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3134AF" w14:textId="0048601A" w:rsidR="00094F3E" w:rsidRPr="00166786" w:rsidRDefault="00166786" w:rsidP="00166786">
      <w:pPr>
        <w:rPr>
          <w:rFonts w:asciiTheme="majorHAnsi" w:hAnsiTheme="majorHAnsi"/>
        </w:rPr>
      </w:pPr>
      <w:r>
        <w:rPr>
          <w:rFonts w:asciiTheme="majorHAnsi" w:hAnsiTheme="majorHAnsi"/>
          <w:noProof/>
          <w:lang w:eastAsia="id-ID"/>
        </w:rPr>
        <w:drawing>
          <wp:inline distT="0" distB="0" distL="0" distR="0" wp14:anchorId="1EFB9E25" wp14:editId="6A2749D5">
            <wp:extent cx="5784112" cy="8569842"/>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renja 2023_page-0001.jpg"/>
                    <pic:cNvPicPr/>
                  </pic:nvPicPr>
                  <pic:blipFill>
                    <a:blip r:embed="rId9">
                      <a:extLst>
                        <a:ext uri="{28A0092B-C50C-407E-A947-70E740481C1C}">
                          <a14:useLocalDpi xmlns:a14="http://schemas.microsoft.com/office/drawing/2010/main" val="0"/>
                        </a:ext>
                      </a:extLst>
                    </a:blip>
                    <a:stretch>
                      <a:fillRect/>
                    </a:stretch>
                  </pic:blipFill>
                  <pic:spPr>
                    <a:xfrm>
                      <a:off x="0" y="0"/>
                      <a:ext cx="5784298" cy="8570117"/>
                    </a:xfrm>
                    <a:prstGeom prst="rect">
                      <a:avLst/>
                    </a:prstGeom>
                  </pic:spPr>
                </pic:pic>
              </a:graphicData>
            </a:graphic>
          </wp:inline>
        </w:drawing>
      </w:r>
    </w:p>
    <w:p w14:paraId="10CA127D" w14:textId="08A40FE2" w:rsidR="000E2EE1" w:rsidRPr="00094F3E" w:rsidRDefault="00722C19" w:rsidP="00954B98">
      <w:pPr>
        <w:spacing w:line="360" w:lineRule="auto"/>
        <w:jc w:val="center"/>
        <w:rPr>
          <w:rFonts w:ascii="Bookman Old Style" w:hAnsi="Bookman Old Style"/>
          <w:b/>
          <w:sz w:val="24"/>
          <w:szCs w:val="24"/>
        </w:rPr>
      </w:pPr>
      <w:r w:rsidRPr="00094F3E">
        <w:rPr>
          <w:rFonts w:ascii="Bookman Old Style" w:hAnsi="Bookman Old Style"/>
          <w:b/>
          <w:noProof/>
          <w:sz w:val="24"/>
          <w:szCs w:val="24"/>
          <w:lang w:eastAsia="id-ID"/>
        </w:rPr>
        <w:lastRenderedPageBreak/>
        <mc:AlternateContent>
          <mc:Choice Requires="wps">
            <w:drawing>
              <wp:anchor distT="0" distB="0" distL="114300" distR="114300" simplePos="0" relativeHeight="251654656" behindDoc="0" locked="0" layoutInCell="1" allowOverlap="1" wp14:anchorId="57DFD743" wp14:editId="4B9C284A">
                <wp:simplePos x="0" y="0"/>
                <wp:positionH relativeFrom="column">
                  <wp:posOffset>844550</wp:posOffset>
                </wp:positionH>
                <wp:positionV relativeFrom="paragraph">
                  <wp:posOffset>123825</wp:posOffset>
                </wp:positionV>
                <wp:extent cx="328295" cy="45720"/>
                <wp:effectExtent l="0" t="0" r="0" b="0"/>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AF36E3" w14:textId="77777777" w:rsidR="005C2A69" w:rsidRDefault="005C2A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66.5pt;margin-top:9.75pt;width:25.85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" fillcolor="white [3201]" stroked="f" strokeweight=".5pt">
                <v:path arrowok="t"/>
                <v:textbox>
                  <w:txbxContent>
                    <w:p w14:paraId="33AF36E3" w14:textId="77777777" w:rsidR="005C2A69" w:rsidRDefault="005C2A69"/>
                  </w:txbxContent>
                </v:textbox>
              </v:shape>
            </w:pict>
          </mc:Fallback>
        </mc:AlternateContent>
      </w:r>
      <w:r w:rsidR="00582B7E" w:rsidRPr="00094F3E">
        <w:rPr>
          <w:rFonts w:ascii="Bookman Old Style" w:hAnsi="Bookman Old Style"/>
          <w:b/>
          <w:sz w:val="24"/>
          <w:szCs w:val="24"/>
        </w:rPr>
        <w:t>K</w:t>
      </w:r>
      <w:r w:rsidR="000E2EE1" w:rsidRPr="00094F3E">
        <w:rPr>
          <w:rFonts w:ascii="Bookman Old Style" w:hAnsi="Bookman Old Style"/>
          <w:b/>
          <w:sz w:val="24"/>
          <w:szCs w:val="24"/>
        </w:rPr>
        <w:t>ATA PENGANTAR</w:t>
      </w:r>
    </w:p>
    <w:p w14:paraId="33340720" w14:textId="77777777" w:rsidR="000E2EE1" w:rsidRPr="00954B98" w:rsidRDefault="000E2EE1" w:rsidP="00954B98">
      <w:pPr>
        <w:spacing w:line="360" w:lineRule="auto"/>
        <w:jc w:val="both"/>
        <w:rPr>
          <w:rFonts w:ascii="Bookman Old Style" w:hAnsi="Bookman Old Style"/>
          <w:sz w:val="24"/>
          <w:szCs w:val="24"/>
        </w:rPr>
      </w:pPr>
    </w:p>
    <w:p w14:paraId="6E021590" w14:textId="12E66BED" w:rsidR="000E2EE1" w:rsidRPr="00954B98" w:rsidRDefault="000E2EE1" w:rsidP="00954B98">
      <w:pPr>
        <w:spacing w:line="360" w:lineRule="auto"/>
        <w:ind w:firstLine="851"/>
        <w:jc w:val="both"/>
        <w:rPr>
          <w:rFonts w:ascii="Bookman Old Style" w:hAnsi="Bookman Old Style"/>
          <w:sz w:val="24"/>
          <w:szCs w:val="24"/>
        </w:rPr>
      </w:pPr>
      <w:r w:rsidRPr="00954B98">
        <w:rPr>
          <w:rFonts w:ascii="Bookman Old Style" w:hAnsi="Bookman Old Style"/>
          <w:sz w:val="24"/>
          <w:szCs w:val="24"/>
        </w:rPr>
        <w:t>Puji dan syukur kami panjatkan kehadirat Allah SWT, atas segala limpahan rahmat dan karunia-Nya, kami dapat menyelesaikan penyusunan Rencana Kerja</w:t>
      </w:r>
      <w:r w:rsidR="00094152" w:rsidRPr="00954B98">
        <w:rPr>
          <w:rFonts w:ascii="Bookman Old Style" w:hAnsi="Bookman Old Style"/>
          <w:sz w:val="24"/>
          <w:szCs w:val="24"/>
        </w:rPr>
        <w:t xml:space="preserve"> (RENJA)</w:t>
      </w:r>
      <w:r w:rsidRPr="00954B98">
        <w:rPr>
          <w:rFonts w:ascii="Bookman Old Style" w:hAnsi="Bookman Old Style"/>
          <w:sz w:val="24"/>
          <w:szCs w:val="24"/>
        </w:rPr>
        <w:t xml:space="preserve"> Dinas Pe</w:t>
      </w:r>
      <w:r w:rsidR="00094152" w:rsidRPr="00954B98">
        <w:rPr>
          <w:rFonts w:ascii="Bookman Old Style" w:hAnsi="Bookman Old Style"/>
          <w:sz w:val="24"/>
          <w:szCs w:val="24"/>
        </w:rPr>
        <w:t>mberdayaan Masyarakat dan Desa</w:t>
      </w:r>
      <w:r w:rsidRPr="00954B98">
        <w:rPr>
          <w:rFonts w:ascii="Bookman Old Style" w:hAnsi="Bookman Old Style"/>
          <w:sz w:val="24"/>
          <w:szCs w:val="24"/>
        </w:rPr>
        <w:t xml:space="preserve"> (D</w:t>
      </w:r>
      <w:r w:rsidR="00094152" w:rsidRPr="00954B98">
        <w:rPr>
          <w:rFonts w:ascii="Bookman Old Style" w:hAnsi="Bookman Old Style"/>
          <w:sz w:val="24"/>
          <w:szCs w:val="24"/>
        </w:rPr>
        <w:t>INPERMADES</w:t>
      </w:r>
      <w:r w:rsidRPr="00954B98">
        <w:rPr>
          <w:rFonts w:ascii="Bookman Old Style" w:hAnsi="Bookman Old Style"/>
          <w:sz w:val="24"/>
          <w:szCs w:val="24"/>
        </w:rPr>
        <w:t>) Kabupaten Rembang Tahun 20</w:t>
      </w:r>
      <w:r w:rsidR="00094152" w:rsidRPr="00954B98">
        <w:rPr>
          <w:rFonts w:ascii="Bookman Old Style" w:hAnsi="Bookman Old Style"/>
          <w:sz w:val="24"/>
          <w:szCs w:val="24"/>
        </w:rPr>
        <w:t>2</w:t>
      </w:r>
      <w:r w:rsidR="00E87D62" w:rsidRPr="00954B98">
        <w:rPr>
          <w:rFonts w:ascii="Bookman Old Style" w:hAnsi="Bookman Old Style"/>
          <w:sz w:val="24"/>
          <w:szCs w:val="24"/>
        </w:rPr>
        <w:t>3</w:t>
      </w:r>
      <w:r w:rsidRPr="00954B98">
        <w:rPr>
          <w:rFonts w:ascii="Bookman Old Style" w:hAnsi="Bookman Old Style"/>
          <w:sz w:val="24"/>
          <w:szCs w:val="24"/>
        </w:rPr>
        <w:t xml:space="preserve"> setelah diundangkannya Peraturan Daerah Nomor 5 Tahun 2016 tentang Pembentukan dan Susunan Perangkat Daerah Pemerintah Kabupaten Rembang dan Peraturan Bupati Rembang Nomor </w:t>
      </w:r>
      <w:r w:rsidR="002162C9" w:rsidRPr="00954B98">
        <w:rPr>
          <w:rFonts w:ascii="Bookman Old Style" w:hAnsi="Bookman Old Style"/>
          <w:sz w:val="24"/>
          <w:szCs w:val="24"/>
          <w:lang w:val="en-US"/>
        </w:rPr>
        <w:t xml:space="preserve">60 </w:t>
      </w:r>
      <w:r w:rsidR="00152831" w:rsidRPr="00954B98">
        <w:rPr>
          <w:rFonts w:ascii="Bookman Old Style" w:hAnsi="Bookman Old Style"/>
          <w:sz w:val="24"/>
          <w:szCs w:val="24"/>
        </w:rPr>
        <w:t>Tahun 2021</w:t>
      </w:r>
      <w:r w:rsidRPr="00954B98">
        <w:rPr>
          <w:rFonts w:ascii="Bookman Old Style" w:hAnsi="Bookman Old Style"/>
          <w:sz w:val="24"/>
          <w:szCs w:val="24"/>
        </w:rPr>
        <w:t xml:space="preserve"> tentang Struktur Organisasi dan Tata Kerja Dinas </w:t>
      </w:r>
      <w:r w:rsidR="00094152" w:rsidRPr="00954B98">
        <w:rPr>
          <w:rFonts w:ascii="Bookman Old Style" w:hAnsi="Bookman Old Style"/>
          <w:sz w:val="24"/>
          <w:szCs w:val="24"/>
        </w:rPr>
        <w:t xml:space="preserve">Pemberdayaan Masyarakat dan Desa </w:t>
      </w:r>
      <w:r w:rsidRPr="00954B98">
        <w:rPr>
          <w:rFonts w:ascii="Bookman Old Style" w:hAnsi="Bookman Old Style"/>
          <w:sz w:val="24"/>
          <w:szCs w:val="24"/>
        </w:rPr>
        <w:t>Kabupaten Rembang.</w:t>
      </w:r>
    </w:p>
    <w:p w14:paraId="61022554" w14:textId="4CFCD314" w:rsidR="000E2EE1" w:rsidRPr="00954B98" w:rsidRDefault="000E2EE1" w:rsidP="00954B98">
      <w:pPr>
        <w:spacing w:line="360" w:lineRule="auto"/>
        <w:ind w:firstLine="851"/>
        <w:jc w:val="both"/>
        <w:rPr>
          <w:rFonts w:ascii="Bookman Old Style" w:hAnsi="Bookman Old Style"/>
          <w:sz w:val="24"/>
          <w:szCs w:val="24"/>
        </w:rPr>
      </w:pPr>
      <w:r w:rsidRPr="00954B98">
        <w:rPr>
          <w:rFonts w:ascii="Bookman Old Style" w:hAnsi="Bookman Old Style"/>
          <w:sz w:val="24"/>
          <w:szCs w:val="24"/>
        </w:rPr>
        <w:t xml:space="preserve">Rencana Kerja Dinas </w:t>
      </w:r>
      <w:r w:rsidR="00094152" w:rsidRPr="00954B98">
        <w:rPr>
          <w:rFonts w:ascii="Bookman Old Style" w:hAnsi="Bookman Old Style"/>
          <w:sz w:val="24"/>
          <w:szCs w:val="24"/>
        </w:rPr>
        <w:t xml:space="preserve">Pemberdayaan Masyarakat dan Desa </w:t>
      </w:r>
      <w:r w:rsidRPr="00954B98">
        <w:rPr>
          <w:rFonts w:ascii="Bookman Old Style" w:hAnsi="Bookman Old Style"/>
          <w:sz w:val="24"/>
          <w:szCs w:val="24"/>
        </w:rPr>
        <w:t>Kabupaten Rembang Tahun 20</w:t>
      </w:r>
      <w:r w:rsidR="00094152" w:rsidRPr="00954B98">
        <w:rPr>
          <w:rFonts w:ascii="Bookman Old Style" w:hAnsi="Bookman Old Style"/>
          <w:sz w:val="24"/>
          <w:szCs w:val="24"/>
        </w:rPr>
        <w:t>2</w:t>
      </w:r>
      <w:r w:rsidR="00E87D62" w:rsidRPr="00954B98">
        <w:rPr>
          <w:rFonts w:ascii="Bookman Old Style" w:hAnsi="Bookman Old Style"/>
          <w:sz w:val="24"/>
          <w:szCs w:val="24"/>
        </w:rPr>
        <w:t>3</w:t>
      </w:r>
      <w:r w:rsidRPr="00954B98">
        <w:rPr>
          <w:rFonts w:ascii="Bookman Old Style" w:hAnsi="Bookman Old Style"/>
          <w:sz w:val="24"/>
          <w:szCs w:val="24"/>
        </w:rPr>
        <w:t xml:space="preserve"> </w:t>
      </w:r>
      <w:r w:rsidR="00347704" w:rsidRPr="00954B98">
        <w:rPr>
          <w:rFonts w:ascii="Bookman Old Style" w:hAnsi="Bookman Old Style" w:cs="Arial"/>
          <w:sz w:val="24"/>
          <w:szCs w:val="24"/>
        </w:rPr>
        <w:t xml:space="preserve">berpedoman pada </w:t>
      </w:r>
      <w:r w:rsidR="00347704" w:rsidRPr="00954B98">
        <w:rPr>
          <w:rFonts w:ascii="Bookman Old Style" w:hAnsi="Bookman Old Style" w:cs="Arial"/>
          <w:sz w:val="24"/>
          <w:szCs w:val="24"/>
          <w:lang w:val="en-US"/>
        </w:rPr>
        <w:t xml:space="preserve">Perbup Nomor 2 Tahun 2021 tentang </w:t>
      </w:r>
      <w:r w:rsidR="00347704" w:rsidRPr="00954B98">
        <w:rPr>
          <w:rFonts w:ascii="Bookman Old Style" w:hAnsi="Bookman Old Style" w:cs="Arial"/>
          <w:sz w:val="24"/>
          <w:szCs w:val="24"/>
        </w:rPr>
        <w:t>RPJMD Pemerintah Kabupaten Rembang Tahun  20</w:t>
      </w:r>
      <w:r w:rsidR="00347704" w:rsidRPr="00954B98">
        <w:rPr>
          <w:rFonts w:ascii="Bookman Old Style" w:hAnsi="Bookman Old Style" w:cs="Arial"/>
          <w:sz w:val="24"/>
          <w:szCs w:val="24"/>
          <w:lang w:val="en-US"/>
        </w:rPr>
        <w:t>21</w:t>
      </w:r>
      <w:r w:rsidR="00347704" w:rsidRPr="00954B98">
        <w:rPr>
          <w:rFonts w:ascii="Bookman Old Style" w:hAnsi="Bookman Old Style" w:cs="Arial"/>
          <w:sz w:val="24"/>
          <w:szCs w:val="24"/>
        </w:rPr>
        <w:t xml:space="preserve"> s.d 202</w:t>
      </w:r>
      <w:r w:rsidR="00347704" w:rsidRPr="00954B98">
        <w:rPr>
          <w:rFonts w:ascii="Bookman Old Style" w:hAnsi="Bookman Old Style" w:cs="Arial"/>
          <w:sz w:val="24"/>
          <w:szCs w:val="24"/>
          <w:lang w:val="en-US"/>
        </w:rPr>
        <w:t>6,</w:t>
      </w:r>
      <w:r w:rsidR="00347704" w:rsidRPr="00954B98">
        <w:rPr>
          <w:rFonts w:ascii="Bookman Old Style" w:hAnsi="Bookman Old Style" w:cs="Arial"/>
          <w:sz w:val="24"/>
          <w:szCs w:val="24"/>
        </w:rPr>
        <w:t xml:space="preserve">  Perda nomor 6 tahun 2019 tentang Perubahan atas Perda Nomor 2 tahun 2016 tentang RPJMD Pemerintah Kabupaten Rembang Tahun  2016 s.d 2021,</w:t>
      </w:r>
      <w:r w:rsidR="00347704" w:rsidRPr="00954B98">
        <w:rPr>
          <w:rFonts w:ascii="Bookman Old Style" w:hAnsi="Bookman Old Style" w:cs="Arial"/>
          <w:sz w:val="24"/>
          <w:szCs w:val="24"/>
          <w:lang w:val="en-US"/>
        </w:rPr>
        <w:t xml:space="preserve"> </w:t>
      </w:r>
      <w:r w:rsidR="00347704" w:rsidRPr="00954B98">
        <w:rPr>
          <w:rFonts w:ascii="Bookman Old Style" w:hAnsi="Bookman Old Style" w:cs="Arial"/>
          <w:sz w:val="24"/>
          <w:szCs w:val="24"/>
        </w:rPr>
        <w:t xml:space="preserve">Renstra  Dinpermades Kabupaten Rembang Tahun 2021, dan </w:t>
      </w:r>
      <w:r w:rsidR="00347704" w:rsidRPr="00954B98">
        <w:rPr>
          <w:rFonts w:ascii="Bookman Old Style" w:hAnsi="Bookman Old Style" w:cs="Arial"/>
          <w:sz w:val="24"/>
          <w:szCs w:val="24"/>
          <w:lang w:val="en-US"/>
        </w:rPr>
        <w:t xml:space="preserve">Ranwal </w:t>
      </w:r>
      <w:r w:rsidR="00347704" w:rsidRPr="00954B98">
        <w:rPr>
          <w:rFonts w:ascii="Bookman Old Style" w:hAnsi="Bookman Old Style" w:cs="Arial"/>
          <w:sz w:val="24"/>
          <w:szCs w:val="24"/>
        </w:rPr>
        <w:t>RKPD  Pemerintah Kabupaten Rembang Tahun 202</w:t>
      </w:r>
      <w:r w:rsidR="00347704" w:rsidRPr="00954B98">
        <w:rPr>
          <w:rFonts w:ascii="Bookman Old Style" w:hAnsi="Bookman Old Style" w:cs="Arial"/>
          <w:sz w:val="24"/>
          <w:szCs w:val="24"/>
          <w:lang w:val="en-US"/>
        </w:rPr>
        <w:t>3</w:t>
      </w:r>
      <w:r w:rsidR="00347704" w:rsidRPr="00954B98">
        <w:rPr>
          <w:rFonts w:ascii="Bookman Old Style" w:hAnsi="Bookman Old Style" w:cs="Arial"/>
          <w:sz w:val="24"/>
          <w:szCs w:val="24"/>
        </w:rPr>
        <w:t xml:space="preserve"> dengan tujuan untuk menjamin kesesuaian antara program,</w:t>
      </w:r>
      <w:r w:rsidR="00347704" w:rsidRPr="00954B98">
        <w:rPr>
          <w:rFonts w:ascii="Bookman Old Style" w:hAnsi="Bookman Old Style" w:cs="Arial"/>
          <w:sz w:val="24"/>
          <w:szCs w:val="24"/>
          <w:lang w:val="en-US"/>
        </w:rPr>
        <w:t xml:space="preserve"> </w:t>
      </w:r>
      <w:r w:rsidR="00347704" w:rsidRPr="00954B98">
        <w:rPr>
          <w:rFonts w:ascii="Bookman Old Style" w:hAnsi="Bookman Old Style" w:cs="Arial"/>
          <w:sz w:val="24"/>
          <w:szCs w:val="24"/>
        </w:rPr>
        <w:t xml:space="preserve">kegiatan, lokasi kegiatan, kelompok  sasaran , serta perkiraan maju. </w:t>
      </w:r>
      <w:r w:rsidRPr="00954B98">
        <w:rPr>
          <w:rFonts w:ascii="Bookman Old Style" w:hAnsi="Bookman Old Style"/>
          <w:sz w:val="24"/>
          <w:szCs w:val="24"/>
        </w:rPr>
        <w:t xml:space="preserve">Selain </w:t>
      </w:r>
      <w:r w:rsidR="00347704" w:rsidRPr="00954B98">
        <w:rPr>
          <w:rFonts w:ascii="Bookman Old Style" w:hAnsi="Bookman Old Style"/>
          <w:sz w:val="24"/>
          <w:szCs w:val="24"/>
        </w:rPr>
        <w:t xml:space="preserve">itu </w:t>
      </w:r>
      <w:r w:rsidRPr="00954B98">
        <w:rPr>
          <w:rFonts w:ascii="Bookman Old Style" w:hAnsi="Bookman Old Style"/>
          <w:sz w:val="24"/>
          <w:szCs w:val="24"/>
        </w:rPr>
        <w:t xml:space="preserve"> juga di dasari oleh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w:t>
      </w:r>
    </w:p>
    <w:p w14:paraId="2A5EF6A3" w14:textId="6DE67AC0" w:rsidR="000E2EE1" w:rsidRPr="00954B98" w:rsidRDefault="00094152" w:rsidP="00954B98">
      <w:pPr>
        <w:spacing w:line="360" w:lineRule="auto"/>
        <w:ind w:firstLine="851"/>
        <w:jc w:val="both"/>
        <w:rPr>
          <w:rFonts w:ascii="Bookman Old Style" w:hAnsi="Bookman Old Style"/>
          <w:sz w:val="24"/>
          <w:szCs w:val="24"/>
        </w:rPr>
      </w:pPr>
      <w:r w:rsidRPr="00954B98">
        <w:rPr>
          <w:rFonts w:ascii="Bookman Old Style" w:hAnsi="Bookman Old Style"/>
          <w:sz w:val="24"/>
          <w:szCs w:val="24"/>
        </w:rPr>
        <w:t>Sesuai harapan kami</w:t>
      </w:r>
      <w:r w:rsidR="000E2EE1" w:rsidRPr="00954B98">
        <w:rPr>
          <w:rFonts w:ascii="Bookman Old Style" w:hAnsi="Bookman Old Style"/>
          <w:sz w:val="24"/>
          <w:szCs w:val="24"/>
        </w:rPr>
        <w:t xml:space="preserve"> Rencana Kerja</w:t>
      </w:r>
      <w:r w:rsidRPr="00954B98">
        <w:rPr>
          <w:rFonts w:ascii="Bookman Old Style" w:hAnsi="Bookman Old Style"/>
          <w:sz w:val="24"/>
          <w:szCs w:val="24"/>
        </w:rPr>
        <w:t xml:space="preserve"> (RENJA)</w:t>
      </w:r>
      <w:r w:rsidR="000E2EE1" w:rsidRPr="00954B98">
        <w:rPr>
          <w:rFonts w:ascii="Bookman Old Style" w:hAnsi="Bookman Old Style"/>
          <w:sz w:val="24"/>
          <w:szCs w:val="24"/>
        </w:rPr>
        <w:t xml:space="preserve"> D</w:t>
      </w:r>
      <w:r w:rsidRPr="00954B98">
        <w:rPr>
          <w:rFonts w:ascii="Bookman Old Style" w:hAnsi="Bookman Old Style"/>
          <w:sz w:val="24"/>
          <w:szCs w:val="24"/>
        </w:rPr>
        <w:t>inpermades</w:t>
      </w:r>
      <w:r w:rsidR="000E2EE1" w:rsidRPr="00954B98">
        <w:rPr>
          <w:rFonts w:ascii="Bookman Old Style" w:hAnsi="Bookman Old Style"/>
          <w:sz w:val="24"/>
          <w:szCs w:val="24"/>
        </w:rPr>
        <w:t xml:space="preserve"> Kabupaten Rembang Tahun 20</w:t>
      </w:r>
      <w:r w:rsidRPr="00954B98">
        <w:rPr>
          <w:rFonts w:ascii="Bookman Old Style" w:hAnsi="Bookman Old Style"/>
          <w:sz w:val="24"/>
          <w:szCs w:val="24"/>
        </w:rPr>
        <w:t>2</w:t>
      </w:r>
      <w:r w:rsidR="00E87D62" w:rsidRPr="00954B98">
        <w:rPr>
          <w:rFonts w:ascii="Bookman Old Style" w:hAnsi="Bookman Old Style"/>
          <w:sz w:val="24"/>
          <w:szCs w:val="24"/>
        </w:rPr>
        <w:t>3</w:t>
      </w:r>
      <w:r w:rsidR="000E2EE1" w:rsidRPr="00954B98">
        <w:rPr>
          <w:rFonts w:ascii="Bookman Old Style" w:hAnsi="Bookman Old Style"/>
          <w:sz w:val="24"/>
          <w:szCs w:val="24"/>
        </w:rPr>
        <w:t xml:space="preserve"> ini dapat bermanfaat dan </w:t>
      </w:r>
      <w:r w:rsidR="000E2EE1" w:rsidRPr="00954B98">
        <w:rPr>
          <w:rFonts w:ascii="Bookman Old Style" w:hAnsi="Bookman Old Style"/>
          <w:sz w:val="24"/>
          <w:szCs w:val="24"/>
        </w:rPr>
        <w:lastRenderedPageBreak/>
        <w:t>menjadi acuan di dalam pencapaian kinerja perangkat daerah serta demi terciptanya kepemerintahan yang baik (</w:t>
      </w:r>
      <w:r w:rsidR="000E2EE1" w:rsidRPr="00954B98">
        <w:rPr>
          <w:rFonts w:ascii="Bookman Old Style" w:hAnsi="Bookman Old Style"/>
          <w:i/>
          <w:sz w:val="24"/>
          <w:szCs w:val="24"/>
        </w:rPr>
        <w:t>Good Governance</w:t>
      </w:r>
      <w:r w:rsidR="000E2EE1" w:rsidRPr="00954B98">
        <w:rPr>
          <w:rFonts w:ascii="Bookman Old Style" w:hAnsi="Bookman Old Style"/>
          <w:sz w:val="24"/>
          <w:szCs w:val="24"/>
        </w:rPr>
        <w:t>) dan pemerintahan yang bersih (</w:t>
      </w:r>
      <w:r w:rsidR="00F76778" w:rsidRPr="00954B98">
        <w:rPr>
          <w:rFonts w:ascii="Bookman Old Style" w:hAnsi="Bookman Old Style"/>
          <w:i/>
          <w:sz w:val="24"/>
          <w:szCs w:val="24"/>
        </w:rPr>
        <w:t>Clean</w:t>
      </w:r>
      <w:r w:rsidR="005F00A4" w:rsidRPr="00954B98">
        <w:rPr>
          <w:rFonts w:ascii="Bookman Old Style" w:hAnsi="Bookman Old Style"/>
          <w:i/>
          <w:sz w:val="24"/>
          <w:szCs w:val="24"/>
          <w:lang w:val="en-GB"/>
        </w:rPr>
        <w:t xml:space="preserve"> </w:t>
      </w:r>
      <w:r w:rsidR="000E2EE1" w:rsidRPr="00954B98">
        <w:rPr>
          <w:rFonts w:ascii="Bookman Old Style" w:hAnsi="Bookman Old Style"/>
          <w:i/>
          <w:sz w:val="24"/>
          <w:szCs w:val="24"/>
        </w:rPr>
        <w:t>Government</w:t>
      </w:r>
      <w:r w:rsidR="000E2EE1" w:rsidRPr="00954B98">
        <w:rPr>
          <w:rFonts w:ascii="Bookman Old Style" w:hAnsi="Bookman Old Style"/>
          <w:sz w:val="24"/>
          <w:szCs w:val="24"/>
        </w:rPr>
        <w:t>). Selain itu sangatlah besar harapan kami untuk dapat mewujudkan pelayanan publik yang optimal terutama di urusan</w:t>
      </w:r>
      <w:r w:rsidR="0037548E" w:rsidRPr="00954B98">
        <w:rPr>
          <w:rFonts w:ascii="Bookman Old Style" w:hAnsi="Bookman Old Style"/>
          <w:sz w:val="24"/>
          <w:szCs w:val="24"/>
        </w:rPr>
        <w:t xml:space="preserve"> </w:t>
      </w:r>
      <w:r w:rsidRPr="00954B98">
        <w:rPr>
          <w:rFonts w:ascii="Bookman Old Style" w:hAnsi="Bookman Old Style"/>
          <w:sz w:val="24"/>
          <w:szCs w:val="24"/>
        </w:rPr>
        <w:t xml:space="preserve">Pelayanan terhadap Pemberdayaan Masyarakat di Desa </w:t>
      </w:r>
      <w:r w:rsidR="000E2EE1" w:rsidRPr="00954B98">
        <w:rPr>
          <w:rFonts w:ascii="Bookman Old Style" w:hAnsi="Bookman Old Style"/>
          <w:sz w:val="24"/>
          <w:szCs w:val="24"/>
        </w:rPr>
        <w:t>Rembang yang lebih baik.</w:t>
      </w:r>
    </w:p>
    <w:p w14:paraId="18288D01" w14:textId="59443A46" w:rsidR="000E2EE1" w:rsidRPr="00954B98" w:rsidRDefault="00722C19" w:rsidP="00954B98">
      <w:pPr>
        <w:spacing w:line="360" w:lineRule="auto"/>
        <w:jc w:val="center"/>
        <w:rPr>
          <w:rFonts w:ascii="Bookman Old Style" w:hAnsi="Bookman Old Style"/>
          <w:b/>
          <w:sz w:val="24"/>
          <w:szCs w:val="24"/>
        </w:rPr>
      </w:pPr>
      <w:r w:rsidRPr="00954B98">
        <w:rPr>
          <w:rFonts w:ascii="Bookman Old Style" w:hAnsi="Bookman Old Style"/>
          <w:noProof/>
          <w:sz w:val="24"/>
          <w:szCs w:val="24"/>
          <w:lang w:eastAsia="id-ID"/>
        </w:rPr>
        <mc:AlternateContent>
          <mc:Choice Requires="wps">
            <w:drawing>
              <wp:anchor distT="0" distB="0" distL="114300" distR="114300" simplePos="0" relativeHeight="251650560" behindDoc="0" locked="0" layoutInCell="1" allowOverlap="1" wp14:anchorId="41520506" wp14:editId="019D2E57">
                <wp:simplePos x="0" y="0"/>
                <wp:positionH relativeFrom="column">
                  <wp:posOffset>1504654</wp:posOffset>
                </wp:positionH>
                <wp:positionV relativeFrom="paragraph">
                  <wp:posOffset>342679</wp:posOffset>
                </wp:positionV>
                <wp:extent cx="3439160" cy="1910080"/>
                <wp:effectExtent l="0" t="0" r="889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9160" cy="191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832CB" w14:textId="6040AFD2" w:rsidR="005C2A69" w:rsidRPr="003D4DE7" w:rsidRDefault="005C2A69" w:rsidP="00191DD2">
                            <w:pPr>
                              <w:jc w:val="center"/>
                              <w:rPr>
                                <w:rFonts w:ascii="Bookman Old Style" w:hAnsi="Bookman Old Style"/>
                                <w:sz w:val="24"/>
                                <w:szCs w:val="24"/>
                              </w:rPr>
                            </w:pPr>
                            <w:r w:rsidRPr="003D4DE7">
                              <w:rPr>
                                <w:rFonts w:ascii="Bookman Old Style" w:hAnsi="Bookman Old Style"/>
                                <w:sz w:val="24"/>
                                <w:szCs w:val="24"/>
                              </w:rPr>
                              <w:t xml:space="preserve">Rembang, </w:t>
                            </w:r>
                            <w:r w:rsidRPr="003D4DE7">
                              <w:rPr>
                                <w:rFonts w:ascii="Bookman Old Style" w:hAnsi="Bookman Old Style"/>
                                <w:sz w:val="24"/>
                                <w:szCs w:val="24"/>
                                <w:lang w:val="en-US"/>
                              </w:rPr>
                              <w:t>8 September 202</w:t>
                            </w:r>
                            <w:r w:rsidRPr="003D4DE7">
                              <w:rPr>
                                <w:rFonts w:ascii="Bookman Old Style" w:hAnsi="Bookman Old Style"/>
                                <w:sz w:val="24"/>
                                <w:szCs w:val="24"/>
                              </w:rPr>
                              <w:t>2</w:t>
                            </w:r>
                          </w:p>
                          <w:p w14:paraId="20616E2A" w14:textId="77777777" w:rsidR="005C2A69" w:rsidRPr="003D4DE7" w:rsidRDefault="005C2A69" w:rsidP="000E2EE1">
                            <w:pPr>
                              <w:jc w:val="center"/>
                              <w:rPr>
                                <w:rFonts w:ascii="Bookman Old Style" w:hAnsi="Bookman Old Style"/>
                                <w:sz w:val="24"/>
                                <w:szCs w:val="24"/>
                              </w:rPr>
                            </w:pPr>
                          </w:p>
                          <w:p w14:paraId="54CC019F" w14:textId="77777777" w:rsidR="005C2A69" w:rsidRPr="003D4DE7" w:rsidRDefault="005C2A69" w:rsidP="000E2EE1">
                            <w:pPr>
                              <w:jc w:val="center"/>
                              <w:rPr>
                                <w:rFonts w:ascii="Bookman Old Style" w:hAnsi="Bookman Old Style"/>
                                <w:sz w:val="24"/>
                                <w:szCs w:val="24"/>
                              </w:rPr>
                            </w:pPr>
                            <w:r w:rsidRPr="003D4DE7">
                              <w:rPr>
                                <w:rFonts w:ascii="Bookman Old Style" w:hAnsi="Bookman Old Style"/>
                                <w:sz w:val="24"/>
                                <w:szCs w:val="24"/>
                              </w:rPr>
                              <w:t>Kepala Dinas Pemberdayaan masyarakat dan Desa Kabupaten Rembang</w:t>
                            </w:r>
                          </w:p>
                          <w:p w14:paraId="251D96FB" w14:textId="77777777" w:rsidR="005C2A69" w:rsidRPr="003D4DE7" w:rsidRDefault="005C2A69" w:rsidP="000E2EE1">
                            <w:pPr>
                              <w:jc w:val="center"/>
                              <w:rPr>
                                <w:rFonts w:ascii="Bookman Old Style" w:hAnsi="Bookman Old Style"/>
                                <w:sz w:val="24"/>
                                <w:szCs w:val="24"/>
                              </w:rPr>
                            </w:pPr>
                          </w:p>
                          <w:p w14:paraId="5A48DAF0" w14:textId="77777777" w:rsidR="005C2A69" w:rsidRPr="003D4DE7" w:rsidRDefault="005C2A69" w:rsidP="00954B98">
                            <w:pPr>
                              <w:rPr>
                                <w:rFonts w:ascii="Bookman Old Style" w:hAnsi="Bookman Old Style"/>
                                <w:sz w:val="24"/>
                                <w:szCs w:val="24"/>
                              </w:rPr>
                            </w:pPr>
                          </w:p>
                          <w:p w14:paraId="3803FE88" w14:textId="77777777" w:rsidR="005C2A69" w:rsidRPr="003D4DE7" w:rsidRDefault="005C2A69" w:rsidP="000E2EE1">
                            <w:pPr>
                              <w:jc w:val="center"/>
                              <w:rPr>
                                <w:rFonts w:ascii="Bookman Old Style" w:hAnsi="Bookman Old Style"/>
                                <w:sz w:val="24"/>
                                <w:szCs w:val="24"/>
                              </w:rPr>
                            </w:pPr>
                          </w:p>
                          <w:p w14:paraId="53EF46EE" w14:textId="468F2FB9" w:rsidR="005C2A69" w:rsidRPr="003D4DE7" w:rsidRDefault="005C2A69" w:rsidP="00152831">
                            <w:pPr>
                              <w:jc w:val="center"/>
                              <w:rPr>
                                <w:rFonts w:ascii="Bookman Old Style" w:hAnsi="Bookman Old Style"/>
                                <w:sz w:val="24"/>
                                <w:szCs w:val="24"/>
                                <w:u w:val="single"/>
                              </w:rPr>
                            </w:pPr>
                            <w:r w:rsidRPr="003D4DE7">
                              <w:rPr>
                                <w:rFonts w:ascii="Bookman Old Style" w:hAnsi="Bookman Old Style"/>
                                <w:sz w:val="24"/>
                                <w:szCs w:val="24"/>
                                <w:u w:val="single"/>
                              </w:rPr>
                              <w:t>Drs. SLAMET HARYANTO, M.Si</w:t>
                            </w:r>
                          </w:p>
                          <w:p w14:paraId="1D80F693" w14:textId="08378CD6" w:rsidR="005C2A69" w:rsidRPr="003D4DE7" w:rsidRDefault="005C2A69" w:rsidP="00152831">
                            <w:pPr>
                              <w:jc w:val="center"/>
                              <w:rPr>
                                <w:rFonts w:ascii="Bookman Old Style" w:hAnsi="Bookman Old Style"/>
                                <w:sz w:val="24"/>
                                <w:szCs w:val="24"/>
                                <w:lang w:val="en-US"/>
                              </w:rPr>
                            </w:pPr>
                            <w:r w:rsidRPr="003D4DE7">
                              <w:rPr>
                                <w:rFonts w:ascii="Bookman Old Style" w:hAnsi="Bookman Old Style"/>
                                <w:sz w:val="24"/>
                                <w:szCs w:val="24"/>
                              </w:rPr>
                              <w:t xml:space="preserve">Pembina </w:t>
                            </w:r>
                            <w:r w:rsidRPr="003D4DE7">
                              <w:rPr>
                                <w:rFonts w:ascii="Bookman Old Style" w:hAnsi="Bookman Old Style"/>
                                <w:sz w:val="24"/>
                                <w:szCs w:val="24"/>
                                <w:lang w:val="en-US"/>
                              </w:rPr>
                              <w:t>Utama Muda</w:t>
                            </w:r>
                          </w:p>
                          <w:p w14:paraId="77801E45" w14:textId="77777777" w:rsidR="005C2A69" w:rsidRPr="003D4DE7" w:rsidRDefault="005C2A69" w:rsidP="00152831">
                            <w:pPr>
                              <w:jc w:val="center"/>
                              <w:rPr>
                                <w:rFonts w:ascii="Bookman Old Style" w:hAnsi="Bookman Old Style"/>
                                <w:sz w:val="24"/>
                                <w:szCs w:val="24"/>
                              </w:rPr>
                            </w:pPr>
                            <w:r w:rsidRPr="003D4DE7">
                              <w:rPr>
                                <w:rFonts w:ascii="Bookman Old Style" w:hAnsi="Bookman Old Style"/>
                                <w:sz w:val="24"/>
                                <w:szCs w:val="24"/>
                              </w:rPr>
                              <w:t xml:space="preserve">NIP. </w:t>
                            </w:r>
                            <w:r w:rsidRPr="003D4DE7">
                              <w:rPr>
                                <w:rFonts w:ascii="Bookman Old Style" w:hAnsi="Bookman Old Style"/>
                                <w:sz w:val="24"/>
                                <w:szCs w:val="24"/>
                                <w:lang w:val="en-US"/>
                              </w:rPr>
                              <w:t>19</w:t>
                            </w:r>
                            <w:r w:rsidRPr="003D4DE7">
                              <w:rPr>
                                <w:rFonts w:ascii="Bookman Old Style" w:hAnsi="Bookman Old Style"/>
                                <w:sz w:val="24"/>
                                <w:szCs w:val="24"/>
                              </w:rPr>
                              <w:t xml:space="preserve">670520 </w:t>
                            </w:r>
                            <w:r w:rsidRPr="003D4DE7">
                              <w:rPr>
                                <w:rFonts w:ascii="Bookman Old Style" w:hAnsi="Bookman Old Style"/>
                                <w:sz w:val="24"/>
                                <w:szCs w:val="24"/>
                                <w:lang w:val="en-US"/>
                              </w:rPr>
                              <w:t>1</w:t>
                            </w:r>
                            <w:r w:rsidRPr="003D4DE7">
                              <w:rPr>
                                <w:rFonts w:ascii="Bookman Old Style" w:hAnsi="Bookman Old Style"/>
                                <w:sz w:val="24"/>
                                <w:szCs w:val="24"/>
                              </w:rPr>
                              <w:t>99303</w:t>
                            </w:r>
                            <w:r w:rsidRPr="003D4DE7">
                              <w:rPr>
                                <w:rFonts w:ascii="Bookman Old Style" w:hAnsi="Bookman Old Style"/>
                                <w:sz w:val="24"/>
                                <w:szCs w:val="24"/>
                                <w:lang w:val="en-US"/>
                              </w:rPr>
                              <w:t xml:space="preserve"> 1 </w:t>
                            </w:r>
                            <w:r w:rsidRPr="003D4DE7">
                              <w:rPr>
                                <w:rFonts w:ascii="Bookman Old Style" w:hAnsi="Bookman Old Style"/>
                                <w:sz w:val="24"/>
                                <w:szCs w:val="24"/>
                              </w:rPr>
                              <w:t>010</w:t>
                            </w:r>
                          </w:p>
                          <w:p w14:paraId="0916381A" w14:textId="77777777" w:rsidR="005C2A69" w:rsidRPr="003D4DE7" w:rsidRDefault="005C2A69" w:rsidP="00152831">
                            <w:pPr>
                              <w:jc w:val="center"/>
                              <w:rPr>
                                <w:rFonts w:ascii="Bookman Old Style" w:hAnsi="Bookman Old Style"/>
                                <w:sz w:val="24"/>
                                <w:szCs w:val="24"/>
                              </w:rPr>
                            </w:pPr>
                          </w:p>
                          <w:p w14:paraId="0C487CFA" w14:textId="77777777" w:rsidR="005C2A69" w:rsidRPr="002162C9" w:rsidRDefault="005C2A69" w:rsidP="000E2EE1">
                            <w:pPr>
                              <w:jc w:val="center"/>
                              <w:rPr>
                                <w:rFonts w:ascii="Footlight MT Light" w:hAnsi="Footlight MT Light"/>
                              </w:rPr>
                            </w:pPr>
                          </w:p>
                          <w:p w14:paraId="31670BBA" w14:textId="77777777" w:rsidR="005C2A69" w:rsidRPr="002162C9" w:rsidRDefault="005C2A69" w:rsidP="000E2EE1">
                            <w:pPr>
                              <w:jc w:val="center"/>
                              <w:rPr>
                                <w:rFonts w:ascii="Footlight MT Light" w:hAnsi="Footlight MT Light"/>
                              </w:rPr>
                            </w:pPr>
                          </w:p>
                          <w:p w14:paraId="5939A5AD" w14:textId="77777777" w:rsidR="005C2A69" w:rsidRPr="002162C9" w:rsidRDefault="005C2A69" w:rsidP="000E2EE1">
                            <w:pPr>
                              <w:jc w:val="center"/>
                              <w:rPr>
                                <w:rFonts w:ascii="Footlight MT Light" w:hAnsi="Footlight MT Light"/>
                              </w:rPr>
                            </w:pPr>
                          </w:p>
                          <w:p w14:paraId="1395C627" w14:textId="77777777" w:rsidR="005C2A69" w:rsidRPr="002162C9" w:rsidRDefault="005C2A69" w:rsidP="000E2EE1">
                            <w:pPr>
                              <w:jc w:val="center"/>
                              <w:rPr>
                                <w:rFonts w:ascii="Footlight MT Light" w:hAnsi="Footlight MT Light"/>
                              </w:rPr>
                            </w:pPr>
                          </w:p>
                          <w:p w14:paraId="73DF73A6" w14:textId="77777777" w:rsidR="005C2A69" w:rsidRPr="002162C9" w:rsidRDefault="005C2A69" w:rsidP="000E2EE1">
                            <w:pPr>
                              <w:jc w:val="center"/>
                              <w:rPr>
                                <w:rFonts w:ascii="Footlight MT Light" w:hAnsi="Footlight MT Light"/>
                              </w:rPr>
                            </w:pPr>
                          </w:p>
                          <w:p w14:paraId="27BF3358" w14:textId="06164FBD" w:rsidR="005C2A69" w:rsidRPr="00084741" w:rsidRDefault="005C2A69" w:rsidP="000E2EE1">
                            <w:pPr>
                              <w:jc w:val="center"/>
                              <w:rPr>
                                <w:rFonts w:ascii="Footlight MT Light" w:hAnsi="Footlight MT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18.5pt;margin-top:27pt;width:270.8pt;height:150.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" fillcolor="white [3201]" stroked="f" strokeweight=".5pt">
                <v:path arrowok="t"/>
                <v:textbox>
                  <w:txbxContent>
                    <w:p w14:paraId="291832CB" w14:textId="6040AFD2" w:rsidR="005C2A69" w:rsidRPr="003D4DE7" w:rsidRDefault="005C2A69" w:rsidP="00191DD2">
                      <w:pPr>
                        <w:jc w:val="center"/>
                        <w:rPr>
                          <w:rFonts w:ascii="Bookman Old Style" w:hAnsi="Bookman Old Style"/>
                          <w:sz w:val="24"/>
                          <w:szCs w:val="24"/>
                        </w:rPr>
                      </w:pPr>
                      <w:r w:rsidRPr="003D4DE7">
                        <w:rPr>
                          <w:rFonts w:ascii="Bookman Old Style" w:hAnsi="Bookman Old Style"/>
                          <w:sz w:val="24"/>
                          <w:szCs w:val="24"/>
                        </w:rPr>
                        <w:t xml:space="preserve">Rembang, </w:t>
                      </w:r>
                      <w:r w:rsidRPr="003D4DE7">
                        <w:rPr>
                          <w:rFonts w:ascii="Bookman Old Style" w:hAnsi="Bookman Old Style"/>
                          <w:sz w:val="24"/>
                          <w:szCs w:val="24"/>
                          <w:lang w:val="en-US"/>
                        </w:rPr>
                        <w:t>8 September 202</w:t>
                      </w:r>
                      <w:r w:rsidRPr="003D4DE7">
                        <w:rPr>
                          <w:rFonts w:ascii="Bookman Old Style" w:hAnsi="Bookman Old Style"/>
                          <w:sz w:val="24"/>
                          <w:szCs w:val="24"/>
                        </w:rPr>
                        <w:t>2</w:t>
                      </w:r>
                    </w:p>
                    <w:p w14:paraId="20616E2A" w14:textId="77777777" w:rsidR="005C2A69" w:rsidRPr="003D4DE7" w:rsidRDefault="005C2A69" w:rsidP="000E2EE1">
                      <w:pPr>
                        <w:jc w:val="center"/>
                        <w:rPr>
                          <w:rFonts w:ascii="Bookman Old Style" w:hAnsi="Bookman Old Style"/>
                          <w:sz w:val="24"/>
                          <w:szCs w:val="24"/>
                        </w:rPr>
                      </w:pPr>
                    </w:p>
                    <w:p w14:paraId="54CC019F" w14:textId="77777777" w:rsidR="005C2A69" w:rsidRPr="003D4DE7" w:rsidRDefault="005C2A69" w:rsidP="000E2EE1">
                      <w:pPr>
                        <w:jc w:val="center"/>
                        <w:rPr>
                          <w:rFonts w:ascii="Bookman Old Style" w:hAnsi="Bookman Old Style"/>
                          <w:sz w:val="24"/>
                          <w:szCs w:val="24"/>
                        </w:rPr>
                      </w:pPr>
                      <w:r w:rsidRPr="003D4DE7">
                        <w:rPr>
                          <w:rFonts w:ascii="Bookman Old Style" w:hAnsi="Bookman Old Style"/>
                          <w:sz w:val="24"/>
                          <w:szCs w:val="24"/>
                        </w:rPr>
                        <w:t>Kepala Dinas Pemberdayaan masyarakat dan Desa Kabupaten Rembang</w:t>
                      </w:r>
                    </w:p>
                    <w:p w14:paraId="251D96FB" w14:textId="77777777" w:rsidR="005C2A69" w:rsidRPr="003D4DE7" w:rsidRDefault="005C2A69" w:rsidP="000E2EE1">
                      <w:pPr>
                        <w:jc w:val="center"/>
                        <w:rPr>
                          <w:rFonts w:ascii="Bookman Old Style" w:hAnsi="Bookman Old Style"/>
                          <w:sz w:val="24"/>
                          <w:szCs w:val="24"/>
                        </w:rPr>
                      </w:pPr>
                    </w:p>
                    <w:p w14:paraId="5A48DAF0" w14:textId="77777777" w:rsidR="005C2A69" w:rsidRPr="003D4DE7" w:rsidRDefault="005C2A69" w:rsidP="00954B98">
                      <w:pPr>
                        <w:rPr>
                          <w:rFonts w:ascii="Bookman Old Style" w:hAnsi="Bookman Old Style"/>
                          <w:sz w:val="24"/>
                          <w:szCs w:val="24"/>
                        </w:rPr>
                      </w:pPr>
                    </w:p>
                    <w:p w14:paraId="3803FE88" w14:textId="77777777" w:rsidR="005C2A69" w:rsidRPr="003D4DE7" w:rsidRDefault="005C2A69" w:rsidP="000E2EE1">
                      <w:pPr>
                        <w:jc w:val="center"/>
                        <w:rPr>
                          <w:rFonts w:ascii="Bookman Old Style" w:hAnsi="Bookman Old Style"/>
                          <w:sz w:val="24"/>
                          <w:szCs w:val="24"/>
                        </w:rPr>
                      </w:pPr>
                    </w:p>
                    <w:p w14:paraId="53EF46EE" w14:textId="468F2FB9" w:rsidR="005C2A69" w:rsidRPr="003D4DE7" w:rsidRDefault="005C2A69" w:rsidP="00152831">
                      <w:pPr>
                        <w:jc w:val="center"/>
                        <w:rPr>
                          <w:rFonts w:ascii="Bookman Old Style" w:hAnsi="Bookman Old Style"/>
                          <w:sz w:val="24"/>
                          <w:szCs w:val="24"/>
                          <w:u w:val="single"/>
                        </w:rPr>
                      </w:pPr>
                      <w:r w:rsidRPr="003D4DE7">
                        <w:rPr>
                          <w:rFonts w:ascii="Bookman Old Style" w:hAnsi="Bookman Old Style"/>
                          <w:sz w:val="24"/>
                          <w:szCs w:val="24"/>
                          <w:u w:val="single"/>
                        </w:rPr>
                        <w:t>Drs. SLAMET HARYANTO, M.Si</w:t>
                      </w:r>
                    </w:p>
                    <w:p w14:paraId="1D80F693" w14:textId="08378CD6" w:rsidR="005C2A69" w:rsidRPr="003D4DE7" w:rsidRDefault="005C2A69" w:rsidP="00152831">
                      <w:pPr>
                        <w:jc w:val="center"/>
                        <w:rPr>
                          <w:rFonts w:ascii="Bookman Old Style" w:hAnsi="Bookman Old Style"/>
                          <w:sz w:val="24"/>
                          <w:szCs w:val="24"/>
                          <w:lang w:val="en-US"/>
                        </w:rPr>
                      </w:pPr>
                      <w:r w:rsidRPr="003D4DE7">
                        <w:rPr>
                          <w:rFonts w:ascii="Bookman Old Style" w:hAnsi="Bookman Old Style"/>
                          <w:sz w:val="24"/>
                          <w:szCs w:val="24"/>
                        </w:rPr>
                        <w:t xml:space="preserve">Pembina </w:t>
                      </w:r>
                      <w:r w:rsidRPr="003D4DE7">
                        <w:rPr>
                          <w:rFonts w:ascii="Bookman Old Style" w:hAnsi="Bookman Old Style"/>
                          <w:sz w:val="24"/>
                          <w:szCs w:val="24"/>
                          <w:lang w:val="en-US"/>
                        </w:rPr>
                        <w:t>Utama Muda</w:t>
                      </w:r>
                    </w:p>
                    <w:p w14:paraId="77801E45" w14:textId="77777777" w:rsidR="005C2A69" w:rsidRPr="003D4DE7" w:rsidRDefault="005C2A69" w:rsidP="00152831">
                      <w:pPr>
                        <w:jc w:val="center"/>
                        <w:rPr>
                          <w:rFonts w:ascii="Bookman Old Style" w:hAnsi="Bookman Old Style"/>
                          <w:sz w:val="24"/>
                          <w:szCs w:val="24"/>
                        </w:rPr>
                      </w:pPr>
                      <w:r w:rsidRPr="003D4DE7">
                        <w:rPr>
                          <w:rFonts w:ascii="Bookman Old Style" w:hAnsi="Bookman Old Style"/>
                          <w:sz w:val="24"/>
                          <w:szCs w:val="24"/>
                        </w:rPr>
                        <w:t xml:space="preserve">NIP. </w:t>
                      </w:r>
                      <w:r w:rsidRPr="003D4DE7">
                        <w:rPr>
                          <w:rFonts w:ascii="Bookman Old Style" w:hAnsi="Bookman Old Style"/>
                          <w:sz w:val="24"/>
                          <w:szCs w:val="24"/>
                          <w:lang w:val="en-US"/>
                        </w:rPr>
                        <w:t>19</w:t>
                      </w:r>
                      <w:r w:rsidRPr="003D4DE7">
                        <w:rPr>
                          <w:rFonts w:ascii="Bookman Old Style" w:hAnsi="Bookman Old Style"/>
                          <w:sz w:val="24"/>
                          <w:szCs w:val="24"/>
                        </w:rPr>
                        <w:t xml:space="preserve">670520 </w:t>
                      </w:r>
                      <w:r w:rsidRPr="003D4DE7">
                        <w:rPr>
                          <w:rFonts w:ascii="Bookman Old Style" w:hAnsi="Bookman Old Style"/>
                          <w:sz w:val="24"/>
                          <w:szCs w:val="24"/>
                          <w:lang w:val="en-US"/>
                        </w:rPr>
                        <w:t>1</w:t>
                      </w:r>
                      <w:r w:rsidRPr="003D4DE7">
                        <w:rPr>
                          <w:rFonts w:ascii="Bookman Old Style" w:hAnsi="Bookman Old Style"/>
                          <w:sz w:val="24"/>
                          <w:szCs w:val="24"/>
                        </w:rPr>
                        <w:t>99303</w:t>
                      </w:r>
                      <w:r w:rsidRPr="003D4DE7">
                        <w:rPr>
                          <w:rFonts w:ascii="Bookman Old Style" w:hAnsi="Bookman Old Style"/>
                          <w:sz w:val="24"/>
                          <w:szCs w:val="24"/>
                          <w:lang w:val="en-US"/>
                        </w:rPr>
                        <w:t xml:space="preserve"> 1 </w:t>
                      </w:r>
                      <w:r w:rsidRPr="003D4DE7">
                        <w:rPr>
                          <w:rFonts w:ascii="Bookman Old Style" w:hAnsi="Bookman Old Style"/>
                          <w:sz w:val="24"/>
                          <w:szCs w:val="24"/>
                        </w:rPr>
                        <w:t>010</w:t>
                      </w:r>
                    </w:p>
                    <w:p w14:paraId="0916381A" w14:textId="77777777" w:rsidR="005C2A69" w:rsidRPr="003D4DE7" w:rsidRDefault="005C2A69" w:rsidP="00152831">
                      <w:pPr>
                        <w:jc w:val="center"/>
                        <w:rPr>
                          <w:rFonts w:ascii="Bookman Old Style" w:hAnsi="Bookman Old Style"/>
                          <w:sz w:val="24"/>
                          <w:szCs w:val="24"/>
                        </w:rPr>
                      </w:pPr>
                    </w:p>
                    <w:p w14:paraId="0C487CFA" w14:textId="77777777" w:rsidR="005C2A69" w:rsidRPr="002162C9" w:rsidRDefault="005C2A69" w:rsidP="000E2EE1">
                      <w:pPr>
                        <w:jc w:val="center"/>
                        <w:rPr>
                          <w:rFonts w:ascii="Footlight MT Light" w:hAnsi="Footlight MT Light"/>
                        </w:rPr>
                      </w:pPr>
                    </w:p>
                    <w:p w14:paraId="31670BBA" w14:textId="77777777" w:rsidR="005C2A69" w:rsidRPr="002162C9" w:rsidRDefault="005C2A69" w:rsidP="000E2EE1">
                      <w:pPr>
                        <w:jc w:val="center"/>
                        <w:rPr>
                          <w:rFonts w:ascii="Footlight MT Light" w:hAnsi="Footlight MT Light"/>
                        </w:rPr>
                      </w:pPr>
                    </w:p>
                    <w:p w14:paraId="5939A5AD" w14:textId="77777777" w:rsidR="005C2A69" w:rsidRPr="002162C9" w:rsidRDefault="005C2A69" w:rsidP="000E2EE1">
                      <w:pPr>
                        <w:jc w:val="center"/>
                        <w:rPr>
                          <w:rFonts w:ascii="Footlight MT Light" w:hAnsi="Footlight MT Light"/>
                        </w:rPr>
                      </w:pPr>
                    </w:p>
                    <w:p w14:paraId="1395C627" w14:textId="77777777" w:rsidR="005C2A69" w:rsidRPr="002162C9" w:rsidRDefault="005C2A69" w:rsidP="000E2EE1">
                      <w:pPr>
                        <w:jc w:val="center"/>
                        <w:rPr>
                          <w:rFonts w:ascii="Footlight MT Light" w:hAnsi="Footlight MT Light"/>
                        </w:rPr>
                      </w:pPr>
                    </w:p>
                    <w:p w14:paraId="73DF73A6" w14:textId="77777777" w:rsidR="005C2A69" w:rsidRPr="002162C9" w:rsidRDefault="005C2A69" w:rsidP="000E2EE1">
                      <w:pPr>
                        <w:jc w:val="center"/>
                        <w:rPr>
                          <w:rFonts w:ascii="Footlight MT Light" w:hAnsi="Footlight MT Light"/>
                        </w:rPr>
                      </w:pPr>
                    </w:p>
                    <w:p w14:paraId="27BF3358" w14:textId="06164FBD" w:rsidR="005C2A69" w:rsidRPr="00084741" w:rsidRDefault="005C2A69" w:rsidP="000E2EE1">
                      <w:pPr>
                        <w:jc w:val="center"/>
                        <w:rPr>
                          <w:rFonts w:ascii="Footlight MT Light" w:hAnsi="Footlight MT Light"/>
                        </w:rPr>
                      </w:pPr>
                    </w:p>
                  </w:txbxContent>
                </v:textbox>
              </v:shape>
            </w:pict>
          </mc:Fallback>
        </mc:AlternateContent>
      </w:r>
      <w:r w:rsidR="000E2EE1" w:rsidRPr="00954B98">
        <w:rPr>
          <w:rFonts w:ascii="Bookman Old Style" w:hAnsi="Bookman Old Style"/>
          <w:sz w:val="24"/>
          <w:szCs w:val="24"/>
        </w:rPr>
        <w:br w:type="page"/>
      </w:r>
      <w:r w:rsidR="000E2EE1" w:rsidRPr="00954B98">
        <w:rPr>
          <w:rFonts w:ascii="Bookman Old Style" w:hAnsi="Bookman Old Style"/>
          <w:b/>
          <w:sz w:val="24"/>
          <w:szCs w:val="24"/>
        </w:rPr>
        <w:lastRenderedPageBreak/>
        <w:t>DAFTAR ISI</w:t>
      </w:r>
    </w:p>
    <w:p w14:paraId="66B62545" w14:textId="77777777" w:rsidR="000E2EE1" w:rsidRPr="00954B98" w:rsidRDefault="00A45921" w:rsidP="00954B98">
      <w:pPr>
        <w:spacing w:line="360" w:lineRule="auto"/>
        <w:ind w:left="5760" w:firstLine="1044"/>
        <w:jc w:val="both"/>
        <w:rPr>
          <w:rFonts w:ascii="Bookman Old Style" w:hAnsi="Bookman Old Style"/>
          <w:sz w:val="24"/>
          <w:szCs w:val="24"/>
        </w:rPr>
      </w:pPr>
      <w:r w:rsidRPr="00954B98">
        <w:rPr>
          <w:rFonts w:ascii="Bookman Old Style" w:hAnsi="Bookman Old Style"/>
          <w:sz w:val="24"/>
          <w:szCs w:val="24"/>
        </w:rPr>
        <w:t>Halaman</w:t>
      </w:r>
      <w:r w:rsidR="000E2EE1" w:rsidRPr="00954B98">
        <w:rPr>
          <w:rFonts w:ascii="Bookman Old Style" w:hAnsi="Bookman Old Style"/>
          <w:sz w:val="24"/>
          <w:szCs w:val="24"/>
        </w:rPr>
        <w:tab/>
      </w:r>
      <w:r w:rsidR="000E2EE1" w:rsidRPr="00954B98">
        <w:rPr>
          <w:rFonts w:ascii="Bookman Old Style" w:hAnsi="Bookman Old Style"/>
          <w:sz w:val="24"/>
          <w:szCs w:val="24"/>
        </w:rPr>
        <w:tab/>
      </w:r>
    </w:p>
    <w:p w14:paraId="74C0B3F6" w14:textId="624D4F11" w:rsidR="000E2EE1" w:rsidRPr="00954B98" w:rsidRDefault="000E2EE1"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rPr>
        <w:t>HALAMAN JUDUL</w:t>
      </w:r>
      <w:r w:rsidR="00EA6100" w:rsidRPr="00954B98">
        <w:rPr>
          <w:rFonts w:ascii="Bookman Old Style" w:hAnsi="Bookman Old Style"/>
          <w:sz w:val="24"/>
          <w:szCs w:val="24"/>
        </w:rPr>
        <w:tab/>
        <w:t>i</w:t>
      </w:r>
    </w:p>
    <w:p w14:paraId="1FC4D3CA" w14:textId="4ADF2E12" w:rsidR="000E2EE1" w:rsidRPr="00954B98" w:rsidRDefault="000E2EE1"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rPr>
        <w:t>KATA PENGANTAR</w:t>
      </w:r>
      <w:r w:rsidR="008F1240" w:rsidRPr="00954B98">
        <w:rPr>
          <w:rFonts w:ascii="Bookman Old Style" w:hAnsi="Bookman Old Style"/>
          <w:sz w:val="24"/>
          <w:szCs w:val="24"/>
        </w:rPr>
        <w:tab/>
      </w:r>
      <w:r w:rsidRPr="00954B98">
        <w:rPr>
          <w:rFonts w:ascii="Bookman Old Style" w:hAnsi="Bookman Old Style"/>
          <w:sz w:val="24"/>
          <w:szCs w:val="24"/>
        </w:rPr>
        <w:t xml:space="preserve"> </w:t>
      </w:r>
      <w:r w:rsidR="00EA6100" w:rsidRPr="00954B98">
        <w:rPr>
          <w:rFonts w:ascii="Bookman Old Style" w:hAnsi="Bookman Old Style"/>
          <w:sz w:val="24"/>
          <w:szCs w:val="24"/>
        </w:rPr>
        <w:t>ii</w:t>
      </w:r>
    </w:p>
    <w:p w14:paraId="2297973B" w14:textId="63D5E503" w:rsidR="00EA6100" w:rsidRPr="00954B98" w:rsidRDefault="000E2EE1"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rPr>
        <w:t xml:space="preserve">DAFTAR  </w:t>
      </w:r>
      <w:r w:rsidR="007C7FE9">
        <w:rPr>
          <w:rFonts w:ascii="Bookman Old Style" w:hAnsi="Bookman Old Style"/>
          <w:sz w:val="24"/>
          <w:szCs w:val="24"/>
        </w:rPr>
        <w:t>ISI</w:t>
      </w:r>
      <w:r w:rsidR="007C7FE9">
        <w:rPr>
          <w:rFonts w:ascii="Bookman Old Style" w:hAnsi="Bookman Old Style"/>
          <w:sz w:val="24"/>
          <w:szCs w:val="24"/>
        </w:rPr>
        <w:tab/>
        <w:t>iv</w:t>
      </w:r>
    </w:p>
    <w:p w14:paraId="193D59FC" w14:textId="5BD5EEEC" w:rsidR="00B74688" w:rsidRPr="00954B98" w:rsidRDefault="00B74688"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lang w:val="en-US"/>
        </w:rPr>
        <w:t xml:space="preserve">DAFTAR TABEL  </w:t>
      </w:r>
      <w:r w:rsidR="007C7FE9">
        <w:rPr>
          <w:rFonts w:ascii="Bookman Old Style" w:hAnsi="Bookman Old Style"/>
          <w:sz w:val="24"/>
          <w:szCs w:val="24"/>
        </w:rPr>
        <w:tab/>
        <w:t>vi</w:t>
      </w:r>
    </w:p>
    <w:p w14:paraId="6B0F671C" w14:textId="43789B50" w:rsidR="00B74688" w:rsidRPr="00954B98" w:rsidRDefault="00B74688"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lang w:val="en-US"/>
        </w:rPr>
        <w:t xml:space="preserve">DAFTAR GAMBAR </w:t>
      </w:r>
      <w:r w:rsidR="00EA6100" w:rsidRPr="00954B98">
        <w:rPr>
          <w:rFonts w:ascii="Bookman Old Style" w:hAnsi="Bookman Old Style"/>
          <w:sz w:val="24"/>
          <w:szCs w:val="24"/>
        </w:rPr>
        <w:tab/>
        <w:t>v</w:t>
      </w:r>
      <w:r w:rsidR="007C7FE9">
        <w:rPr>
          <w:rFonts w:ascii="Bookman Old Style" w:hAnsi="Bookman Old Style"/>
          <w:sz w:val="24"/>
          <w:szCs w:val="24"/>
        </w:rPr>
        <w:t>ii</w:t>
      </w:r>
    </w:p>
    <w:p w14:paraId="15CA7173" w14:textId="0F634573" w:rsidR="008F1240" w:rsidRPr="00954B98" w:rsidRDefault="00BE45BD"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rPr>
        <w:t>BAB I PENDAHULUAN</w:t>
      </w:r>
      <w:r w:rsidR="00EA6100" w:rsidRPr="00954B98">
        <w:rPr>
          <w:rFonts w:ascii="Bookman Old Style" w:hAnsi="Bookman Old Style"/>
          <w:sz w:val="24"/>
          <w:szCs w:val="24"/>
        </w:rPr>
        <w:tab/>
        <w:t>1</w:t>
      </w:r>
    </w:p>
    <w:p w14:paraId="0F6DFEED" w14:textId="6E6BF4DD" w:rsidR="00BE45BD" w:rsidRPr="00954B98" w:rsidRDefault="00BE45BD" w:rsidP="00672BA3">
      <w:pPr>
        <w:pStyle w:val="ListParagraph"/>
        <w:numPr>
          <w:ilvl w:val="1"/>
          <w:numId w:val="22"/>
        </w:numPr>
        <w:tabs>
          <w:tab w:val="right" w:leader="dot" w:pos="8505"/>
          <w:tab w:val="right" w:leader="dot" w:pos="9072"/>
        </w:tabs>
        <w:spacing w:line="360" w:lineRule="auto"/>
        <w:ind w:left="567" w:hanging="567"/>
        <w:jc w:val="both"/>
        <w:rPr>
          <w:rFonts w:ascii="Bookman Old Style" w:hAnsi="Bookman Old Style"/>
          <w:sz w:val="24"/>
          <w:szCs w:val="24"/>
          <w:lang w:val="en-US"/>
        </w:rPr>
      </w:pPr>
      <w:r w:rsidRPr="00954B98">
        <w:rPr>
          <w:rFonts w:ascii="Bookman Old Style" w:hAnsi="Bookman Old Style"/>
          <w:sz w:val="24"/>
          <w:szCs w:val="24"/>
          <w:lang w:val="en-US"/>
        </w:rPr>
        <w:t>Latar Belakang</w:t>
      </w:r>
      <w:r w:rsidR="008F1240" w:rsidRPr="00954B98">
        <w:rPr>
          <w:rFonts w:ascii="Bookman Old Style" w:hAnsi="Bookman Old Style"/>
          <w:sz w:val="24"/>
          <w:szCs w:val="24"/>
          <w:lang w:val="en-US"/>
        </w:rPr>
        <w:tab/>
      </w:r>
      <w:r w:rsidR="00EA6100" w:rsidRPr="00954B98">
        <w:rPr>
          <w:rFonts w:ascii="Bookman Old Style" w:hAnsi="Bookman Old Style"/>
          <w:sz w:val="24"/>
          <w:szCs w:val="24"/>
        </w:rPr>
        <w:t>1</w:t>
      </w:r>
    </w:p>
    <w:p w14:paraId="09D98572" w14:textId="2F5739A7" w:rsidR="00BE45BD" w:rsidRPr="00954B98" w:rsidRDefault="00BE45BD" w:rsidP="00672BA3">
      <w:pPr>
        <w:pStyle w:val="ListParagraph"/>
        <w:numPr>
          <w:ilvl w:val="1"/>
          <w:numId w:val="22"/>
        </w:numPr>
        <w:tabs>
          <w:tab w:val="right" w:leader="dot" w:pos="8505"/>
          <w:tab w:val="right" w:leader="dot" w:pos="9072"/>
        </w:tabs>
        <w:spacing w:line="360" w:lineRule="auto"/>
        <w:ind w:left="567" w:hanging="567"/>
        <w:jc w:val="both"/>
        <w:rPr>
          <w:rFonts w:ascii="Bookman Old Style" w:hAnsi="Bookman Old Style"/>
          <w:sz w:val="24"/>
          <w:szCs w:val="24"/>
          <w:lang w:val="en-US"/>
        </w:rPr>
      </w:pPr>
      <w:r w:rsidRPr="00954B98">
        <w:rPr>
          <w:rFonts w:ascii="Bookman Old Style" w:hAnsi="Bookman Old Style"/>
          <w:sz w:val="24"/>
          <w:szCs w:val="24"/>
          <w:lang w:val="en-US"/>
        </w:rPr>
        <w:t>Landasa</w:t>
      </w:r>
      <w:r w:rsidR="008F1240" w:rsidRPr="00954B98">
        <w:rPr>
          <w:rFonts w:ascii="Bookman Old Style" w:hAnsi="Bookman Old Style"/>
          <w:sz w:val="24"/>
          <w:szCs w:val="24"/>
          <w:lang w:val="en-US"/>
        </w:rPr>
        <w:t>n Hukum</w:t>
      </w:r>
      <w:r w:rsidR="008F1240" w:rsidRPr="00954B98">
        <w:rPr>
          <w:rFonts w:ascii="Bookman Old Style" w:hAnsi="Bookman Old Style"/>
          <w:sz w:val="24"/>
          <w:szCs w:val="24"/>
        </w:rPr>
        <w:t xml:space="preserve"> </w:t>
      </w:r>
      <w:r w:rsidR="007C7FE9">
        <w:rPr>
          <w:rFonts w:ascii="Bookman Old Style" w:hAnsi="Bookman Old Style"/>
          <w:sz w:val="24"/>
          <w:szCs w:val="24"/>
        </w:rPr>
        <w:tab/>
        <w:t>3</w:t>
      </w:r>
    </w:p>
    <w:p w14:paraId="78E1147E" w14:textId="2F5186C9" w:rsidR="00BE45BD" w:rsidRPr="00954B98" w:rsidRDefault="00BE45BD" w:rsidP="00672BA3">
      <w:pPr>
        <w:pStyle w:val="ListParagraph"/>
        <w:numPr>
          <w:ilvl w:val="1"/>
          <w:numId w:val="22"/>
        </w:numPr>
        <w:tabs>
          <w:tab w:val="right" w:leader="dot" w:pos="8505"/>
          <w:tab w:val="right" w:leader="dot" w:pos="9072"/>
        </w:tabs>
        <w:spacing w:line="360" w:lineRule="auto"/>
        <w:ind w:left="567" w:hanging="567"/>
        <w:jc w:val="both"/>
        <w:rPr>
          <w:rFonts w:ascii="Bookman Old Style" w:hAnsi="Bookman Old Style"/>
          <w:sz w:val="24"/>
          <w:szCs w:val="24"/>
          <w:lang w:val="en-US"/>
        </w:rPr>
      </w:pPr>
      <w:r w:rsidRPr="00954B98">
        <w:rPr>
          <w:rFonts w:ascii="Bookman Old Style" w:hAnsi="Bookman Old Style"/>
          <w:sz w:val="24"/>
          <w:szCs w:val="24"/>
          <w:lang w:val="en-US"/>
        </w:rPr>
        <w:t>Maksud dan</w:t>
      </w:r>
      <w:r w:rsidR="008F1240" w:rsidRPr="00954B98">
        <w:rPr>
          <w:rFonts w:ascii="Bookman Old Style" w:hAnsi="Bookman Old Style"/>
          <w:sz w:val="24"/>
          <w:szCs w:val="24"/>
          <w:lang w:val="en-US"/>
        </w:rPr>
        <w:t xml:space="preserve"> Tujuan</w:t>
      </w:r>
      <w:r w:rsidR="008F1240" w:rsidRPr="00954B98">
        <w:rPr>
          <w:rFonts w:ascii="Bookman Old Style" w:hAnsi="Bookman Old Style"/>
          <w:sz w:val="24"/>
          <w:szCs w:val="24"/>
          <w:lang w:val="en-US"/>
        </w:rPr>
        <w:tab/>
      </w:r>
      <w:r w:rsidR="007C7FE9">
        <w:rPr>
          <w:rFonts w:ascii="Bookman Old Style" w:hAnsi="Bookman Old Style"/>
          <w:sz w:val="24"/>
          <w:szCs w:val="24"/>
        </w:rPr>
        <w:t>4</w:t>
      </w:r>
    </w:p>
    <w:p w14:paraId="2FFD6CEA" w14:textId="2BFFF24B" w:rsidR="00BE45BD" w:rsidRPr="00954B98" w:rsidRDefault="00BE45BD" w:rsidP="00672BA3">
      <w:pPr>
        <w:pStyle w:val="ListParagraph"/>
        <w:numPr>
          <w:ilvl w:val="1"/>
          <w:numId w:val="22"/>
        </w:numPr>
        <w:tabs>
          <w:tab w:val="right" w:leader="dot" w:pos="8505"/>
          <w:tab w:val="right" w:leader="dot" w:pos="9072"/>
        </w:tabs>
        <w:spacing w:line="360" w:lineRule="auto"/>
        <w:ind w:left="567" w:hanging="567"/>
        <w:jc w:val="both"/>
        <w:rPr>
          <w:rFonts w:ascii="Bookman Old Style" w:hAnsi="Bookman Old Style"/>
          <w:sz w:val="24"/>
          <w:szCs w:val="24"/>
          <w:lang w:val="en-US"/>
        </w:rPr>
      </w:pPr>
      <w:r w:rsidRPr="00954B98">
        <w:rPr>
          <w:rFonts w:ascii="Bookman Old Style" w:hAnsi="Bookman Old Style"/>
          <w:sz w:val="24"/>
          <w:szCs w:val="24"/>
          <w:lang w:val="en-US"/>
        </w:rPr>
        <w:t>Sistematika Pen</w:t>
      </w:r>
      <w:r w:rsidR="008F1240" w:rsidRPr="00954B98">
        <w:rPr>
          <w:rFonts w:ascii="Bookman Old Style" w:hAnsi="Bookman Old Style"/>
          <w:sz w:val="24"/>
          <w:szCs w:val="24"/>
          <w:lang w:val="en-US"/>
        </w:rPr>
        <w:t>ulisan</w:t>
      </w:r>
      <w:r w:rsidR="008F1240" w:rsidRPr="00954B98">
        <w:rPr>
          <w:rFonts w:ascii="Bookman Old Style" w:hAnsi="Bookman Old Style"/>
          <w:sz w:val="24"/>
          <w:szCs w:val="24"/>
          <w:lang w:val="en-US"/>
        </w:rPr>
        <w:tab/>
      </w:r>
      <w:r w:rsidR="007C7FE9">
        <w:rPr>
          <w:rFonts w:ascii="Bookman Old Style" w:hAnsi="Bookman Old Style"/>
          <w:sz w:val="24"/>
          <w:szCs w:val="24"/>
        </w:rPr>
        <w:t>6</w:t>
      </w:r>
    </w:p>
    <w:p w14:paraId="28480E46" w14:textId="74C7D457" w:rsidR="00BE45BD" w:rsidRPr="00954B98" w:rsidRDefault="00BE45BD" w:rsidP="00954B98">
      <w:pPr>
        <w:tabs>
          <w:tab w:val="right" w:leader="dot" w:pos="8505"/>
          <w:tab w:val="right" w:leader="dot" w:pos="9072"/>
        </w:tabs>
        <w:spacing w:line="360" w:lineRule="auto"/>
        <w:rPr>
          <w:rFonts w:ascii="Bookman Old Style" w:hAnsi="Bookman Old Style"/>
          <w:sz w:val="24"/>
          <w:szCs w:val="24"/>
        </w:rPr>
      </w:pPr>
      <w:r w:rsidRPr="00954B98">
        <w:rPr>
          <w:rFonts w:ascii="Bookman Old Style" w:hAnsi="Bookman Old Style"/>
          <w:sz w:val="24"/>
          <w:szCs w:val="24"/>
        </w:rPr>
        <w:t xml:space="preserve">BAB II HASIL EVALUASI RENCANA KERJA DINPERMADES KABUPATEN REMBANG </w:t>
      </w:r>
    </w:p>
    <w:p w14:paraId="6F584EEC" w14:textId="0E0E5339" w:rsidR="00BE45BD" w:rsidRPr="00954B98" w:rsidRDefault="004E37EB" w:rsidP="00954B98">
      <w:pPr>
        <w:tabs>
          <w:tab w:val="right" w:leader="dot" w:pos="8505"/>
          <w:tab w:val="right" w:leader="dot" w:pos="9072"/>
        </w:tabs>
        <w:spacing w:line="360" w:lineRule="auto"/>
        <w:rPr>
          <w:rFonts w:ascii="Bookman Old Style" w:hAnsi="Bookman Old Style"/>
          <w:sz w:val="24"/>
          <w:szCs w:val="24"/>
        </w:rPr>
      </w:pPr>
      <w:r w:rsidRPr="00954B98">
        <w:rPr>
          <w:rFonts w:ascii="Bookman Old Style" w:hAnsi="Bookman Old Style"/>
          <w:sz w:val="24"/>
          <w:szCs w:val="24"/>
        </w:rPr>
        <w:t>TAHUN 2022</w:t>
      </w:r>
      <w:r w:rsidR="00355074">
        <w:rPr>
          <w:rFonts w:ascii="Bookman Old Style" w:hAnsi="Bookman Old Style"/>
          <w:sz w:val="24"/>
          <w:szCs w:val="24"/>
        </w:rPr>
        <w:tab/>
        <w:t>8</w:t>
      </w:r>
    </w:p>
    <w:p w14:paraId="29D8961E" w14:textId="0FC787FB" w:rsidR="00BE45BD" w:rsidRPr="00954B98" w:rsidRDefault="00BE45BD" w:rsidP="00672BA3">
      <w:pPr>
        <w:pStyle w:val="ListParagraph"/>
        <w:numPr>
          <w:ilvl w:val="1"/>
          <w:numId w:val="7"/>
        </w:numPr>
        <w:tabs>
          <w:tab w:val="right" w:leader="dot" w:pos="8505"/>
          <w:tab w:val="right" w:leader="dot" w:pos="9072"/>
        </w:tabs>
        <w:spacing w:line="360" w:lineRule="auto"/>
        <w:ind w:left="567" w:hanging="567"/>
        <w:rPr>
          <w:rFonts w:ascii="Bookman Old Style" w:hAnsi="Bookman Old Style"/>
          <w:sz w:val="24"/>
          <w:szCs w:val="24"/>
        </w:rPr>
      </w:pPr>
      <w:r w:rsidRPr="00954B98">
        <w:rPr>
          <w:rFonts w:ascii="Bookman Old Style" w:hAnsi="Bookman Old Style"/>
          <w:sz w:val="24"/>
          <w:szCs w:val="24"/>
        </w:rPr>
        <w:t>Evaluasi Pelaksanaan Renja DINPERMA</w:t>
      </w:r>
      <w:r w:rsidR="00355074">
        <w:rPr>
          <w:rFonts w:ascii="Bookman Old Style" w:hAnsi="Bookman Old Style"/>
          <w:sz w:val="24"/>
          <w:szCs w:val="24"/>
        </w:rPr>
        <w:t>DES Kabupaten Rembang tahun 2021 dan Capaian Renstra Perangkat Daerah</w:t>
      </w:r>
      <w:r w:rsidR="00355074">
        <w:rPr>
          <w:rFonts w:ascii="Bookman Old Style" w:hAnsi="Bookman Old Style"/>
          <w:sz w:val="24"/>
          <w:szCs w:val="24"/>
        </w:rPr>
        <w:tab/>
        <w:t>8</w:t>
      </w:r>
    </w:p>
    <w:p w14:paraId="48BA80C8" w14:textId="7108AECA" w:rsidR="00D34ECC" w:rsidRPr="00954B98" w:rsidRDefault="00D34ECC" w:rsidP="00672BA3">
      <w:pPr>
        <w:pStyle w:val="ListParagraph"/>
        <w:numPr>
          <w:ilvl w:val="1"/>
          <w:numId w:val="7"/>
        </w:numPr>
        <w:tabs>
          <w:tab w:val="right" w:leader="dot" w:pos="8505"/>
          <w:tab w:val="right" w:leader="dot" w:pos="9072"/>
        </w:tabs>
        <w:spacing w:line="360" w:lineRule="auto"/>
        <w:ind w:left="567" w:hanging="567"/>
        <w:rPr>
          <w:rFonts w:ascii="Bookman Old Style" w:hAnsi="Bookman Old Style"/>
          <w:sz w:val="24"/>
          <w:szCs w:val="24"/>
        </w:rPr>
      </w:pPr>
      <w:r w:rsidRPr="00954B98">
        <w:rPr>
          <w:rFonts w:ascii="Bookman Old Style" w:hAnsi="Bookman Old Style"/>
          <w:sz w:val="24"/>
          <w:szCs w:val="24"/>
        </w:rPr>
        <w:t>Analisis Kinerja Pelayanan D</w:t>
      </w:r>
      <w:r w:rsidR="00355074">
        <w:rPr>
          <w:rFonts w:ascii="Bookman Old Style" w:hAnsi="Bookman Old Style"/>
          <w:sz w:val="24"/>
          <w:szCs w:val="24"/>
        </w:rPr>
        <w:t>inpermades Kabupaten Rembang</w:t>
      </w:r>
      <w:r w:rsidR="00355074">
        <w:rPr>
          <w:rFonts w:ascii="Bookman Old Style" w:hAnsi="Bookman Old Style"/>
          <w:sz w:val="24"/>
          <w:szCs w:val="24"/>
        </w:rPr>
        <w:tab/>
        <w:t xml:space="preserve"> 43</w:t>
      </w:r>
    </w:p>
    <w:p w14:paraId="782FE021" w14:textId="305136D1" w:rsidR="00D34ECC" w:rsidRPr="00355074" w:rsidRDefault="00D34ECC" w:rsidP="00355074">
      <w:pPr>
        <w:pStyle w:val="ListParagraph"/>
        <w:numPr>
          <w:ilvl w:val="1"/>
          <w:numId w:val="7"/>
        </w:numPr>
        <w:tabs>
          <w:tab w:val="right" w:leader="dot" w:pos="8505"/>
          <w:tab w:val="right" w:leader="dot" w:pos="9072"/>
        </w:tabs>
        <w:spacing w:line="360" w:lineRule="auto"/>
        <w:ind w:left="567" w:hanging="567"/>
        <w:rPr>
          <w:rFonts w:ascii="Bookman Old Style" w:hAnsi="Bookman Old Style"/>
          <w:sz w:val="24"/>
          <w:szCs w:val="24"/>
        </w:rPr>
      </w:pPr>
      <w:r w:rsidRPr="00954B98">
        <w:rPr>
          <w:rFonts w:ascii="Bookman Old Style" w:hAnsi="Bookman Old Style"/>
          <w:sz w:val="24"/>
          <w:szCs w:val="24"/>
        </w:rPr>
        <w:t xml:space="preserve">Isu-Isu Penting Penyelenggaraan Tugas dan Fungsi DINPERMADES Kabupaten </w:t>
      </w:r>
      <w:r w:rsidRPr="00355074">
        <w:rPr>
          <w:rFonts w:ascii="Bookman Old Style" w:hAnsi="Bookman Old Style"/>
          <w:sz w:val="24"/>
          <w:szCs w:val="24"/>
        </w:rPr>
        <w:t>Rembang</w:t>
      </w:r>
      <w:r w:rsidRPr="00355074">
        <w:rPr>
          <w:rFonts w:ascii="Bookman Old Style" w:hAnsi="Bookman Old Style"/>
          <w:sz w:val="24"/>
          <w:szCs w:val="24"/>
        </w:rPr>
        <w:tab/>
        <w:t>4</w:t>
      </w:r>
      <w:r w:rsidR="00355074">
        <w:rPr>
          <w:rFonts w:ascii="Bookman Old Style" w:hAnsi="Bookman Old Style"/>
          <w:sz w:val="24"/>
          <w:szCs w:val="24"/>
        </w:rPr>
        <w:t>4</w:t>
      </w:r>
    </w:p>
    <w:p w14:paraId="13503914" w14:textId="2300E278" w:rsidR="00D34ECC" w:rsidRPr="00954B98" w:rsidRDefault="00D34ECC" w:rsidP="00672BA3">
      <w:pPr>
        <w:pStyle w:val="ListParagraph"/>
        <w:numPr>
          <w:ilvl w:val="1"/>
          <w:numId w:val="7"/>
        </w:numPr>
        <w:tabs>
          <w:tab w:val="right" w:leader="dot" w:pos="8505"/>
          <w:tab w:val="right" w:leader="dot" w:pos="9072"/>
        </w:tabs>
        <w:spacing w:line="360" w:lineRule="auto"/>
        <w:ind w:left="567" w:hanging="567"/>
        <w:rPr>
          <w:rFonts w:ascii="Bookman Old Style" w:hAnsi="Bookman Old Style"/>
          <w:sz w:val="24"/>
          <w:szCs w:val="24"/>
        </w:rPr>
      </w:pPr>
      <w:r w:rsidRPr="00954B98">
        <w:rPr>
          <w:rFonts w:ascii="Bookman Old Style" w:hAnsi="Bookman Old Style"/>
          <w:sz w:val="24"/>
          <w:szCs w:val="24"/>
        </w:rPr>
        <w:t>Review Terhadap Rancangan Awal RKPD</w:t>
      </w:r>
      <w:r w:rsidR="00355074">
        <w:rPr>
          <w:rFonts w:ascii="Bookman Old Style" w:hAnsi="Bookman Old Style"/>
          <w:sz w:val="24"/>
          <w:szCs w:val="24"/>
        </w:rPr>
        <w:tab/>
        <w:t>47</w:t>
      </w:r>
    </w:p>
    <w:p w14:paraId="506DF87A" w14:textId="47006F75" w:rsidR="00BE45BD" w:rsidRPr="00954B98" w:rsidRDefault="00BE45BD" w:rsidP="00954B98">
      <w:pPr>
        <w:tabs>
          <w:tab w:val="left" w:pos="851"/>
          <w:tab w:val="right" w:leader="dot" w:pos="8505"/>
          <w:tab w:val="right" w:leader="dot" w:pos="9072"/>
        </w:tabs>
        <w:spacing w:line="360" w:lineRule="auto"/>
        <w:ind w:left="709" w:hanging="709"/>
        <w:rPr>
          <w:rFonts w:ascii="Bookman Old Style" w:hAnsi="Bookman Old Style"/>
          <w:sz w:val="24"/>
          <w:szCs w:val="24"/>
        </w:rPr>
      </w:pPr>
      <w:r w:rsidRPr="00954B98">
        <w:rPr>
          <w:rFonts w:ascii="Bookman Old Style" w:hAnsi="Bookman Old Style"/>
          <w:sz w:val="24"/>
          <w:szCs w:val="24"/>
        </w:rPr>
        <w:t>BAB III TUJUAN DAN SASARAN DINPERMADES KABUPATEN REMBANG</w:t>
      </w:r>
      <w:r w:rsidR="00355074">
        <w:rPr>
          <w:rFonts w:ascii="Bookman Old Style" w:hAnsi="Bookman Old Style"/>
          <w:sz w:val="24"/>
          <w:szCs w:val="24"/>
        </w:rPr>
        <w:tab/>
        <w:t>73</w:t>
      </w:r>
    </w:p>
    <w:p w14:paraId="25E240FB" w14:textId="2301FB90" w:rsidR="00BE45BD" w:rsidRPr="00355074" w:rsidRDefault="008F1240" w:rsidP="00355074">
      <w:pPr>
        <w:pStyle w:val="ListParagraph"/>
        <w:numPr>
          <w:ilvl w:val="1"/>
          <w:numId w:val="8"/>
        </w:numPr>
        <w:tabs>
          <w:tab w:val="right" w:leader="dot" w:pos="8505"/>
          <w:tab w:val="right" w:leader="dot" w:pos="9072"/>
        </w:tabs>
        <w:spacing w:line="360" w:lineRule="auto"/>
        <w:ind w:left="567" w:hanging="567"/>
        <w:rPr>
          <w:rFonts w:ascii="Bookman Old Style" w:hAnsi="Bookman Old Style"/>
          <w:sz w:val="24"/>
          <w:szCs w:val="24"/>
        </w:rPr>
      </w:pPr>
      <w:r w:rsidRPr="00954B98">
        <w:rPr>
          <w:rFonts w:ascii="Bookman Old Style" w:hAnsi="Bookman Old Style"/>
          <w:sz w:val="24"/>
          <w:szCs w:val="24"/>
        </w:rPr>
        <w:t>Telaah Renstra Kemendes (2020</w:t>
      </w:r>
      <w:r w:rsidR="00BE45BD" w:rsidRPr="00954B98">
        <w:rPr>
          <w:rFonts w:ascii="Bookman Old Style" w:hAnsi="Bookman Old Style"/>
          <w:sz w:val="24"/>
          <w:szCs w:val="24"/>
        </w:rPr>
        <w:t>-20</w:t>
      </w:r>
      <w:r w:rsidR="00BE45BD" w:rsidRPr="00954B98">
        <w:rPr>
          <w:rFonts w:ascii="Bookman Old Style" w:hAnsi="Bookman Old Style"/>
          <w:sz w:val="24"/>
          <w:szCs w:val="24"/>
          <w:lang w:val="en-US"/>
        </w:rPr>
        <w:t>24</w:t>
      </w:r>
      <w:r w:rsidR="00BE45BD" w:rsidRPr="00954B98">
        <w:rPr>
          <w:rFonts w:ascii="Bookman Old Style" w:hAnsi="Bookman Old Style"/>
          <w:sz w:val="24"/>
          <w:szCs w:val="24"/>
        </w:rPr>
        <w:t xml:space="preserve">) </w:t>
      </w:r>
      <w:r w:rsidR="00355074">
        <w:rPr>
          <w:rFonts w:ascii="Bookman Old Style" w:hAnsi="Bookman Old Style"/>
          <w:sz w:val="24"/>
          <w:szCs w:val="24"/>
        </w:rPr>
        <w:t xml:space="preserve">dan Renstra Dinpermadesdukcapil </w:t>
      </w:r>
      <w:r w:rsidR="00BE45BD" w:rsidRPr="00355074">
        <w:rPr>
          <w:rFonts w:ascii="Bookman Old Style" w:hAnsi="Bookman Old Style"/>
          <w:sz w:val="24"/>
          <w:szCs w:val="24"/>
        </w:rPr>
        <w:t>Provinsi Jawa Tengah</w:t>
      </w:r>
      <w:r w:rsidRPr="00355074">
        <w:rPr>
          <w:rFonts w:ascii="Bookman Old Style" w:hAnsi="Bookman Old Style"/>
          <w:sz w:val="24"/>
          <w:szCs w:val="24"/>
        </w:rPr>
        <w:t xml:space="preserve"> (2018-2023)</w:t>
      </w:r>
      <w:r w:rsidR="006158E7" w:rsidRPr="00355074">
        <w:rPr>
          <w:rFonts w:ascii="Bookman Old Style" w:hAnsi="Bookman Old Style"/>
          <w:sz w:val="24"/>
          <w:szCs w:val="24"/>
        </w:rPr>
        <w:tab/>
      </w:r>
      <w:r w:rsidR="00355074" w:rsidRPr="00355074">
        <w:rPr>
          <w:rFonts w:ascii="Bookman Old Style" w:hAnsi="Bookman Old Style"/>
          <w:sz w:val="24"/>
          <w:szCs w:val="24"/>
        </w:rPr>
        <w:t>73</w:t>
      </w:r>
    </w:p>
    <w:p w14:paraId="7E03201D" w14:textId="4614F5C9" w:rsidR="00BE45BD" w:rsidRPr="00954B98" w:rsidRDefault="00BE45BD" w:rsidP="00672BA3">
      <w:pPr>
        <w:pStyle w:val="ListParagraph"/>
        <w:numPr>
          <w:ilvl w:val="1"/>
          <w:numId w:val="8"/>
        </w:numPr>
        <w:tabs>
          <w:tab w:val="right" w:leader="dot" w:pos="8505"/>
          <w:tab w:val="right" w:leader="dot" w:pos="9072"/>
        </w:tabs>
        <w:spacing w:line="360" w:lineRule="auto"/>
        <w:ind w:left="567" w:hanging="567"/>
        <w:rPr>
          <w:rFonts w:ascii="Bookman Old Style" w:hAnsi="Bookman Old Style"/>
          <w:sz w:val="24"/>
          <w:szCs w:val="24"/>
        </w:rPr>
      </w:pPr>
      <w:r w:rsidRPr="00954B98">
        <w:rPr>
          <w:rFonts w:ascii="Bookman Old Style" w:hAnsi="Bookman Old Style"/>
          <w:sz w:val="24"/>
          <w:szCs w:val="24"/>
        </w:rPr>
        <w:t>Tujuan dan Sasaran Renj</w:t>
      </w:r>
      <w:r w:rsidR="00355074">
        <w:rPr>
          <w:rFonts w:ascii="Bookman Old Style" w:hAnsi="Bookman Old Style"/>
          <w:sz w:val="24"/>
          <w:szCs w:val="24"/>
        </w:rPr>
        <w:t>a Dinpermades Kabupaten Rembang</w:t>
      </w:r>
      <w:r w:rsidR="00355074">
        <w:rPr>
          <w:rFonts w:ascii="Bookman Old Style" w:hAnsi="Bookman Old Style"/>
          <w:sz w:val="24"/>
          <w:szCs w:val="24"/>
        </w:rPr>
        <w:tab/>
        <w:t>76</w:t>
      </w:r>
      <w:r w:rsidRPr="00954B98">
        <w:rPr>
          <w:rFonts w:ascii="Bookman Old Style" w:hAnsi="Bookman Old Style"/>
          <w:sz w:val="24"/>
          <w:szCs w:val="24"/>
        </w:rPr>
        <w:t xml:space="preserve">                                            </w:t>
      </w:r>
    </w:p>
    <w:p w14:paraId="2038D7D4" w14:textId="6B514D94" w:rsidR="00BE45BD" w:rsidRPr="00954B98" w:rsidRDefault="00355074" w:rsidP="00672BA3">
      <w:pPr>
        <w:pStyle w:val="ListParagraph"/>
        <w:numPr>
          <w:ilvl w:val="1"/>
          <w:numId w:val="8"/>
        </w:numPr>
        <w:tabs>
          <w:tab w:val="right" w:leader="dot" w:pos="8505"/>
          <w:tab w:val="right" w:leader="dot" w:pos="9072"/>
        </w:tabs>
        <w:spacing w:line="360" w:lineRule="auto"/>
        <w:ind w:left="567" w:hanging="567"/>
        <w:rPr>
          <w:rFonts w:ascii="Bookman Old Style" w:hAnsi="Bookman Old Style"/>
          <w:sz w:val="24"/>
          <w:szCs w:val="24"/>
        </w:rPr>
      </w:pPr>
      <w:r>
        <w:rPr>
          <w:rFonts w:ascii="Bookman Old Style" w:hAnsi="Bookman Old Style"/>
          <w:sz w:val="24"/>
          <w:szCs w:val="24"/>
        </w:rPr>
        <w:t>Program, Kegiatan dan Sub Kegiatan</w:t>
      </w:r>
      <w:r>
        <w:rPr>
          <w:rFonts w:ascii="Bookman Old Style" w:hAnsi="Bookman Old Style"/>
          <w:sz w:val="24"/>
          <w:szCs w:val="24"/>
        </w:rPr>
        <w:tab/>
        <w:t>77</w:t>
      </w:r>
    </w:p>
    <w:p w14:paraId="670C612B" w14:textId="77777777" w:rsidR="00355074" w:rsidRDefault="00355074" w:rsidP="00954B98">
      <w:pPr>
        <w:tabs>
          <w:tab w:val="left" w:pos="851"/>
          <w:tab w:val="right" w:leader="dot" w:pos="8505"/>
          <w:tab w:val="right" w:leader="dot" w:pos="9072"/>
        </w:tabs>
        <w:spacing w:line="360" w:lineRule="auto"/>
        <w:ind w:left="709" w:hanging="709"/>
        <w:rPr>
          <w:rFonts w:ascii="Bookman Old Style" w:hAnsi="Bookman Old Style"/>
          <w:sz w:val="24"/>
          <w:szCs w:val="24"/>
        </w:rPr>
      </w:pPr>
    </w:p>
    <w:p w14:paraId="3FBC9152" w14:textId="67403B98" w:rsidR="00BE45BD" w:rsidRPr="00954B98" w:rsidRDefault="00BE45BD" w:rsidP="00954B98">
      <w:pPr>
        <w:tabs>
          <w:tab w:val="left" w:pos="851"/>
          <w:tab w:val="right" w:leader="dot" w:pos="8505"/>
          <w:tab w:val="right" w:leader="dot" w:pos="9072"/>
        </w:tabs>
        <w:spacing w:line="360" w:lineRule="auto"/>
        <w:ind w:left="709" w:hanging="709"/>
        <w:rPr>
          <w:rFonts w:ascii="Bookman Old Style" w:hAnsi="Bookman Old Style"/>
          <w:sz w:val="24"/>
          <w:szCs w:val="24"/>
        </w:rPr>
      </w:pPr>
      <w:r w:rsidRPr="00954B98">
        <w:rPr>
          <w:rFonts w:ascii="Bookman Old Style" w:hAnsi="Bookman Old Style"/>
          <w:sz w:val="24"/>
          <w:szCs w:val="24"/>
        </w:rPr>
        <w:t>BAB IV RENCANA KERJA DAN PENDANAAN</w:t>
      </w:r>
      <w:r w:rsidR="00355074">
        <w:rPr>
          <w:rFonts w:ascii="Bookman Old Style" w:hAnsi="Bookman Old Style"/>
          <w:sz w:val="24"/>
          <w:szCs w:val="24"/>
        </w:rPr>
        <w:tab/>
        <w:t>82</w:t>
      </w:r>
    </w:p>
    <w:p w14:paraId="401FBE32" w14:textId="3B0453FD" w:rsidR="00BE45BD" w:rsidRPr="00954B98" w:rsidRDefault="00BE45BD" w:rsidP="00954B98">
      <w:pPr>
        <w:tabs>
          <w:tab w:val="right" w:leader="dot" w:pos="8505"/>
          <w:tab w:val="right" w:leader="dot" w:pos="9072"/>
        </w:tabs>
        <w:spacing w:line="360" w:lineRule="auto"/>
        <w:jc w:val="both"/>
        <w:rPr>
          <w:rFonts w:ascii="Bookman Old Style" w:hAnsi="Bookman Old Style"/>
          <w:sz w:val="24"/>
          <w:szCs w:val="24"/>
        </w:rPr>
      </w:pPr>
      <w:r w:rsidRPr="00954B98">
        <w:rPr>
          <w:rFonts w:ascii="Bookman Old Style" w:hAnsi="Bookman Old Style"/>
          <w:sz w:val="24"/>
          <w:szCs w:val="24"/>
        </w:rPr>
        <w:t>BAB V. PENUTUP</w:t>
      </w:r>
      <w:r w:rsidR="00355074">
        <w:rPr>
          <w:rFonts w:ascii="Bookman Old Style" w:hAnsi="Bookman Old Style"/>
          <w:sz w:val="24"/>
          <w:szCs w:val="24"/>
        </w:rPr>
        <w:tab/>
        <w:t>101</w:t>
      </w:r>
    </w:p>
    <w:p w14:paraId="4E7317CD" w14:textId="77777777" w:rsidR="00BE45BD" w:rsidRPr="00954B98" w:rsidRDefault="00BE45BD" w:rsidP="00954B98">
      <w:pPr>
        <w:spacing w:line="360" w:lineRule="auto"/>
        <w:rPr>
          <w:rFonts w:ascii="Bookman Old Style" w:hAnsi="Bookman Old Style"/>
          <w:sz w:val="24"/>
          <w:szCs w:val="24"/>
        </w:rPr>
      </w:pPr>
    </w:p>
    <w:p w14:paraId="3064EE70" w14:textId="01A3EC5D" w:rsidR="00BE45BD" w:rsidRPr="00954B98" w:rsidRDefault="007E6E5E" w:rsidP="00954B98">
      <w:pPr>
        <w:spacing w:line="360" w:lineRule="auto"/>
        <w:jc w:val="center"/>
        <w:rPr>
          <w:rFonts w:ascii="Bookman Old Style" w:hAnsi="Bookman Old Style"/>
          <w:b/>
          <w:sz w:val="24"/>
          <w:szCs w:val="24"/>
          <w:lang w:val="en-US"/>
        </w:rPr>
      </w:pPr>
      <w:r w:rsidRPr="00954B98">
        <w:rPr>
          <w:rFonts w:ascii="Bookman Old Style" w:hAnsi="Bookman Old Style"/>
          <w:b/>
          <w:sz w:val="24"/>
          <w:szCs w:val="24"/>
          <w:lang w:val="en-US"/>
        </w:rPr>
        <w:lastRenderedPageBreak/>
        <w:t>DAFTAR TABEL</w:t>
      </w:r>
    </w:p>
    <w:p w14:paraId="7E2ECFA7" w14:textId="77777777" w:rsidR="007E6E5E" w:rsidRPr="00954B98" w:rsidRDefault="007E6E5E" w:rsidP="00954B98">
      <w:pPr>
        <w:spacing w:line="360" w:lineRule="auto"/>
        <w:jc w:val="center"/>
        <w:rPr>
          <w:rFonts w:ascii="Bookman Old Style" w:hAnsi="Bookman Old Style"/>
          <w:sz w:val="24"/>
          <w:szCs w:val="24"/>
        </w:rPr>
      </w:pPr>
    </w:p>
    <w:p w14:paraId="676D0BFF" w14:textId="2966C794" w:rsidR="00954B98" w:rsidRDefault="00EA6100" w:rsidP="00954B98">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 xml:space="preserve">Tabel 2.1  </w:t>
      </w:r>
      <w:r w:rsidR="00355074">
        <w:rPr>
          <w:rFonts w:ascii="Bookman Old Style" w:hAnsi="Bookman Old Style"/>
          <w:sz w:val="24"/>
          <w:szCs w:val="24"/>
        </w:rPr>
        <w:t xml:space="preserve">Rekapitulasi Evaluasi </w:t>
      </w:r>
      <w:r w:rsidR="00954B98">
        <w:rPr>
          <w:rFonts w:ascii="Bookman Old Style" w:hAnsi="Bookman Old Style"/>
          <w:sz w:val="24"/>
          <w:szCs w:val="24"/>
        </w:rPr>
        <w:t xml:space="preserve">Hasil Pelaksanaan </w:t>
      </w:r>
    </w:p>
    <w:p w14:paraId="564FD1BB" w14:textId="77777777" w:rsidR="00954B98" w:rsidRDefault="00954B98" w:rsidP="00954B98">
      <w:pPr>
        <w:tabs>
          <w:tab w:val="right" w:leader="dot" w:pos="8505"/>
          <w:tab w:val="right" w:leader="dot" w:pos="8789"/>
        </w:tabs>
        <w:spacing w:line="360" w:lineRule="auto"/>
        <w:ind w:left="1276"/>
        <w:rPr>
          <w:rFonts w:ascii="Bookman Old Style" w:hAnsi="Bookman Old Style"/>
          <w:sz w:val="24"/>
          <w:szCs w:val="24"/>
        </w:rPr>
      </w:pPr>
      <w:r>
        <w:rPr>
          <w:rFonts w:ascii="Bookman Old Style" w:hAnsi="Bookman Old Style"/>
          <w:sz w:val="24"/>
          <w:szCs w:val="24"/>
        </w:rPr>
        <w:t xml:space="preserve">Renja Perangkat Daerah dan </w:t>
      </w:r>
      <w:r w:rsidR="009039EF" w:rsidRPr="00954B98">
        <w:rPr>
          <w:rFonts w:ascii="Bookman Old Style" w:hAnsi="Bookman Old Style"/>
          <w:sz w:val="24"/>
          <w:szCs w:val="24"/>
        </w:rPr>
        <w:t>Pencapaian Renstra</w:t>
      </w:r>
      <w:r>
        <w:rPr>
          <w:rFonts w:ascii="Bookman Old Style" w:hAnsi="Bookman Old Style"/>
          <w:sz w:val="24"/>
          <w:szCs w:val="24"/>
        </w:rPr>
        <w:t xml:space="preserve"> </w:t>
      </w:r>
      <w:r w:rsidR="006158E7" w:rsidRPr="00954B98">
        <w:rPr>
          <w:rFonts w:ascii="Bookman Old Style" w:hAnsi="Bookman Old Style"/>
          <w:sz w:val="24"/>
          <w:szCs w:val="24"/>
        </w:rPr>
        <w:t>Perangkat Daerah s/d Tahun 2021</w:t>
      </w:r>
      <w:r w:rsidR="009039EF" w:rsidRPr="00954B98">
        <w:rPr>
          <w:rFonts w:ascii="Bookman Old Style" w:hAnsi="Bookman Old Style"/>
          <w:sz w:val="24"/>
          <w:szCs w:val="24"/>
        </w:rPr>
        <w:t xml:space="preserve"> DINPERMADES</w:t>
      </w:r>
    </w:p>
    <w:p w14:paraId="136323A6" w14:textId="27E0B64F" w:rsidR="009039EF" w:rsidRPr="00954B98" w:rsidRDefault="009039EF" w:rsidP="00954B98">
      <w:pPr>
        <w:tabs>
          <w:tab w:val="right" w:leader="dot" w:pos="8505"/>
          <w:tab w:val="right" w:leader="dot" w:pos="8789"/>
        </w:tabs>
        <w:spacing w:line="360" w:lineRule="auto"/>
        <w:ind w:left="1276"/>
        <w:rPr>
          <w:rFonts w:ascii="Bookman Old Style" w:hAnsi="Bookman Old Style"/>
          <w:sz w:val="24"/>
          <w:szCs w:val="24"/>
        </w:rPr>
      </w:pPr>
      <w:r w:rsidRPr="00954B98">
        <w:rPr>
          <w:rFonts w:ascii="Bookman Old Style" w:hAnsi="Bookman Old Style"/>
          <w:sz w:val="24"/>
          <w:szCs w:val="24"/>
        </w:rPr>
        <w:t>Kabupaten Rembang</w:t>
      </w:r>
      <w:r w:rsidR="00355074">
        <w:rPr>
          <w:rFonts w:ascii="Bookman Old Style" w:hAnsi="Bookman Old Style"/>
          <w:sz w:val="24"/>
          <w:szCs w:val="24"/>
        </w:rPr>
        <w:tab/>
        <w:t>..10</w:t>
      </w:r>
    </w:p>
    <w:p w14:paraId="0E85A2D2" w14:textId="77777777" w:rsidR="00810C27" w:rsidRDefault="00EA6100" w:rsidP="00810C27">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 xml:space="preserve">Tabel 2.2  </w:t>
      </w:r>
      <w:r w:rsidR="00810C27">
        <w:rPr>
          <w:rFonts w:ascii="Bookman Old Style" w:hAnsi="Bookman Old Style"/>
          <w:sz w:val="24"/>
          <w:szCs w:val="24"/>
        </w:rPr>
        <w:t xml:space="preserve">Realisasi Kinerja dan Keuangan DINPERMADES </w:t>
      </w:r>
    </w:p>
    <w:p w14:paraId="3FB03F0A" w14:textId="33FEE526" w:rsidR="009039EF" w:rsidRPr="00954B98" w:rsidRDefault="00810C27" w:rsidP="00810C27">
      <w:pPr>
        <w:tabs>
          <w:tab w:val="right" w:leader="dot" w:pos="8505"/>
          <w:tab w:val="right" w:leader="dot" w:pos="8789"/>
        </w:tabs>
        <w:spacing w:line="360" w:lineRule="auto"/>
        <w:ind w:firstLine="1276"/>
        <w:rPr>
          <w:rFonts w:ascii="Bookman Old Style" w:hAnsi="Bookman Old Style"/>
          <w:sz w:val="24"/>
          <w:szCs w:val="24"/>
        </w:rPr>
      </w:pPr>
      <w:r>
        <w:rPr>
          <w:rFonts w:ascii="Bookman Old Style" w:hAnsi="Bookman Old Style"/>
          <w:sz w:val="24"/>
          <w:szCs w:val="24"/>
        </w:rPr>
        <w:t>Kabupaten Rembang Tahun 2021</w:t>
      </w:r>
      <w:r>
        <w:rPr>
          <w:rFonts w:ascii="Bookman Old Style" w:hAnsi="Bookman Old Style"/>
          <w:sz w:val="24"/>
          <w:szCs w:val="24"/>
        </w:rPr>
        <w:tab/>
        <w:t>29</w:t>
      </w:r>
    </w:p>
    <w:p w14:paraId="7EBAB7E5" w14:textId="77777777" w:rsidR="00810C27" w:rsidRDefault="00EA6100" w:rsidP="00810C27">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 xml:space="preserve">Tabel 2.3  </w:t>
      </w:r>
      <w:r w:rsidR="00810C27">
        <w:rPr>
          <w:rFonts w:ascii="Bookman Old Style" w:hAnsi="Bookman Old Style"/>
          <w:sz w:val="24"/>
          <w:szCs w:val="24"/>
        </w:rPr>
        <w:t>Pencapaian Kinerja Pelayanan Dinpermades Kabupaten</w:t>
      </w:r>
    </w:p>
    <w:p w14:paraId="794847B0" w14:textId="0C4CC070" w:rsidR="009039EF" w:rsidRPr="00954B98" w:rsidRDefault="00810C27" w:rsidP="00810C27">
      <w:pPr>
        <w:tabs>
          <w:tab w:val="right" w:leader="dot" w:pos="8505"/>
          <w:tab w:val="right" w:leader="dot" w:pos="8789"/>
        </w:tabs>
        <w:spacing w:line="360" w:lineRule="auto"/>
        <w:ind w:firstLine="1276"/>
        <w:rPr>
          <w:rFonts w:ascii="Bookman Old Style" w:hAnsi="Bookman Old Style"/>
          <w:sz w:val="24"/>
          <w:szCs w:val="24"/>
        </w:rPr>
      </w:pPr>
      <w:r>
        <w:rPr>
          <w:rFonts w:ascii="Bookman Old Style" w:hAnsi="Bookman Old Style"/>
          <w:sz w:val="24"/>
          <w:szCs w:val="24"/>
        </w:rPr>
        <w:t>Rembang</w:t>
      </w:r>
      <w:r>
        <w:rPr>
          <w:rFonts w:ascii="Bookman Old Style" w:hAnsi="Bookman Old Style"/>
          <w:sz w:val="24"/>
          <w:szCs w:val="24"/>
        </w:rPr>
        <w:tab/>
        <w:t>43</w:t>
      </w:r>
    </w:p>
    <w:p w14:paraId="14952A2C" w14:textId="5C086566" w:rsidR="009E3E7F" w:rsidRDefault="00522A68" w:rsidP="00954B98">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Tabe</w:t>
      </w:r>
      <w:r w:rsidR="00810C27">
        <w:rPr>
          <w:rFonts w:ascii="Bookman Old Style" w:hAnsi="Bookman Old Style"/>
          <w:sz w:val="24"/>
          <w:szCs w:val="24"/>
        </w:rPr>
        <w:t>l 2.4</w:t>
      </w:r>
      <w:r w:rsidRPr="00954B98">
        <w:rPr>
          <w:rFonts w:ascii="Bookman Old Style" w:hAnsi="Bookman Old Style"/>
          <w:sz w:val="24"/>
          <w:szCs w:val="24"/>
        </w:rPr>
        <w:t xml:space="preserve"> </w:t>
      </w:r>
      <w:r w:rsidR="00810C27">
        <w:rPr>
          <w:rFonts w:ascii="Bookman Old Style" w:hAnsi="Bookman Old Style"/>
          <w:sz w:val="24"/>
          <w:szCs w:val="24"/>
        </w:rPr>
        <w:t xml:space="preserve"> </w:t>
      </w:r>
      <w:r w:rsidR="009039EF" w:rsidRPr="00954B98">
        <w:rPr>
          <w:rFonts w:ascii="Bookman Old Style" w:hAnsi="Bookman Old Style"/>
          <w:sz w:val="24"/>
          <w:szCs w:val="24"/>
        </w:rPr>
        <w:t>Review Terhada</w:t>
      </w:r>
      <w:r w:rsidRPr="00954B98">
        <w:rPr>
          <w:rFonts w:ascii="Bookman Old Style" w:hAnsi="Bookman Old Style"/>
          <w:sz w:val="24"/>
          <w:szCs w:val="24"/>
        </w:rPr>
        <w:t>p Rancangan Awal RKPD Tahun 2023</w:t>
      </w:r>
    </w:p>
    <w:p w14:paraId="18D6A5AC" w14:textId="0C3448DA" w:rsidR="009039EF" w:rsidRDefault="009E3E7F" w:rsidP="001E0BF9">
      <w:pPr>
        <w:tabs>
          <w:tab w:val="right" w:leader="dot" w:pos="8505"/>
          <w:tab w:val="right" w:leader="dot" w:pos="8789"/>
        </w:tabs>
        <w:spacing w:line="360" w:lineRule="auto"/>
        <w:ind w:firstLine="1276"/>
        <w:rPr>
          <w:rFonts w:ascii="Bookman Old Style" w:hAnsi="Bookman Old Style"/>
          <w:sz w:val="24"/>
          <w:szCs w:val="24"/>
        </w:rPr>
      </w:pPr>
      <w:r>
        <w:rPr>
          <w:rFonts w:ascii="Bookman Old Style" w:hAnsi="Bookman Old Style"/>
          <w:sz w:val="24"/>
          <w:szCs w:val="24"/>
        </w:rPr>
        <w:t xml:space="preserve">Kabupaten </w:t>
      </w:r>
      <w:r w:rsidR="009039EF" w:rsidRPr="00954B98">
        <w:rPr>
          <w:rFonts w:ascii="Bookman Old Style" w:hAnsi="Bookman Old Style"/>
          <w:sz w:val="24"/>
          <w:szCs w:val="24"/>
        </w:rPr>
        <w:t>Rembang</w:t>
      </w:r>
      <w:r w:rsidR="00810C27">
        <w:rPr>
          <w:rFonts w:ascii="Bookman Old Style" w:hAnsi="Bookman Old Style"/>
          <w:sz w:val="24"/>
          <w:szCs w:val="24"/>
        </w:rPr>
        <w:tab/>
        <w:t>48</w:t>
      </w:r>
    </w:p>
    <w:p w14:paraId="17BA8DA3" w14:textId="77777777" w:rsidR="00810C27" w:rsidRDefault="00810C27" w:rsidP="00810C27">
      <w:pPr>
        <w:tabs>
          <w:tab w:val="right" w:leader="dot" w:pos="8505"/>
          <w:tab w:val="right" w:leader="dot" w:pos="8789"/>
        </w:tabs>
        <w:spacing w:line="360" w:lineRule="auto"/>
        <w:rPr>
          <w:rFonts w:ascii="Bookman Old Style" w:hAnsi="Bookman Old Style"/>
          <w:sz w:val="24"/>
          <w:szCs w:val="24"/>
        </w:rPr>
      </w:pPr>
      <w:r>
        <w:rPr>
          <w:rFonts w:ascii="Bookman Old Style" w:hAnsi="Bookman Old Style"/>
          <w:sz w:val="24"/>
          <w:szCs w:val="24"/>
        </w:rPr>
        <w:t xml:space="preserve">Tabel 2.5  Usulan Program dan Kegiatan dari Para Pemangku </w:t>
      </w:r>
    </w:p>
    <w:p w14:paraId="4CDB7BCE" w14:textId="6C3008DB" w:rsidR="00810C27" w:rsidRPr="00954B98" w:rsidRDefault="00810C27" w:rsidP="00810C27">
      <w:pPr>
        <w:tabs>
          <w:tab w:val="right" w:leader="dot" w:pos="8505"/>
          <w:tab w:val="right" w:leader="dot" w:pos="8789"/>
        </w:tabs>
        <w:spacing w:line="360" w:lineRule="auto"/>
        <w:ind w:firstLine="1276"/>
        <w:rPr>
          <w:rFonts w:ascii="Bookman Old Style" w:hAnsi="Bookman Old Style"/>
          <w:sz w:val="24"/>
          <w:szCs w:val="24"/>
        </w:rPr>
      </w:pPr>
      <w:r>
        <w:rPr>
          <w:rFonts w:ascii="Bookman Old Style" w:hAnsi="Bookman Old Style"/>
          <w:sz w:val="24"/>
          <w:szCs w:val="24"/>
        </w:rPr>
        <w:t>Kepentingan Tahun 2023 Kabupaten Rembang</w:t>
      </w:r>
      <w:r>
        <w:rPr>
          <w:rFonts w:ascii="Bookman Old Style" w:hAnsi="Bookman Old Style"/>
          <w:sz w:val="24"/>
          <w:szCs w:val="24"/>
        </w:rPr>
        <w:tab/>
        <w:t>70</w:t>
      </w:r>
    </w:p>
    <w:p w14:paraId="2D5EDAE6" w14:textId="77777777" w:rsidR="009E3E7F" w:rsidRDefault="008C51A7" w:rsidP="00954B98">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 xml:space="preserve">Tabel 3.1  </w:t>
      </w:r>
      <w:r w:rsidR="002A6822" w:rsidRPr="00954B98">
        <w:rPr>
          <w:rFonts w:ascii="Bookman Old Style" w:hAnsi="Bookman Old Style"/>
          <w:sz w:val="24"/>
          <w:szCs w:val="24"/>
        </w:rPr>
        <w:t xml:space="preserve">Telaah Renstra Dinpermadesdukcapil Provinsi </w:t>
      </w:r>
    </w:p>
    <w:p w14:paraId="5F3653F2" w14:textId="5FAC5495" w:rsidR="002A6822" w:rsidRPr="00954B98" w:rsidRDefault="002A6822" w:rsidP="001E0BF9">
      <w:pPr>
        <w:tabs>
          <w:tab w:val="right" w:leader="dot" w:pos="8505"/>
          <w:tab w:val="right" w:leader="dot" w:pos="8789"/>
        </w:tabs>
        <w:spacing w:line="360" w:lineRule="auto"/>
        <w:ind w:firstLine="1276"/>
        <w:rPr>
          <w:rFonts w:ascii="Bookman Old Style" w:hAnsi="Bookman Old Style"/>
          <w:sz w:val="24"/>
          <w:szCs w:val="24"/>
        </w:rPr>
      </w:pPr>
      <w:r w:rsidRPr="00954B98">
        <w:rPr>
          <w:rFonts w:ascii="Bookman Old Style" w:hAnsi="Bookman Old Style"/>
          <w:sz w:val="24"/>
          <w:szCs w:val="24"/>
        </w:rPr>
        <w:t>Jawa Tengah</w:t>
      </w:r>
      <w:r w:rsidR="00810C27">
        <w:rPr>
          <w:rFonts w:ascii="Bookman Old Style" w:hAnsi="Bookman Old Style"/>
          <w:sz w:val="24"/>
          <w:szCs w:val="24"/>
        </w:rPr>
        <w:tab/>
        <w:t>74</w:t>
      </w:r>
    </w:p>
    <w:p w14:paraId="693BDE93" w14:textId="31C15E7B" w:rsidR="009E3E7F" w:rsidRDefault="008C51A7" w:rsidP="00954B98">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 xml:space="preserve">Tabel 3.2  </w:t>
      </w:r>
      <w:r w:rsidR="00810C27">
        <w:rPr>
          <w:rFonts w:ascii="Bookman Old Style" w:hAnsi="Bookman Old Style"/>
          <w:sz w:val="24"/>
          <w:szCs w:val="24"/>
        </w:rPr>
        <w:t xml:space="preserve">Tujuan dan Sasaran </w:t>
      </w:r>
      <w:r w:rsidR="009039EF" w:rsidRPr="00954B98">
        <w:rPr>
          <w:rFonts w:ascii="Bookman Old Style" w:hAnsi="Bookman Old Style"/>
          <w:sz w:val="24"/>
          <w:szCs w:val="24"/>
        </w:rPr>
        <w:t>J</w:t>
      </w:r>
      <w:r w:rsidR="002A6822" w:rsidRPr="00954B98">
        <w:rPr>
          <w:rFonts w:ascii="Bookman Old Style" w:hAnsi="Bookman Old Style"/>
          <w:sz w:val="24"/>
          <w:szCs w:val="24"/>
        </w:rPr>
        <w:t>an</w:t>
      </w:r>
      <w:r w:rsidRPr="00954B98">
        <w:rPr>
          <w:rFonts w:ascii="Bookman Old Style" w:hAnsi="Bookman Old Style"/>
          <w:sz w:val="24"/>
          <w:szCs w:val="24"/>
        </w:rPr>
        <w:t xml:space="preserve">gka Menengah </w:t>
      </w:r>
    </w:p>
    <w:p w14:paraId="0237BCCF" w14:textId="75B22D06" w:rsidR="009039EF" w:rsidRPr="00954B98" w:rsidRDefault="008C51A7" w:rsidP="009E3E7F">
      <w:pPr>
        <w:tabs>
          <w:tab w:val="right" w:leader="dot" w:pos="8505"/>
          <w:tab w:val="right" w:leader="dot" w:pos="8789"/>
        </w:tabs>
        <w:spacing w:line="360" w:lineRule="auto"/>
        <w:ind w:firstLine="1276"/>
        <w:rPr>
          <w:rFonts w:ascii="Bookman Old Style" w:hAnsi="Bookman Old Style"/>
          <w:sz w:val="24"/>
          <w:szCs w:val="24"/>
        </w:rPr>
      </w:pPr>
      <w:r w:rsidRPr="00954B98">
        <w:rPr>
          <w:rFonts w:ascii="Bookman Old Style" w:hAnsi="Bookman Old Style"/>
          <w:sz w:val="24"/>
          <w:szCs w:val="24"/>
        </w:rPr>
        <w:t>Pelayanan</w:t>
      </w:r>
      <w:r w:rsidR="009E3E7F">
        <w:rPr>
          <w:rFonts w:ascii="Bookman Old Style" w:hAnsi="Bookman Old Style"/>
          <w:sz w:val="24"/>
          <w:szCs w:val="24"/>
          <w:lang w:val="en-US"/>
        </w:rPr>
        <w:t xml:space="preserve"> </w:t>
      </w:r>
      <w:r w:rsidR="00522A68" w:rsidRPr="00954B98">
        <w:rPr>
          <w:rFonts w:ascii="Bookman Old Style" w:hAnsi="Bookman Old Style"/>
          <w:sz w:val="24"/>
          <w:szCs w:val="24"/>
        </w:rPr>
        <w:t>DINPERMADES</w:t>
      </w:r>
      <w:r w:rsidR="00810C27">
        <w:rPr>
          <w:rFonts w:ascii="Bookman Old Style" w:hAnsi="Bookman Old Style"/>
          <w:sz w:val="24"/>
          <w:szCs w:val="24"/>
        </w:rPr>
        <w:t xml:space="preserve"> Tahun 2021-2026</w:t>
      </w:r>
      <w:r w:rsidR="00810C27">
        <w:rPr>
          <w:rFonts w:ascii="Bookman Old Style" w:hAnsi="Bookman Old Style"/>
          <w:sz w:val="24"/>
          <w:szCs w:val="24"/>
        </w:rPr>
        <w:tab/>
        <w:t>77</w:t>
      </w:r>
    </w:p>
    <w:p w14:paraId="3E6C69D2" w14:textId="51A35ED1" w:rsidR="009E3E7F" w:rsidRDefault="008C51A7" w:rsidP="00954B98">
      <w:pPr>
        <w:tabs>
          <w:tab w:val="right" w:leader="dot" w:pos="8505"/>
          <w:tab w:val="right" w:leader="dot" w:pos="8789"/>
        </w:tabs>
        <w:spacing w:line="360" w:lineRule="auto"/>
        <w:rPr>
          <w:rFonts w:ascii="Bookman Old Style" w:hAnsi="Bookman Old Style"/>
          <w:sz w:val="24"/>
          <w:szCs w:val="24"/>
        </w:rPr>
      </w:pPr>
      <w:r w:rsidRPr="00954B98">
        <w:rPr>
          <w:rFonts w:ascii="Bookman Old Style" w:hAnsi="Bookman Old Style"/>
          <w:sz w:val="24"/>
          <w:szCs w:val="24"/>
        </w:rPr>
        <w:t xml:space="preserve">Tabel 4.1  </w:t>
      </w:r>
      <w:r w:rsidR="00810C27">
        <w:rPr>
          <w:rFonts w:ascii="Bookman Old Style" w:hAnsi="Bookman Old Style"/>
          <w:sz w:val="24"/>
          <w:szCs w:val="24"/>
        </w:rPr>
        <w:t xml:space="preserve">Rumusan </w:t>
      </w:r>
      <w:r w:rsidR="002A6822" w:rsidRPr="00954B98">
        <w:rPr>
          <w:rFonts w:ascii="Bookman Old Style" w:hAnsi="Bookman Old Style"/>
          <w:sz w:val="24"/>
          <w:szCs w:val="24"/>
        </w:rPr>
        <w:t xml:space="preserve">Rencana </w:t>
      </w:r>
      <w:r w:rsidR="00810C27">
        <w:rPr>
          <w:rFonts w:ascii="Bookman Old Style" w:hAnsi="Bookman Old Style"/>
          <w:sz w:val="24"/>
          <w:szCs w:val="24"/>
        </w:rPr>
        <w:t xml:space="preserve">Program, Kegiatan dan Sub Kegiatan </w:t>
      </w:r>
    </w:p>
    <w:p w14:paraId="68444F42" w14:textId="77777777" w:rsidR="00810C27" w:rsidRDefault="00810C27" w:rsidP="001E0BF9">
      <w:pPr>
        <w:tabs>
          <w:tab w:val="right" w:leader="dot" w:pos="8505"/>
          <w:tab w:val="right" w:leader="dot" w:pos="8789"/>
        </w:tabs>
        <w:spacing w:line="360" w:lineRule="auto"/>
        <w:ind w:firstLine="1276"/>
        <w:rPr>
          <w:rFonts w:ascii="Bookman Old Style" w:hAnsi="Bookman Old Style"/>
          <w:sz w:val="24"/>
          <w:szCs w:val="24"/>
        </w:rPr>
      </w:pPr>
      <w:r>
        <w:rPr>
          <w:rFonts w:ascii="Bookman Old Style" w:hAnsi="Bookman Old Style"/>
          <w:sz w:val="24"/>
          <w:szCs w:val="24"/>
        </w:rPr>
        <w:t xml:space="preserve">DINPERMADES </w:t>
      </w:r>
      <w:r w:rsidR="009E3E7F">
        <w:rPr>
          <w:rFonts w:ascii="Bookman Old Style" w:hAnsi="Bookman Old Style"/>
          <w:sz w:val="24"/>
          <w:szCs w:val="24"/>
        </w:rPr>
        <w:t>Kabupaten Rembang</w:t>
      </w:r>
      <w:r w:rsidR="009E3E7F">
        <w:rPr>
          <w:rFonts w:ascii="Bookman Old Style" w:hAnsi="Bookman Old Style"/>
          <w:sz w:val="24"/>
          <w:szCs w:val="24"/>
          <w:lang w:val="en-US"/>
        </w:rPr>
        <w:t xml:space="preserve"> </w:t>
      </w:r>
      <w:r>
        <w:rPr>
          <w:rFonts w:ascii="Bookman Old Style" w:hAnsi="Bookman Old Style"/>
          <w:sz w:val="24"/>
          <w:szCs w:val="24"/>
        </w:rPr>
        <w:t xml:space="preserve">Tahun </w:t>
      </w:r>
      <w:r w:rsidR="00C5126B" w:rsidRPr="00954B98">
        <w:rPr>
          <w:rFonts w:ascii="Bookman Old Style" w:hAnsi="Bookman Old Style"/>
          <w:sz w:val="24"/>
          <w:szCs w:val="24"/>
        </w:rPr>
        <w:t>202</w:t>
      </w:r>
      <w:r w:rsidR="00C5126B" w:rsidRPr="00954B98">
        <w:rPr>
          <w:rFonts w:ascii="Bookman Old Style" w:hAnsi="Bookman Old Style"/>
          <w:sz w:val="24"/>
          <w:szCs w:val="24"/>
          <w:lang w:val="en-US"/>
        </w:rPr>
        <w:t>3</w:t>
      </w:r>
      <w:r>
        <w:rPr>
          <w:rFonts w:ascii="Bookman Old Style" w:hAnsi="Bookman Old Style"/>
          <w:sz w:val="24"/>
          <w:szCs w:val="24"/>
        </w:rPr>
        <w:t xml:space="preserve"> dan </w:t>
      </w:r>
    </w:p>
    <w:p w14:paraId="4D2CC6A0" w14:textId="27AF308C" w:rsidR="00534F9F" w:rsidRDefault="00810C27" w:rsidP="001E0BF9">
      <w:pPr>
        <w:tabs>
          <w:tab w:val="right" w:leader="dot" w:pos="8505"/>
          <w:tab w:val="right" w:leader="dot" w:pos="8789"/>
        </w:tabs>
        <w:spacing w:line="360" w:lineRule="auto"/>
        <w:ind w:firstLine="1276"/>
        <w:rPr>
          <w:rFonts w:ascii="Bookman Old Style" w:hAnsi="Bookman Old Style"/>
          <w:sz w:val="24"/>
          <w:szCs w:val="24"/>
        </w:rPr>
      </w:pPr>
      <w:r>
        <w:rPr>
          <w:rFonts w:ascii="Bookman Old Style" w:hAnsi="Bookman Old Style"/>
          <w:sz w:val="24"/>
          <w:szCs w:val="24"/>
        </w:rPr>
        <w:t>Prakiraan Maju Tahun 2024</w:t>
      </w:r>
      <w:r w:rsidR="0089296C" w:rsidRPr="00954B98">
        <w:rPr>
          <w:rFonts w:ascii="Bookman Old Style" w:hAnsi="Bookman Old Style"/>
          <w:sz w:val="24"/>
          <w:szCs w:val="24"/>
        </w:rPr>
        <w:tab/>
      </w:r>
      <w:r>
        <w:rPr>
          <w:rFonts w:ascii="Bookman Old Style" w:hAnsi="Bookman Old Style"/>
          <w:sz w:val="24"/>
          <w:szCs w:val="24"/>
        </w:rPr>
        <w:t>83</w:t>
      </w:r>
    </w:p>
    <w:p w14:paraId="278D4B96" w14:textId="77777777" w:rsidR="009E3E7F" w:rsidRDefault="009E3E7F" w:rsidP="009E3E7F">
      <w:pPr>
        <w:tabs>
          <w:tab w:val="right" w:leader="dot" w:pos="8505"/>
          <w:tab w:val="right" w:leader="dot" w:pos="8789"/>
        </w:tabs>
        <w:spacing w:line="360" w:lineRule="auto"/>
        <w:ind w:firstLine="1134"/>
        <w:rPr>
          <w:rFonts w:ascii="Bookman Old Style" w:hAnsi="Bookman Old Style"/>
          <w:sz w:val="24"/>
          <w:szCs w:val="24"/>
        </w:rPr>
      </w:pPr>
    </w:p>
    <w:p w14:paraId="72998B76" w14:textId="77777777" w:rsidR="009E3E7F" w:rsidRDefault="009E3E7F" w:rsidP="009E3E7F">
      <w:pPr>
        <w:tabs>
          <w:tab w:val="right" w:leader="dot" w:pos="8505"/>
          <w:tab w:val="right" w:leader="dot" w:pos="8789"/>
        </w:tabs>
        <w:spacing w:line="360" w:lineRule="auto"/>
        <w:ind w:firstLine="1134"/>
        <w:rPr>
          <w:rFonts w:ascii="Bookman Old Style" w:hAnsi="Bookman Old Style"/>
          <w:sz w:val="24"/>
          <w:szCs w:val="24"/>
        </w:rPr>
      </w:pPr>
    </w:p>
    <w:p w14:paraId="060777A8" w14:textId="77777777" w:rsidR="001E0BF9" w:rsidRDefault="001E0BF9" w:rsidP="009E3E7F">
      <w:pPr>
        <w:tabs>
          <w:tab w:val="right" w:leader="dot" w:pos="8505"/>
          <w:tab w:val="right" w:leader="dot" w:pos="8789"/>
        </w:tabs>
        <w:spacing w:line="360" w:lineRule="auto"/>
        <w:ind w:firstLine="1134"/>
        <w:rPr>
          <w:rFonts w:ascii="Bookman Old Style" w:hAnsi="Bookman Old Style"/>
          <w:sz w:val="24"/>
          <w:szCs w:val="24"/>
        </w:rPr>
      </w:pPr>
    </w:p>
    <w:p w14:paraId="67861669" w14:textId="77777777" w:rsidR="001E0BF9" w:rsidRDefault="001E0BF9" w:rsidP="009E3E7F">
      <w:pPr>
        <w:tabs>
          <w:tab w:val="right" w:leader="dot" w:pos="8505"/>
          <w:tab w:val="right" w:leader="dot" w:pos="8789"/>
        </w:tabs>
        <w:spacing w:line="360" w:lineRule="auto"/>
        <w:ind w:firstLine="1134"/>
        <w:rPr>
          <w:rFonts w:ascii="Bookman Old Style" w:hAnsi="Bookman Old Style"/>
          <w:sz w:val="24"/>
          <w:szCs w:val="24"/>
        </w:rPr>
      </w:pPr>
    </w:p>
    <w:p w14:paraId="06E63B7C" w14:textId="77777777" w:rsidR="00810C27" w:rsidRDefault="00810C27" w:rsidP="009E3E7F">
      <w:pPr>
        <w:tabs>
          <w:tab w:val="right" w:leader="dot" w:pos="8505"/>
          <w:tab w:val="right" w:leader="dot" w:pos="8789"/>
        </w:tabs>
        <w:spacing w:line="360" w:lineRule="auto"/>
        <w:ind w:firstLine="1134"/>
        <w:rPr>
          <w:rFonts w:ascii="Bookman Old Style" w:hAnsi="Bookman Old Style"/>
          <w:sz w:val="24"/>
          <w:szCs w:val="24"/>
        </w:rPr>
      </w:pPr>
    </w:p>
    <w:p w14:paraId="4984C89B" w14:textId="77777777" w:rsidR="00810C27" w:rsidRDefault="00810C27" w:rsidP="009E3E7F">
      <w:pPr>
        <w:tabs>
          <w:tab w:val="right" w:leader="dot" w:pos="8505"/>
          <w:tab w:val="right" w:leader="dot" w:pos="8789"/>
        </w:tabs>
        <w:spacing w:line="360" w:lineRule="auto"/>
        <w:ind w:firstLine="1134"/>
        <w:rPr>
          <w:rFonts w:ascii="Bookman Old Style" w:hAnsi="Bookman Old Style"/>
          <w:sz w:val="24"/>
          <w:szCs w:val="24"/>
        </w:rPr>
      </w:pPr>
    </w:p>
    <w:p w14:paraId="0610C3DE" w14:textId="77777777" w:rsidR="00810C27" w:rsidRDefault="00810C27" w:rsidP="009E3E7F">
      <w:pPr>
        <w:tabs>
          <w:tab w:val="right" w:leader="dot" w:pos="8505"/>
          <w:tab w:val="right" w:leader="dot" w:pos="8789"/>
        </w:tabs>
        <w:spacing w:line="360" w:lineRule="auto"/>
        <w:ind w:firstLine="1134"/>
        <w:rPr>
          <w:rFonts w:ascii="Bookman Old Style" w:hAnsi="Bookman Old Style"/>
          <w:sz w:val="24"/>
          <w:szCs w:val="24"/>
        </w:rPr>
      </w:pPr>
    </w:p>
    <w:p w14:paraId="4C36E228" w14:textId="77777777" w:rsidR="00810C27" w:rsidRDefault="00810C27" w:rsidP="009E3E7F">
      <w:pPr>
        <w:tabs>
          <w:tab w:val="right" w:leader="dot" w:pos="8505"/>
          <w:tab w:val="right" w:leader="dot" w:pos="8789"/>
        </w:tabs>
        <w:spacing w:line="360" w:lineRule="auto"/>
        <w:ind w:firstLine="1134"/>
        <w:rPr>
          <w:rFonts w:ascii="Bookman Old Style" w:hAnsi="Bookman Old Style"/>
          <w:sz w:val="24"/>
          <w:szCs w:val="24"/>
        </w:rPr>
      </w:pPr>
    </w:p>
    <w:p w14:paraId="708EEF72" w14:textId="77777777" w:rsidR="00810C27" w:rsidRDefault="00810C27" w:rsidP="009E3E7F">
      <w:pPr>
        <w:tabs>
          <w:tab w:val="right" w:leader="dot" w:pos="8505"/>
          <w:tab w:val="right" w:leader="dot" w:pos="8789"/>
        </w:tabs>
        <w:spacing w:line="360" w:lineRule="auto"/>
        <w:ind w:firstLine="1134"/>
        <w:rPr>
          <w:rFonts w:ascii="Bookman Old Style" w:hAnsi="Bookman Old Style"/>
          <w:sz w:val="24"/>
          <w:szCs w:val="24"/>
        </w:rPr>
      </w:pPr>
    </w:p>
    <w:p w14:paraId="3684DD3A" w14:textId="77777777" w:rsidR="00810C27" w:rsidRDefault="00810C27" w:rsidP="009E3E7F">
      <w:pPr>
        <w:tabs>
          <w:tab w:val="right" w:leader="dot" w:pos="8505"/>
          <w:tab w:val="right" w:leader="dot" w:pos="8789"/>
        </w:tabs>
        <w:spacing w:line="360" w:lineRule="auto"/>
        <w:ind w:firstLine="1134"/>
        <w:rPr>
          <w:rFonts w:ascii="Bookman Old Style" w:hAnsi="Bookman Old Style"/>
          <w:sz w:val="24"/>
          <w:szCs w:val="24"/>
        </w:rPr>
      </w:pPr>
    </w:p>
    <w:p w14:paraId="2227DACE" w14:textId="77777777" w:rsidR="00810C27" w:rsidRPr="00954B98" w:rsidRDefault="00810C27" w:rsidP="009E3E7F">
      <w:pPr>
        <w:tabs>
          <w:tab w:val="right" w:leader="dot" w:pos="8505"/>
          <w:tab w:val="right" w:leader="dot" w:pos="8789"/>
        </w:tabs>
        <w:spacing w:line="360" w:lineRule="auto"/>
        <w:ind w:firstLine="1134"/>
        <w:rPr>
          <w:rFonts w:ascii="Bookman Old Style" w:hAnsi="Bookman Old Style"/>
          <w:sz w:val="24"/>
          <w:szCs w:val="24"/>
        </w:rPr>
      </w:pPr>
      <w:bookmarkStart w:id="0" w:name="_GoBack"/>
      <w:bookmarkEnd w:id="0"/>
    </w:p>
    <w:p w14:paraId="56592B07" w14:textId="35D49019" w:rsidR="007E6E5E" w:rsidRPr="00954B98" w:rsidRDefault="007E6E5E" w:rsidP="00954B98">
      <w:pPr>
        <w:spacing w:line="360" w:lineRule="auto"/>
        <w:jc w:val="center"/>
        <w:rPr>
          <w:rFonts w:ascii="Bookman Old Style" w:hAnsi="Bookman Old Style"/>
          <w:b/>
          <w:sz w:val="24"/>
          <w:szCs w:val="24"/>
          <w:lang w:val="en-US"/>
        </w:rPr>
      </w:pPr>
      <w:r w:rsidRPr="00954B98">
        <w:rPr>
          <w:rFonts w:ascii="Bookman Old Style" w:hAnsi="Bookman Old Style"/>
          <w:b/>
          <w:sz w:val="24"/>
          <w:szCs w:val="24"/>
          <w:lang w:val="en-US"/>
        </w:rPr>
        <w:lastRenderedPageBreak/>
        <w:t>DAFTAR GAMBAR</w:t>
      </w:r>
    </w:p>
    <w:p w14:paraId="2B1C05CC" w14:textId="77777777" w:rsidR="000E2EE1" w:rsidRPr="00954B98" w:rsidRDefault="000E2EE1" w:rsidP="00954B98">
      <w:pPr>
        <w:spacing w:line="360" w:lineRule="auto"/>
        <w:jc w:val="center"/>
        <w:rPr>
          <w:rFonts w:ascii="Bookman Old Style" w:hAnsi="Bookman Old Style"/>
          <w:sz w:val="24"/>
          <w:szCs w:val="24"/>
        </w:rPr>
      </w:pPr>
    </w:p>
    <w:p w14:paraId="6D17250B" w14:textId="77777777" w:rsidR="000E2EE1" w:rsidRPr="00954B98" w:rsidRDefault="000E2EE1" w:rsidP="00954B98">
      <w:pPr>
        <w:spacing w:line="360" w:lineRule="auto"/>
        <w:ind w:left="7200" w:firstLine="720"/>
        <w:jc w:val="both"/>
        <w:rPr>
          <w:rFonts w:ascii="Bookman Old Style" w:hAnsi="Bookman Old Style"/>
          <w:sz w:val="24"/>
          <w:szCs w:val="24"/>
        </w:rPr>
      </w:pPr>
    </w:p>
    <w:p w14:paraId="2BF51135" w14:textId="77777777" w:rsidR="000E2EE1" w:rsidRPr="00954B98" w:rsidRDefault="000E2EE1" w:rsidP="00954B98">
      <w:pPr>
        <w:spacing w:line="360" w:lineRule="auto"/>
        <w:jc w:val="both"/>
        <w:rPr>
          <w:rFonts w:ascii="Bookman Old Style" w:hAnsi="Bookman Old Style"/>
          <w:sz w:val="24"/>
          <w:szCs w:val="24"/>
        </w:rPr>
      </w:pPr>
    </w:p>
    <w:p w14:paraId="73A1DB9E" w14:textId="77777777" w:rsidR="000E2EE1" w:rsidRPr="00954B98" w:rsidRDefault="000E2EE1" w:rsidP="00954B98">
      <w:pPr>
        <w:spacing w:line="360" w:lineRule="auto"/>
        <w:rPr>
          <w:rFonts w:ascii="Bookman Old Style" w:hAnsi="Bookman Old Style"/>
          <w:sz w:val="24"/>
          <w:szCs w:val="24"/>
        </w:rPr>
        <w:sectPr w:rsidR="000E2EE1" w:rsidRPr="00954B98" w:rsidSect="00954B98">
          <w:footerReference w:type="default" r:id="rId10"/>
          <w:pgSz w:w="11906" w:h="16838"/>
          <w:pgMar w:top="1701" w:right="1701" w:bottom="1701" w:left="2268" w:header="709" w:footer="709" w:gutter="0"/>
          <w:pgNumType w:fmt="lowerRoman" w:start="1" w:chapStyle="1"/>
          <w:cols w:space="708"/>
          <w:docGrid w:linePitch="360"/>
        </w:sectPr>
      </w:pPr>
    </w:p>
    <w:p w14:paraId="23733389" w14:textId="77777777" w:rsidR="00587E3E" w:rsidRPr="00954B98" w:rsidRDefault="00587E3E" w:rsidP="00954B98">
      <w:pPr>
        <w:spacing w:line="360" w:lineRule="auto"/>
        <w:jc w:val="center"/>
        <w:rPr>
          <w:rFonts w:ascii="Bookman Old Style" w:hAnsi="Bookman Old Style"/>
          <w:b/>
          <w:sz w:val="24"/>
          <w:szCs w:val="24"/>
        </w:rPr>
      </w:pPr>
      <w:r w:rsidRPr="00954B98">
        <w:rPr>
          <w:rFonts w:ascii="Bookman Old Style" w:hAnsi="Bookman Old Style"/>
          <w:b/>
          <w:sz w:val="24"/>
          <w:szCs w:val="24"/>
        </w:rPr>
        <w:lastRenderedPageBreak/>
        <w:t>BAB I</w:t>
      </w:r>
    </w:p>
    <w:p w14:paraId="158CE16B" w14:textId="77777777" w:rsidR="00144D89" w:rsidRPr="00954B98" w:rsidRDefault="00144D89" w:rsidP="00954B98">
      <w:pPr>
        <w:spacing w:line="360" w:lineRule="auto"/>
        <w:jc w:val="center"/>
        <w:rPr>
          <w:rFonts w:ascii="Bookman Old Style" w:hAnsi="Bookman Old Style"/>
          <w:b/>
          <w:sz w:val="24"/>
          <w:szCs w:val="24"/>
        </w:rPr>
      </w:pPr>
      <w:r w:rsidRPr="00954B98">
        <w:rPr>
          <w:rFonts w:ascii="Bookman Old Style" w:hAnsi="Bookman Old Style"/>
          <w:b/>
          <w:sz w:val="24"/>
          <w:szCs w:val="24"/>
        </w:rPr>
        <w:t>PENDAHULUAN</w:t>
      </w:r>
    </w:p>
    <w:p w14:paraId="58B086C2" w14:textId="77777777" w:rsidR="00445453" w:rsidRPr="00954B98" w:rsidRDefault="00445453" w:rsidP="00954B98">
      <w:pPr>
        <w:spacing w:line="360" w:lineRule="auto"/>
        <w:jc w:val="both"/>
        <w:rPr>
          <w:rFonts w:ascii="Bookman Old Style" w:hAnsi="Bookman Old Style"/>
          <w:sz w:val="24"/>
          <w:szCs w:val="24"/>
        </w:rPr>
      </w:pPr>
    </w:p>
    <w:p w14:paraId="072EA5DC" w14:textId="77777777" w:rsidR="00445453" w:rsidRPr="00954B98" w:rsidRDefault="00445453" w:rsidP="00954B98">
      <w:pPr>
        <w:spacing w:line="360" w:lineRule="auto"/>
        <w:jc w:val="both"/>
        <w:rPr>
          <w:rFonts w:ascii="Bookman Old Style" w:hAnsi="Bookman Old Style"/>
          <w:sz w:val="24"/>
          <w:szCs w:val="24"/>
        </w:rPr>
      </w:pPr>
    </w:p>
    <w:p w14:paraId="239D932F" w14:textId="77777777" w:rsidR="00144D89" w:rsidRPr="00954B98" w:rsidRDefault="00144D89" w:rsidP="00954B98">
      <w:pPr>
        <w:pStyle w:val="ListParagraph"/>
        <w:numPr>
          <w:ilvl w:val="1"/>
          <w:numId w:val="1"/>
        </w:numPr>
        <w:tabs>
          <w:tab w:val="left" w:pos="567"/>
        </w:tabs>
        <w:spacing w:line="360" w:lineRule="auto"/>
        <w:ind w:left="851" w:hanging="851"/>
        <w:jc w:val="both"/>
        <w:rPr>
          <w:rFonts w:ascii="Bookman Old Style" w:hAnsi="Bookman Old Style"/>
          <w:b/>
          <w:sz w:val="24"/>
          <w:szCs w:val="24"/>
        </w:rPr>
      </w:pPr>
      <w:r w:rsidRPr="00954B98">
        <w:rPr>
          <w:rFonts w:ascii="Bookman Old Style" w:hAnsi="Bookman Old Style"/>
          <w:b/>
          <w:sz w:val="24"/>
          <w:szCs w:val="24"/>
        </w:rPr>
        <w:t>Latar Belakang</w:t>
      </w:r>
    </w:p>
    <w:p w14:paraId="6F2436A2" w14:textId="77777777" w:rsidR="00445453" w:rsidRPr="00954B98" w:rsidRDefault="00144D89"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 xml:space="preserve">Perencanaan pembangunan daerah merupakan proses penyusunan tahapan kegiatan yang melibatkan berbagai unsur pemangku kepentingan di dalamnya, guna pemanfaatan dan pengalokasian sumber daya yang ada dalam rangka meningkatkan  kesejahteraan sosial dalam suatu lingkungan wilayah/daerah dalam jangka waktu tertentu. Dokumen Perencanaan Pembangunan Jangka Menengah Daerah terdiri atas Rencana Pembangunan Jangka Menengah Daerah (RPJMD) dan Rencana Strategis SKPD (Renstra SKPD). </w:t>
      </w:r>
    </w:p>
    <w:p w14:paraId="6A7DB3F3" w14:textId="736D6C75" w:rsidR="00347704" w:rsidRPr="00954B98" w:rsidRDefault="00445453" w:rsidP="00954B98">
      <w:pPr>
        <w:spacing w:line="360" w:lineRule="auto"/>
        <w:ind w:left="567" w:right="93" w:firstLine="709"/>
        <w:jc w:val="both"/>
        <w:rPr>
          <w:rFonts w:ascii="Bookman Old Style" w:eastAsia="Bookman Old Style" w:hAnsi="Bookman Old Style" w:cs="Bookman Old Style"/>
          <w:sz w:val="24"/>
          <w:szCs w:val="24"/>
        </w:rPr>
      </w:pPr>
      <w:r w:rsidRPr="00954B98">
        <w:rPr>
          <w:rFonts w:ascii="Bookman Old Style" w:hAnsi="Bookman Old Style"/>
          <w:sz w:val="24"/>
          <w:szCs w:val="24"/>
        </w:rPr>
        <w:t xml:space="preserve">Dalam rangka integrasi Rencana Pembangunan Daerah Kabupaten </w:t>
      </w:r>
      <w:r w:rsidR="00EA3EC6" w:rsidRPr="00954B98">
        <w:rPr>
          <w:rFonts w:ascii="Bookman Old Style" w:hAnsi="Bookman Old Style"/>
          <w:sz w:val="24"/>
          <w:szCs w:val="24"/>
        </w:rPr>
        <w:t>Rembang</w:t>
      </w:r>
      <w:r w:rsidRPr="00954B98">
        <w:rPr>
          <w:rFonts w:ascii="Bookman Old Style" w:hAnsi="Bookman Old Style"/>
          <w:sz w:val="24"/>
          <w:szCs w:val="24"/>
        </w:rPr>
        <w:t>, seluruh Perangkat Daerah wajib menyusun dokumen Rencana Kerja (Renja)</w:t>
      </w:r>
      <w:r w:rsidR="00347704" w:rsidRPr="00954B98">
        <w:rPr>
          <w:rFonts w:ascii="Bookman Old Style" w:eastAsia="Bookman Old Style" w:hAnsi="Bookman Old Style" w:cs="Tahoma"/>
          <w:sz w:val="24"/>
          <w:szCs w:val="24"/>
        </w:rPr>
        <w:t xml:space="preserve"> sebagaimana tercantum dalam Peraturan Menteri Dalam Negeri Nomor 86 Tahun 2017 Tentang Tata Cara Perencanaan, Pengendalian dan Evaluasi Pembangunan Daerah, Tata Cara Evaluasi Rancangan Peraturan Daerah Tentang Rencana Pembangunan Jangka Panjang Daerah Dan Rencana Pembangunan Jangka Menengah Daerah, serta Tata Cara Perubahan Rencana Pembangunan Jangka Panjang Daerah, Rencana Pembangunan Jangka Menengah Daerah, dan Rencana Kerja Pemerintah Daerah adalah dokumen Perencanaan Perangkat Daerah untuk periode 1 (satu) tahun </w:t>
      </w:r>
      <w:r w:rsidR="00347704" w:rsidRPr="00954B98">
        <w:rPr>
          <w:rFonts w:ascii="Bookman Old Style" w:eastAsia="Bookman Old Style" w:hAnsi="Bookman Old Style" w:cs="Bookman Old Style"/>
          <w:sz w:val="24"/>
          <w:szCs w:val="24"/>
        </w:rPr>
        <w:t>d</w:t>
      </w:r>
      <w:r w:rsidR="00347704" w:rsidRPr="00954B98">
        <w:rPr>
          <w:rFonts w:ascii="Bookman Old Style" w:eastAsia="Bookman Old Style" w:hAnsi="Bookman Old Style" w:cs="Bookman Old Style"/>
          <w:spacing w:val="-2"/>
          <w:sz w:val="24"/>
          <w:szCs w:val="24"/>
        </w:rPr>
        <w:t>a</w:t>
      </w:r>
      <w:r w:rsidR="00347704" w:rsidRPr="00954B98">
        <w:rPr>
          <w:rFonts w:ascii="Bookman Old Style" w:eastAsia="Bookman Old Style" w:hAnsi="Bookman Old Style" w:cs="Bookman Old Style"/>
          <w:sz w:val="24"/>
          <w:szCs w:val="24"/>
        </w:rPr>
        <w:t>n</w:t>
      </w:r>
      <w:r w:rsidR="00347704" w:rsidRPr="00954B98">
        <w:rPr>
          <w:rFonts w:ascii="Bookman Old Style" w:eastAsia="Bookman Old Style" w:hAnsi="Bookman Old Style" w:cs="Bookman Old Style"/>
          <w:spacing w:val="3"/>
          <w:sz w:val="24"/>
          <w:szCs w:val="24"/>
        </w:rPr>
        <w:t xml:space="preserve"> </w:t>
      </w:r>
      <w:r w:rsidR="00347704" w:rsidRPr="00954B98">
        <w:rPr>
          <w:rFonts w:ascii="Bookman Old Style" w:eastAsia="Bookman Old Style" w:hAnsi="Bookman Old Style" w:cs="Bookman Old Style"/>
          <w:sz w:val="24"/>
          <w:szCs w:val="24"/>
        </w:rPr>
        <w:t>berfungsi untuk menerjemahkan perencanaan</w:t>
      </w:r>
      <w:r w:rsidR="00347704" w:rsidRPr="00954B98">
        <w:rPr>
          <w:rFonts w:ascii="Bookman Old Style" w:eastAsia="Bookman Old Style" w:hAnsi="Bookman Old Style" w:cs="Bookman Old Style"/>
          <w:spacing w:val="2"/>
          <w:sz w:val="24"/>
          <w:szCs w:val="24"/>
        </w:rPr>
        <w:t xml:space="preserve"> </w:t>
      </w:r>
      <w:r w:rsidR="00347704" w:rsidRPr="00954B98">
        <w:rPr>
          <w:rFonts w:ascii="Bookman Old Style" w:eastAsia="Bookman Old Style" w:hAnsi="Bookman Old Style" w:cs="Bookman Old Style"/>
          <w:sz w:val="24"/>
          <w:szCs w:val="24"/>
        </w:rPr>
        <w:t>strategis lima ta</w:t>
      </w:r>
      <w:r w:rsidR="00347704" w:rsidRPr="00954B98">
        <w:rPr>
          <w:rFonts w:ascii="Bookman Old Style" w:eastAsia="Bookman Old Style" w:hAnsi="Bookman Old Style" w:cs="Bookman Old Style"/>
          <w:spacing w:val="2"/>
          <w:sz w:val="24"/>
          <w:szCs w:val="24"/>
        </w:rPr>
        <w:t>h</w:t>
      </w:r>
      <w:r w:rsidR="00347704" w:rsidRPr="00954B98">
        <w:rPr>
          <w:rFonts w:ascii="Bookman Old Style" w:eastAsia="Bookman Old Style" w:hAnsi="Bookman Old Style" w:cs="Bookman Old Style"/>
          <w:sz w:val="24"/>
          <w:szCs w:val="24"/>
        </w:rPr>
        <w:t xml:space="preserve">unan yang dituangkan  dalam  Renstra </w:t>
      </w:r>
      <w:r w:rsidR="00347704" w:rsidRPr="00954B98">
        <w:rPr>
          <w:rFonts w:ascii="Bookman Old Style" w:eastAsia="Bookman Old Style" w:hAnsi="Bookman Old Style" w:cs="Bookman Old Style"/>
          <w:spacing w:val="2"/>
          <w:sz w:val="24"/>
          <w:szCs w:val="24"/>
        </w:rPr>
        <w:t xml:space="preserve"> </w:t>
      </w:r>
      <w:r w:rsidR="00347704" w:rsidRPr="00954B98">
        <w:rPr>
          <w:rFonts w:ascii="Bookman Old Style" w:eastAsia="Bookman Old Style" w:hAnsi="Bookman Old Style" w:cs="Bookman Old Style"/>
          <w:sz w:val="24"/>
          <w:szCs w:val="24"/>
        </w:rPr>
        <w:t>PD  kedalam  perenca</w:t>
      </w:r>
      <w:r w:rsidR="00347704" w:rsidRPr="00954B98">
        <w:rPr>
          <w:rFonts w:ascii="Bookman Old Style" w:eastAsia="Bookman Old Style" w:hAnsi="Bookman Old Style" w:cs="Bookman Old Style"/>
          <w:spacing w:val="1"/>
          <w:sz w:val="24"/>
          <w:szCs w:val="24"/>
        </w:rPr>
        <w:t>n</w:t>
      </w:r>
      <w:r w:rsidR="00347704" w:rsidRPr="00954B98">
        <w:rPr>
          <w:rFonts w:ascii="Bookman Old Style" w:eastAsia="Bookman Old Style" w:hAnsi="Bookman Old Style" w:cs="Bookman Old Style"/>
          <w:sz w:val="24"/>
          <w:szCs w:val="24"/>
        </w:rPr>
        <w:t>aan</w:t>
      </w:r>
      <w:r w:rsidR="00347704" w:rsidRPr="00954B98">
        <w:rPr>
          <w:rFonts w:ascii="Bookman Old Style" w:eastAsia="Bookman Old Style" w:hAnsi="Bookman Old Style" w:cs="Bookman Old Style"/>
          <w:spacing w:val="77"/>
          <w:sz w:val="24"/>
          <w:szCs w:val="24"/>
        </w:rPr>
        <w:t xml:space="preserve"> </w:t>
      </w:r>
      <w:r w:rsidR="00347704" w:rsidRPr="00954B98">
        <w:rPr>
          <w:rFonts w:ascii="Bookman Old Style" w:eastAsia="Bookman Old Style" w:hAnsi="Bookman Old Style" w:cs="Bookman Old Style"/>
          <w:sz w:val="24"/>
          <w:szCs w:val="24"/>
        </w:rPr>
        <w:t>tahunan</w:t>
      </w:r>
      <w:r w:rsidR="00347704" w:rsidRPr="00954B98">
        <w:rPr>
          <w:rFonts w:ascii="Bookman Old Style" w:eastAsia="Bookman Old Style" w:hAnsi="Bookman Old Style" w:cs="Bookman Old Style"/>
          <w:spacing w:val="77"/>
          <w:sz w:val="24"/>
          <w:szCs w:val="24"/>
        </w:rPr>
        <w:t xml:space="preserve"> </w:t>
      </w:r>
      <w:r w:rsidR="00347704" w:rsidRPr="00954B98">
        <w:rPr>
          <w:rFonts w:ascii="Bookman Old Style" w:eastAsia="Bookman Old Style" w:hAnsi="Bookman Old Style" w:cs="Bookman Old Style"/>
          <w:sz w:val="24"/>
          <w:szCs w:val="24"/>
        </w:rPr>
        <w:t>ya</w:t>
      </w:r>
      <w:r w:rsidR="00347704" w:rsidRPr="00954B98">
        <w:rPr>
          <w:rFonts w:ascii="Bookman Old Style" w:eastAsia="Bookman Old Style" w:hAnsi="Bookman Old Style" w:cs="Bookman Old Style"/>
          <w:spacing w:val="-2"/>
          <w:sz w:val="24"/>
          <w:szCs w:val="24"/>
        </w:rPr>
        <w:t>n</w:t>
      </w:r>
      <w:r w:rsidR="00347704" w:rsidRPr="00954B98">
        <w:rPr>
          <w:rFonts w:ascii="Bookman Old Style" w:eastAsia="Bookman Old Style" w:hAnsi="Bookman Old Style" w:cs="Bookman Old Style"/>
          <w:sz w:val="24"/>
          <w:szCs w:val="24"/>
        </w:rPr>
        <w:t>g sifatnya lebih operasional.</w:t>
      </w:r>
    </w:p>
    <w:p w14:paraId="5B50C668" w14:textId="78E1BED8" w:rsidR="00445453" w:rsidRPr="00954B98" w:rsidRDefault="00445453"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Renja mempunyai fungsi penting dalam sistem perencanaan daerah, karena di dalam Renja menterjemahkan perencanaan strategis jangka menengah (RPJMD dan Ren</w:t>
      </w:r>
      <w:r w:rsidR="00C774BA" w:rsidRPr="00954B98">
        <w:rPr>
          <w:rFonts w:ascii="Bookman Old Style" w:hAnsi="Bookman Old Style"/>
          <w:sz w:val="24"/>
          <w:szCs w:val="24"/>
        </w:rPr>
        <w:t>stra Perangkat Daerah)</w:t>
      </w:r>
      <w:r w:rsidRPr="00954B98">
        <w:rPr>
          <w:rFonts w:ascii="Bookman Old Style" w:hAnsi="Bookman Old Style"/>
          <w:sz w:val="24"/>
          <w:szCs w:val="24"/>
        </w:rPr>
        <w:t xml:space="preserve"> ke dalam rencana, program, dan penganggaran tahunan. Selain itu Renja menjembatani sinkronisasi dan harmonisasi Rencana Strategis ke </w:t>
      </w:r>
      <w:r w:rsidRPr="00954B98">
        <w:rPr>
          <w:rFonts w:ascii="Bookman Old Style" w:hAnsi="Bookman Old Style"/>
          <w:sz w:val="24"/>
          <w:szCs w:val="24"/>
        </w:rPr>
        <w:lastRenderedPageBreak/>
        <w:t>dalam langkah-langkah pelaksanaan program tahunan yang lebih konkrit dan terukur. Dengan demikian Renja merupakan pedoman bagi penyusunan Rencana Anggaran Pendapatan dan Belanja Daerah (RAPBD), dimana kebijakan umum APBD ditetapkan secara bersama-sama antara Dewan Perwakilan Rakyat Daerah (DPRD) dengan Pemerintah.</w:t>
      </w:r>
    </w:p>
    <w:p w14:paraId="44D870CD" w14:textId="77777777" w:rsidR="00445453" w:rsidRPr="00954B98" w:rsidRDefault="00445453"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Secara hirarki penyusunan rencana kerja SKPD merupakan produk dasar bagi penyusunan Rencana Kerja Pemerintah Daerah yang merupakan penjabaran dari Rencana Pembangunan Jangka Menengah Daerah, diserasikan dengan rencana Kerja Pemerintah dan menjadi pedoman dalam penyusunan Rencana Anggaran Pembangunan Belanja Daerah (RAPBD). Renja SKPD mempunyai kedudukan yang strategis, yaitu menjembatani antara perencanaan strategis jangka menengah dengan perencanaan dan penganggaran tahunan.</w:t>
      </w:r>
    </w:p>
    <w:p w14:paraId="3E6C4D54" w14:textId="65A830F1" w:rsidR="00956D9E" w:rsidRPr="00954B98" w:rsidRDefault="00445453"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Penyusunan Renc</w:t>
      </w:r>
      <w:r w:rsidR="002C16D6" w:rsidRPr="00954B98">
        <w:rPr>
          <w:rFonts w:ascii="Bookman Old Style" w:hAnsi="Bookman Old Style"/>
          <w:sz w:val="24"/>
          <w:szCs w:val="24"/>
        </w:rPr>
        <w:t>ana Kerja Dinas Pe</w:t>
      </w:r>
      <w:r w:rsidR="005D5047" w:rsidRPr="00954B98">
        <w:rPr>
          <w:rFonts w:ascii="Bookman Old Style" w:hAnsi="Bookman Old Style"/>
          <w:sz w:val="24"/>
          <w:szCs w:val="24"/>
        </w:rPr>
        <w:t>merdayaan Masyarakat dan Desa</w:t>
      </w:r>
      <w:r w:rsidR="001A0372" w:rsidRPr="00954B98">
        <w:rPr>
          <w:rFonts w:ascii="Bookman Old Style" w:hAnsi="Bookman Old Style"/>
          <w:sz w:val="24"/>
          <w:szCs w:val="24"/>
          <w:lang w:val="en-GB"/>
        </w:rPr>
        <w:t xml:space="preserve"> </w:t>
      </w:r>
      <w:r w:rsidRPr="00954B98">
        <w:rPr>
          <w:rFonts w:ascii="Bookman Old Style" w:hAnsi="Bookman Old Style"/>
          <w:sz w:val="24"/>
          <w:szCs w:val="24"/>
        </w:rPr>
        <w:t xml:space="preserve">(Renja </w:t>
      </w:r>
      <w:r w:rsidR="00F06B5F" w:rsidRPr="00954B98">
        <w:rPr>
          <w:rFonts w:ascii="Bookman Old Style" w:hAnsi="Bookman Old Style"/>
          <w:sz w:val="24"/>
          <w:szCs w:val="24"/>
        </w:rPr>
        <w:t>D</w:t>
      </w:r>
      <w:r w:rsidR="005D5047" w:rsidRPr="00954B98">
        <w:rPr>
          <w:rFonts w:ascii="Bookman Old Style" w:hAnsi="Bookman Old Style"/>
          <w:sz w:val="24"/>
          <w:szCs w:val="24"/>
        </w:rPr>
        <w:t>INPERMADES</w:t>
      </w:r>
      <w:r w:rsidRPr="00954B98">
        <w:rPr>
          <w:rFonts w:ascii="Bookman Old Style" w:hAnsi="Bookman Old Style"/>
          <w:sz w:val="24"/>
          <w:szCs w:val="24"/>
        </w:rPr>
        <w:t>) Tahun 20</w:t>
      </w:r>
      <w:r w:rsidR="005D5047" w:rsidRPr="00954B98">
        <w:rPr>
          <w:rFonts w:ascii="Bookman Old Style" w:hAnsi="Bookman Old Style"/>
          <w:sz w:val="24"/>
          <w:szCs w:val="24"/>
        </w:rPr>
        <w:t>2</w:t>
      </w:r>
      <w:r w:rsidR="008D1D5E" w:rsidRPr="00954B98">
        <w:rPr>
          <w:rFonts w:ascii="Bookman Old Style" w:hAnsi="Bookman Old Style"/>
          <w:sz w:val="24"/>
          <w:szCs w:val="24"/>
        </w:rPr>
        <w:t>3</w:t>
      </w:r>
      <w:r w:rsidR="00B97CCF" w:rsidRPr="00954B98">
        <w:rPr>
          <w:rFonts w:ascii="Bookman Old Style" w:hAnsi="Bookman Old Style"/>
          <w:sz w:val="24"/>
          <w:szCs w:val="24"/>
          <w:lang w:val="en-US"/>
        </w:rPr>
        <w:t xml:space="preserve"> </w:t>
      </w:r>
      <w:r w:rsidRPr="00954B98">
        <w:rPr>
          <w:rFonts w:ascii="Bookman Old Style" w:hAnsi="Bookman Old Style"/>
          <w:sz w:val="24"/>
          <w:szCs w:val="24"/>
        </w:rPr>
        <w:t>merupakan kewaj</w:t>
      </w:r>
      <w:r w:rsidR="002C16D6" w:rsidRPr="00954B98">
        <w:rPr>
          <w:rFonts w:ascii="Bookman Old Style" w:hAnsi="Bookman Old Style"/>
          <w:sz w:val="24"/>
          <w:szCs w:val="24"/>
        </w:rPr>
        <w:t xml:space="preserve">iban bagi Dinas </w:t>
      </w:r>
      <w:r w:rsidR="005D5047" w:rsidRPr="00954B98">
        <w:rPr>
          <w:rFonts w:ascii="Bookman Old Style" w:hAnsi="Bookman Old Style"/>
          <w:sz w:val="24"/>
          <w:szCs w:val="24"/>
        </w:rPr>
        <w:t>Pemberdayaan Masyarakat dan Desa</w:t>
      </w:r>
      <w:r w:rsidR="002C16D6" w:rsidRPr="00954B98">
        <w:rPr>
          <w:rFonts w:ascii="Bookman Old Style" w:hAnsi="Bookman Old Style"/>
          <w:sz w:val="24"/>
          <w:szCs w:val="24"/>
        </w:rPr>
        <w:t>.</w:t>
      </w:r>
      <w:r w:rsidRPr="00954B98">
        <w:rPr>
          <w:rFonts w:ascii="Bookman Old Style" w:hAnsi="Bookman Old Style"/>
          <w:sz w:val="24"/>
          <w:szCs w:val="24"/>
        </w:rPr>
        <w:t xml:space="preserve"> Hal ini dilakukan selain untuk mengakomodir perubahan nomenklatur, juga untuk dapat menerapkan dan menyelaraskan berbagai aspek kebijakan kepala daerah yang tertuang di dalam penjabaran Tugas d</w:t>
      </w:r>
      <w:r w:rsidR="002C16D6" w:rsidRPr="00954B98">
        <w:rPr>
          <w:rFonts w:ascii="Bookman Old Style" w:hAnsi="Bookman Old Style"/>
          <w:sz w:val="24"/>
          <w:szCs w:val="24"/>
        </w:rPr>
        <w:t xml:space="preserve">an Fungsi Dinas </w:t>
      </w:r>
      <w:r w:rsidR="005D5047" w:rsidRPr="00954B98">
        <w:rPr>
          <w:rFonts w:ascii="Bookman Old Style" w:hAnsi="Bookman Old Style"/>
          <w:sz w:val="24"/>
          <w:szCs w:val="24"/>
        </w:rPr>
        <w:t xml:space="preserve">Pemberdayaan Masyarakat </w:t>
      </w:r>
      <w:r w:rsidR="00355D1C" w:rsidRPr="00954B98">
        <w:rPr>
          <w:rFonts w:ascii="Bookman Old Style" w:hAnsi="Bookman Old Style"/>
          <w:sz w:val="24"/>
          <w:szCs w:val="24"/>
        </w:rPr>
        <w:t xml:space="preserve">dan </w:t>
      </w:r>
      <w:r w:rsidR="005D5047" w:rsidRPr="00954B98">
        <w:rPr>
          <w:rFonts w:ascii="Bookman Old Style" w:hAnsi="Bookman Old Style"/>
          <w:sz w:val="24"/>
          <w:szCs w:val="24"/>
        </w:rPr>
        <w:t>Desa Kabupaten Rembang.</w:t>
      </w:r>
    </w:p>
    <w:p w14:paraId="5BDF55B9" w14:textId="1AC2EAA1" w:rsidR="00445453" w:rsidRPr="00954B98" w:rsidRDefault="00445453" w:rsidP="00954B98">
      <w:pPr>
        <w:spacing w:line="360" w:lineRule="auto"/>
        <w:ind w:left="567"/>
        <w:jc w:val="both"/>
        <w:rPr>
          <w:rFonts w:ascii="Bookman Old Style" w:hAnsi="Bookman Old Style"/>
          <w:sz w:val="24"/>
          <w:szCs w:val="24"/>
        </w:rPr>
      </w:pPr>
      <w:r w:rsidRPr="00954B98">
        <w:rPr>
          <w:rFonts w:ascii="Bookman Old Style" w:hAnsi="Bookman Old Style"/>
          <w:sz w:val="24"/>
          <w:szCs w:val="24"/>
        </w:rPr>
        <w:t xml:space="preserve">Renja </w:t>
      </w:r>
      <w:r w:rsidR="00F06B5F" w:rsidRPr="00954B98">
        <w:rPr>
          <w:rFonts w:ascii="Bookman Old Style" w:hAnsi="Bookman Old Style"/>
          <w:sz w:val="24"/>
          <w:szCs w:val="24"/>
        </w:rPr>
        <w:t>D</w:t>
      </w:r>
      <w:r w:rsidR="00355D1C" w:rsidRPr="00954B98">
        <w:rPr>
          <w:rFonts w:ascii="Bookman Old Style" w:hAnsi="Bookman Old Style"/>
          <w:sz w:val="24"/>
          <w:szCs w:val="24"/>
        </w:rPr>
        <w:t>INPERMADES</w:t>
      </w:r>
      <w:r w:rsidRPr="00954B98">
        <w:rPr>
          <w:rFonts w:ascii="Bookman Old Style" w:hAnsi="Bookman Old Style"/>
          <w:sz w:val="24"/>
          <w:szCs w:val="24"/>
        </w:rPr>
        <w:t xml:space="preserve"> disamping berfungsi sebagai pedoman kerja dan dokumen, juga diharapkan dapat menyatukan visi, misi, persepsi dan strategi seluruh aparat di </w:t>
      </w:r>
      <w:r w:rsidR="00F06B5F" w:rsidRPr="00954B98">
        <w:rPr>
          <w:rFonts w:ascii="Bookman Old Style" w:hAnsi="Bookman Old Style"/>
          <w:sz w:val="24"/>
          <w:szCs w:val="24"/>
        </w:rPr>
        <w:t>D</w:t>
      </w:r>
      <w:r w:rsidR="00355D1C" w:rsidRPr="00954B98">
        <w:rPr>
          <w:rFonts w:ascii="Bookman Old Style" w:hAnsi="Bookman Old Style"/>
          <w:sz w:val="24"/>
          <w:szCs w:val="24"/>
        </w:rPr>
        <w:t>INPERMADES</w:t>
      </w:r>
      <w:r w:rsidRPr="00954B98">
        <w:rPr>
          <w:rFonts w:ascii="Bookman Old Style" w:hAnsi="Bookman Old Style"/>
          <w:sz w:val="24"/>
          <w:szCs w:val="24"/>
        </w:rPr>
        <w:t xml:space="preserve"> Kabupaten </w:t>
      </w:r>
      <w:r w:rsidR="00EA3EC6" w:rsidRPr="00954B98">
        <w:rPr>
          <w:rFonts w:ascii="Bookman Old Style" w:hAnsi="Bookman Old Style"/>
          <w:sz w:val="24"/>
          <w:szCs w:val="24"/>
        </w:rPr>
        <w:t>Rembang</w:t>
      </w:r>
      <w:r w:rsidRPr="00954B98">
        <w:rPr>
          <w:rFonts w:ascii="Bookman Old Style" w:hAnsi="Bookman Old Style"/>
          <w:sz w:val="24"/>
          <w:szCs w:val="24"/>
        </w:rPr>
        <w:t xml:space="preserve"> di dalam membina, melayani, dan memfasilitasi pembangunan dan pemberdayaan masyarakat yang lebih baik melalui pelayanan publik yang optimal. Selain itu dapat digunakan sebagai bentuk sarana evaluasi kinerja tahun sebelumnya sehingga diharapkan dapat menjadi tolak ukur untuk bisa memacu kinerja pada tahun yang akan datang, terutama peningkatan kualitas sumber daya manusia pada </w:t>
      </w:r>
      <w:r w:rsidR="00F06B5F" w:rsidRPr="00954B98">
        <w:rPr>
          <w:rFonts w:ascii="Bookman Old Style" w:hAnsi="Bookman Old Style"/>
          <w:sz w:val="24"/>
          <w:szCs w:val="24"/>
        </w:rPr>
        <w:t>D</w:t>
      </w:r>
      <w:r w:rsidR="00355D1C" w:rsidRPr="00954B98">
        <w:rPr>
          <w:rFonts w:ascii="Bookman Old Style" w:hAnsi="Bookman Old Style"/>
          <w:sz w:val="24"/>
          <w:szCs w:val="24"/>
        </w:rPr>
        <w:t>INPERMADES</w:t>
      </w:r>
      <w:r w:rsidRPr="00954B98">
        <w:rPr>
          <w:rFonts w:ascii="Bookman Old Style" w:hAnsi="Bookman Old Style"/>
          <w:sz w:val="24"/>
          <w:szCs w:val="24"/>
        </w:rPr>
        <w:t xml:space="preserve"> Kabupaten </w:t>
      </w:r>
      <w:r w:rsidR="00EA3EC6" w:rsidRPr="00954B98">
        <w:rPr>
          <w:rFonts w:ascii="Bookman Old Style" w:hAnsi="Bookman Old Style"/>
          <w:sz w:val="24"/>
          <w:szCs w:val="24"/>
        </w:rPr>
        <w:t>Rembang</w:t>
      </w:r>
      <w:r w:rsidRPr="00954B98">
        <w:rPr>
          <w:rFonts w:ascii="Bookman Old Style" w:hAnsi="Bookman Old Style"/>
          <w:sz w:val="24"/>
          <w:szCs w:val="24"/>
        </w:rPr>
        <w:t>.</w:t>
      </w:r>
    </w:p>
    <w:p w14:paraId="21E87B9E" w14:textId="77777777" w:rsidR="003D6F3F" w:rsidRPr="00954B98" w:rsidRDefault="003D6F3F" w:rsidP="00954B98">
      <w:pPr>
        <w:spacing w:line="360" w:lineRule="auto"/>
        <w:ind w:left="851" w:firstLine="850"/>
        <w:jc w:val="both"/>
        <w:rPr>
          <w:rFonts w:ascii="Bookman Old Style" w:hAnsi="Bookman Old Style"/>
          <w:sz w:val="24"/>
          <w:szCs w:val="24"/>
        </w:rPr>
      </w:pPr>
    </w:p>
    <w:p w14:paraId="6EDB14F7" w14:textId="77777777" w:rsidR="003D6F3F" w:rsidRPr="00954B98" w:rsidRDefault="00AE1180" w:rsidP="00954B98">
      <w:pPr>
        <w:pStyle w:val="ListParagraph"/>
        <w:numPr>
          <w:ilvl w:val="1"/>
          <w:numId w:val="1"/>
        </w:numPr>
        <w:tabs>
          <w:tab w:val="left" w:pos="567"/>
        </w:tabs>
        <w:spacing w:line="360" w:lineRule="auto"/>
        <w:ind w:left="851" w:hanging="851"/>
        <w:jc w:val="both"/>
        <w:rPr>
          <w:rFonts w:ascii="Bookman Old Style" w:hAnsi="Bookman Old Style"/>
          <w:b/>
          <w:sz w:val="24"/>
          <w:szCs w:val="24"/>
        </w:rPr>
      </w:pPr>
      <w:r w:rsidRPr="00954B98">
        <w:rPr>
          <w:rFonts w:ascii="Bookman Old Style" w:hAnsi="Bookman Old Style"/>
          <w:b/>
          <w:sz w:val="24"/>
          <w:szCs w:val="24"/>
        </w:rPr>
        <w:lastRenderedPageBreak/>
        <w:t>Landasan Hukum</w:t>
      </w:r>
    </w:p>
    <w:p w14:paraId="65C04D40" w14:textId="05488C82" w:rsidR="003D6F3F" w:rsidRPr="00954B98" w:rsidRDefault="00AE1180"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 xml:space="preserve">Rencana Kinerja Dinas </w:t>
      </w:r>
      <w:r w:rsidR="005F1FF1" w:rsidRPr="00954B98">
        <w:rPr>
          <w:rFonts w:ascii="Bookman Old Style" w:hAnsi="Bookman Old Style"/>
          <w:sz w:val="24"/>
          <w:szCs w:val="24"/>
        </w:rPr>
        <w:t>Pemberdayaan Masyarakat dan Desa</w:t>
      </w:r>
      <w:r w:rsidRPr="00954B98">
        <w:rPr>
          <w:rFonts w:ascii="Bookman Old Style" w:hAnsi="Bookman Old Style"/>
          <w:sz w:val="24"/>
          <w:szCs w:val="24"/>
        </w:rPr>
        <w:t xml:space="preserve"> (</w:t>
      </w:r>
      <w:r w:rsidR="00F06B5F" w:rsidRPr="00954B98">
        <w:rPr>
          <w:rFonts w:ascii="Bookman Old Style" w:hAnsi="Bookman Old Style"/>
          <w:sz w:val="24"/>
          <w:szCs w:val="24"/>
        </w:rPr>
        <w:t>D</w:t>
      </w:r>
      <w:r w:rsidR="005F1FF1" w:rsidRPr="00954B98">
        <w:rPr>
          <w:rFonts w:ascii="Bookman Old Style" w:hAnsi="Bookman Old Style"/>
          <w:sz w:val="24"/>
          <w:szCs w:val="24"/>
        </w:rPr>
        <w:t>INP</w:t>
      </w:r>
      <w:r w:rsidR="008A0C38" w:rsidRPr="00954B98">
        <w:rPr>
          <w:rFonts w:ascii="Bookman Old Style" w:hAnsi="Bookman Old Style"/>
          <w:sz w:val="24"/>
          <w:szCs w:val="24"/>
        </w:rPr>
        <w:t>E</w:t>
      </w:r>
      <w:r w:rsidR="005F1FF1" w:rsidRPr="00954B98">
        <w:rPr>
          <w:rFonts w:ascii="Bookman Old Style" w:hAnsi="Bookman Old Style"/>
          <w:sz w:val="24"/>
          <w:szCs w:val="24"/>
        </w:rPr>
        <w:t>RMADES</w:t>
      </w:r>
      <w:r w:rsidRPr="00954B98">
        <w:rPr>
          <w:rFonts w:ascii="Bookman Old Style" w:hAnsi="Bookman Old Style"/>
          <w:sz w:val="24"/>
          <w:szCs w:val="24"/>
        </w:rPr>
        <w:t>) Kabupaten Rembang Tahun 20</w:t>
      </w:r>
      <w:r w:rsidR="008D1D5E" w:rsidRPr="00954B98">
        <w:rPr>
          <w:rFonts w:ascii="Bookman Old Style" w:hAnsi="Bookman Old Style"/>
          <w:sz w:val="24"/>
          <w:szCs w:val="24"/>
          <w:lang w:val="en-US"/>
        </w:rPr>
        <w:t>2</w:t>
      </w:r>
      <w:r w:rsidR="008D1D5E" w:rsidRPr="00954B98">
        <w:rPr>
          <w:rFonts w:ascii="Bookman Old Style" w:hAnsi="Bookman Old Style"/>
          <w:sz w:val="24"/>
          <w:szCs w:val="24"/>
        </w:rPr>
        <w:t>3</w:t>
      </w:r>
      <w:r w:rsidRPr="00954B98">
        <w:rPr>
          <w:rFonts w:ascii="Bookman Old Style" w:hAnsi="Bookman Old Style"/>
          <w:sz w:val="24"/>
          <w:szCs w:val="24"/>
        </w:rPr>
        <w:t xml:space="preserve"> disusun dengan memperhatikan dan berpedoman pada peraturan perundang-undangan yang berlaku, yaitu</w:t>
      </w:r>
    </w:p>
    <w:p w14:paraId="1D608477" w14:textId="77777777" w:rsidR="003F0789" w:rsidRPr="00954B98" w:rsidRDefault="003D6F3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Undang</w:t>
      </w:r>
      <w:r w:rsidR="001A0372" w:rsidRPr="00954B98">
        <w:rPr>
          <w:rFonts w:ascii="Bookman Old Style" w:hAnsi="Bookman Old Style"/>
          <w:sz w:val="24"/>
          <w:szCs w:val="24"/>
          <w:lang w:val="en-GB"/>
        </w:rPr>
        <w:t>-</w:t>
      </w:r>
      <w:r w:rsidRPr="00954B98">
        <w:rPr>
          <w:rFonts w:ascii="Bookman Old Style" w:hAnsi="Bookman Old Style"/>
          <w:sz w:val="24"/>
          <w:szCs w:val="24"/>
        </w:rPr>
        <w:t>Undang Nomor 25 Tahun 2004 tentang Sistem Pe</w:t>
      </w:r>
      <w:r w:rsidR="003F0789" w:rsidRPr="00954B98">
        <w:rPr>
          <w:rFonts w:ascii="Bookman Old Style" w:hAnsi="Bookman Old Style"/>
          <w:sz w:val="24"/>
          <w:szCs w:val="24"/>
        </w:rPr>
        <w:t>rencanaan Pembangunan Nasional;</w:t>
      </w:r>
    </w:p>
    <w:p w14:paraId="1AC69882" w14:textId="77777777" w:rsidR="00E1541E" w:rsidRPr="00954B98" w:rsidRDefault="00E1541E"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lang w:val="en-US"/>
        </w:rPr>
        <w:t>Undang-Undang Nomor 6 Tahun 2014 tentang Desa;</w:t>
      </w:r>
    </w:p>
    <w:p w14:paraId="4FD56D72" w14:textId="5ADF6E0A" w:rsidR="003F0789" w:rsidRPr="00954B98" w:rsidRDefault="003D6F3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Undang-Undang Nomor 23 Tahun 2014 tentang Pemerintahan Daerah, sebagaimana telah beberapa kali diubah terakhir dengan Undang-Undang Republik Indonesia Nomor 9 Tahun 2015 tentang Perubahan Atas Undang</w:t>
      </w:r>
      <w:r w:rsidR="00347704" w:rsidRPr="00954B98">
        <w:rPr>
          <w:rFonts w:ascii="Bookman Old Style" w:hAnsi="Bookman Old Style"/>
          <w:sz w:val="24"/>
          <w:szCs w:val="24"/>
        </w:rPr>
        <w:t xml:space="preserve"> </w:t>
      </w:r>
      <w:r w:rsidRPr="00954B98">
        <w:rPr>
          <w:rFonts w:ascii="Bookman Old Style" w:hAnsi="Bookman Old Style"/>
          <w:sz w:val="24"/>
          <w:szCs w:val="24"/>
        </w:rPr>
        <w:t xml:space="preserve">Undang Nomor 23 Tahun 2014 tentang Pemerintahan Daerah; </w:t>
      </w:r>
    </w:p>
    <w:p w14:paraId="7A424E5C" w14:textId="77777777" w:rsidR="003F0789" w:rsidRPr="00954B98" w:rsidRDefault="003D6F3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 xml:space="preserve">Peraturan Pemerintah Republik Indonesia Nomor 8 Tahun 2008 tentang Tahapan Tata Cara Penyusunan, Pengendalian dan Evaluasi Pelaksanaan Rencana Pembangunan Daerah; </w:t>
      </w:r>
    </w:p>
    <w:p w14:paraId="5FEEDC1B" w14:textId="0A316B91" w:rsidR="008C724F" w:rsidRPr="00954B98" w:rsidRDefault="008C724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Peraturan Pemerintah Nomor 18 Tahun 2016 tentang Perangkat Daerah;</w:t>
      </w:r>
    </w:p>
    <w:p w14:paraId="0D189C7F" w14:textId="24D84D7E" w:rsidR="00D275F2" w:rsidRPr="00954B98" w:rsidRDefault="003E45C4"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Style w:val="Emphasis"/>
          <w:rFonts w:ascii="Bookman Old Style" w:hAnsi="Bookman Old Style" w:cs="Arial"/>
          <w:bCs/>
          <w:i w:val="0"/>
          <w:iCs w:val="0"/>
          <w:sz w:val="24"/>
          <w:szCs w:val="24"/>
          <w:shd w:val="clear" w:color="auto" w:fill="FFFFFF"/>
        </w:rPr>
        <w:t>Peraturan Pemerintah Nomor 43 Tahun 2014</w:t>
      </w:r>
      <w:r w:rsidRPr="00954B98">
        <w:rPr>
          <w:rFonts w:ascii="Bookman Old Style" w:hAnsi="Bookman Old Style" w:cs="Arial"/>
          <w:sz w:val="24"/>
          <w:szCs w:val="24"/>
          <w:shd w:val="clear" w:color="auto" w:fill="FFFFFF"/>
        </w:rPr>
        <w:t> Tentang Peraturan Pelaksanaan Undang-undang Nomor 6 Tahun 2014 Tentang Desa</w:t>
      </w:r>
      <w:r w:rsidR="00D275F2" w:rsidRPr="00954B98">
        <w:rPr>
          <w:rFonts w:ascii="Bookman Old Style" w:hAnsi="Bookman Old Style"/>
          <w:sz w:val="24"/>
          <w:szCs w:val="24"/>
          <w:lang w:val="en-US"/>
        </w:rPr>
        <w:t>;</w:t>
      </w:r>
    </w:p>
    <w:p w14:paraId="5CC50F5D" w14:textId="41F7AAEC" w:rsidR="00E1541E" w:rsidRPr="00954B98" w:rsidRDefault="00D275F2"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lang w:val="en-US"/>
        </w:rPr>
        <w:t>Peraturan Pemerintah Nomor 47 Tahun 2015 tentang Perubahan atas Peraturan Pemerintah Nomor 43 Tahun 2014 tentang Peraturan Pelaksanaan Undang-Undang Nomor 6 Tahun 2014 Tentang Desa;</w:t>
      </w:r>
    </w:p>
    <w:p w14:paraId="0EEB4B04" w14:textId="4BC7DB0F" w:rsidR="003F0789" w:rsidRPr="00954B98" w:rsidRDefault="003D6F3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Peraturan Menteri Dalam Negeri No</w:t>
      </w:r>
      <w:r w:rsidR="004251C8" w:rsidRPr="00954B98">
        <w:rPr>
          <w:rFonts w:ascii="Bookman Old Style" w:hAnsi="Bookman Old Style"/>
          <w:sz w:val="24"/>
          <w:szCs w:val="24"/>
        </w:rPr>
        <w:t>mor 86 Tahun 2017 Tentang Tata Cara Perencanaan, Pengendalian dan Evaluasi Pembangunan Daerah, Tata C</w:t>
      </w:r>
      <w:r w:rsidRPr="00954B98">
        <w:rPr>
          <w:rFonts w:ascii="Bookman Old Style" w:hAnsi="Bookman Old Style"/>
          <w:sz w:val="24"/>
          <w:szCs w:val="24"/>
        </w:rPr>
        <w:t>ar</w:t>
      </w:r>
      <w:r w:rsidR="004251C8" w:rsidRPr="00954B98">
        <w:rPr>
          <w:rFonts w:ascii="Bookman Old Style" w:hAnsi="Bookman Old Style"/>
          <w:sz w:val="24"/>
          <w:szCs w:val="24"/>
        </w:rPr>
        <w:t>a Evaluasi Rancangan Peraturan Daerah Tentang Rencana P</w:t>
      </w:r>
      <w:r w:rsidRPr="00954B98">
        <w:rPr>
          <w:rFonts w:ascii="Bookman Old Style" w:hAnsi="Bookman Old Style"/>
          <w:sz w:val="24"/>
          <w:szCs w:val="24"/>
        </w:rPr>
        <w:t>embang</w:t>
      </w:r>
      <w:r w:rsidR="004251C8" w:rsidRPr="00954B98">
        <w:rPr>
          <w:rFonts w:ascii="Bookman Old Style" w:hAnsi="Bookman Old Style"/>
          <w:sz w:val="24"/>
          <w:szCs w:val="24"/>
        </w:rPr>
        <w:t>unan Jangka Panjang Daerah dan Rencana Pembangunan J</w:t>
      </w:r>
      <w:r w:rsidRPr="00954B98">
        <w:rPr>
          <w:rFonts w:ascii="Bookman Old Style" w:hAnsi="Bookman Old Style"/>
          <w:sz w:val="24"/>
          <w:szCs w:val="24"/>
        </w:rPr>
        <w:t>ang</w:t>
      </w:r>
      <w:r w:rsidR="004251C8" w:rsidRPr="00954B98">
        <w:rPr>
          <w:rFonts w:ascii="Bookman Old Style" w:hAnsi="Bookman Old Style"/>
          <w:sz w:val="24"/>
          <w:szCs w:val="24"/>
        </w:rPr>
        <w:t>ka Menengah Daerah, serta Tata Cara Perubahan Rencana Pembangunan Jangka Panjang Daerah, Rencana Pembangunan J</w:t>
      </w:r>
      <w:r w:rsidRPr="00954B98">
        <w:rPr>
          <w:rFonts w:ascii="Bookman Old Style" w:hAnsi="Bookman Old Style"/>
          <w:sz w:val="24"/>
          <w:szCs w:val="24"/>
        </w:rPr>
        <w:t>angk</w:t>
      </w:r>
      <w:r w:rsidR="004251C8" w:rsidRPr="00954B98">
        <w:rPr>
          <w:rFonts w:ascii="Bookman Old Style" w:hAnsi="Bookman Old Style"/>
          <w:sz w:val="24"/>
          <w:szCs w:val="24"/>
        </w:rPr>
        <w:t>a Menengah Daerah, dan R</w:t>
      </w:r>
      <w:r w:rsidR="006105DA" w:rsidRPr="00954B98">
        <w:rPr>
          <w:rFonts w:ascii="Bookman Old Style" w:hAnsi="Bookman Old Style"/>
          <w:sz w:val="24"/>
          <w:szCs w:val="24"/>
        </w:rPr>
        <w:t>en</w:t>
      </w:r>
      <w:r w:rsidR="004251C8" w:rsidRPr="00954B98">
        <w:rPr>
          <w:rFonts w:ascii="Bookman Old Style" w:hAnsi="Bookman Old Style"/>
          <w:sz w:val="24"/>
          <w:szCs w:val="24"/>
        </w:rPr>
        <w:t>cana Kerja Pemerintah D</w:t>
      </w:r>
      <w:r w:rsidRPr="00954B98">
        <w:rPr>
          <w:rFonts w:ascii="Bookman Old Style" w:hAnsi="Bookman Old Style"/>
          <w:sz w:val="24"/>
          <w:szCs w:val="24"/>
        </w:rPr>
        <w:t xml:space="preserve">aerah; </w:t>
      </w:r>
    </w:p>
    <w:p w14:paraId="73A97EF7" w14:textId="579E5BE8" w:rsidR="003F0789" w:rsidRPr="00954B98" w:rsidRDefault="003D7805"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cs="Times New Roman"/>
          <w:sz w:val="24"/>
          <w:szCs w:val="24"/>
        </w:rPr>
        <w:lastRenderedPageBreak/>
        <w:t xml:space="preserve">Peraturan Menteri Dalam Negeri  Nomor </w:t>
      </w:r>
      <w:r w:rsidRPr="00954B98">
        <w:rPr>
          <w:rFonts w:ascii="Bookman Old Style" w:hAnsi="Bookman Old Style" w:cs="Times New Roman"/>
          <w:sz w:val="24"/>
          <w:szCs w:val="24"/>
          <w:lang w:val="en-GB"/>
        </w:rPr>
        <w:t>17 Tahun 2021 tentang Pedoman Penyusunan Rencana Kerja Pemerintah Daerah Tahun 2022</w:t>
      </w:r>
      <w:r w:rsidR="00CC135E" w:rsidRPr="00954B98">
        <w:rPr>
          <w:rFonts w:ascii="Bookman Old Style" w:hAnsi="Bookman Old Style" w:cs="Times New Roman"/>
          <w:sz w:val="24"/>
          <w:szCs w:val="24"/>
        </w:rPr>
        <w:t>;</w:t>
      </w:r>
      <w:r w:rsidR="003D6F3F" w:rsidRPr="00954B98">
        <w:rPr>
          <w:rFonts w:ascii="Bookman Old Style" w:hAnsi="Bookman Old Style"/>
          <w:sz w:val="24"/>
          <w:szCs w:val="24"/>
        </w:rPr>
        <w:t xml:space="preserve"> </w:t>
      </w:r>
    </w:p>
    <w:p w14:paraId="4878B182" w14:textId="3CA3EDBF" w:rsidR="003F0789" w:rsidRPr="00954B98" w:rsidRDefault="003D6F3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Peraturan Daerah Kabupate</w:t>
      </w:r>
      <w:r w:rsidR="008C724F" w:rsidRPr="00954B98">
        <w:rPr>
          <w:rFonts w:ascii="Bookman Old Style" w:hAnsi="Bookman Old Style"/>
          <w:sz w:val="24"/>
          <w:szCs w:val="24"/>
        </w:rPr>
        <w:t>n Rembang Nomor 6 Tahun 2021</w:t>
      </w:r>
      <w:r w:rsidRPr="00954B98">
        <w:rPr>
          <w:rFonts w:ascii="Bookman Old Style" w:hAnsi="Bookman Old Style"/>
          <w:sz w:val="24"/>
          <w:szCs w:val="24"/>
        </w:rPr>
        <w:t xml:space="preserve"> tentang Pembentukan dan Susunan Pera</w:t>
      </w:r>
      <w:r w:rsidR="003F0789" w:rsidRPr="00954B98">
        <w:rPr>
          <w:rFonts w:ascii="Bookman Old Style" w:hAnsi="Bookman Old Style"/>
          <w:sz w:val="24"/>
          <w:szCs w:val="24"/>
        </w:rPr>
        <w:t>ngkat Daerah Kabupaten Rembang;</w:t>
      </w:r>
    </w:p>
    <w:p w14:paraId="3DC11F0A" w14:textId="7A386DC0" w:rsidR="009B5C0B" w:rsidRPr="00954B98" w:rsidRDefault="008C724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 xml:space="preserve">Peraturan Menteri Dalam Negeri Nomor 90 Tahun 2019 tentang Klasifikasi, Kodefikasi, dan Nomenklatur Perencanaan Pembangunan dan Keuangan </w:t>
      </w:r>
      <w:r w:rsidR="009B5C0B" w:rsidRPr="00954B98">
        <w:rPr>
          <w:rFonts w:ascii="Bookman Old Style" w:hAnsi="Bookman Old Style"/>
          <w:sz w:val="24"/>
          <w:szCs w:val="24"/>
        </w:rPr>
        <w:t>Daerah;</w:t>
      </w:r>
    </w:p>
    <w:p w14:paraId="77E4960B" w14:textId="1F7DB7F6" w:rsidR="008C724F" w:rsidRPr="00954B98" w:rsidRDefault="008C724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 xml:space="preserve"> </w:t>
      </w:r>
      <w:r w:rsidR="009B5C0B" w:rsidRPr="00954B98">
        <w:rPr>
          <w:rFonts w:ascii="Bookman Old Style" w:hAnsi="Bookman Old Style"/>
          <w:sz w:val="24"/>
          <w:szCs w:val="24"/>
        </w:rPr>
        <w:t>Keputusan Menteri Dalam Negeri Nomor 050-5889 Tahun 2021 tentang Hasil Verifikasi, Validasi dan Inventarisasi Pemutakhiran Klasifikasi, Kodefikasi dan Nomenklatur Perencanaan Pembangunan dan Keuangan Daerah;</w:t>
      </w:r>
    </w:p>
    <w:p w14:paraId="333FD96B" w14:textId="1021987F" w:rsidR="001A096E" w:rsidRPr="001A096E" w:rsidRDefault="006C7148" w:rsidP="001A096E">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lang w:val="en-GB"/>
        </w:rPr>
        <w:t>Peraturan Daerah Kabupaten Rembang Nomor 2 Tahun 2021 tentang Rencana Pembangunan Jangka Menengah Daerah Kabupaten Rembang Tahun 2021-2026</w:t>
      </w:r>
      <w:r w:rsidR="00CC135E" w:rsidRPr="00954B98">
        <w:rPr>
          <w:rFonts w:ascii="Bookman Old Style" w:hAnsi="Bookman Old Style"/>
          <w:sz w:val="24"/>
          <w:szCs w:val="24"/>
        </w:rPr>
        <w:t>;</w:t>
      </w:r>
    </w:p>
    <w:p w14:paraId="350711FD" w14:textId="60D39AFF" w:rsidR="009B5C0B" w:rsidRPr="00954B98" w:rsidRDefault="009B5C0B"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Peraturan Bupati Rembang Nomor 32 Tahun 2021 tentang Rencana Strategis Perangkat Daerah Tahun 2021-2026;</w:t>
      </w:r>
    </w:p>
    <w:p w14:paraId="5D885D83" w14:textId="364E60FC" w:rsidR="002A1AFA" w:rsidRDefault="003D6F3F"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sidRPr="00954B98">
        <w:rPr>
          <w:rFonts w:ascii="Bookman Old Style" w:hAnsi="Bookman Old Style"/>
          <w:sz w:val="24"/>
          <w:szCs w:val="24"/>
        </w:rPr>
        <w:t>Pe</w:t>
      </w:r>
      <w:r w:rsidR="0008370C" w:rsidRPr="00954B98">
        <w:rPr>
          <w:rFonts w:ascii="Bookman Old Style" w:hAnsi="Bookman Old Style"/>
          <w:sz w:val="24"/>
          <w:szCs w:val="24"/>
          <w:lang w:val="en-US"/>
        </w:rPr>
        <w:t>r</w:t>
      </w:r>
      <w:r w:rsidR="001A096E">
        <w:rPr>
          <w:rFonts w:ascii="Bookman Old Style" w:hAnsi="Bookman Old Style"/>
          <w:sz w:val="24"/>
          <w:szCs w:val="24"/>
        </w:rPr>
        <w:t>aturan B</w:t>
      </w:r>
      <w:r w:rsidR="0008370C" w:rsidRPr="00954B98">
        <w:rPr>
          <w:rFonts w:ascii="Bookman Old Style" w:hAnsi="Bookman Old Style"/>
          <w:sz w:val="24"/>
          <w:szCs w:val="24"/>
          <w:lang w:val="en-US"/>
        </w:rPr>
        <w:t>up</w:t>
      </w:r>
      <w:r w:rsidR="001A096E">
        <w:rPr>
          <w:rFonts w:ascii="Bookman Old Style" w:hAnsi="Bookman Old Style"/>
          <w:sz w:val="24"/>
          <w:szCs w:val="24"/>
        </w:rPr>
        <w:t xml:space="preserve">ati Rembang </w:t>
      </w:r>
      <w:r w:rsidR="00290804" w:rsidRPr="00954B98">
        <w:rPr>
          <w:rFonts w:ascii="Bookman Old Style" w:hAnsi="Bookman Old Style"/>
          <w:sz w:val="24"/>
          <w:szCs w:val="24"/>
        </w:rPr>
        <w:t xml:space="preserve">Nomor 60 Tahun </w:t>
      </w:r>
      <w:r w:rsidR="008D1D5E" w:rsidRPr="00954B98">
        <w:rPr>
          <w:rFonts w:ascii="Bookman Old Style" w:hAnsi="Bookman Old Style"/>
          <w:sz w:val="24"/>
          <w:szCs w:val="24"/>
        </w:rPr>
        <w:t>2021</w:t>
      </w:r>
      <w:r w:rsidR="00290804" w:rsidRPr="00954B98">
        <w:rPr>
          <w:rFonts w:ascii="Bookman Old Style" w:hAnsi="Bookman Old Style"/>
          <w:sz w:val="24"/>
          <w:szCs w:val="24"/>
        </w:rPr>
        <w:t xml:space="preserve"> </w:t>
      </w:r>
      <w:r w:rsidR="00722C19" w:rsidRPr="00954B98">
        <w:rPr>
          <w:rFonts w:ascii="Bookman Old Style" w:hAnsi="Bookman Old Style"/>
          <w:sz w:val="24"/>
          <w:szCs w:val="24"/>
          <w:lang w:val="en-GB"/>
        </w:rPr>
        <w:t>Perubahan Atas Per</w:t>
      </w:r>
      <w:r w:rsidR="0008370C" w:rsidRPr="00954B98">
        <w:rPr>
          <w:rFonts w:ascii="Bookman Old Style" w:hAnsi="Bookman Old Style"/>
          <w:sz w:val="24"/>
          <w:szCs w:val="24"/>
          <w:lang w:val="en-GB"/>
        </w:rPr>
        <w:t>bup</w:t>
      </w:r>
      <w:r w:rsidR="00722C19" w:rsidRPr="00954B98">
        <w:rPr>
          <w:rFonts w:ascii="Bookman Old Style" w:hAnsi="Bookman Old Style"/>
          <w:sz w:val="24"/>
          <w:szCs w:val="24"/>
          <w:lang w:val="en-GB"/>
        </w:rPr>
        <w:t xml:space="preserve"> Nomor 54 Tahun 2016 </w:t>
      </w:r>
      <w:r w:rsidRPr="00954B98">
        <w:rPr>
          <w:rFonts w:ascii="Bookman Old Style" w:hAnsi="Bookman Old Style"/>
          <w:sz w:val="24"/>
          <w:szCs w:val="24"/>
        </w:rPr>
        <w:t>tentang Kedudukan, Susunan Organisasi,</w:t>
      </w:r>
      <w:r w:rsidR="002062F6" w:rsidRPr="00954B98">
        <w:rPr>
          <w:rFonts w:ascii="Bookman Old Style" w:hAnsi="Bookman Old Style"/>
          <w:sz w:val="24"/>
          <w:szCs w:val="24"/>
          <w:lang w:val="en-GB"/>
        </w:rPr>
        <w:t xml:space="preserve"> </w:t>
      </w:r>
      <w:r w:rsidRPr="00954B98">
        <w:rPr>
          <w:rFonts w:ascii="Bookman Old Style" w:hAnsi="Bookman Old Style"/>
          <w:sz w:val="24"/>
          <w:szCs w:val="24"/>
        </w:rPr>
        <w:t xml:space="preserve">Tugas dan Fungsi Serta Tata Kerja </w:t>
      </w:r>
      <w:r w:rsidR="003F0789" w:rsidRPr="00954B98">
        <w:rPr>
          <w:rFonts w:ascii="Bookman Old Style" w:hAnsi="Bookman Old Style"/>
          <w:sz w:val="24"/>
          <w:szCs w:val="24"/>
        </w:rPr>
        <w:t>Dinas P</w:t>
      </w:r>
      <w:r w:rsidR="00BF1AF7" w:rsidRPr="00954B98">
        <w:rPr>
          <w:rFonts w:ascii="Bookman Old Style" w:hAnsi="Bookman Old Style"/>
          <w:sz w:val="24"/>
          <w:szCs w:val="24"/>
        </w:rPr>
        <w:t>emberdayaan Mayarakat dan Desa</w:t>
      </w:r>
      <w:r w:rsidR="001A096E">
        <w:rPr>
          <w:rFonts w:ascii="Bookman Old Style" w:hAnsi="Bookman Old Style"/>
          <w:sz w:val="24"/>
          <w:szCs w:val="24"/>
        </w:rPr>
        <w:t>;</w:t>
      </w:r>
    </w:p>
    <w:p w14:paraId="73E3EC44" w14:textId="1DE0EE91" w:rsidR="001A096E" w:rsidRPr="00954B98" w:rsidRDefault="001A096E" w:rsidP="00954B98">
      <w:pPr>
        <w:pStyle w:val="ListParagraph"/>
        <w:numPr>
          <w:ilvl w:val="0"/>
          <w:numId w:val="2"/>
        </w:numPr>
        <w:tabs>
          <w:tab w:val="left" w:pos="993"/>
        </w:tabs>
        <w:spacing w:line="360" w:lineRule="auto"/>
        <w:ind w:left="993" w:hanging="426"/>
        <w:jc w:val="both"/>
        <w:rPr>
          <w:rFonts w:ascii="Bookman Old Style" w:hAnsi="Bookman Old Style"/>
          <w:sz w:val="24"/>
          <w:szCs w:val="24"/>
        </w:rPr>
      </w:pPr>
      <w:r>
        <w:rPr>
          <w:rFonts w:ascii="Bookman Old Style" w:hAnsi="Bookman Old Style"/>
          <w:sz w:val="24"/>
          <w:szCs w:val="24"/>
        </w:rPr>
        <w:t>Peraturan Bupati Rembang Nomor 24 Tahun 2022 tentang Rencana Kerja Pemerintah Daerah Kabupaten Rembang Tahun 2023.</w:t>
      </w:r>
    </w:p>
    <w:p w14:paraId="790371F6" w14:textId="77777777" w:rsidR="009B5C0B" w:rsidRPr="00954B98" w:rsidRDefault="009B5C0B" w:rsidP="00954B98">
      <w:pPr>
        <w:pStyle w:val="ListParagraph"/>
        <w:tabs>
          <w:tab w:val="left" w:pos="993"/>
        </w:tabs>
        <w:spacing w:line="360" w:lineRule="auto"/>
        <w:ind w:left="993"/>
        <w:jc w:val="both"/>
        <w:rPr>
          <w:rFonts w:ascii="Bookman Old Style" w:hAnsi="Bookman Old Style"/>
          <w:sz w:val="24"/>
          <w:szCs w:val="24"/>
        </w:rPr>
      </w:pPr>
    </w:p>
    <w:p w14:paraId="4CDB40E1" w14:textId="77777777" w:rsidR="00C9051D" w:rsidRPr="00954B98" w:rsidRDefault="00C9051D" w:rsidP="00954B98">
      <w:pPr>
        <w:pStyle w:val="ListParagraph"/>
        <w:numPr>
          <w:ilvl w:val="1"/>
          <w:numId w:val="1"/>
        </w:numPr>
        <w:tabs>
          <w:tab w:val="left" w:pos="567"/>
        </w:tabs>
        <w:spacing w:line="360" w:lineRule="auto"/>
        <w:ind w:left="851" w:hanging="851"/>
        <w:jc w:val="both"/>
        <w:rPr>
          <w:rFonts w:ascii="Bookman Old Style" w:hAnsi="Bookman Old Style"/>
          <w:b/>
          <w:sz w:val="24"/>
          <w:szCs w:val="24"/>
        </w:rPr>
      </w:pPr>
      <w:r w:rsidRPr="00954B98">
        <w:rPr>
          <w:rFonts w:ascii="Bookman Old Style" w:hAnsi="Bookman Old Style"/>
          <w:b/>
          <w:sz w:val="24"/>
          <w:szCs w:val="24"/>
        </w:rPr>
        <w:t>Maksud dan Tujuan</w:t>
      </w:r>
    </w:p>
    <w:p w14:paraId="1437D19F" w14:textId="77777777" w:rsidR="009B5C0B" w:rsidRPr="00954B98" w:rsidRDefault="00F06B5F"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Rencana Kerja D</w:t>
      </w:r>
      <w:r w:rsidR="00BF1AF7" w:rsidRPr="00954B98">
        <w:rPr>
          <w:rFonts w:ascii="Bookman Old Style" w:hAnsi="Bookman Old Style"/>
          <w:sz w:val="24"/>
          <w:szCs w:val="24"/>
        </w:rPr>
        <w:t>INPERMADES</w:t>
      </w:r>
      <w:r w:rsidRPr="00954B98">
        <w:rPr>
          <w:rFonts w:ascii="Bookman Old Style" w:hAnsi="Bookman Old Style"/>
          <w:sz w:val="24"/>
          <w:szCs w:val="24"/>
        </w:rPr>
        <w:t xml:space="preserve"> Kabupaten Rembang tahun 20</w:t>
      </w:r>
      <w:r w:rsidR="00C8598F" w:rsidRPr="00954B98">
        <w:rPr>
          <w:rFonts w:ascii="Bookman Old Style" w:hAnsi="Bookman Old Style"/>
          <w:sz w:val="24"/>
          <w:szCs w:val="24"/>
        </w:rPr>
        <w:t>2</w:t>
      </w:r>
      <w:r w:rsidR="00E87D62" w:rsidRPr="00954B98">
        <w:rPr>
          <w:rFonts w:ascii="Bookman Old Style" w:hAnsi="Bookman Old Style"/>
          <w:sz w:val="24"/>
          <w:szCs w:val="24"/>
        </w:rPr>
        <w:t>3</w:t>
      </w:r>
      <w:r w:rsidRPr="00954B98">
        <w:rPr>
          <w:rFonts w:ascii="Bookman Old Style" w:hAnsi="Bookman Old Style"/>
          <w:sz w:val="24"/>
          <w:szCs w:val="24"/>
        </w:rPr>
        <w:t xml:space="preserve"> adalah dokumen perencanaan yang memuat program dan kegiatan pembangunan daerah yang menjadi tolok ukur penilaian kinerja D</w:t>
      </w:r>
      <w:r w:rsidR="00BF1AF7" w:rsidRPr="00954B98">
        <w:rPr>
          <w:rFonts w:ascii="Bookman Old Style" w:hAnsi="Bookman Old Style"/>
          <w:sz w:val="24"/>
          <w:szCs w:val="24"/>
        </w:rPr>
        <w:t>INPERMADES</w:t>
      </w:r>
      <w:r w:rsidRPr="00954B98">
        <w:rPr>
          <w:rFonts w:ascii="Bookman Old Style" w:hAnsi="Bookman Old Style"/>
          <w:sz w:val="24"/>
          <w:szCs w:val="24"/>
        </w:rPr>
        <w:t xml:space="preserve"> dalam melaksanakan tugas dan fungsinya pada tahun 20</w:t>
      </w:r>
      <w:r w:rsidR="00BF1AF7" w:rsidRPr="00954B98">
        <w:rPr>
          <w:rFonts w:ascii="Bookman Old Style" w:hAnsi="Bookman Old Style"/>
          <w:sz w:val="24"/>
          <w:szCs w:val="24"/>
        </w:rPr>
        <w:t>2</w:t>
      </w:r>
      <w:r w:rsidR="00E87D62" w:rsidRPr="00954B98">
        <w:rPr>
          <w:rFonts w:ascii="Bookman Old Style" w:hAnsi="Bookman Old Style"/>
          <w:sz w:val="24"/>
          <w:szCs w:val="24"/>
        </w:rPr>
        <w:t>3</w:t>
      </w:r>
      <w:r w:rsidRPr="00954B98">
        <w:rPr>
          <w:rFonts w:ascii="Bookman Old Style" w:hAnsi="Bookman Old Style"/>
          <w:sz w:val="24"/>
          <w:szCs w:val="24"/>
        </w:rPr>
        <w:t xml:space="preserve">. </w:t>
      </w:r>
    </w:p>
    <w:p w14:paraId="694585A8" w14:textId="433BBDDC" w:rsidR="009B5C0B" w:rsidRPr="00954B98" w:rsidRDefault="00317F33" w:rsidP="00954B98">
      <w:pPr>
        <w:spacing w:line="360" w:lineRule="auto"/>
        <w:jc w:val="both"/>
        <w:rPr>
          <w:rFonts w:ascii="Bookman Old Style" w:hAnsi="Bookman Old Style"/>
          <w:b/>
          <w:sz w:val="24"/>
          <w:szCs w:val="24"/>
        </w:rPr>
      </w:pPr>
      <w:r w:rsidRPr="00954B98">
        <w:rPr>
          <w:rFonts w:ascii="Bookman Old Style" w:hAnsi="Bookman Old Style"/>
          <w:b/>
          <w:sz w:val="24"/>
          <w:szCs w:val="24"/>
        </w:rPr>
        <w:t>1.3.1 Maksud</w:t>
      </w:r>
    </w:p>
    <w:p w14:paraId="1254DE2B" w14:textId="3C717FED" w:rsidR="008549D8" w:rsidRPr="00954B98" w:rsidRDefault="00F06B5F"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lastRenderedPageBreak/>
        <w:t>Maksud dari penyusunan Rencana Kerja D</w:t>
      </w:r>
      <w:r w:rsidR="00BF1AF7" w:rsidRPr="00954B98">
        <w:rPr>
          <w:rFonts w:ascii="Bookman Old Style" w:hAnsi="Bookman Old Style"/>
          <w:sz w:val="24"/>
          <w:szCs w:val="24"/>
        </w:rPr>
        <w:t>INPERMADES</w:t>
      </w:r>
      <w:r w:rsidRPr="00954B98">
        <w:rPr>
          <w:rFonts w:ascii="Bookman Old Style" w:hAnsi="Bookman Old Style"/>
          <w:sz w:val="24"/>
          <w:szCs w:val="24"/>
        </w:rPr>
        <w:t xml:space="preserve"> Kabupaten Rembang Tahun 20</w:t>
      </w:r>
      <w:r w:rsidR="00C8598F" w:rsidRPr="00954B98">
        <w:rPr>
          <w:rFonts w:ascii="Bookman Old Style" w:hAnsi="Bookman Old Style"/>
          <w:sz w:val="24"/>
          <w:szCs w:val="24"/>
        </w:rPr>
        <w:t>2</w:t>
      </w:r>
      <w:r w:rsidR="00E87D62" w:rsidRPr="00954B98">
        <w:rPr>
          <w:rFonts w:ascii="Bookman Old Style" w:hAnsi="Bookman Old Style"/>
          <w:sz w:val="24"/>
          <w:szCs w:val="24"/>
        </w:rPr>
        <w:t>3</w:t>
      </w:r>
      <w:r w:rsidRPr="00954B98">
        <w:rPr>
          <w:rFonts w:ascii="Bookman Old Style" w:hAnsi="Bookman Old Style"/>
          <w:sz w:val="24"/>
          <w:szCs w:val="24"/>
        </w:rPr>
        <w:t xml:space="preserve"> adalah</w:t>
      </w:r>
      <w:r w:rsidR="006E0A5C" w:rsidRPr="00954B98">
        <w:rPr>
          <w:rFonts w:ascii="Bookman Old Style" w:hAnsi="Bookman Old Style"/>
          <w:sz w:val="24"/>
          <w:szCs w:val="24"/>
        </w:rPr>
        <w:t xml:space="preserve"> :</w:t>
      </w:r>
    </w:p>
    <w:p w14:paraId="5CDBD6B6" w14:textId="77777777" w:rsidR="004D75D0" w:rsidRPr="00954B98" w:rsidRDefault="003E4392" w:rsidP="00954B98">
      <w:pPr>
        <w:pStyle w:val="ListParagraph"/>
        <w:numPr>
          <w:ilvl w:val="0"/>
          <w:numId w:val="3"/>
        </w:numPr>
        <w:tabs>
          <w:tab w:val="left" w:pos="1134"/>
        </w:tabs>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m</w:t>
      </w:r>
      <w:r w:rsidR="006E0A5C" w:rsidRPr="00954B98">
        <w:rPr>
          <w:rFonts w:ascii="Bookman Old Style" w:hAnsi="Bookman Old Style"/>
          <w:sz w:val="24"/>
          <w:szCs w:val="24"/>
        </w:rPr>
        <w:t xml:space="preserve">enyediakan dokumen rencana teknis </w:t>
      </w:r>
      <w:r w:rsidRPr="00954B98">
        <w:rPr>
          <w:rFonts w:ascii="Bookman Old Style" w:hAnsi="Bookman Old Style"/>
          <w:sz w:val="24"/>
          <w:szCs w:val="24"/>
        </w:rPr>
        <w:t>D</w:t>
      </w:r>
      <w:r w:rsidR="00BF1AF7" w:rsidRPr="00954B98">
        <w:rPr>
          <w:rFonts w:ascii="Bookman Old Style" w:hAnsi="Bookman Old Style"/>
          <w:sz w:val="24"/>
          <w:szCs w:val="24"/>
        </w:rPr>
        <w:t>INPERMADES</w:t>
      </w:r>
      <w:r w:rsidRPr="00954B98">
        <w:rPr>
          <w:rFonts w:ascii="Bookman Old Style" w:hAnsi="Bookman Old Style"/>
          <w:sz w:val="24"/>
          <w:szCs w:val="24"/>
        </w:rPr>
        <w:t xml:space="preserve"> Kabupaten Rembang</w:t>
      </w:r>
      <w:r w:rsidR="006E0A5C" w:rsidRPr="00954B98">
        <w:rPr>
          <w:rFonts w:ascii="Bookman Old Style" w:hAnsi="Bookman Old Style"/>
          <w:sz w:val="24"/>
          <w:szCs w:val="24"/>
        </w:rPr>
        <w:t xml:space="preserve"> dengan menggunakan pendekatan kinerja yang diawali dengan pernyataan masalah dan target kinerja yang terukur, penetapan arah kebijakan teknis yang terfokus, lengkap dengan informasi mengenai lokasi da</w:t>
      </w:r>
      <w:r w:rsidR="004D75D0" w:rsidRPr="00954B98">
        <w:rPr>
          <w:rFonts w:ascii="Bookman Old Style" w:hAnsi="Bookman Old Style"/>
          <w:sz w:val="24"/>
          <w:szCs w:val="24"/>
        </w:rPr>
        <w:t xml:space="preserve">n kelompok sasaran kegiatan;  </w:t>
      </w:r>
    </w:p>
    <w:p w14:paraId="78C8DBB5" w14:textId="77777777" w:rsidR="004D75D0" w:rsidRPr="00954B98" w:rsidRDefault="003E4392" w:rsidP="00954B98">
      <w:pPr>
        <w:pStyle w:val="ListParagraph"/>
        <w:numPr>
          <w:ilvl w:val="0"/>
          <w:numId w:val="3"/>
        </w:numPr>
        <w:tabs>
          <w:tab w:val="left" w:pos="1134"/>
        </w:tabs>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m</w:t>
      </w:r>
      <w:r w:rsidR="006E0A5C" w:rsidRPr="00954B98">
        <w:rPr>
          <w:rFonts w:ascii="Bookman Old Style" w:hAnsi="Bookman Old Style"/>
          <w:sz w:val="24"/>
          <w:szCs w:val="24"/>
        </w:rPr>
        <w:t xml:space="preserve">enyediakan alat bantu dalam rangka memudahkan penyusunan dan penyampaian laporan kinerja </w:t>
      </w:r>
      <w:r w:rsidRPr="00954B98">
        <w:rPr>
          <w:rFonts w:ascii="Bookman Old Style" w:hAnsi="Bookman Old Style"/>
          <w:sz w:val="24"/>
          <w:szCs w:val="24"/>
        </w:rPr>
        <w:t>D</w:t>
      </w:r>
      <w:r w:rsidR="00BF1AF7" w:rsidRPr="00954B98">
        <w:rPr>
          <w:rFonts w:ascii="Bookman Old Style" w:hAnsi="Bookman Old Style"/>
          <w:sz w:val="24"/>
          <w:szCs w:val="24"/>
        </w:rPr>
        <w:t>INPERMADES</w:t>
      </w:r>
      <w:r w:rsidRPr="00954B98">
        <w:rPr>
          <w:rFonts w:ascii="Bookman Old Style" w:hAnsi="Bookman Old Style"/>
          <w:sz w:val="24"/>
          <w:szCs w:val="24"/>
        </w:rPr>
        <w:t xml:space="preserve"> Kabupaten Rembang</w:t>
      </w:r>
      <w:r w:rsidR="006E0A5C" w:rsidRPr="00954B98">
        <w:rPr>
          <w:rFonts w:ascii="Bookman Old Style" w:hAnsi="Bookman Old Style"/>
          <w:sz w:val="24"/>
          <w:szCs w:val="24"/>
        </w:rPr>
        <w:t xml:space="preserve"> atas pelaksanaan program dan kegiatan secara  terukur; </w:t>
      </w:r>
    </w:p>
    <w:p w14:paraId="4CA1958E" w14:textId="326FDC4E" w:rsidR="00956D9E" w:rsidRPr="00954B98" w:rsidRDefault="003E4392" w:rsidP="00954B98">
      <w:pPr>
        <w:pStyle w:val="ListParagraph"/>
        <w:numPr>
          <w:ilvl w:val="0"/>
          <w:numId w:val="3"/>
        </w:numPr>
        <w:tabs>
          <w:tab w:val="left" w:pos="1134"/>
        </w:tabs>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m</w:t>
      </w:r>
      <w:r w:rsidR="006E0A5C" w:rsidRPr="00954B98">
        <w:rPr>
          <w:rFonts w:ascii="Bookman Old Style" w:hAnsi="Bookman Old Style"/>
          <w:sz w:val="24"/>
          <w:szCs w:val="24"/>
        </w:rPr>
        <w:t>enjadi pedoman dalam penyusunan Rencana Kerja Anggaran (RKA) dan Dokumen Pelaksanaan Anggaran (DPA) Tahun 20</w:t>
      </w:r>
      <w:r w:rsidR="00BF1AF7" w:rsidRPr="00954B98">
        <w:rPr>
          <w:rFonts w:ascii="Bookman Old Style" w:hAnsi="Bookman Old Style"/>
          <w:sz w:val="24"/>
          <w:szCs w:val="24"/>
        </w:rPr>
        <w:t>2</w:t>
      </w:r>
      <w:r w:rsidR="00E87D62" w:rsidRPr="00954B98">
        <w:rPr>
          <w:rFonts w:ascii="Bookman Old Style" w:hAnsi="Bookman Old Style"/>
          <w:sz w:val="24"/>
          <w:szCs w:val="24"/>
        </w:rPr>
        <w:t>3</w:t>
      </w:r>
      <w:r w:rsidR="00BF1AF7" w:rsidRPr="00954B98">
        <w:rPr>
          <w:rFonts w:ascii="Bookman Old Style" w:hAnsi="Bookman Old Style"/>
          <w:sz w:val="24"/>
          <w:szCs w:val="24"/>
        </w:rPr>
        <w:t>.</w:t>
      </w:r>
    </w:p>
    <w:p w14:paraId="6DF34A84" w14:textId="61F3C5DE" w:rsidR="004D75D0" w:rsidRPr="00954B98" w:rsidRDefault="003E4392" w:rsidP="00954B98">
      <w:pPr>
        <w:pStyle w:val="ListParagraph"/>
        <w:numPr>
          <w:ilvl w:val="0"/>
          <w:numId w:val="3"/>
        </w:numPr>
        <w:tabs>
          <w:tab w:val="left" w:pos="1134"/>
        </w:tabs>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p</w:t>
      </w:r>
      <w:r w:rsidR="006E0A5C" w:rsidRPr="00954B98">
        <w:rPr>
          <w:rFonts w:ascii="Bookman Old Style" w:hAnsi="Bookman Old Style"/>
          <w:sz w:val="24"/>
          <w:szCs w:val="24"/>
        </w:rPr>
        <w:t xml:space="preserve">enyesuaian Rencana Kerja </w:t>
      </w:r>
      <w:r w:rsidRPr="00954B98">
        <w:rPr>
          <w:rFonts w:ascii="Bookman Old Style" w:hAnsi="Bookman Old Style"/>
          <w:sz w:val="24"/>
          <w:szCs w:val="24"/>
        </w:rPr>
        <w:t>D</w:t>
      </w:r>
      <w:r w:rsidR="000716E7" w:rsidRPr="00954B98">
        <w:rPr>
          <w:rFonts w:ascii="Bookman Old Style" w:hAnsi="Bookman Old Style"/>
          <w:sz w:val="24"/>
          <w:szCs w:val="24"/>
        </w:rPr>
        <w:t>INPERMADES</w:t>
      </w:r>
      <w:r w:rsidRPr="00954B98">
        <w:rPr>
          <w:rFonts w:ascii="Bookman Old Style" w:hAnsi="Bookman Old Style"/>
          <w:sz w:val="24"/>
          <w:szCs w:val="24"/>
        </w:rPr>
        <w:t xml:space="preserve"> Kabupaten Rembang</w:t>
      </w:r>
      <w:r w:rsidR="006E0A5C" w:rsidRPr="00954B98">
        <w:rPr>
          <w:rFonts w:ascii="Bookman Old Style" w:hAnsi="Bookman Old Style"/>
          <w:sz w:val="24"/>
          <w:szCs w:val="24"/>
        </w:rPr>
        <w:t xml:space="preserve"> Tahun 20</w:t>
      </w:r>
      <w:r w:rsidR="000716E7" w:rsidRPr="00954B98">
        <w:rPr>
          <w:rFonts w:ascii="Bookman Old Style" w:hAnsi="Bookman Old Style"/>
          <w:sz w:val="24"/>
          <w:szCs w:val="24"/>
        </w:rPr>
        <w:t>2</w:t>
      </w:r>
      <w:r w:rsidR="00E87D62" w:rsidRPr="00954B98">
        <w:rPr>
          <w:rFonts w:ascii="Bookman Old Style" w:hAnsi="Bookman Old Style"/>
          <w:sz w:val="24"/>
          <w:szCs w:val="24"/>
        </w:rPr>
        <w:t>3</w:t>
      </w:r>
      <w:r w:rsidR="006E0A5C" w:rsidRPr="00954B98">
        <w:rPr>
          <w:rFonts w:ascii="Bookman Old Style" w:hAnsi="Bookman Old Style"/>
          <w:sz w:val="24"/>
          <w:szCs w:val="24"/>
        </w:rPr>
        <w:t xml:space="preserve"> merupakan langkah adaptasi program dan kegiatan prioritas yang akan dilaksanakan oleh </w:t>
      </w:r>
      <w:r w:rsidRPr="00954B98">
        <w:rPr>
          <w:rFonts w:ascii="Bookman Old Style" w:hAnsi="Bookman Old Style"/>
          <w:sz w:val="24"/>
          <w:szCs w:val="24"/>
        </w:rPr>
        <w:t>D</w:t>
      </w:r>
      <w:r w:rsidR="000716E7" w:rsidRPr="00954B98">
        <w:rPr>
          <w:rFonts w:ascii="Bookman Old Style" w:hAnsi="Bookman Old Style"/>
          <w:sz w:val="24"/>
          <w:szCs w:val="24"/>
        </w:rPr>
        <w:t>INPERMADES</w:t>
      </w:r>
      <w:r w:rsidRPr="00954B98">
        <w:rPr>
          <w:rFonts w:ascii="Bookman Old Style" w:hAnsi="Bookman Old Style"/>
          <w:sz w:val="24"/>
          <w:szCs w:val="24"/>
        </w:rPr>
        <w:t xml:space="preserve"> Kabupaten Rembang</w:t>
      </w:r>
      <w:r w:rsidR="006E0A5C" w:rsidRPr="00954B98">
        <w:rPr>
          <w:rFonts w:ascii="Bookman Old Style" w:hAnsi="Bookman Old Style"/>
          <w:sz w:val="24"/>
          <w:szCs w:val="24"/>
        </w:rPr>
        <w:t xml:space="preserve">  untuk mencapai tujuan da</w:t>
      </w:r>
      <w:r w:rsidRPr="00954B98">
        <w:rPr>
          <w:rFonts w:ascii="Bookman Old Style" w:hAnsi="Bookman Old Style"/>
          <w:sz w:val="24"/>
          <w:szCs w:val="24"/>
        </w:rPr>
        <w:t>n sasaran pembangunan tahun 20</w:t>
      </w:r>
      <w:r w:rsidR="000716E7" w:rsidRPr="00954B98">
        <w:rPr>
          <w:rFonts w:ascii="Bookman Old Style" w:hAnsi="Bookman Old Style"/>
          <w:sz w:val="24"/>
          <w:szCs w:val="24"/>
        </w:rPr>
        <w:t>2</w:t>
      </w:r>
      <w:r w:rsidR="00E87D62" w:rsidRPr="00954B98">
        <w:rPr>
          <w:rFonts w:ascii="Bookman Old Style" w:hAnsi="Bookman Old Style"/>
          <w:sz w:val="24"/>
          <w:szCs w:val="24"/>
        </w:rPr>
        <w:t>3</w:t>
      </w:r>
      <w:r w:rsidR="006E0A5C" w:rsidRPr="00954B98">
        <w:rPr>
          <w:rFonts w:ascii="Bookman Old Style" w:hAnsi="Bookman Old Style"/>
          <w:sz w:val="24"/>
          <w:szCs w:val="24"/>
        </w:rPr>
        <w:t xml:space="preserve">. </w:t>
      </w:r>
    </w:p>
    <w:p w14:paraId="65EF82DA" w14:textId="30763206" w:rsidR="00317F33" w:rsidRPr="00954B98" w:rsidRDefault="00317F33" w:rsidP="00954B98">
      <w:pPr>
        <w:tabs>
          <w:tab w:val="left" w:pos="1134"/>
        </w:tabs>
        <w:spacing w:line="360" w:lineRule="auto"/>
        <w:jc w:val="both"/>
        <w:rPr>
          <w:rFonts w:ascii="Bookman Old Style" w:hAnsi="Bookman Old Style"/>
          <w:b/>
          <w:sz w:val="24"/>
          <w:szCs w:val="24"/>
        </w:rPr>
      </w:pPr>
      <w:r w:rsidRPr="00954B98">
        <w:rPr>
          <w:rFonts w:ascii="Bookman Old Style" w:hAnsi="Bookman Old Style"/>
          <w:b/>
          <w:sz w:val="24"/>
          <w:szCs w:val="24"/>
        </w:rPr>
        <w:t>1.3.2 Tujuan</w:t>
      </w:r>
    </w:p>
    <w:p w14:paraId="297E934E" w14:textId="33EDE940" w:rsidR="004D75D0" w:rsidRPr="00954B98" w:rsidRDefault="003E4392" w:rsidP="00954B98">
      <w:pPr>
        <w:spacing w:line="360" w:lineRule="auto"/>
        <w:ind w:left="567" w:firstLine="567"/>
        <w:jc w:val="both"/>
        <w:rPr>
          <w:rFonts w:ascii="Bookman Old Style" w:hAnsi="Bookman Old Style"/>
          <w:sz w:val="24"/>
          <w:szCs w:val="24"/>
        </w:rPr>
      </w:pPr>
      <w:r w:rsidRPr="00954B98">
        <w:rPr>
          <w:rFonts w:ascii="Bookman Old Style" w:hAnsi="Bookman Old Style"/>
          <w:sz w:val="24"/>
          <w:szCs w:val="24"/>
        </w:rPr>
        <w:t>Adapun t</w:t>
      </w:r>
      <w:r w:rsidR="004D75D0" w:rsidRPr="00954B98">
        <w:rPr>
          <w:rFonts w:ascii="Bookman Old Style" w:hAnsi="Bookman Old Style"/>
          <w:sz w:val="24"/>
          <w:szCs w:val="24"/>
        </w:rPr>
        <w:t>ujuan</w:t>
      </w:r>
      <w:r w:rsidR="003F4A8D" w:rsidRPr="00954B98">
        <w:rPr>
          <w:rFonts w:ascii="Bookman Old Style" w:hAnsi="Bookman Old Style"/>
          <w:sz w:val="24"/>
          <w:szCs w:val="24"/>
        </w:rPr>
        <w:t xml:space="preserve"> penyusunan Renc</w:t>
      </w:r>
      <w:r w:rsidRPr="00954B98">
        <w:rPr>
          <w:rFonts w:ascii="Bookman Old Style" w:hAnsi="Bookman Old Style"/>
          <w:sz w:val="24"/>
          <w:szCs w:val="24"/>
        </w:rPr>
        <w:t>ana Kerja (Renja) D</w:t>
      </w:r>
      <w:r w:rsidR="009D487E" w:rsidRPr="00954B98">
        <w:rPr>
          <w:rFonts w:ascii="Bookman Old Style" w:hAnsi="Bookman Old Style"/>
          <w:sz w:val="24"/>
          <w:szCs w:val="24"/>
        </w:rPr>
        <w:t>INPERMADES</w:t>
      </w:r>
      <w:r w:rsidRPr="00954B98">
        <w:rPr>
          <w:rFonts w:ascii="Bookman Old Style" w:hAnsi="Bookman Old Style"/>
          <w:sz w:val="24"/>
          <w:szCs w:val="24"/>
        </w:rPr>
        <w:t xml:space="preserve"> Kabupaten Rembang Tahun 20</w:t>
      </w:r>
      <w:r w:rsidR="00841ED3" w:rsidRPr="00954B98">
        <w:rPr>
          <w:rFonts w:ascii="Bookman Old Style" w:hAnsi="Bookman Old Style"/>
          <w:sz w:val="24"/>
          <w:szCs w:val="24"/>
          <w:lang w:val="en-US"/>
        </w:rPr>
        <w:t>2</w:t>
      </w:r>
      <w:r w:rsidR="00E87D62" w:rsidRPr="00954B98">
        <w:rPr>
          <w:rFonts w:ascii="Bookman Old Style" w:hAnsi="Bookman Old Style"/>
          <w:sz w:val="24"/>
          <w:szCs w:val="24"/>
        </w:rPr>
        <w:t>3</w:t>
      </w:r>
      <w:r w:rsidR="00B97CCF" w:rsidRPr="00954B98">
        <w:rPr>
          <w:rFonts w:ascii="Bookman Old Style" w:hAnsi="Bookman Old Style"/>
          <w:sz w:val="24"/>
          <w:szCs w:val="24"/>
          <w:lang w:val="en-US"/>
        </w:rPr>
        <w:t xml:space="preserve"> </w:t>
      </w:r>
      <w:r w:rsidRPr="00954B98">
        <w:rPr>
          <w:rFonts w:ascii="Bookman Old Style" w:hAnsi="Bookman Old Style"/>
          <w:sz w:val="24"/>
          <w:szCs w:val="24"/>
        </w:rPr>
        <w:t xml:space="preserve">adalah </w:t>
      </w:r>
      <w:r w:rsidR="004D75D0" w:rsidRPr="00954B98">
        <w:rPr>
          <w:rFonts w:ascii="Bookman Old Style" w:hAnsi="Bookman Old Style"/>
          <w:sz w:val="24"/>
          <w:szCs w:val="24"/>
        </w:rPr>
        <w:t xml:space="preserve">: </w:t>
      </w:r>
    </w:p>
    <w:p w14:paraId="77E5D9CB" w14:textId="77777777" w:rsidR="004D75D0" w:rsidRPr="00954B98" w:rsidRDefault="00CC4BFD" w:rsidP="00954B98">
      <w:pPr>
        <w:pStyle w:val="ListParagraph"/>
        <w:numPr>
          <w:ilvl w:val="0"/>
          <w:numId w:val="4"/>
        </w:numPr>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m</w:t>
      </w:r>
      <w:r w:rsidR="006E0A5C" w:rsidRPr="00954B98">
        <w:rPr>
          <w:rFonts w:ascii="Bookman Old Style" w:hAnsi="Bookman Old Style"/>
          <w:sz w:val="24"/>
          <w:szCs w:val="24"/>
        </w:rPr>
        <w:t>enjamin tersusunnya rencana program berbasis kinerja yang berorientasi pada pela</w:t>
      </w:r>
      <w:r w:rsidR="004D75D0" w:rsidRPr="00954B98">
        <w:rPr>
          <w:rFonts w:ascii="Bookman Old Style" w:hAnsi="Bookman Old Style"/>
          <w:sz w:val="24"/>
          <w:szCs w:val="24"/>
        </w:rPr>
        <w:t xml:space="preserve">yanan publik secara terukur;  </w:t>
      </w:r>
    </w:p>
    <w:p w14:paraId="47E1455E" w14:textId="77777777" w:rsidR="004D75D0" w:rsidRPr="00954B98" w:rsidRDefault="00CC4BFD" w:rsidP="00954B98">
      <w:pPr>
        <w:pStyle w:val="ListParagraph"/>
        <w:numPr>
          <w:ilvl w:val="0"/>
          <w:numId w:val="4"/>
        </w:numPr>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m</w:t>
      </w:r>
      <w:r w:rsidR="006E0A5C" w:rsidRPr="00954B98">
        <w:rPr>
          <w:rFonts w:ascii="Bookman Old Style" w:hAnsi="Bookman Old Style"/>
          <w:sz w:val="24"/>
          <w:szCs w:val="24"/>
        </w:rPr>
        <w:t xml:space="preserve">enjamin konsistensi perencanaan teknis </w:t>
      </w:r>
      <w:r w:rsidRPr="00954B98">
        <w:rPr>
          <w:rFonts w:ascii="Bookman Old Style" w:hAnsi="Bookman Old Style"/>
          <w:sz w:val="24"/>
          <w:szCs w:val="24"/>
        </w:rPr>
        <w:t>D</w:t>
      </w:r>
      <w:r w:rsidR="009D487E" w:rsidRPr="00954B98">
        <w:rPr>
          <w:rFonts w:ascii="Bookman Old Style" w:hAnsi="Bookman Old Style"/>
          <w:sz w:val="24"/>
          <w:szCs w:val="24"/>
        </w:rPr>
        <w:t>INPERMADES</w:t>
      </w:r>
      <w:r w:rsidRPr="00954B98">
        <w:rPr>
          <w:rFonts w:ascii="Bookman Old Style" w:hAnsi="Bookman Old Style"/>
          <w:sz w:val="24"/>
          <w:szCs w:val="24"/>
        </w:rPr>
        <w:t xml:space="preserve"> Kabupaten Rembang</w:t>
      </w:r>
      <w:r w:rsidR="006E0A5C" w:rsidRPr="00954B98">
        <w:rPr>
          <w:rFonts w:ascii="Bookman Old Style" w:hAnsi="Bookman Old Style"/>
          <w:sz w:val="24"/>
          <w:szCs w:val="24"/>
        </w:rPr>
        <w:t xml:space="preserve"> dengan arahan strategis visi dan misi pasangan Bupati dan Wakil Bupati sebagaimana dijabarkan di dal</w:t>
      </w:r>
      <w:r w:rsidRPr="00954B98">
        <w:rPr>
          <w:rFonts w:ascii="Bookman Old Style" w:hAnsi="Bookman Old Style"/>
          <w:sz w:val="24"/>
          <w:szCs w:val="24"/>
        </w:rPr>
        <w:t>am RPJMD Kabupaten Rembang</w:t>
      </w:r>
      <w:r w:rsidR="004D75D0" w:rsidRPr="00954B98">
        <w:rPr>
          <w:rFonts w:ascii="Bookman Old Style" w:hAnsi="Bookman Old Style"/>
          <w:sz w:val="24"/>
          <w:szCs w:val="24"/>
        </w:rPr>
        <w:t xml:space="preserve">;  </w:t>
      </w:r>
    </w:p>
    <w:p w14:paraId="282F1478" w14:textId="77777777" w:rsidR="006E0A5C" w:rsidRPr="00954B98" w:rsidRDefault="00CC4BFD" w:rsidP="00954B98">
      <w:pPr>
        <w:pStyle w:val="ListParagraph"/>
        <w:numPr>
          <w:ilvl w:val="0"/>
          <w:numId w:val="4"/>
        </w:numPr>
        <w:spacing w:line="360" w:lineRule="auto"/>
        <w:ind w:left="1134" w:hanging="567"/>
        <w:jc w:val="both"/>
        <w:rPr>
          <w:rFonts w:ascii="Bookman Old Style" w:hAnsi="Bookman Old Style"/>
          <w:sz w:val="24"/>
          <w:szCs w:val="24"/>
        </w:rPr>
      </w:pPr>
      <w:r w:rsidRPr="00954B98">
        <w:rPr>
          <w:rFonts w:ascii="Bookman Old Style" w:hAnsi="Bookman Old Style"/>
          <w:sz w:val="24"/>
          <w:szCs w:val="24"/>
        </w:rPr>
        <w:t>m</w:t>
      </w:r>
      <w:r w:rsidR="006E0A5C" w:rsidRPr="00954B98">
        <w:rPr>
          <w:rFonts w:ascii="Bookman Old Style" w:hAnsi="Bookman Old Style"/>
          <w:sz w:val="24"/>
          <w:szCs w:val="24"/>
        </w:rPr>
        <w:t xml:space="preserve">emudahkan penyusunan dan penyampaian laporan kinerja yang terukur, baik dalam bentuk Laporan Kinerja </w:t>
      </w:r>
      <w:r w:rsidRPr="00954B98">
        <w:rPr>
          <w:rFonts w:ascii="Bookman Old Style" w:hAnsi="Bookman Old Style"/>
          <w:sz w:val="24"/>
          <w:szCs w:val="24"/>
        </w:rPr>
        <w:t>D</w:t>
      </w:r>
      <w:r w:rsidR="005A71D6" w:rsidRPr="00954B98">
        <w:rPr>
          <w:rFonts w:ascii="Bookman Old Style" w:hAnsi="Bookman Old Style"/>
          <w:sz w:val="24"/>
          <w:szCs w:val="24"/>
        </w:rPr>
        <w:t>INPERMADES</w:t>
      </w:r>
      <w:r w:rsidRPr="00954B98">
        <w:rPr>
          <w:rFonts w:ascii="Bookman Old Style" w:hAnsi="Bookman Old Style"/>
          <w:sz w:val="24"/>
          <w:szCs w:val="24"/>
        </w:rPr>
        <w:t xml:space="preserve"> Kabupaten Rembang </w:t>
      </w:r>
      <w:r w:rsidR="006E0A5C" w:rsidRPr="00954B98">
        <w:rPr>
          <w:rFonts w:ascii="Bookman Old Style" w:hAnsi="Bookman Old Style"/>
          <w:sz w:val="24"/>
          <w:szCs w:val="24"/>
        </w:rPr>
        <w:t>maupun sebagai bahan masukan dalam penyusunan Laporan Keterangan Pertanggungjawaban Kepala Daerah.</w:t>
      </w:r>
    </w:p>
    <w:p w14:paraId="313119F5" w14:textId="77777777" w:rsidR="00A60340" w:rsidRDefault="00A60340" w:rsidP="00954B98">
      <w:pPr>
        <w:spacing w:line="360" w:lineRule="auto"/>
        <w:jc w:val="both"/>
        <w:rPr>
          <w:rFonts w:ascii="Bookman Old Style" w:hAnsi="Bookman Old Style"/>
          <w:sz w:val="24"/>
          <w:szCs w:val="24"/>
        </w:rPr>
      </w:pPr>
    </w:p>
    <w:p w14:paraId="6C999584" w14:textId="77777777" w:rsidR="00094F3E" w:rsidRPr="00954B98" w:rsidRDefault="00094F3E" w:rsidP="00954B98">
      <w:pPr>
        <w:spacing w:line="360" w:lineRule="auto"/>
        <w:jc w:val="both"/>
        <w:rPr>
          <w:rFonts w:ascii="Bookman Old Style" w:hAnsi="Bookman Old Style"/>
          <w:sz w:val="24"/>
          <w:szCs w:val="24"/>
        </w:rPr>
      </w:pPr>
    </w:p>
    <w:p w14:paraId="43BDA817" w14:textId="77777777" w:rsidR="00A60340" w:rsidRPr="00954B98" w:rsidRDefault="00A60340" w:rsidP="00954B98">
      <w:pPr>
        <w:pStyle w:val="ListParagraph"/>
        <w:numPr>
          <w:ilvl w:val="1"/>
          <w:numId w:val="1"/>
        </w:numPr>
        <w:tabs>
          <w:tab w:val="left" w:pos="567"/>
        </w:tabs>
        <w:spacing w:line="360" w:lineRule="auto"/>
        <w:ind w:left="851" w:hanging="851"/>
        <w:jc w:val="both"/>
        <w:rPr>
          <w:rFonts w:ascii="Bookman Old Style" w:hAnsi="Bookman Old Style"/>
          <w:b/>
          <w:sz w:val="24"/>
          <w:szCs w:val="24"/>
        </w:rPr>
      </w:pPr>
      <w:r w:rsidRPr="00954B98">
        <w:rPr>
          <w:rFonts w:ascii="Bookman Old Style" w:hAnsi="Bookman Old Style"/>
          <w:b/>
          <w:sz w:val="24"/>
          <w:szCs w:val="24"/>
        </w:rPr>
        <w:lastRenderedPageBreak/>
        <w:t>Sistematika Penulisan</w:t>
      </w:r>
    </w:p>
    <w:p w14:paraId="5DE65D42" w14:textId="49CCD753" w:rsidR="00A60340" w:rsidRPr="00954B98" w:rsidRDefault="00A60340"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Sistematika penulisan Rencana Kerja D</w:t>
      </w:r>
      <w:r w:rsidR="007B0B66" w:rsidRPr="00954B98">
        <w:rPr>
          <w:rFonts w:ascii="Bookman Old Style" w:hAnsi="Bookman Old Style"/>
          <w:sz w:val="24"/>
          <w:szCs w:val="24"/>
        </w:rPr>
        <w:t>INPERMADES</w:t>
      </w:r>
      <w:r w:rsidRPr="00954B98">
        <w:rPr>
          <w:rFonts w:ascii="Bookman Old Style" w:hAnsi="Bookman Old Style"/>
          <w:sz w:val="24"/>
          <w:szCs w:val="24"/>
        </w:rPr>
        <w:t xml:space="preserve"> Kabupaten Rembang Tahun 20</w:t>
      </w:r>
      <w:r w:rsidR="007B0B66" w:rsidRPr="00954B98">
        <w:rPr>
          <w:rFonts w:ascii="Bookman Old Style" w:hAnsi="Bookman Old Style"/>
          <w:sz w:val="24"/>
          <w:szCs w:val="24"/>
        </w:rPr>
        <w:t>2</w:t>
      </w:r>
      <w:r w:rsidR="00534F9F" w:rsidRPr="00954B98">
        <w:rPr>
          <w:rFonts w:ascii="Bookman Old Style" w:hAnsi="Bookman Old Style"/>
          <w:sz w:val="24"/>
          <w:szCs w:val="24"/>
        </w:rPr>
        <w:t>3</w:t>
      </w:r>
      <w:r w:rsidRPr="00954B98">
        <w:rPr>
          <w:rFonts w:ascii="Bookman Old Style" w:hAnsi="Bookman Old Style"/>
          <w:sz w:val="24"/>
          <w:szCs w:val="24"/>
        </w:rPr>
        <w:t>, adalah sebagai berikut:</w:t>
      </w:r>
    </w:p>
    <w:p w14:paraId="100264A1" w14:textId="64E7AC9D" w:rsidR="006E799A" w:rsidRPr="007A2AFA" w:rsidRDefault="007A2AFA" w:rsidP="007A2AFA">
      <w:pPr>
        <w:spacing w:line="360" w:lineRule="auto"/>
        <w:ind w:left="2127" w:hanging="1560"/>
        <w:jc w:val="both"/>
        <w:rPr>
          <w:rFonts w:ascii="Bookman Old Style" w:hAnsi="Bookman Old Style"/>
          <w:b/>
          <w:sz w:val="24"/>
          <w:szCs w:val="24"/>
        </w:rPr>
      </w:pPr>
      <w:r w:rsidRPr="007A2AFA">
        <w:rPr>
          <w:rFonts w:ascii="Bookman Old Style" w:hAnsi="Bookman Old Style"/>
          <w:b/>
          <w:sz w:val="24"/>
          <w:szCs w:val="24"/>
        </w:rPr>
        <w:t>BAB 1</w:t>
      </w:r>
      <w:r>
        <w:rPr>
          <w:rFonts w:ascii="Bookman Old Style" w:hAnsi="Bookman Old Style"/>
          <w:b/>
          <w:sz w:val="24"/>
          <w:szCs w:val="24"/>
        </w:rPr>
        <w:tab/>
      </w:r>
      <w:r w:rsidRPr="007A2AFA">
        <w:rPr>
          <w:rFonts w:ascii="Bookman Old Style" w:hAnsi="Bookman Old Style"/>
          <w:b/>
          <w:sz w:val="24"/>
          <w:szCs w:val="24"/>
        </w:rPr>
        <w:t xml:space="preserve">PENDAHULUAN </w:t>
      </w:r>
    </w:p>
    <w:p w14:paraId="1DFD283F" w14:textId="34B3DFEE" w:rsidR="006E799A" w:rsidRDefault="007A2AFA" w:rsidP="007A2AFA">
      <w:pPr>
        <w:spacing w:line="360" w:lineRule="auto"/>
        <w:ind w:left="2127"/>
        <w:jc w:val="both"/>
        <w:rPr>
          <w:rFonts w:ascii="Bookman Old Style" w:hAnsi="Bookman Old Style"/>
          <w:sz w:val="24"/>
          <w:szCs w:val="24"/>
        </w:rPr>
      </w:pPr>
      <w:r>
        <w:rPr>
          <w:rFonts w:ascii="Bookman Old Style" w:hAnsi="Bookman Old Style"/>
          <w:sz w:val="24"/>
          <w:szCs w:val="24"/>
        </w:rPr>
        <w:t>Bab ini berisi</w:t>
      </w:r>
      <w:r w:rsidR="006E799A">
        <w:rPr>
          <w:rFonts w:ascii="Bookman Old Style" w:hAnsi="Bookman Old Style"/>
          <w:sz w:val="24"/>
          <w:szCs w:val="24"/>
        </w:rPr>
        <w:t xml:space="preserve"> tentang latar belakang, landasan hukum, </w:t>
      </w:r>
      <w:r>
        <w:rPr>
          <w:rFonts w:ascii="Bookman Old Style" w:hAnsi="Bookman Old Style"/>
          <w:sz w:val="24"/>
          <w:szCs w:val="24"/>
        </w:rPr>
        <w:t>maksud dan tujuan serta sistematika penulisan Renja DINPERMADES Kabupaten Rembang</w:t>
      </w:r>
    </w:p>
    <w:p w14:paraId="1590C5A6" w14:textId="77777777" w:rsidR="007A2AFA" w:rsidRPr="00954B98" w:rsidRDefault="007A2AFA" w:rsidP="007A2AFA">
      <w:pPr>
        <w:spacing w:line="360" w:lineRule="auto"/>
        <w:ind w:left="1985"/>
        <w:jc w:val="both"/>
        <w:rPr>
          <w:rFonts w:ascii="Bookman Old Style" w:hAnsi="Bookman Old Style"/>
          <w:sz w:val="24"/>
          <w:szCs w:val="24"/>
        </w:rPr>
      </w:pPr>
    </w:p>
    <w:p w14:paraId="063CF4ED" w14:textId="57D895C8" w:rsidR="007A2AFA" w:rsidRDefault="00A60340" w:rsidP="007A2AFA">
      <w:pPr>
        <w:spacing w:line="360" w:lineRule="auto"/>
        <w:ind w:left="2127" w:hanging="1560"/>
        <w:jc w:val="both"/>
        <w:rPr>
          <w:rFonts w:ascii="Bookman Old Style" w:hAnsi="Bookman Old Style"/>
          <w:b/>
          <w:sz w:val="24"/>
          <w:szCs w:val="24"/>
        </w:rPr>
      </w:pPr>
      <w:r w:rsidRPr="007A2AFA">
        <w:rPr>
          <w:rFonts w:ascii="Bookman Old Style" w:hAnsi="Bookman Old Style"/>
          <w:b/>
          <w:sz w:val="24"/>
          <w:szCs w:val="24"/>
        </w:rPr>
        <w:t>BAB II</w:t>
      </w:r>
      <w:r w:rsidR="007A2AFA" w:rsidRPr="007A2AFA">
        <w:rPr>
          <w:rFonts w:ascii="Bookman Old Style" w:hAnsi="Bookman Old Style"/>
          <w:b/>
          <w:sz w:val="24"/>
          <w:szCs w:val="24"/>
        </w:rPr>
        <w:tab/>
      </w:r>
      <w:r w:rsidR="007A2AFA" w:rsidRPr="007A2AFA">
        <w:rPr>
          <w:rFonts w:ascii="Bookman Old Style" w:hAnsi="Bookman Old Style"/>
          <w:b/>
          <w:sz w:val="24"/>
          <w:szCs w:val="24"/>
        </w:rPr>
        <w:tab/>
        <w:t>EVALUASI PELAKSANAAN RENJA DINPERMADES KABUPATEN REMBANG</w:t>
      </w:r>
    </w:p>
    <w:p w14:paraId="066B9EE8" w14:textId="723B8694" w:rsidR="00A60340" w:rsidRDefault="007A2AFA" w:rsidP="00EF680F">
      <w:pPr>
        <w:spacing w:line="360" w:lineRule="auto"/>
        <w:ind w:left="2127"/>
        <w:jc w:val="both"/>
        <w:rPr>
          <w:rFonts w:ascii="Bookman Old Style" w:hAnsi="Bookman Old Style"/>
          <w:sz w:val="24"/>
          <w:szCs w:val="24"/>
        </w:rPr>
      </w:pPr>
      <w:r>
        <w:rPr>
          <w:rFonts w:ascii="Bookman Old Style" w:hAnsi="Bookman Old Style"/>
          <w:sz w:val="24"/>
          <w:szCs w:val="24"/>
        </w:rPr>
        <w:t>Bab ini berisi</w:t>
      </w:r>
      <w:r w:rsidR="00B65DE4">
        <w:rPr>
          <w:rFonts w:ascii="Bookman Old Style" w:hAnsi="Bookman Old Style"/>
          <w:sz w:val="24"/>
          <w:szCs w:val="24"/>
        </w:rPr>
        <w:t xml:space="preserve"> tentang </w:t>
      </w:r>
      <w:r>
        <w:rPr>
          <w:rFonts w:ascii="Bookman Old Style" w:hAnsi="Bookman Old Style"/>
          <w:sz w:val="24"/>
          <w:szCs w:val="24"/>
        </w:rPr>
        <w:t xml:space="preserve">evaluasi dan analisis pelaksanaan Renja DINPERMADES tahun 2022 dan capaian Renstra Tahun 2021-2026. Program /kegiatan yang memenuhi ataupun yang tidak memenuhi target kinerja akan dikupas lebih dalam dalam bab ini berikut faktor penyebab serta implikasi terhadap </w:t>
      </w:r>
      <w:r w:rsidR="00B65DE4">
        <w:rPr>
          <w:rFonts w:ascii="Bookman Old Style" w:hAnsi="Bookman Old Style"/>
          <w:sz w:val="24"/>
          <w:szCs w:val="24"/>
        </w:rPr>
        <w:t>target capaian program DINPERMADES Tahun 2021-2026</w:t>
      </w:r>
    </w:p>
    <w:p w14:paraId="70A6C26A" w14:textId="77777777" w:rsidR="00EF680F" w:rsidRPr="00954B98" w:rsidRDefault="00EF680F" w:rsidP="00EF680F">
      <w:pPr>
        <w:spacing w:line="360" w:lineRule="auto"/>
        <w:ind w:left="2127"/>
        <w:jc w:val="both"/>
        <w:rPr>
          <w:rFonts w:ascii="Bookman Old Style" w:hAnsi="Bookman Old Style"/>
          <w:sz w:val="24"/>
          <w:szCs w:val="24"/>
        </w:rPr>
      </w:pPr>
    </w:p>
    <w:p w14:paraId="51879B25" w14:textId="3D2F7D4E" w:rsidR="00B65DE4" w:rsidRDefault="00B65DE4" w:rsidP="00B65DE4">
      <w:pPr>
        <w:spacing w:line="360" w:lineRule="auto"/>
        <w:ind w:left="2127" w:hanging="1560"/>
        <w:jc w:val="both"/>
        <w:rPr>
          <w:rFonts w:ascii="Bookman Old Style" w:hAnsi="Bookman Old Style"/>
          <w:b/>
          <w:sz w:val="24"/>
          <w:szCs w:val="24"/>
        </w:rPr>
      </w:pPr>
      <w:r w:rsidRPr="00B65DE4">
        <w:rPr>
          <w:rFonts w:ascii="Bookman Old Style" w:hAnsi="Bookman Old Style"/>
          <w:b/>
          <w:sz w:val="24"/>
          <w:szCs w:val="24"/>
        </w:rPr>
        <w:t>BAB III</w:t>
      </w:r>
      <w:r w:rsidRPr="00B65DE4">
        <w:rPr>
          <w:rFonts w:ascii="Bookman Old Style" w:hAnsi="Bookman Old Style"/>
          <w:b/>
          <w:sz w:val="24"/>
          <w:szCs w:val="24"/>
        </w:rPr>
        <w:tab/>
      </w:r>
      <w:r w:rsidRPr="00B65DE4">
        <w:rPr>
          <w:rFonts w:ascii="Bookman Old Style" w:hAnsi="Bookman Old Style"/>
          <w:b/>
          <w:sz w:val="24"/>
          <w:szCs w:val="24"/>
        </w:rPr>
        <w:tab/>
        <w:t>TUJUAN DAN SASARAN DINPERMADES KABUPATEN REMBANG</w:t>
      </w:r>
    </w:p>
    <w:p w14:paraId="61E6EBAE" w14:textId="7619DF28" w:rsidR="00B65DE4" w:rsidRDefault="00B65DE4" w:rsidP="00B65DE4">
      <w:pPr>
        <w:spacing w:line="360" w:lineRule="auto"/>
        <w:ind w:left="2127"/>
        <w:jc w:val="both"/>
        <w:rPr>
          <w:rFonts w:ascii="Bookman Old Style" w:hAnsi="Bookman Old Style"/>
          <w:sz w:val="24"/>
          <w:szCs w:val="24"/>
        </w:rPr>
      </w:pPr>
      <w:r w:rsidRPr="00B65DE4">
        <w:rPr>
          <w:rFonts w:ascii="Bookman Old Style" w:hAnsi="Bookman Old Style"/>
          <w:sz w:val="24"/>
          <w:szCs w:val="24"/>
        </w:rPr>
        <w:t>Bab ini berisi tentang telaah mengenai tujuan dan sasaran jangka menengah pada DINPERMADES K</w:t>
      </w:r>
      <w:r>
        <w:rPr>
          <w:rFonts w:ascii="Bookman Old Style" w:hAnsi="Bookman Old Style"/>
          <w:sz w:val="24"/>
          <w:szCs w:val="24"/>
        </w:rPr>
        <w:t>abupaten Rembang</w:t>
      </w:r>
    </w:p>
    <w:p w14:paraId="73A00A1E" w14:textId="77777777" w:rsidR="00B65DE4" w:rsidRDefault="00B65DE4" w:rsidP="00954B98">
      <w:pPr>
        <w:tabs>
          <w:tab w:val="left" w:pos="1701"/>
          <w:tab w:val="left" w:pos="1985"/>
        </w:tabs>
        <w:spacing w:line="360" w:lineRule="auto"/>
        <w:ind w:left="1985" w:hanging="1418"/>
        <w:jc w:val="both"/>
        <w:rPr>
          <w:rFonts w:ascii="Bookman Old Style" w:hAnsi="Bookman Old Style"/>
          <w:sz w:val="24"/>
          <w:szCs w:val="24"/>
        </w:rPr>
      </w:pPr>
    </w:p>
    <w:p w14:paraId="5DB10527" w14:textId="10CBB353" w:rsidR="00B65DE4" w:rsidRPr="00EF680F" w:rsidRDefault="00B65DE4" w:rsidP="00B65DE4">
      <w:pPr>
        <w:spacing w:line="360" w:lineRule="auto"/>
        <w:ind w:left="2127" w:hanging="1560"/>
        <w:jc w:val="both"/>
        <w:rPr>
          <w:rFonts w:ascii="Bookman Old Style" w:hAnsi="Bookman Old Style"/>
          <w:b/>
          <w:sz w:val="24"/>
          <w:szCs w:val="24"/>
        </w:rPr>
      </w:pPr>
      <w:r w:rsidRPr="00EF680F">
        <w:rPr>
          <w:rFonts w:ascii="Bookman Old Style" w:hAnsi="Bookman Old Style"/>
          <w:b/>
          <w:sz w:val="24"/>
          <w:szCs w:val="24"/>
        </w:rPr>
        <w:t>BAB IV</w:t>
      </w:r>
      <w:r w:rsidRPr="00EF680F">
        <w:rPr>
          <w:rFonts w:ascii="Bookman Old Style" w:hAnsi="Bookman Old Style"/>
          <w:b/>
          <w:sz w:val="24"/>
          <w:szCs w:val="24"/>
        </w:rPr>
        <w:tab/>
        <w:t>RENCANA KERJA DAN PENDANAAN DINPERMADES KABUPATEN REMBANG</w:t>
      </w:r>
    </w:p>
    <w:p w14:paraId="00C75545" w14:textId="1D53B126" w:rsidR="00B65DE4" w:rsidRDefault="00B65DE4" w:rsidP="00EF680F">
      <w:pPr>
        <w:spacing w:line="360" w:lineRule="auto"/>
        <w:ind w:left="2127"/>
        <w:jc w:val="both"/>
        <w:rPr>
          <w:rFonts w:ascii="Bookman Old Style" w:hAnsi="Bookman Old Style"/>
          <w:sz w:val="24"/>
          <w:szCs w:val="24"/>
        </w:rPr>
      </w:pPr>
      <w:r>
        <w:rPr>
          <w:rFonts w:ascii="Bookman Old Style" w:hAnsi="Bookman Old Style"/>
          <w:sz w:val="24"/>
          <w:szCs w:val="24"/>
        </w:rPr>
        <w:t>Bab ini berisi t</w:t>
      </w:r>
      <w:r w:rsidR="00EF680F">
        <w:rPr>
          <w:rFonts w:ascii="Bookman Old Style" w:hAnsi="Bookman Old Style"/>
          <w:sz w:val="24"/>
          <w:szCs w:val="24"/>
        </w:rPr>
        <w:t>entang uraian rencana kerja dan pendanaan Tahun 2023 serta perkiraan maju Tahun 2024 yang tersaji pada bab ini</w:t>
      </w:r>
    </w:p>
    <w:p w14:paraId="2EBFB342" w14:textId="77777777" w:rsidR="00EF680F" w:rsidRPr="00EF680F" w:rsidRDefault="00EF680F" w:rsidP="00EF680F">
      <w:pPr>
        <w:spacing w:line="360" w:lineRule="auto"/>
        <w:ind w:left="2127"/>
        <w:jc w:val="both"/>
        <w:rPr>
          <w:rFonts w:ascii="Bookman Old Style" w:hAnsi="Bookman Old Style"/>
          <w:b/>
          <w:sz w:val="24"/>
          <w:szCs w:val="24"/>
        </w:rPr>
      </w:pPr>
    </w:p>
    <w:p w14:paraId="487D56DE" w14:textId="77777777" w:rsidR="00EF680F" w:rsidRDefault="00EF680F" w:rsidP="00EF680F">
      <w:pPr>
        <w:spacing w:line="360" w:lineRule="auto"/>
        <w:ind w:left="1985" w:hanging="1418"/>
        <w:jc w:val="both"/>
        <w:rPr>
          <w:rFonts w:ascii="Bookman Old Style" w:hAnsi="Bookman Old Style"/>
          <w:b/>
          <w:sz w:val="24"/>
          <w:szCs w:val="24"/>
        </w:rPr>
      </w:pPr>
    </w:p>
    <w:p w14:paraId="0B7A4DF4" w14:textId="77777777" w:rsidR="00EF680F" w:rsidRDefault="00EF680F" w:rsidP="00EF680F">
      <w:pPr>
        <w:spacing w:line="360" w:lineRule="auto"/>
        <w:ind w:left="1985" w:hanging="1418"/>
        <w:jc w:val="both"/>
        <w:rPr>
          <w:rFonts w:ascii="Bookman Old Style" w:hAnsi="Bookman Old Style"/>
          <w:b/>
          <w:sz w:val="24"/>
          <w:szCs w:val="24"/>
        </w:rPr>
      </w:pPr>
    </w:p>
    <w:p w14:paraId="6E0D522B" w14:textId="77777777" w:rsidR="00EF680F" w:rsidRDefault="00EF680F" w:rsidP="00EF680F">
      <w:pPr>
        <w:spacing w:line="360" w:lineRule="auto"/>
        <w:ind w:left="1985" w:hanging="1418"/>
        <w:jc w:val="both"/>
        <w:rPr>
          <w:rFonts w:ascii="Bookman Old Style" w:hAnsi="Bookman Old Style"/>
          <w:b/>
          <w:sz w:val="24"/>
          <w:szCs w:val="24"/>
        </w:rPr>
      </w:pPr>
    </w:p>
    <w:p w14:paraId="15BE3EFA" w14:textId="31EA043F" w:rsidR="00DF555A" w:rsidRPr="00EF680F" w:rsidRDefault="002C5C3F" w:rsidP="00EF680F">
      <w:pPr>
        <w:spacing w:line="360" w:lineRule="auto"/>
        <w:ind w:left="1985" w:hanging="1418"/>
        <w:jc w:val="both"/>
        <w:rPr>
          <w:rFonts w:ascii="Bookman Old Style" w:hAnsi="Bookman Old Style"/>
          <w:b/>
          <w:sz w:val="24"/>
          <w:szCs w:val="24"/>
        </w:rPr>
      </w:pPr>
      <w:r w:rsidRPr="00EF680F">
        <w:rPr>
          <w:rFonts w:ascii="Bookman Old Style" w:hAnsi="Bookman Old Style"/>
          <w:b/>
          <w:sz w:val="24"/>
          <w:szCs w:val="24"/>
        </w:rPr>
        <w:lastRenderedPageBreak/>
        <w:t xml:space="preserve">BAB </w:t>
      </w:r>
      <w:r w:rsidR="00EF680F" w:rsidRPr="00EF680F">
        <w:rPr>
          <w:rFonts w:ascii="Bookman Old Style" w:hAnsi="Bookman Old Style"/>
          <w:b/>
          <w:sz w:val="24"/>
          <w:szCs w:val="24"/>
        </w:rPr>
        <w:t>V</w:t>
      </w:r>
      <w:r w:rsidR="00EF680F" w:rsidRPr="00EF680F">
        <w:rPr>
          <w:rFonts w:ascii="Bookman Old Style" w:hAnsi="Bookman Old Style"/>
          <w:b/>
          <w:sz w:val="24"/>
          <w:szCs w:val="24"/>
        </w:rPr>
        <w:tab/>
      </w:r>
      <w:r w:rsidR="00EF680F" w:rsidRPr="00EF680F">
        <w:rPr>
          <w:rFonts w:ascii="Bookman Old Style" w:hAnsi="Bookman Old Style"/>
          <w:b/>
          <w:sz w:val="24"/>
          <w:szCs w:val="24"/>
        </w:rPr>
        <w:tab/>
        <w:t>PENUTUP</w:t>
      </w:r>
    </w:p>
    <w:p w14:paraId="1AB59EE4" w14:textId="77777777" w:rsidR="00EF680F" w:rsidRPr="00EF680F" w:rsidRDefault="00EF680F" w:rsidP="00EF680F">
      <w:pPr>
        <w:adjustRightInd w:val="0"/>
        <w:spacing w:after="120" w:line="360" w:lineRule="auto"/>
        <w:ind w:left="2127"/>
        <w:jc w:val="both"/>
        <w:rPr>
          <w:rFonts w:eastAsia="Times New Roman"/>
          <w:sz w:val="24"/>
          <w:szCs w:val="24"/>
          <w:lang w:val="sv-SE"/>
        </w:rPr>
      </w:pPr>
      <w:r>
        <w:rPr>
          <w:rFonts w:ascii="Bookman Old Style" w:hAnsi="Bookman Old Style"/>
          <w:sz w:val="24"/>
          <w:szCs w:val="24"/>
        </w:rPr>
        <w:t xml:space="preserve">Bab ini berisi tentang </w:t>
      </w:r>
      <w:r w:rsidRPr="00EF680F">
        <w:rPr>
          <w:rFonts w:ascii="Bookman Old Style" w:eastAsia="Times New Roman" w:hAnsi="Bookman Old Style"/>
          <w:sz w:val="24"/>
          <w:szCs w:val="24"/>
          <w:lang w:val="sv-SE"/>
        </w:rPr>
        <w:t>catatan penting yang perlu mendapat perhatian, kaidah pelaksanaan serta rencana tindak lanjut.</w:t>
      </w:r>
    </w:p>
    <w:p w14:paraId="79B1B488" w14:textId="1AF095F5" w:rsidR="00EF680F" w:rsidRPr="00954B98" w:rsidRDefault="00EF680F" w:rsidP="00EF680F">
      <w:pPr>
        <w:spacing w:line="360" w:lineRule="auto"/>
        <w:ind w:left="1985" w:hanging="1418"/>
        <w:jc w:val="both"/>
        <w:rPr>
          <w:rFonts w:ascii="Bookman Old Style" w:hAnsi="Bookman Old Style"/>
          <w:sz w:val="24"/>
          <w:szCs w:val="24"/>
        </w:rPr>
      </w:pPr>
    </w:p>
    <w:p w14:paraId="3E82B3D1" w14:textId="77777777" w:rsidR="00DF555A" w:rsidRPr="00954B98" w:rsidRDefault="00DF555A" w:rsidP="00954B98">
      <w:pPr>
        <w:spacing w:line="360" w:lineRule="auto"/>
        <w:rPr>
          <w:rFonts w:ascii="Bookman Old Style" w:hAnsi="Bookman Old Style"/>
          <w:sz w:val="24"/>
          <w:szCs w:val="24"/>
        </w:rPr>
      </w:pPr>
      <w:r w:rsidRPr="00954B98">
        <w:rPr>
          <w:rFonts w:ascii="Bookman Old Style" w:hAnsi="Bookman Old Style"/>
          <w:sz w:val="24"/>
          <w:szCs w:val="24"/>
        </w:rPr>
        <w:br w:type="page"/>
      </w:r>
    </w:p>
    <w:p w14:paraId="37393F34" w14:textId="77777777" w:rsidR="004874E8" w:rsidRPr="00954B98" w:rsidRDefault="004874E8" w:rsidP="00954B98">
      <w:pPr>
        <w:spacing w:line="360" w:lineRule="auto"/>
        <w:jc w:val="center"/>
        <w:rPr>
          <w:rFonts w:ascii="Bookman Old Style" w:hAnsi="Bookman Old Style"/>
          <w:b/>
          <w:sz w:val="24"/>
          <w:szCs w:val="24"/>
        </w:rPr>
      </w:pPr>
      <w:r w:rsidRPr="00954B98">
        <w:rPr>
          <w:rFonts w:ascii="Bookman Old Style" w:hAnsi="Bookman Old Style"/>
          <w:b/>
          <w:sz w:val="24"/>
          <w:szCs w:val="24"/>
        </w:rPr>
        <w:lastRenderedPageBreak/>
        <w:t>BAB II</w:t>
      </w:r>
    </w:p>
    <w:p w14:paraId="2A3A8569" w14:textId="7188BAEC" w:rsidR="004874E8" w:rsidRPr="00954B98" w:rsidRDefault="00EF680F" w:rsidP="00954B98">
      <w:pPr>
        <w:spacing w:line="360" w:lineRule="auto"/>
        <w:jc w:val="center"/>
        <w:rPr>
          <w:rFonts w:ascii="Bookman Old Style" w:hAnsi="Bookman Old Style"/>
          <w:b/>
          <w:sz w:val="24"/>
          <w:szCs w:val="24"/>
        </w:rPr>
      </w:pPr>
      <w:r>
        <w:rPr>
          <w:rFonts w:ascii="Bookman Old Style" w:hAnsi="Bookman Old Style"/>
          <w:b/>
          <w:sz w:val="24"/>
          <w:szCs w:val="24"/>
        </w:rPr>
        <w:t xml:space="preserve">HASIL </w:t>
      </w:r>
      <w:r w:rsidR="004874E8" w:rsidRPr="00954B98">
        <w:rPr>
          <w:rFonts w:ascii="Bookman Old Style" w:hAnsi="Bookman Old Style"/>
          <w:b/>
          <w:sz w:val="24"/>
          <w:szCs w:val="24"/>
        </w:rPr>
        <w:t xml:space="preserve">EVALUASI </w:t>
      </w:r>
      <w:r>
        <w:rPr>
          <w:rFonts w:ascii="Bookman Old Style" w:hAnsi="Bookman Old Style"/>
          <w:b/>
          <w:sz w:val="24"/>
          <w:szCs w:val="24"/>
        </w:rPr>
        <w:t xml:space="preserve">RENJA </w:t>
      </w:r>
      <w:r w:rsidR="004874E8" w:rsidRPr="00954B98">
        <w:rPr>
          <w:rFonts w:ascii="Bookman Old Style" w:hAnsi="Bookman Old Style"/>
          <w:b/>
          <w:sz w:val="24"/>
          <w:szCs w:val="24"/>
        </w:rPr>
        <w:t>D</w:t>
      </w:r>
      <w:r w:rsidR="005A71D6" w:rsidRPr="00954B98">
        <w:rPr>
          <w:rFonts w:ascii="Bookman Old Style" w:hAnsi="Bookman Old Style"/>
          <w:b/>
          <w:sz w:val="24"/>
          <w:szCs w:val="24"/>
        </w:rPr>
        <w:t>INPERMADES</w:t>
      </w:r>
    </w:p>
    <w:p w14:paraId="221CC69E" w14:textId="0C024B74" w:rsidR="00A60340" w:rsidRPr="00954B98" w:rsidRDefault="00181D85" w:rsidP="00954B98">
      <w:pPr>
        <w:spacing w:line="360" w:lineRule="auto"/>
        <w:jc w:val="center"/>
        <w:rPr>
          <w:rFonts w:ascii="Bookman Old Style" w:hAnsi="Bookman Old Style"/>
          <w:b/>
          <w:sz w:val="24"/>
          <w:szCs w:val="24"/>
        </w:rPr>
      </w:pPr>
      <w:r w:rsidRPr="00954B98">
        <w:rPr>
          <w:rFonts w:ascii="Bookman Old Style" w:hAnsi="Bookman Old Style"/>
          <w:b/>
          <w:sz w:val="24"/>
          <w:szCs w:val="24"/>
        </w:rPr>
        <w:t>K</w:t>
      </w:r>
      <w:r w:rsidR="0052714B">
        <w:rPr>
          <w:rFonts w:ascii="Bookman Old Style" w:hAnsi="Bookman Old Style"/>
          <w:b/>
          <w:sz w:val="24"/>
          <w:szCs w:val="24"/>
        </w:rPr>
        <w:t>ABUPATEN REMBANG TAHUN 2021</w:t>
      </w:r>
    </w:p>
    <w:p w14:paraId="44FC5B16" w14:textId="77777777" w:rsidR="00181D85" w:rsidRPr="00954B98" w:rsidRDefault="00181D85" w:rsidP="00954B98">
      <w:pPr>
        <w:spacing w:line="360" w:lineRule="auto"/>
        <w:ind w:left="567"/>
        <w:jc w:val="center"/>
        <w:rPr>
          <w:rFonts w:ascii="Bookman Old Style" w:hAnsi="Bookman Old Style"/>
          <w:sz w:val="24"/>
          <w:szCs w:val="24"/>
        </w:rPr>
      </w:pPr>
    </w:p>
    <w:p w14:paraId="203F43F8" w14:textId="77777777" w:rsidR="00872C47" w:rsidRPr="00954B98" w:rsidRDefault="00872C47" w:rsidP="00954B98">
      <w:pPr>
        <w:spacing w:line="360" w:lineRule="auto"/>
        <w:ind w:left="567"/>
        <w:jc w:val="center"/>
        <w:rPr>
          <w:rFonts w:ascii="Bookman Old Style" w:hAnsi="Bookman Old Style"/>
          <w:sz w:val="24"/>
          <w:szCs w:val="24"/>
        </w:rPr>
      </w:pPr>
    </w:p>
    <w:p w14:paraId="361F46EE" w14:textId="51268C36" w:rsidR="00D564B8" w:rsidRPr="00954B98" w:rsidRDefault="006D2281" w:rsidP="00954B98">
      <w:pPr>
        <w:pStyle w:val="ListParagraph"/>
        <w:numPr>
          <w:ilvl w:val="1"/>
          <w:numId w:val="5"/>
        </w:numPr>
        <w:spacing w:line="360" w:lineRule="auto"/>
        <w:ind w:left="709" w:hanging="709"/>
        <w:jc w:val="both"/>
        <w:rPr>
          <w:rFonts w:ascii="Bookman Old Style" w:hAnsi="Bookman Old Style"/>
          <w:color w:val="D749C6"/>
          <w:sz w:val="24"/>
          <w:szCs w:val="24"/>
        </w:rPr>
      </w:pPr>
      <w:r w:rsidRPr="00954B98">
        <w:rPr>
          <w:rFonts w:ascii="Bookman Old Style" w:hAnsi="Bookman Old Style"/>
          <w:sz w:val="24"/>
          <w:szCs w:val="24"/>
        </w:rPr>
        <w:t xml:space="preserve">Evaluasi Pelaksanaan Renja </w:t>
      </w:r>
      <w:r w:rsidR="00FD6EB4" w:rsidRPr="00954B98">
        <w:rPr>
          <w:rFonts w:ascii="Bookman Old Style" w:hAnsi="Bookman Old Style"/>
          <w:sz w:val="24"/>
          <w:szCs w:val="24"/>
        </w:rPr>
        <w:t>D</w:t>
      </w:r>
      <w:r w:rsidR="006D14F8" w:rsidRPr="00954B98">
        <w:rPr>
          <w:rFonts w:ascii="Bookman Old Style" w:hAnsi="Bookman Old Style"/>
          <w:sz w:val="24"/>
          <w:szCs w:val="24"/>
        </w:rPr>
        <w:t>I</w:t>
      </w:r>
      <w:r w:rsidR="006D14F8" w:rsidRPr="00954B98">
        <w:rPr>
          <w:rFonts w:ascii="Bookman Old Style" w:hAnsi="Bookman Old Style"/>
          <w:sz w:val="24"/>
          <w:szCs w:val="24"/>
          <w:lang w:val="en-US"/>
        </w:rPr>
        <w:t>N</w:t>
      </w:r>
      <w:r w:rsidR="005A71D6" w:rsidRPr="00954B98">
        <w:rPr>
          <w:rFonts w:ascii="Bookman Old Style" w:hAnsi="Bookman Old Style"/>
          <w:sz w:val="24"/>
          <w:szCs w:val="24"/>
        </w:rPr>
        <w:t>PERMADES</w:t>
      </w:r>
      <w:r w:rsidRPr="00954B98">
        <w:rPr>
          <w:rFonts w:ascii="Bookman Old Style" w:hAnsi="Bookman Old Style"/>
          <w:sz w:val="24"/>
          <w:szCs w:val="24"/>
        </w:rPr>
        <w:t xml:space="preserve"> Kabupaten Rembang</w:t>
      </w:r>
      <w:r w:rsidR="00E87D62" w:rsidRPr="00954B98">
        <w:rPr>
          <w:rFonts w:ascii="Bookman Old Style" w:hAnsi="Bookman Old Style"/>
          <w:sz w:val="24"/>
          <w:szCs w:val="24"/>
          <w:lang w:val="en-GB"/>
        </w:rPr>
        <w:t xml:space="preserve"> Tahun 202</w:t>
      </w:r>
      <w:r w:rsidR="00E77495">
        <w:rPr>
          <w:rFonts w:ascii="Bookman Old Style" w:hAnsi="Bookman Old Style"/>
          <w:sz w:val="24"/>
          <w:szCs w:val="24"/>
        </w:rPr>
        <w:t>1 dan Capaian Renstra Perangkat Daerah</w:t>
      </w:r>
    </w:p>
    <w:p w14:paraId="68F0D706" w14:textId="2BE16134" w:rsidR="00D564B8" w:rsidRPr="00954B98" w:rsidRDefault="00D564B8" w:rsidP="00954B98">
      <w:pPr>
        <w:pStyle w:val="BodyText"/>
        <w:spacing w:line="360" w:lineRule="auto"/>
        <w:ind w:left="709" w:right="-46"/>
        <w:jc w:val="both"/>
        <w:rPr>
          <w:rFonts w:cs="Tahoma"/>
          <w:sz w:val="24"/>
          <w:szCs w:val="24"/>
          <w:lang w:val="id-ID"/>
        </w:rPr>
      </w:pPr>
      <w:r w:rsidRPr="00954B98">
        <w:rPr>
          <w:rFonts w:cs="Tahoma"/>
          <w:sz w:val="24"/>
          <w:szCs w:val="24"/>
          <w:lang w:val="id-ID"/>
        </w:rPr>
        <w:t xml:space="preserve">Evaluasi pelaksanaan Renja tahun lalu ditujukan untuk mengidentifkasi sejauh mana kemampuan perangkat daerah dalam melaksanakan program dan kegiatan, mengidentifikasi realisasi pencapaian target kinerja program dan kegiatan Renstra perangkat daerah serta permasalahan dan hambatan yang dihadapi. Evaluasi Rencana Kerja </w:t>
      </w:r>
      <w:r w:rsidR="00773C8A" w:rsidRPr="00954B98">
        <w:rPr>
          <w:rFonts w:cs="Tahoma"/>
          <w:sz w:val="24"/>
          <w:szCs w:val="24"/>
          <w:lang w:val="id-ID"/>
        </w:rPr>
        <w:t>DINPERMADES</w:t>
      </w:r>
      <w:r w:rsidRPr="00954B98">
        <w:rPr>
          <w:rFonts w:cs="Tahoma"/>
          <w:sz w:val="24"/>
          <w:szCs w:val="24"/>
          <w:lang w:val="id-ID"/>
        </w:rPr>
        <w:t xml:space="preserve"> Kabupaten Rembang tahun lalu pada dasarnya menyajikan pengukuran terhadap hasil kinerja program/kegiatan yang telah dilaksanakan oleh </w:t>
      </w:r>
      <w:r w:rsidR="00585D82" w:rsidRPr="00954B98">
        <w:rPr>
          <w:rFonts w:cs="Tahoma"/>
          <w:sz w:val="24"/>
          <w:szCs w:val="24"/>
          <w:lang w:val="id-ID"/>
        </w:rPr>
        <w:t>D</w:t>
      </w:r>
      <w:r w:rsidR="00CA39DA" w:rsidRPr="00954B98">
        <w:rPr>
          <w:rFonts w:cs="Tahoma"/>
          <w:sz w:val="24"/>
          <w:szCs w:val="24"/>
          <w:lang w:val="en-GB"/>
        </w:rPr>
        <w:t>i</w:t>
      </w:r>
      <w:r w:rsidR="00585D82" w:rsidRPr="00954B98">
        <w:rPr>
          <w:rFonts w:cs="Tahoma"/>
          <w:sz w:val="24"/>
          <w:szCs w:val="24"/>
          <w:lang w:val="id-ID"/>
        </w:rPr>
        <w:t>npermades</w:t>
      </w:r>
      <w:r w:rsidRPr="00954B98">
        <w:rPr>
          <w:rFonts w:cs="Tahoma"/>
          <w:sz w:val="24"/>
          <w:szCs w:val="24"/>
          <w:lang w:val="id-ID"/>
        </w:rPr>
        <w:t xml:space="preserve"> Kabupaten Rembang selama kurun waktu tahun 20</w:t>
      </w:r>
      <w:r w:rsidR="0052714B">
        <w:rPr>
          <w:rFonts w:cs="Tahoma"/>
          <w:sz w:val="24"/>
          <w:szCs w:val="24"/>
          <w:lang w:val="id-ID"/>
        </w:rPr>
        <w:t>20</w:t>
      </w:r>
      <w:r w:rsidRPr="00954B98">
        <w:rPr>
          <w:rFonts w:cs="Tahoma"/>
          <w:sz w:val="24"/>
          <w:szCs w:val="24"/>
          <w:lang w:val="id-ID"/>
        </w:rPr>
        <w:t xml:space="preserve"> dan 20</w:t>
      </w:r>
      <w:r w:rsidR="0052714B">
        <w:rPr>
          <w:rFonts w:cs="Tahoma"/>
          <w:sz w:val="24"/>
          <w:szCs w:val="24"/>
          <w:lang w:val="id-ID"/>
        </w:rPr>
        <w:t>21</w:t>
      </w:r>
      <w:r w:rsidRPr="00954B98">
        <w:rPr>
          <w:rFonts w:cs="Tahoma"/>
          <w:sz w:val="24"/>
          <w:szCs w:val="24"/>
          <w:lang w:val="id-ID"/>
        </w:rPr>
        <w:t>. Untuk mengukur kinerja diperlukan penetapan seperangkat indikator kinerja yang merupakan alat untuk mengukur pencapaian suatu kebijakan/program/kegiatan dan sekaligus merupakan indikator untuk mengevaluasi dan menilai kinerja sebuah instansi.</w:t>
      </w:r>
    </w:p>
    <w:p w14:paraId="7A75F4B7" w14:textId="2001474C" w:rsidR="00956D9E" w:rsidRPr="00954B98" w:rsidRDefault="005E0703" w:rsidP="00954B98">
      <w:pPr>
        <w:spacing w:line="360" w:lineRule="auto"/>
        <w:ind w:left="709" w:firstLine="567"/>
        <w:jc w:val="both"/>
        <w:rPr>
          <w:rFonts w:ascii="Bookman Old Style" w:hAnsi="Bookman Old Style"/>
          <w:sz w:val="24"/>
          <w:szCs w:val="24"/>
        </w:rPr>
      </w:pPr>
      <w:r w:rsidRPr="00954B98">
        <w:rPr>
          <w:rFonts w:ascii="Bookman Old Style" w:hAnsi="Bookman Old Style"/>
          <w:sz w:val="24"/>
          <w:szCs w:val="24"/>
        </w:rPr>
        <w:t>Evaluasi pelaksanaan kinerja dilakukan terhadap pelaksanaan Rencana Kerja (RENJA) D</w:t>
      </w:r>
      <w:r w:rsidR="00476D34" w:rsidRPr="00954B98">
        <w:rPr>
          <w:rFonts w:ascii="Bookman Old Style" w:hAnsi="Bookman Old Style"/>
          <w:sz w:val="24"/>
          <w:szCs w:val="24"/>
        </w:rPr>
        <w:t>INPERMADES</w:t>
      </w:r>
      <w:r w:rsidRPr="00954B98">
        <w:rPr>
          <w:rFonts w:ascii="Bookman Old Style" w:hAnsi="Bookman Old Style"/>
          <w:sz w:val="24"/>
          <w:szCs w:val="24"/>
        </w:rPr>
        <w:t xml:space="preserve"> Kabupaten Rembang Tahun 20</w:t>
      </w:r>
      <w:r w:rsidR="007B0B66" w:rsidRPr="00954B98">
        <w:rPr>
          <w:rFonts w:ascii="Bookman Old Style" w:hAnsi="Bookman Old Style"/>
          <w:sz w:val="24"/>
          <w:szCs w:val="24"/>
        </w:rPr>
        <w:t>2</w:t>
      </w:r>
      <w:r w:rsidR="00E87D62" w:rsidRPr="00954B98">
        <w:rPr>
          <w:rFonts w:ascii="Bookman Old Style" w:hAnsi="Bookman Old Style"/>
          <w:sz w:val="24"/>
          <w:szCs w:val="24"/>
        </w:rPr>
        <w:t>3</w:t>
      </w:r>
      <w:r w:rsidRPr="00954B98">
        <w:rPr>
          <w:rFonts w:ascii="Bookman Old Style" w:hAnsi="Bookman Old Style"/>
          <w:sz w:val="24"/>
          <w:szCs w:val="24"/>
        </w:rPr>
        <w:t xml:space="preserve">. Untuk mengukur kinerja diperlukan penetapan seperangkat indikator kinerja yang merupakan alat untuk mengukur pencapaian suatu kebijakan/program/kegiatan dan sekaligus merupakan indikator untuk mengevaluasi dan menilai kinerja sebuah instansi. Menurut Permendagri Nomor 86 Tahun 2017 indikator kinerja merupakan ukuran kuantitatif dan kualitatif yang secara spesifik digunakan untuk menggambarkan  tingkat pencapaian  suatu kegiatan yang  telah ditetapkan. </w:t>
      </w:r>
    </w:p>
    <w:p w14:paraId="2DEFFE39" w14:textId="77777777" w:rsidR="00B36104" w:rsidRPr="00954B98" w:rsidRDefault="005E0703" w:rsidP="00954B98">
      <w:pPr>
        <w:spacing w:line="360" w:lineRule="auto"/>
        <w:ind w:left="709" w:firstLine="567"/>
        <w:jc w:val="both"/>
        <w:rPr>
          <w:rFonts w:ascii="Bookman Old Style" w:hAnsi="Bookman Old Style"/>
          <w:sz w:val="24"/>
          <w:szCs w:val="24"/>
        </w:rPr>
      </w:pPr>
      <w:r w:rsidRPr="00954B98">
        <w:rPr>
          <w:rFonts w:ascii="Bookman Old Style" w:hAnsi="Bookman Old Style"/>
          <w:sz w:val="24"/>
          <w:szCs w:val="24"/>
        </w:rPr>
        <w:t>Penetapan indikator-indikator kinerja ini harus didasarkan pada perkiraan yang realistis dengan memperhatikan tujuan dan sasaran yang diteta</w:t>
      </w:r>
      <w:r w:rsidR="00F67453" w:rsidRPr="00954B98">
        <w:rPr>
          <w:rFonts w:ascii="Bookman Old Style" w:hAnsi="Bookman Old Style"/>
          <w:sz w:val="24"/>
          <w:szCs w:val="24"/>
        </w:rPr>
        <w:t xml:space="preserve">pkan, serta data pendukung yang </w:t>
      </w:r>
      <w:r w:rsidRPr="00954B98">
        <w:rPr>
          <w:rFonts w:ascii="Bookman Old Style" w:hAnsi="Bookman Old Style"/>
          <w:sz w:val="24"/>
          <w:szCs w:val="24"/>
        </w:rPr>
        <w:t>terorganisasi,</w:t>
      </w:r>
      <w:r w:rsidR="00AF733E" w:rsidRPr="00954B98">
        <w:rPr>
          <w:rFonts w:ascii="Bookman Old Style" w:hAnsi="Bookman Old Style"/>
          <w:sz w:val="24"/>
          <w:szCs w:val="24"/>
        </w:rPr>
        <w:t xml:space="preserve"> </w:t>
      </w:r>
      <w:r w:rsidRPr="00954B98">
        <w:rPr>
          <w:rFonts w:ascii="Bookman Old Style" w:hAnsi="Bookman Old Style"/>
          <w:sz w:val="24"/>
          <w:szCs w:val="24"/>
        </w:rPr>
        <w:t xml:space="preserve">sehingga </w:t>
      </w:r>
      <w:r w:rsidRPr="00954B98">
        <w:rPr>
          <w:rFonts w:ascii="Bookman Old Style" w:hAnsi="Bookman Old Style"/>
          <w:sz w:val="24"/>
          <w:szCs w:val="24"/>
        </w:rPr>
        <w:lastRenderedPageBreak/>
        <w:t>keberhasilan pencapaiannya dapat mengindikasikan sejauh mana keberhasilan pencapaian sasaran pada tahun yang bersangkutan.</w:t>
      </w:r>
    </w:p>
    <w:p w14:paraId="2DBD8678" w14:textId="5E074D2B" w:rsidR="00B36104" w:rsidRPr="00954B98" w:rsidRDefault="00B36104" w:rsidP="00954B98">
      <w:pPr>
        <w:spacing w:line="360" w:lineRule="auto"/>
        <w:ind w:left="709" w:firstLine="567"/>
        <w:jc w:val="both"/>
        <w:rPr>
          <w:rFonts w:ascii="Bookman Old Style" w:hAnsi="Bookman Old Style"/>
          <w:sz w:val="24"/>
          <w:szCs w:val="24"/>
        </w:rPr>
      </w:pPr>
      <w:r w:rsidRPr="00954B98">
        <w:rPr>
          <w:rFonts w:ascii="Bookman Old Style" w:hAnsi="Bookman Old Style" w:cs="Tahoma"/>
          <w:sz w:val="24"/>
          <w:szCs w:val="24"/>
        </w:rPr>
        <w:t>Dalam mencapai sasaran-</w:t>
      </w:r>
      <w:r w:rsidR="0052714B">
        <w:rPr>
          <w:rFonts w:ascii="Bookman Old Style" w:hAnsi="Bookman Old Style" w:cs="Tahoma"/>
          <w:sz w:val="24"/>
          <w:szCs w:val="24"/>
        </w:rPr>
        <w:t xml:space="preserve">sasaran yang diinginkan, </w:t>
      </w:r>
      <w:r w:rsidR="0052714B">
        <w:rPr>
          <w:rFonts w:ascii="Bookman Old Style" w:hAnsi="Bookman Old Style" w:cs="Tahoma"/>
          <w:sz w:val="24"/>
          <w:szCs w:val="24"/>
          <w:lang w:val="en-US"/>
        </w:rPr>
        <w:t>DINPERMADES</w:t>
      </w:r>
      <w:r w:rsidRPr="00954B98">
        <w:rPr>
          <w:rFonts w:ascii="Bookman Old Style" w:hAnsi="Bookman Old Style" w:cs="Tahoma"/>
          <w:sz w:val="24"/>
          <w:szCs w:val="24"/>
        </w:rPr>
        <w:t xml:space="preserve"> Kabupaten</w:t>
      </w:r>
      <w:r w:rsidRPr="00954B98">
        <w:rPr>
          <w:rFonts w:ascii="Bookman Old Style" w:hAnsi="Bookman Old Style" w:cs="Tahoma"/>
          <w:spacing w:val="-12"/>
          <w:sz w:val="24"/>
          <w:szCs w:val="24"/>
        </w:rPr>
        <w:t xml:space="preserve"> </w:t>
      </w:r>
      <w:r w:rsidRPr="00954B98">
        <w:rPr>
          <w:rFonts w:ascii="Bookman Old Style" w:hAnsi="Bookman Old Style" w:cs="Tahoma"/>
          <w:sz w:val="24"/>
          <w:szCs w:val="24"/>
        </w:rPr>
        <w:t>Rembang telah menyusun anggaran yang diperlukan sesuai dengan target kinerja dan indikator program</w:t>
      </w:r>
      <w:r w:rsidRPr="00954B98">
        <w:rPr>
          <w:rFonts w:ascii="Bookman Old Style" w:hAnsi="Bookman Old Style" w:cs="Tahoma"/>
          <w:spacing w:val="-18"/>
          <w:sz w:val="24"/>
          <w:szCs w:val="24"/>
        </w:rPr>
        <w:t xml:space="preserve"> </w:t>
      </w:r>
      <w:r w:rsidRPr="00954B98">
        <w:rPr>
          <w:rFonts w:ascii="Bookman Old Style" w:hAnsi="Bookman Old Style" w:cs="Tahoma"/>
          <w:sz w:val="24"/>
          <w:szCs w:val="24"/>
        </w:rPr>
        <w:t>maupun</w:t>
      </w:r>
      <w:r w:rsidRPr="00954B98">
        <w:rPr>
          <w:rFonts w:ascii="Bookman Old Style" w:hAnsi="Bookman Old Style" w:cs="Tahoma"/>
          <w:spacing w:val="-20"/>
          <w:sz w:val="24"/>
          <w:szCs w:val="24"/>
        </w:rPr>
        <w:t xml:space="preserve"> </w:t>
      </w:r>
      <w:r w:rsidRPr="00954B98">
        <w:rPr>
          <w:rFonts w:ascii="Bookman Old Style" w:hAnsi="Bookman Old Style" w:cs="Tahoma"/>
          <w:sz w:val="24"/>
          <w:szCs w:val="24"/>
        </w:rPr>
        <w:t>sasarannya.</w:t>
      </w:r>
      <w:r w:rsidRPr="00954B98">
        <w:rPr>
          <w:rFonts w:ascii="Bookman Old Style" w:hAnsi="Bookman Old Style" w:cs="Tahoma"/>
          <w:spacing w:val="-18"/>
          <w:sz w:val="24"/>
          <w:szCs w:val="24"/>
        </w:rPr>
        <w:t xml:space="preserve"> </w:t>
      </w:r>
      <w:r w:rsidRPr="00954B98">
        <w:rPr>
          <w:rFonts w:ascii="Bookman Old Style" w:hAnsi="Bookman Old Style"/>
          <w:sz w:val="24"/>
          <w:szCs w:val="24"/>
          <w:lang w:val="en-US"/>
        </w:rPr>
        <w:t xml:space="preserve">    Adapun   Evaluasi   hasil</w:t>
      </w:r>
      <w:r w:rsidR="003C2B71">
        <w:rPr>
          <w:rFonts w:ascii="Bookman Old Style" w:hAnsi="Bookman Old Style"/>
          <w:sz w:val="24"/>
          <w:szCs w:val="24"/>
          <w:lang w:val="en-US"/>
        </w:rPr>
        <w:t xml:space="preserve">  pelaksanaan  Renja</w:t>
      </w:r>
      <w:r w:rsidR="0052714B">
        <w:rPr>
          <w:rFonts w:ascii="Bookman Old Style" w:hAnsi="Bookman Old Style"/>
          <w:sz w:val="24"/>
          <w:szCs w:val="24"/>
          <w:lang w:val="en-US"/>
        </w:rPr>
        <w:t xml:space="preserve">  Tahun 2021</w:t>
      </w:r>
      <w:r w:rsidR="003C2B71">
        <w:rPr>
          <w:rFonts w:ascii="Bookman Old Style" w:hAnsi="Bookman Old Style"/>
          <w:sz w:val="24"/>
          <w:szCs w:val="24"/>
          <w:lang w:val="en-US"/>
        </w:rPr>
        <w:t xml:space="preserve"> dan capaian Renstra   DINPERMADES</w:t>
      </w:r>
      <w:r w:rsidRPr="00954B98">
        <w:rPr>
          <w:rFonts w:ascii="Bookman Old Style" w:hAnsi="Bookman Old Style"/>
          <w:sz w:val="24"/>
          <w:szCs w:val="24"/>
          <w:lang w:val="en-US"/>
        </w:rPr>
        <w:t xml:space="preserve">  Kabupaten   Re</w:t>
      </w:r>
      <w:r w:rsidR="0052714B">
        <w:rPr>
          <w:rFonts w:ascii="Bookman Old Style" w:hAnsi="Bookman Old Style"/>
          <w:sz w:val="24"/>
          <w:szCs w:val="24"/>
          <w:lang w:val="en-US"/>
        </w:rPr>
        <w:t>mbang  sampai  dengan Tahun 2021</w:t>
      </w:r>
      <w:r w:rsidRPr="00954B98">
        <w:rPr>
          <w:rFonts w:ascii="Bookman Old Style" w:hAnsi="Bookman Old Style"/>
          <w:sz w:val="24"/>
          <w:szCs w:val="24"/>
          <w:lang w:val="en-US"/>
        </w:rPr>
        <w:t>,  sebagai berikut :</w:t>
      </w:r>
    </w:p>
    <w:p w14:paraId="77F93542" w14:textId="77777777" w:rsidR="00B36104" w:rsidRPr="00954B98" w:rsidRDefault="00B36104" w:rsidP="00954B98">
      <w:pPr>
        <w:spacing w:line="360" w:lineRule="auto"/>
        <w:ind w:left="709" w:firstLine="567"/>
        <w:jc w:val="both"/>
        <w:rPr>
          <w:rFonts w:ascii="Bookman Old Style" w:hAnsi="Bookman Old Style"/>
          <w:sz w:val="24"/>
          <w:szCs w:val="24"/>
        </w:rPr>
      </w:pPr>
    </w:p>
    <w:p w14:paraId="30921A3D" w14:textId="77777777" w:rsidR="00C024BB" w:rsidRPr="00954B98" w:rsidRDefault="00C024BB" w:rsidP="00954B98">
      <w:pPr>
        <w:spacing w:line="360" w:lineRule="auto"/>
        <w:rPr>
          <w:rFonts w:ascii="Bookman Old Style" w:hAnsi="Bookman Old Style"/>
          <w:sz w:val="24"/>
          <w:szCs w:val="24"/>
        </w:rPr>
      </w:pPr>
      <w:r w:rsidRPr="00954B98">
        <w:rPr>
          <w:rFonts w:ascii="Bookman Old Style" w:hAnsi="Bookman Old Style"/>
          <w:sz w:val="24"/>
          <w:szCs w:val="24"/>
        </w:rPr>
        <w:br w:type="page"/>
      </w:r>
    </w:p>
    <w:p w14:paraId="700559D1" w14:textId="77777777" w:rsidR="00E65CD6" w:rsidRPr="00954B98" w:rsidRDefault="00E65CD6" w:rsidP="00954B98">
      <w:pPr>
        <w:spacing w:line="360" w:lineRule="auto"/>
        <w:ind w:left="567"/>
        <w:jc w:val="center"/>
        <w:rPr>
          <w:rFonts w:ascii="Bookman Old Style" w:hAnsi="Bookman Old Style"/>
          <w:sz w:val="24"/>
          <w:szCs w:val="24"/>
        </w:rPr>
        <w:sectPr w:rsidR="00E65CD6" w:rsidRPr="00954B98" w:rsidSect="00F12D28">
          <w:headerReference w:type="default" r:id="rId11"/>
          <w:footerReference w:type="default" r:id="rId12"/>
          <w:footerReference w:type="first" r:id="rId13"/>
          <w:pgSz w:w="11906" w:h="16838"/>
          <w:pgMar w:top="1440" w:right="1440" w:bottom="1440" w:left="1440" w:header="708" w:footer="708" w:gutter="0"/>
          <w:pgNumType w:start="1" w:chapStyle="1"/>
          <w:cols w:space="708"/>
          <w:docGrid w:linePitch="360"/>
        </w:sectPr>
      </w:pPr>
    </w:p>
    <w:p w14:paraId="1853A7F4" w14:textId="77777777" w:rsidR="00E11ED8" w:rsidRPr="00954B98" w:rsidRDefault="00E11ED8" w:rsidP="003534BB">
      <w:pPr>
        <w:ind w:left="567"/>
        <w:jc w:val="center"/>
        <w:rPr>
          <w:rFonts w:ascii="Bookman Old Style" w:hAnsi="Bookman Old Style"/>
          <w:b/>
          <w:sz w:val="24"/>
          <w:szCs w:val="24"/>
        </w:rPr>
      </w:pPr>
      <w:r w:rsidRPr="00954B98">
        <w:rPr>
          <w:rFonts w:ascii="Bookman Old Style" w:hAnsi="Bookman Old Style"/>
          <w:b/>
          <w:sz w:val="24"/>
          <w:szCs w:val="24"/>
        </w:rPr>
        <w:lastRenderedPageBreak/>
        <w:t xml:space="preserve">Tabel </w:t>
      </w:r>
      <w:r w:rsidR="00823E69" w:rsidRPr="00954B98">
        <w:rPr>
          <w:rFonts w:ascii="Bookman Old Style" w:hAnsi="Bookman Old Style"/>
          <w:b/>
          <w:sz w:val="24"/>
          <w:szCs w:val="24"/>
        </w:rPr>
        <w:t>2.</w:t>
      </w:r>
      <w:r w:rsidRPr="00954B98">
        <w:rPr>
          <w:rFonts w:ascii="Bookman Old Style" w:hAnsi="Bookman Old Style"/>
          <w:b/>
          <w:sz w:val="24"/>
          <w:szCs w:val="24"/>
        </w:rPr>
        <w:t>1.</w:t>
      </w:r>
    </w:p>
    <w:p w14:paraId="476B6946" w14:textId="7C8D5C7B" w:rsidR="005611E6" w:rsidRDefault="00E77495" w:rsidP="003534BB">
      <w:pPr>
        <w:jc w:val="center"/>
        <w:rPr>
          <w:rFonts w:ascii="Bookman Old Style" w:hAnsi="Bookman Old Style"/>
          <w:b/>
          <w:bCs/>
          <w:sz w:val="24"/>
          <w:szCs w:val="24"/>
        </w:rPr>
      </w:pPr>
      <w:r>
        <w:rPr>
          <w:rFonts w:ascii="Bookman Old Style" w:hAnsi="Bookman Old Style"/>
          <w:b/>
          <w:bCs/>
          <w:sz w:val="24"/>
          <w:szCs w:val="24"/>
          <w:lang w:val="en-US"/>
        </w:rPr>
        <w:t>Rekapitulasi Evaluasi</w:t>
      </w:r>
      <w:r>
        <w:rPr>
          <w:rFonts w:ascii="Bookman Old Style" w:hAnsi="Bookman Old Style"/>
          <w:b/>
          <w:bCs/>
          <w:sz w:val="24"/>
          <w:szCs w:val="24"/>
        </w:rPr>
        <w:t xml:space="preserve"> </w:t>
      </w:r>
      <w:r w:rsidR="00724BE4" w:rsidRPr="00954B98">
        <w:rPr>
          <w:rFonts w:ascii="Bookman Old Style" w:hAnsi="Bookman Old Style"/>
          <w:b/>
          <w:bCs/>
          <w:sz w:val="24"/>
          <w:szCs w:val="24"/>
          <w:lang w:val="en-US"/>
        </w:rPr>
        <w:t>Hasil Pelaksanaan Renja Perangkat Daerah</w:t>
      </w:r>
      <w:r w:rsidR="00472BEA" w:rsidRPr="00954B98">
        <w:rPr>
          <w:rFonts w:ascii="Bookman Old Style" w:hAnsi="Bookman Old Style"/>
          <w:b/>
          <w:bCs/>
          <w:sz w:val="24"/>
          <w:szCs w:val="24"/>
          <w:lang w:val="en-US"/>
        </w:rPr>
        <w:t xml:space="preserve"> dan Pencapaian Renstra </w:t>
      </w:r>
      <w:r w:rsidR="00472BEA" w:rsidRPr="00954B98">
        <w:rPr>
          <w:rFonts w:ascii="Bookman Old Style" w:hAnsi="Bookman Old Style"/>
          <w:b/>
          <w:bCs/>
          <w:sz w:val="24"/>
          <w:szCs w:val="24"/>
          <w:lang w:val="en-US"/>
        </w:rPr>
        <w:br/>
      </w:r>
      <w:r w:rsidR="00094F3E">
        <w:rPr>
          <w:rFonts w:ascii="Bookman Old Style" w:hAnsi="Bookman Old Style"/>
          <w:b/>
          <w:bCs/>
          <w:sz w:val="24"/>
          <w:szCs w:val="24"/>
        </w:rPr>
        <w:t xml:space="preserve">Perangkat Daerah </w:t>
      </w:r>
      <w:r w:rsidR="003C2B71">
        <w:rPr>
          <w:rFonts w:ascii="Bookman Old Style" w:hAnsi="Bookman Old Style"/>
          <w:b/>
          <w:bCs/>
          <w:sz w:val="24"/>
          <w:szCs w:val="24"/>
          <w:lang w:val="en-US"/>
        </w:rPr>
        <w:t>s/d</w:t>
      </w:r>
      <w:r w:rsidR="0052714B">
        <w:rPr>
          <w:rFonts w:ascii="Bookman Old Style" w:hAnsi="Bookman Old Style"/>
          <w:b/>
          <w:bCs/>
          <w:sz w:val="24"/>
          <w:szCs w:val="24"/>
          <w:lang w:val="en-US"/>
        </w:rPr>
        <w:t xml:space="preserve"> Tahun 2021</w:t>
      </w:r>
      <w:r w:rsidR="00094F3E">
        <w:rPr>
          <w:rFonts w:ascii="Bookman Old Style" w:hAnsi="Bookman Old Style"/>
          <w:b/>
          <w:bCs/>
          <w:sz w:val="24"/>
          <w:szCs w:val="24"/>
        </w:rPr>
        <w:t xml:space="preserve"> </w:t>
      </w:r>
      <w:r w:rsidR="00094F3E" w:rsidRPr="00954B98">
        <w:rPr>
          <w:rFonts w:ascii="Bookman Old Style" w:hAnsi="Bookman Old Style"/>
          <w:b/>
          <w:bCs/>
          <w:sz w:val="24"/>
          <w:szCs w:val="24"/>
        </w:rPr>
        <w:t>Dinpermades</w:t>
      </w:r>
      <w:r w:rsidR="00094F3E" w:rsidRPr="00954B98">
        <w:rPr>
          <w:rFonts w:ascii="Bookman Old Style" w:hAnsi="Bookman Old Style"/>
          <w:b/>
          <w:bCs/>
          <w:sz w:val="24"/>
          <w:szCs w:val="24"/>
          <w:lang w:val="en-US"/>
        </w:rPr>
        <w:t xml:space="preserve"> </w:t>
      </w:r>
      <w:r w:rsidR="00094F3E">
        <w:rPr>
          <w:rFonts w:ascii="Bookman Old Style" w:hAnsi="Bookman Old Style"/>
          <w:b/>
          <w:bCs/>
          <w:sz w:val="24"/>
          <w:szCs w:val="24"/>
          <w:lang w:val="en-US"/>
        </w:rPr>
        <w:t>Kabupaten Rembang</w:t>
      </w:r>
    </w:p>
    <w:p w14:paraId="1E651A6B" w14:textId="77777777" w:rsidR="003534BB" w:rsidRPr="003534BB" w:rsidRDefault="003534BB" w:rsidP="003534BB">
      <w:pPr>
        <w:jc w:val="center"/>
        <w:rPr>
          <w:rFonts w:ascii="Bookman Old Style" w:hAnsi="Bookman Old Style"/>
          <w:b/>
          <w:bCs/>
          <w:sz w:val="24"/>
          <w:szCs w:val="24"/>
        </w:rPr>
      </w:pPr>
    </w:p>
    <w:tbl>
      <w:tblPr>
        <w:tblW w:w="5000" w:type="pct"/>
        <w:tblLook w:val="04A0" w:firstRow="1" w:lastRow="0" w:firstColumn="1" w:lastColumn="0" w:noHBand="0" w:noVBand="1"/>
      </w:tblPr>
      <w:tblGrid>
        <w:gridCol w:w="298"/>
        <w:gridCol w:w="382"/>
        <w:gridCol w:w="382"/>
        <w:gridCol w:w="259"/>
        <w:gridCol w:w="259"/>
        <w:gridCol w:w="1405"/>
        <w:gridCol w:w="1571"/>
        <w:gridCol w:w="1571"/>
        <w:gridCol w:w="875"/>
        <w:gridCol w:w="814"/>
        <w:gridCol w:w="875"/>
        <w:gridCol w:w="875"/>
        <w:gridCol w:w="1054"/>
        <w:gridCol w:w="875"/>
        <w:gridCol w:w="795"/>
        <w:gridCol w:w="795"/>
      </w:tblGrid>
      <w:tr w:rsidR="005B2CDF" w:rsidRPr="005B2CDF" w14:paraId="01B9B233" w14:textId="77777777" w:rsidTr="00A94E6B">
        <w:trPr>
          <w:trHeight w:val="795"/>
        </w:trPr>
        <w:tc>
          <w:tcPr>
            <w:tcW w:w="604"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2BC3A7B"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Kode</w:t>
            </w:r>
          </w:p>
        </w:tc>
        <w:tc>
          <w:tcPr>
            <w:tcW w:w="53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A1C4BD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Urusan /Bidang Urusan Pemerintah Daerah dan Program /Kegiatan/Sub Kegiatan</w:t>
            </w:r>
          </w:p>
        </w:tc>
        <w:tc>
          <w:tcPr>
            <w:tcW w:w="60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A9631B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60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EFD7B84"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3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D78487A"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Target Kinerja Capaian Program (Renstra Perangkat Daerah) tahun 2021</w:t>
            </w:r>
          </w:p>
        </w:tc>
        <w:tc>
          <w:tcPr>
            <w:tcW w:w="31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A813BC7"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Realisasi Target Kinerja Hasil Program dan Keluaran Kegiatan s/d tahun 2020</w:t>
            </w:r>
          </w:p>
        </w:tc>
        <w:tc>
          <w:tcPr>
            <w:tcW w:w="1071" w:type="pct"/>
            <w:gridSpan w:val="3"/>
            <w:tcBorders>
              <w:top w:val="single" w:sz="4" w:space="0" w:color="auto"/>
              <w:left w:val="nil"/>
              <w:bottom w:val="single" w:sz="4" w:space="0" w:color="auto"/>
              <w:right w:val="single" w:sz="4" w:space="0" w:color="000000"/>
            </w:tcBorders>
            <w:shd w:val="clear" w:color="auto" w:fill="auto"/>
            <w:hideMark/>
          </w:tcPr>
          <w:p w14:paraId="6ADEF165"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Target dan Realisasi Kinerja Program, Kegiatan dan Sub Kegiatan Tahun 2021</w:t>
            </w:r>
          </w:p>
        </w:tc>
        <w:tc>
          <w:tcPr>
            <w:tcW w:w="33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5DFA110"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Target Program dan Kegiatan (Renja Perangkat Daerah Tahun 2022</w:t>
            </w:r>
          </w:p>
        </w:tc>
        <w:tc>
          <w:tcPr>
            <w:tcW w:w="608" w:type="pct"/>
            <w:gridSpan w:val="2"/>
            <w:tcBorders>
              <w:top w:val="single" w:sz="4" w:space="0" w:color="auto"/>
              <w:left w:val="nil"/>
              <w:bottom w:val="single" w:sz="4" w:space="0" w:color="auto"/>
              <w:right w:val="single" w:sz="4" w:space="0" w:color="000000"/>
            </w:tcBorders>
            <w:shd w:val="clear" w:color="auto" w:fill="auto"/>
            <w:hideMark/>
          </w:tcPr>
          <w:p w14:paraId="6F328F8B"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Perkiraan Realisasi Capaian Target Renstra PD s/d tahun berjalan</w:t>
            </w:r>
          </w:p>
        </w:tc>
      </w:tr>
      <w:tr w:rsidR="005B2CDF" w:rsidRPr="005B2CDF" w14:paraId="3FFD99F4" w14:textId="77777777" w:rsidTr="00A94E6B">
        <w:trPr>
          <w:trHeight w:val="1290"/>
        </w:trPr>
        <w:tc>
          <w:tcPr>
            <w:tcW w:w="604" w:type="pct"/>
            <w:gridSpan w:val="5"/>
            <w:vMerge/>
            <w:tcBorders>
              <w:top w:val="single" w:sz="4" w:space="0" w:color="auto"/>
              <w:left w:val="single" w:sz="4" w:space="0" w:color="auto"/>
              <w:bottom w:val="single" w:sz="4" w:space="0" w:color="000000"/>
              <w:right w:val="single" w:sz="4" w:space="0" w:color="000000"/>
            </w:tcBorders>
            <w:vAlign w:val="center"/>
            <w:hideMark/>
          </w:tcPr>
          <w:p w14:paraId="4BF5F4D1"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537" w:type="pct"/>
            <w:vMerge/>
            <w:tcBorders>
              <w:top w:val="single" w:sz="4" w:space="0" w:color="auto"/>
              <w:left w:val="single" w:sz="4" w:space="0" w:color="auto"/>
              <w:bottom w:val="single" w:sz="4" w:space="0" w:color="000000"/>
              <w:right w:val="single" w:sz="4" w:space="0" w:color="auto"/>
            </w:tcBorders>
            <w:vAlign w:val="center"/>
            <w:hideMark/>
          </w:tcPr>
          <w:p w14:paraId="35BDC8CD"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4CCD26E8"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600" w:type="pct"/>
            <w:vMerge/>
            <w:tcBorders>
              <w:top w:val="single" w:sz="4" w:space="0" w:color="auto"/>
              <w:left w:val="single" w:sz="4" w:space="0" w:color="auto"/>
              <w:bottom w:val="single" w:sz="4" w:space="0" w:color="000000"/>
              <w:right w:val="single" w:sz="4" w:space="0" w:color="auto"/>
            </w:tcBorders>
            <w:vAlign w:val="center"/>
            <w:hideMark/>
          </w:tcPr>
          <w:p w14:paraId="755A623A"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34" w:type="pct"/>
            <w:vMerge/>
            <w:tcBorders>
              <w:top w:val="single" w:sz="4" w:space="0" w:color="auto"/>
              <w:left w:val="single" w:sz="4" w:space="0" w:color="auto"/>
              <w:bottom w:val="single" w:sz="4" w:space="0" w:color="000000"/>
              <w:right w:val="single" w:sz="4" w:space="0" w:color="auto"/>
            </w:tcBorders>
            <w:vAlign w:val="center"/>
            <w:hideMark/>
          </w:tcPr>
          <w:p w14:paraId="27774402"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11" w:type="pct"/>
            <w:vMerge/>
            <w:tcBorders>
              <w:top w:val="single" w:sz="4" w:space="0" w:color="auto"/>
              <w:left w:val="single" w:sz="4" w:space="0" w:color="auto"/>
              <w:bottom w:val="single" w:sz="4" w:space="0" w:color="000000"/>
              <w:right w:val="single" w:sz="4" w:space="0" w:color="auto"/>
            </w:tcBorders>
            <w:vAlign w:val="center"/>
            <w:hideMark/>
          </w:tcPr>
          <w:p w14:paraId="2578BAA6"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34" w:type="pct"/>
            <w:tcBorders>
              <w:top w:val="nil"/>
              <w:left w:val="nil"/>
              <w:bottom w:val="single" w:sz="4" w:space="0" w:color="auto"/>
              <w:right w:val="single" w:sz="4" w:space="0" w:color="auto"/>
            </w:tcBorders>
            <w:shd w:val="clear" w:color="auto" w:fill="auto"/>
            <w:hideMark/>
          </w:tcPr>
          <w:p w14:paraId="239D3571"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Target Renja Perangkat daerah Tahun 2021</w:t>
            </w:r>
          </w:p>
        </w:tc>
        <w:tc>
          <w:tcPr>
            <w:tcW w:w="334" w:type="pct"/>
            <w:tcBorders>
              <w:top w:val="nil"/>
              <w:left w:val="nil"/>
              <w:bottom w:val="single" w:sz="4" w:space="0" w:color="auto"/>
              <w:right w:val="single" w:sz="4" w:space="0" w:color="auto"/>
            </w:tcBorders>
            <w:shd w:val="clear" w:color="auto" w:fill="auto"/>
            <w:hideMark/>
          </w:tcPr>
          <w:p w14:paraId="6118004C"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Realisasi Renja Perangkat daerah Tahun 2021</w:t>
            </w:r>
          </w:p>
        </w:tc>
        <w:tc>
          <w:tcPr>
            <w:tcW w:w="403" w:type="pct"/>
            <w:tcBorders>
              <w:top w:val="nil"/>
              <w:left w:val="nil"/>
              <w:bottom w:val="single" w:sz="4" w:space="0" w:color="auto"/>
              <w:right w:val="single" w:sz="4" w:space="0" w:color="auto"/>
            </w:tcBorders>
            <w:shd w:val="clear" w:color="auto" w:fill="auto"/>
            <w:hideMark/>
          </w:tcPr>
          <w:p w14:paraId="70D0520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Tingkat Realisasi (%)</w:t>
            </w:r>
          </w:p>
        </w:tc>
        <w:tc>
          <w:tcPr>
            <w:tcW w:w="334" w:type="pct"/>
            <w:vMerge/>
            <w:tcBorders>
              <w:top w:val="single" w:sz="4" w:space="0" w:color="auto"/>
              <w:left w:val="single" w:sz="4" w:space="0" w:color="auto"/>
              <w:bottom w:val="single" w:sz="4" w:space="0" w:color="000000"/>
              <w:right w:val="single" w:sz="4" w:space="0" w:color="auto"/>
            </w:tcBorders>
            <w:vAlign w:val="center"/>
            <w:hideMark/>
          </w:tcPr>
          <w:p w14:paraId="02E8B2E3"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04" w:type="pct"/>
            <w:tcBorders>
              <w:top w:val="nil"/>
              <w:left w:val="nil"/>
              <w:bottom w:val="single" w:sz="4" w:space="0" w:color="auto"/>
              <w:right w:val="single" w:sz="4" w:space="0" w:color="auto"/>
            </w:tcBorders>
            <w:shd w:val="clear" w:color="auto" w:fill="auto"/>
            <w:hideMark/>
          </w:tcPr>
          <w:p w14:paraId="3423732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Realisasi Capaian Program dan Kegiatan s/d tahun berjalan tahun 2022</w:t>
            </w:r>
          </w:p>
        </w:tc>
        <w:tc>
          <w:tcPr>
            <w:tcW w:w="304" w:type="pct"/>
            <w:tcBorders>
              <w:top w:val="nil"/>
              <w:left w:val="nil"/>
              <w:bottom w:val="single" w:sz="4" w:space="0" w:color="auto"/>
              <w:right w:val="single" w:sz="4" w:space="0" w:color="auto"/>
            </w:tcBorders>
            <w:shd w:val="clear" w:color="auto" w:fill="auto"/>
            <w:hideMark/>
          </w:tcPr>
          <w:p w14:paraId="4F064E7B"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Tingkat capaian Realisasi Target Renstra  (%)</w:t>
            </w:r>
          </w:p>
        </w:tc>
      </w:tr>
      <w:tr w:rsidR="005B2CDF" w:rsidRPr="005B2CDF" w14:paraId="6A2746C8" w14:textId="77777777" w:rsidTr="00A94E6B">
        <w:trPr>
          <w:trHeight w:val="390"/>
        </w:trPr>
        <w:tc>
          <w:tcPr>
            <w:tcW w:w="604"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F07F43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1</w:t>
            </w:r>
          </w:p>
        </w:tc>
        <w:tc>
          <w:tcPr>
            <w:tcW w:w="537" w:type="pct"/>
            <w:tcBorders>
              <w:top w:val="nil"/>
              <w:left w:val="nil"/>
              <w:bottom w:val="single" w:sz="4" w:space="0" w:color="auto"/>
              <w:right w:val="single" w:sz="4" w:space="0" w:color="auto"/>
            </w:tcBorders>
            <w:shd w:val="clear" w:color="auto" w:fill="auto"/>
            <w:hideMark/>
          </w:tcPr>
          <w:p w14:paraId="6F31B6C0"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2</w:t>
            </w:r>
          </w:p>
        </w:tc>
        <w:tc>
          <w:tcPr>
            <w:tcW w:w="600" w:type="pct"/>
            <w:tcBorders>
              <w:top w:val="nil"/>
              <w:left w:val="nil"/>
              <w:bottom w:val="single" w:sz="4" w:space="0" w:color="auto"/>
              <w:right w:val="single" w:sz="4" w:space="0" w:color="auto"/>
            </w:tcBorders>
            <w:shd w:val="clear" w:color="auto" w:fill="auto"/>
            <w:hideMark/>
          </w:tcPr>
          <w:p w14:paraId="613CE7D9"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3</w:t>
            </w:r>
          </w:p>
        </w:tc>
        <w:tc>
          <w:tcPr>
            <w:tcW w:w="600" w:type="pct"/>
            <w:tcBorders>
              <w:top w:val="nil"/>
              <w:left w:val="nil"/>
              <w:bottom w:val="single" w:sz="4" w:space="0" w:color="auto"/>
              <w:right w:val="single" w:sz="4" w:space="0" w:color="auto"/>
            </w:tcBorders>
            <w:shd w:val="clear" w:color="auto" w:fill="auto"/>
            <w:hideMark/>
          </w:tcPr>
          <w:p w14:paraId="789752A9"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604B0DA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4</w:t>
            </w:r>
          </w:p>
        </w:tc>
        <w:tc>
          <w:tcPr>
            <w:tcW w:w="311" w:type="pct"/>
            <w:tcBorders>
              <w:top w:val="nil"/>
              <w:left w:val="nil"/>
              <w:bottom w:val="single" w:sz="4" w:space="0" w:color="auto"/>
              <w:right w:val="single" w:sz="4" w:space="0" w:color="auto"/>
            </w:tcBorders>
            <w:shd w:val="clear" w:color="auto" w:fill="auto"/>
            <w:noWrap/>
            <w:hideMark/>
          </w:tcPr>
          <w:p w14:paraId="3A5703C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5</w:t>
            </w:r>
          </w:p>
        </w:tc>
        <w:tc>
          <w:tcPr>
            <w:tcW w:w="334" w:type="pct"/>
            <w:tcBorders>
              <w:top w:val="nil"/>
              <w:left w:val="nil"/>
              <w:bottom w:val="single" w:sz="4" w:space="0" w:color="auto"/>
              <w:right w:val="single" w:sz="4" w:space="0" w:color="auto"/>
            </w:tcBorders>
            <w:shd w:val="clear" w:color="auto" w:fill="auto"/>
            <w:noWrap/>
            <w:hideMark/>
          </w:tcPr>
          <w:p w14:paraId="3739A44B"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6</w:t>
            </w:r>
          </w:p>
        </w:tc>
        <w:tc>
          <w:tcPr>
            <w:tcW w:w="334" w:type="pct"/>
            <w:tcBorders>
              <w:top w:val="nil"/>
              <w:left w:val="nil"/>
              <w:bottom w:val="single" w:sz="4" w:space="0" w:color="auto"/>
              <w:right w:val="single" w:sz="4" w:space="0" w:color="auto"/>
            </w:tcBorders>
            <w:shd w:val="clear" w:color="auto" w:fill="auto"/>
            <w:noWrap/>
            <w:hideMark/>
          </w:tcPr>
          <w:p w14:paraId="39609C6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7</w:t>
            </w:r>
          </w:p>
        </w:tc>
        <w:tc>
          <w:tcPr>
            <w:tcW w:w="403" w:type="pct"/>
            <w:tcBorders>
              <w:top w:val="nil"/>
              <w:left w:val="nil"/>
              <w:bottom w:val="single" w:sz="4" w:space="0" w:color="auto"/>
              <w:right w:val="single" w:sz="4" w:space="0" w:color="auto"/>
            </w:tcBorders>
            <w:shd w:val="clear" w:color="auto" w:fill="auto"/>
            <w:noWrap/>
            <w:hideMark/>
          </w:tcPr>
          <w:p w14:paraId="4A5CD60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8= (7/6)*100</w:t>
            </w:r>
          </w:p>
        </w:tc>
        <w:tc>
          <w:tcPr>
            <w:tcW w:w="334" w:type="pct"/>
            <w:tcBorders>
              <w:top w:val="nil"/>
              <w:left w:val="nil"/>
              <w:bottom w:val="single" w:sz="4" w:space="0" w:color="auto"/>
              <w:right w:val="single" w:sz="4" w:space="0" w:color="auto"/>
            </w:tcBorders>
            <w:shd w:val="clear" w:color="auto" w:fill="auto"/>
            <w:noWrap/>
            <w:hideMark/>
          </w:tcPr>
          <w:p w14:paraId="668B0C9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auto" w:fill="auto"/>
            <w:noWrap/>
            <w:hideMark/>
          </w:tcPr>
          <w:p w14:paraId="7F6E5B49"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w:t>
            </w:r>
          </w:p>
        </w:tc>
        <w:tc>
          <w:tcPr>
            <w:tcW w:w="304" w:type="pct"/>
            <w:tcBorders>
              <w:top w:val="nil"/>
              <w:left w:val="nil"/>
              <w:bottom w:val="single" w:sz="4" w:space="0" w:color="auto"/>
              <w:right w:val="single" w:sz="4" w:space="0" w:color="auto"/>
            </w:tcBorders>
            <w:shd w:val="clear" w:color="auto" w:fill="auto"/>
            <w:noWrap/>
            <w:hideMark/>
          </w:tcPr>
          <w:p w14:paraId="47B0F15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10=(9/4)</w:t>
            </w:r>
          </w:p>
        </w:tc>
      </w:tr>
      <w:tr w:rsidR="005B2CDF" w:rsidRPr="005B2CDF" w14:paraId="4DFD14E9" w14:textId="77777777" w:rsidTr="00A94E6B">
        <w:trPr>
          <w:trHeight w:val="360"/>
        </w:trPr>
        <w:tc>
          <w:tcPr>
            <w:tcW w:w="114" w:type="pct"/>
            <w:tcBorders>
              <w:top w:val="nil"/>
              <w:left w:val="single" w:sz="4" w:space="0" w:color="auto"/>
              <w:bottom w:val="single" w:sz="4" w:space="0" w:color="auto"/>
              <w:right w:val="single" w:sz="4" w:space="0" w:color="auto"/>
            </w:tcBorders>
            <w:shd w:val="clear" w:color="auto" w:fill="auto"/>
            <w:noWrap/>
            <w:hideMark/>
          </w:tcPr>
          <w:p w14:paraId="7FD35EF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6AF0052C"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15034D2B"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3AB4188E"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2A1EC053"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537" w:type="pct"/>
            <w:tcBorders>
              <w:top w:val="nil"/>
              <w:left w:val="nil"/>
              <w:bottom w:val="single" w:sz="4" w:space="0" w:color="auto"/>
              <w:right w:val="single" w:sz="4" w:space="0" w:color="auto"/>
            </w:tcBorders>
            <w:shd w:val="clear" w:color="auto" w:fill="auto"/>
            <w:hideMark/>
          </w:tcPr>
          <w:p w14:paraId="78C50797"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URUSAN PEMERINTAHAN WAJIB BUKAN PELAYANAN DASAR</w:t>
            </w:r>
          </w:p>
        </w:tc>
        <w:tc>
          <w:tcPr>
            <w:tcW w:w="600" w:type="pct"/>
            <w:tcBorders>
              <w:top w:val="nil"/>
              <w:left w:val="nil"/>
              <w:bottom w:val="single" w:sz="4" w:space="0" w:color="auto"/>
              <w:right w:val="single" w:sz="4" w:space="0" w:color="auto"/>
            </w:tcBorders>
            <w:shd w:val="clear" w:color="auto" w:fill="auto"/>
            <w:hideMark/>
          </w:tcPr>
          <w:p w14:paraId="39C12B16"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600" w:type="pct"/>
            <w:tcBorders>
              <w:top w:val="nil"/>
              <w:left w:val="nil"/>
              <w:bottom w:val="single" w:sz="4" w:space="0" w:color="auto"/>
              <w:right w:val="single" w:sz="4" w:space="0" w:color="auto"/>
            </w:tcBorders>
            <w:shd w:val="clear" w:color="auto" w:fill="auto"/>
            <w:hideMark/>
          </w:tcPr>
          <w:p w14:paraId="429EAECD"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5CA4D712"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11" w:type="pct"/>
            <w:tcBorders>
              <w:top w:val="nil"/>
              <w:left w:val="nil"/>
              <w:bottom w:val="single" w:sz="4" w:space="0" w:color="auto"/>
              <w:right w:val="single" w:sz="4" w:space="0" w:color="auto"/>
            </w:tcBorders>
            <w:shd w:val="clear" w:color="auto" w:fill="auto"/>
            <w:noWrap/>
            <w:hideMark/>
          </w:tcPr>
          <w:p w14:paraId="3ADBBD42"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1AF8602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458D5D1C"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403" w:type="pct"/>
            <w:tcBorders>
              <w:top w:val="nil"/>
              <w:left w:val="nil"/>
              <w:bottom w:val="single" w:sz="4" w:space="0" w:color="auto"/>
              <w:right w:val="single" w:sz="4" w:space="0" w:color="auto"/>
            </w:tcBorders>
            <w:shd w:val="clear" w:color="auto" w:fill="auto"/>
            <w:noWrap/>
            <w:hideMark/>
          </w:tcPr>
          <w:p w14:paraId="5B39C3B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5215A3A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auto" w:fill="auto"/>
            <w:noWrap/>
            <w:hideMark/>
          </w:tcPr>
          <w:p w14:paraId="2333767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auto" w:fill="auto"/>
            <w:noWrap/>
            <w:hideMark/>
          </w:tcPr>
          <w:p w14:paraId="08555DD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r>
      <w:tr w:rsidR="005B2CDF" w:rsidRPr="005B2CDF" w14:paraId="20A05658" w14:textId="77777777" w:rsidTr="00A94E6B">
        <w:trPr>
          <w:trHeight w:val="360"/>
        </w:trPr>
        <w:tc>
          <w:tcPr>
            <w:tcW w:w="114" w:type="pct"/>
            <w:tcBorders>
              <w:top w:val="nil"/>
              <w:left w:val="single" w:sz="4" w:space="0" w:color="auto"/>
              <w:bottom w:val="single" w:sz="4" w:space="0" w:color="auto"/>
              <w:right w:val="single" w:sz="4" w:space="0" w:color="auto"/>
            </w:tcBorders>
            <w:shd w:val="clear" w:color="auto" w:fill="auto"/>
            <w:noWrap/>
            <w:hideMark/>
          </w:tcPr>
          <w:p w14:paraId="0117FD6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1060E1D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6FC58A6A"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085BF385"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4A99D982"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537" w:type="pct"/>
            <w:tcBorders>
              <w:top w:val="nil"/>
              <w:left w:val="nil"/>
              <w:bottom w:val="single" w:sz="4" w:space="0" w:color="auto"/>
              <w:right w:val="single" w:sz="4" w:space="0" w:color="auto"/>
            </w:tcBorders>
            <w:shd w:val="clear" w:color="auto" w:fill="auto"/>
            <w:hideMark/>
          </w:tcPr>
          <w:p w14:paraId="0B3A1FCE"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BIDANG PEMBERDAYAAN MASYARAKAT DAN DESA</w:t>
            </w:r>
          </w:p>
        </w:tc>
        <w:tc>
          <w:tcPr>
            <w:tcW w:w="600" w:type="pct"/>
            <w:tcBorders>
              <w:top w:val="nil"/>
              <w:left w:val="nil"/>
              <w:bottom w:val="single" w:sz="4" w:space="0" w:color="auto"/>
              <w:right w:val="single" w:sz="4" w:space="0" w:color="auto"/>
            </w:tcBorders>
            <w:shd w:val="clear" w:color="auto" w:fill="auto"/>
            <w:hideMark/>
          </w:tcPr>
          <w:p w14:paraId="4FE2D191"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600" w:type="pct"/>
            <w:tcBorders>
              <w:top w:val="nil"/>
              <w:left w:val="nil"/>
              <w:bottom w:val="nil"/>
              <w:right w:val="nil"/>
            </w:tcBorders>
            <w:shd w:val="clear" w:color="auto" w:fill="auto"/>
            <w:hideMark/>
          </w:tcPr>
          <w:p w14:paraId="4B8E7633"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34" w:type="pct"/>
            <w:tcBorders>
              <w:top w:val="nil"/>
              <w:left w:val="single" w:sz="4" w:space="0" w:color="auto"/>
              <w:bottom w:val="single" w:sz="4" w:space="0" w:color="auto"/>
              <w:right w:val="single" w:sz="4" w:space="0" w:color="auto"/>
            </w:tcBorders>
            <w:shd w:val="clear" w:color="auto" w:fill="auto"/>
            <w:noWrap/>
            <w:hideMark/>
          </w:tcPr>
          <w:p w14:paraId="33596A27"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11" w:type="pct"/>
            <w:tcBorders>
              <w:top w:val="nil"/>
              <w:left w:val="nil"/>
              <w:bottom w:val="single" w:sz="4" w:space="0" w:color="auto"/>
              <w:right w:val="single" w:sz="4" w:space="0" w:color="auto"/>
            </w:tcBorders>
            <w:shd w:val="clear" w:color="auto" w:fill="auto"/>
            <w:noWrap/>
            <w:hideMark/>
          </w:tcPr>
          <w:p w14:paraId="084A3C07"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22ED9490"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single" w:sz="4" w:space="0" w:color="auto"/>
            </w:tcBorders>
            <w:shd w:val="clear" w:color="auto" w:fill="auto"/>
            <w:noWrap/>
            <w:hideMark/>
          </w:tcPr>
          <w:p w14:paraId="0F691EC0"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403" w:type="pct"/>
            <w:tcBorders>
              <w:top w:val="nil"/>
              <w:left w:val="nil"/>
              <w:bottom w:val="single" w:sz="4" w:space="0" w:color="auto"/>
              <w:right w:val="single" w:sz="4" w:space="0" w:color="auto"/>
            </w:tcBorders>
            <w:shd w:val="clear" w:color="auto" w:fill="auto"/>
            <w:noWrap/>
            <w:hideMark/>
          </w:tcPr>
          <w:p w14:paraId="4ECD555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34" w:type="pct"/>
            <w:tcBorders>
              <w:top w:val="nil"/>
              <w:left w:val="nil"/>
              <w:bottom w:val="single" w:sz="4" w:space="0" w:color="auto"/>
              <w:right w:val="nil"/>
            </w:tcBorders>
            <w:shd w:val="clear" w:color="auto" w:fill="auto"/>
            <w:noWrap/>
            <w:hideMark/>
          </w:tcPr>
          <w:p w14:paraId="364F96D0"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single" w:sz="4" w:space="0" w:color="auto"/>
              <w:bottom w:val="single" w:sz="4" w:space="0" w:color="auto"/>
              <w:right w:val="single" w:sz="4" w:space="0" w:color="auto"/>
            </w:tcBorders>
            <w:shd w:val="clear" w:color="auto" w:fill="auto"/>
            <w:noWrap/>
            <w:hideMark/>
          </w:tcPr>
          <w:p w14:paraId="265989D9"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auto" w:fill="auto"/>
            <w:noWrap/>
            <w:hideMark/>
          </w:tcPr>
          <w:p w14:paraId="540A0CF8"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r>
      <w:tr w:rsidR="005B2CDF" w:rsidRPr="005B2CDF" w14:paraId="67DE4DE5" w14:textId="77777777" w:rsidTr="00A94E6B">
        <w:trPr>
          <w:trHeight w:val="510"/>
        </w:trPr>
        <w:tc>
          <w:tcPr>
            <w:tcW w:w="114" w:type="pct"/>
            <w:tcBorders>
              <w:top w:val="nil"/>
              <w:left w:val="single" w:sz="4" w:space="0" w:color="auto"/>
              <w:bottom w:val="single" w:sz="4" w:space="0" w:color="auto"/>
              <w:right w:val="single" w:sz="4" w:space="0" w:color="auto"/>
            </w:tcBorders>
            <w:shd w:val="clear" w:color="auto" w:fill="auto"/>
            <w:noWrap/>
            <w:hideMark/>
          </w:tcPr>
          <w:p w14:paraId="421D360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2</w:t>
            </w:r>
          </w:p>
        </w:tc>
        <w:tc>
          <w:tcPr>
            <w:tcW w:w="146" w:type="pct"/>
            <w:tcBorders>
              <w:top w:val="nil"/>
              <w:left w:val="nil"/>
              <w:bottom w:val="single" w:sz="4" w:space="0" w:color="auto"/>
              <w:right w:val="single" w:sz="4" w:space="0" w:color="auto"/>
            </w:tcBorders>
            <w:shd w:val="clear" w:color="auto" w:fill="auto"/>
            <w:noWrap/>
            <w:hideMark/>
          </w:tcPr>
          <w:p w14:paraId="75AF6085"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13</w:t>
            </w:r>
          </w:p>
        </w:tc>
        <w:tc>
          <w:tcPr>
            <w:tcW w:w="146" w:type="pct"/>
            <w:tcBorders>
              <w:top w:val="nil"/>
              <w:left w:val="nil"/>
              <w:bottom w:val="single" w:sz="4" w:space="0" w:color="auto"/>
              <w:right w:val="single" w:sz="4" w:space="0" w:color="auto"/>
            </w:tcBorders>
            <w:shd w:val="clear" w:color="auto" w:fill="auto"/>
            <w:noWrap/>
            <w:hideMark/>
          </w:tcPr>
          <w:p w14:paraId="6416B950"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01</w:t>
            </w:r>
          </w:p>
        </w:tc>
        <w:tc>
          <w:tcPr>
            <w:tcW w:w="99" w:type="pct"/>
            <w:tcBorders>
              <w:top w:val="nil"/>
              <w:left w:val="nil"/>
              <w:bottom w:val="single" w:sz="4" w:space="0" w:color="auto"/>
              <w:right w:val="single" w:sz="4" w:space="0" w:color="auto"/>
            </w:tcBorders>
            <w:shd w:val="clear" w:color="auto" w:fill="auto"/>
            <w:noWrap/>
            <w:hideMark/>
          </w:tcPr>
          <w:p w14:paraId="56D01A96"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0898D53F"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537" w:type="pct"/>
            <w:tcBorders>
              <w:top w:val="nil"/>
              <w:left w:val="nil"/>
              <w:bottom w:val="single" w:sz="4" w:space="0" w:color="auto"/>
              <w:right w:val="single" w:sz="4" w:space="0" w:color="auto"/>
            </w:tcBorders>
            <w:shd w:val="clear" w:color="auto" w:fill="auto"/>
            <w:hideMark/>
          </w:tcPr>
          <w:p w14:paraId="6A3982D0"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Program Penunjang Urusan Pemerintahan Daerah Kabupaten/Kota</w:t>
            </w:r>
          </w:p>
        </w:tc>
        <w:tc>
          <w:tcPr>
            <w:tcW w:w="600" w:type="pct"/>
            <w:tcBorders>
              <w:top w:val="nil"/>
              <w:left w:val="nil"/>
              <w:bottom w:val="single" w:sz="4" w:space="0" w:color="auto"/>
              <w:right w:val="single" w:sz="4" w:space="0" w:color="auto"/>
            </w:tcBorders>
            <w:shd w:val="clear" w:color="auto" w:fill="auto"/>
            <w:hideMark/>
          </w:tcPr>
          <w:p w14:paraId="3B5C56DB"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 ketercapaian pelayanan umum</w:t>
            </w:r>
          </w:p>
        </w:tc>
        <w:tc>
          <w:tcPr>
            <w:tcW w:w="600" w:type="pct"/>
            <w:tcBorders>
              <w:top w:val="nil"/>
              <w:left w:val="nil"/>
              <w:bottom w:val="nil"/>
              <w:right w:val="nil"/>
            </w:tcBorders>
            <w:shd w:val="clear" w:color="auto" w:fill="auto"/>
            <w:hideMark/>
          </w:tcPr>
          <w:p w14:paraId="607CDB9C"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34" w:type="pct"/>
            <w:tcBorders>
              <w:top w:val="nil"/>
              <w:left w:val="single" w:sz="4" w:space="0" w:color="auto"/>
              <w:bottom w:val="single" w:sz="4" w:space="0" w:color="auto"/>
              <w:right w:val="single" w:sz="4" w:space="0" w:color="auto"/>
            </w:tcBorders>
            <w:shd w:val="clear" w:color="auto" w:fill="auto"/>
            <w:noWrap/>
            <w:hideMark/>
          </w:tcPr>
          <w:p w14:paraId="3101D78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p>
        </w:tc>
        <w:tc>
          <w:tcPr>
            <w:tcW w:w="311" w:type="pct"/>
            <w:tcBorders>
              <w:top w:val="nil"/>
              <w:left w:val="nil"/>
              <w:bottom w:val="single" w:sz="4" w:space="0" w:color="auto"/>
              <w:right w:val="single" w:sz="4" w:space="0" w:color="auto"/>
            </w:tcBorders>
            <w:shd w:val="clear" w:color="auto" w:fill="auto"/>
            <w:noWrap/>
            <w:hideMark/>
          </w:tcPr>
          <w:p w14:paraId="2EB60014"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90%</w:t>
            </w:r>
          </w:p>
        </w:tc>
        <w:tc>
          <w:tcPr>
            <w:tcW w:w="334" w:type="pct"/>
            <w:tcBorders>
              <w:top w:val="nil"/>
              <w:left w:val="nil"/>
              <w:bottom w:val="single" w:sz="4" w:space="0" w:color="auto"/>
              <w:right w:val="single" w:sz="4" w:space="0" w:color="auto"/>
            </w:tcBorders>
            <w:shd w:val="clear" w:color="auto" w:fill="auto"/>
            <w:noWrap/>
            <w:hideMark/>
          </w:tcPr>
          <w:p w14:paraId="172DD549" w14:textId="27B34760"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334" w:type="pct"/>
            <w:tcBorders>
              <w:top w:val="nil"/>
              <w:left w:val="nil"/>
              <w:bottom w:val="single" w:sz="4" w:space="0" w:color="auto"/>
              <w:right w:val="single" w:sz="4" w:space="0" w:color="auto"/>
            </w:tcBorders>
            <w:shd w:val="clear" w:color="auto" w:fill="auto"/>
            <w:noWrap/>
            <w:hideMark/>
          </w:tcPr>
          <w:p w14:paraId="545C1913" w14:textId="23C5F2D0"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403" w:type="pct"/>
            <w:tcBorders>
              <w:top w:val="nil"/>
              <w:left w:val="nil"/>
              <w:bottom w:val="single" w:sz="4" w:space="0" w:color="auto"/>
              <w:right w:val="single" w:sz="4" w:space="0" w:color="auto"/>
            </w:tcBorders>
            <w:shd w:val="clear" w:color="auto" w:fill="auto"/>
            <w:noWrap/>
            <w:hideMark/>
          </w:tcPr>
          <w:p w14:paraId="6C3AD9A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100</w:t>
            </w:r>
          </w:p>
        </w:tc>
        <w:tc>
          <w:tcPr>
            <w:tcW w:w="334" w:type="pct"/>
            <w:tcBorders>
              <w:top w:val="nil"/>
              <w:left w:val="nil"/>
              <w:bottom w:val="single" w:sz="4" w:space="0" w:color="auto"/>
              <w:right w:val="nil"/>
            </w:tcBorders>
            <w:shd w:val="clear" w:color="auto" w:fill="auto"/>
            <w:noWrap/>
            <w:hideMark/>
          </w:tcPr>
          <w:p w14:paraId="28BC96CA"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single" w:sz="4" w:space="0" w:color="auto"/>
              <w:bottom w:val="single" w:sz="4" w:space="0" w:color="auto"/>
              <w:right w:val="single" w:sz="4" w:space="0" w:color="auto"/>
            </w:tcBorders>
            <w:shd w:val="clear" w:color="auto" w:fill="auto"/>
            <w:noWrap/>
            <w:hideMark/>
          </w:tcPr>
          <w:p w14:paraId="65F182FF"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auto" w:fill="auto"/>
            <w:noWrap/>
            <w:hideMark/>
          </w:tcPr>
          <w:p w14:paraId="7D3B52A4"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r>
      <w:tr w:rsidR="005B2CDF" w:rsidRPr="005B2CDF" w14:paraId="48AB5A9F" w14:textId="77777777" w:rsidTr="00A94E6B">
        <w:trPr>
          <w:trHeight w:val="600"/>
        </w:trPr>
        <w:tc>
          <w:tcPr>
            <w:tcW w:w="114" w:type="pct"/>
            <w:tcBorders>
              <w:top w:val="nil"/>
              <w:left w:val="single" w:sz="4" w:space="0" w:color="auto"/>
              <w:bottom w:val="single" w:sz="4" w:space="0" w:color="auto"/>
              <w:right w:val="single" w:sz="4" w:space="0" w:color="auto"/>
            </w:tcBorders>
            <w:shd w:val="clear" w:color="auto" w:fill="auto"/>
            <w:noWrap/>
            <w:hideMark/>
          </w:tcPr>
          <w:p w14:paraId="565F2ED2"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1C9405F5"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75B54F68"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47B44CF4"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6AF9165D"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537" w:type="pct"/>
            <w:tcBorders>
              <w:top w:val="nil"/>
              <w:left w:val="nil"/>
              <w:bottom w:val="single" w:sz="4" w:space="0" w:color="auto"/>
              <w:right w:val="single" w:sz="4" w:space="0" w:color="auto"/>
            </w:tcBorders>
            <w:shd w:val="clear" w:color="auto" w:fill="auto"/>
            <w:hideMark/>
          </w:tcPr>
          <w:p w14:paraId="70DBD2F0"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 </w:t>
            </w:r>
          </w:p>
        </w:tc>
        <w:tc>
          <w:tcPr>
            <w:tcW w:w="600" w:type="pct"/>
            <w:tcBorders>
              <w:top w:val="nil"/>
              <w:left w:val="nil"/>
              <w:bottom w:val="single" w:sz="4" w:space="0" w:color="auto"/>
              <w:right w:val="single" w:sz="4" w:space="0" w:color="auto"/>
            </w:tcBorders>
            <w:shd w:val="clear" w:color="auto" w:fill="auto"/>
            <w:hideMark/>
          </w:tcPr>
          <w:p w14:paraId="3C382345"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 xml:space="preserve">% Ketercukupan Sarana dan Prasarana Aparatur </w:t>
            </w:r>
          </w:p>
        </w:tc>
        <w:tc>
          <w:tcPr>
            <w:tcW w:w="600" w:type="pct"/>
            <w:tcBorders>
              <w:top w:val="nil"/>
              <w:left w:val="nil"/>
              <w:bottom w:val="nil"/>
              <w:right w:val="nil"/>
            </w:tcBorders>
            <w:shd w:val="clear" w:color="auto" w:fill="auto"/>
            <w:hideMark/>
          </w:tcPr>
          <w:p w14:paraId="50ADDF10" w14:textId="77777777" w:rsidR="005B2CDF" w:rsidRPr="005B2CDF" w:rsidRDefault="005B2CDF" w:rsidP="005B2CDF">
            <w:pPr>
              <w:rPr>
                <w:rFonts w:ascii="Bookman Old Style" w:eastAsia="Times New Roman" w:hAnsi="Bookman Old Style" w:cs="Calibri"/>
                <w:color w:val="000000"/>
                <w:sz w:val="14"/>
                <w:szCs w:val="14"/>
                <w:lang w:eastAsia="id-ID"/>
              </w:rPr>
            </w:pPr>
          </w:p>
        </w:tc>
        <w:tc>
          <w:tcPr>
            <w:tcW w:w="334" w:type="pct"/>
            <w:tcBorders>
              <w:top w:val="nil"/>
              <w:left w:val="single" w:sz="4" w:space="0" w:color="auto"/>
              <w:bottom w:val="single" w:sz="4" w:space="0" w:color="auto"/>
              <w:right w:val="single" w:sz="4" w:space="0" w:color="auto"/>
            </w:tcBorders>
            <w:shd w:val="clear" w:color="000000" w:fill="FFFFFF"/>
            <w:noWrap/>
            <w:hideMark/>
          </w:tcPr>
          <w:p w14:paraId="39535037"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p>
        </w:tc>
        <w:tc>
          <w:tcPr>
            <w:tcW w:w="311" w:type="pct"/>
            <w:tcBorders>
              <w:top w:val="nil"/>
              <w:left w:val="nil"/>
              <w:bottom w:val="single" w:sz="4" w:space="0" w:color="auto"/>
              <w:right w:val="single" w:sz="4" w:space="0" w:color="auto"/>
            </w:tcBorders>
            <w:shd w:val="clear" w:color="000000" w:fill="FFFFFF"/>
            <w:noWrap/>
            <w:hideMark/>
          </w:tcPr>
          <w:p w14:paraId="4C391AEE"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90%</w:t>
            </w:r>
          </w:p>
        </w:tc>
        <w:tc>
          <w:tcPr>
            <w:tcW w:w="334" w:type="pct"/>
            <w:tcBorders>
              <w:top w:val="nil"/>
              <w:left w:val="nil"/>
              <w:bottom w:val="single" w:sz="4" w:space="0" w:color="auto"/>
              <w:right w:val="single" w:sz="4" w:space="0" w:color="auto"/>
            </w:tcBorders>
            <w:shd w:val="clear" w:color="000000" w:fill="FFFFFF"/>
            <w:noWrap/>
            <w:hideMark/>
          </w:tcPr>
          <w:p w14:paraId="45CB0B34" w14:textId="7C00CD3B"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334" w:type="pct"/>
            <w:tcBorders>
              <w:top w:val="nil"/>
              <w:left w:val="nil"/>
              <w:bottom w:val="single" w:sz="4" w:space="0" w:color="auto"/>
              <w:right w:val="single" w:sz="4" w:space="0" w:color="auto"/>
            </w:tcBorders>
            <w:shd w:val="clear" w:color="000000" w:fill="FFFFFF"/>
            <w:noWrap/>
            <w:hideMark/>
          </w:tcPr>
          <w:p w14:paraId="1979B591" w14:textId="45CE4F10"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85</w:t>
            </w:r>
            <w:r w:rsidR="003534BB">
              <w:rPr>
                <w:rFonts w:ascii="Bookman Old Style" w:eastAsia="Times New Roman" w:hAnsi="Bookman Old Style" w:cs="Calibri"/>
                <w:color w:val="000000"/>
                <w:sz w:val="14"/>
                <w:szCs w:val="14"/>
                <w:lang w:eastAsia="id-ID"/>
              </w:rPr>
              <w:t>%</w:t>
            </w:r>
          </w:p>
        </w:tc>
        <w:tc>
          <w:tcPr>
            <w:tcW w:w="403" w:type="pct"/>
            <w:tcBorders>
              <w:top w:val="nil"/>
              <w:left w:val="nil"/>
              <w:bottom w:val="single" w:sz="4" w:space="0" w:color="auto"/>
              <w:right w:val="single" w:sz="4" w:space="0" w:color="auto"/>
            </w:tcBorders>
            <w:shd w:val="clear" w:color="auto" w:fill="auto"/>
            <w:noWrap/>
            <w:hideMark/>
          </w:tcPr>
          <w:p w14:paraId="6D372FD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89,47</w:t>
            </w:r>
          </w:p>
        </w:tc>
        <w:tc>
          <w:tcPr>
            <w:tcW w:w="334" w:type="pct"/>
            <w:tcBorders>
              <w:top w:val="nil"/>
              <w:left w:val="nil"/>
              <w:bottom w:val="nil"/>
              <w:right w:val="nil"/>
            </w:tcBorders>
            <w:shd w:val="clear" w:color="auto" w:fill="auto"/>
            <w:noWrap/>
            <w:hideMark/>
          </w:tcPr>
          <w:p w14:paraId="79329BAC" w14:textId="77777777" w:rsidR="005B2CDF" w:rsidRPr="005B2CDF" w:rsidRDefault="005B2CDF" w:rsidP="005B2CDF">
            <w:pPr>
              <w:jc w:val="center"/>
              <w:rPr>
                <w:rFonts w:ascii="Bookman Old Style" w:eastAsia="Times New Roman" w:hAnsi="Bookman Old Style" w:cs="Calibri"/>
                <w:color w:val="000000"/>
                <w:sz w:val="14"/>
                <w:szCs w:val="14"/>
                <w:lang w:eastAsia="id-ID"/>
              </w:rPr>
            </w:pPr>
          </w:p>
        </w:tc>
        <w:tc>
          <w:tcPr>
            <w:tcW w:w="304" w:type="pct"/>
            <w:tcBorders>
              <w:top w:val="nil"/>
              <w:left w:val="single" w:sz="4" w:space="0" w:color="auto"/>
              <w:bottom w:val="single" w:sz="4" w:space="0" w:color="auto"/>
              <w:right w:val="single" w:sz="4" w:space="0" w:color="auto"/>
            </w:tcBorders>
            <w:shd w:val="clear" w:color="auto" w:fill="auto"/>
            <w:noWrap/>
            <w:hideMark/>
          </w:tcPr>
          <w:p w14:paraId="258B1696"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000000" w:fill="FFFFFF"/>
            <w:noWrap/>
            <w:hideMark/>
          </w:tcPr>
          <w:p w14:paraId="63EE5121"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r>
      <w:tr w:rsidR="005B2CDF" w:rsidRPr="005B2CDF" w14:paraId="11DD4A0D" w14:textId="77777777" w:rsidTr="00A94E6B">
        <w:trPr>
          <w:trHeight w:val="480"/>
        </w:trPr>
        <w:tc>
          <w:tcPr>
            <w:tcW w:w="114" w:type="pct"/>
            <w:tcBorders>
              <w:top w:val="nil"/>
              <w:left w:val="single" w:sz="4" w:space="0" w:color="auto"/>
              <w:bottom w:val="single" w:sz="4" w:space="0" w:color="auto"/>
              <w:right w:val="single" w:sz="4" w:space="0" w:color="auto"/>
            </w:tcBorders>
            <w:shd w:val="clear" w:color="auto" w:fill="auto"/>
            <w:noWrap/>
            <w:hideMark/>
          </w:tcPr>
          <w:p w14:paraId="70C0545C"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1D713C05"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146" w:type="pct"/>
            <w:tcBorders>
              <w:top w:val="nil"/>
              <w:left w:val="nil"/>
              <w:bottom w:val="single" w:sz="4" w:space="0" w:color="auto"/>
              <w:right w:val="single" w:sz="4" w:space="0" w:color="auto"/>
            </w:tcBorders>
            <w:shd w:val="clear" w:color="auto" w:fill="auto"/>
            <w:noWrap/>
            <w:hideMark/>
          </w:tcPr>
          <w:p w14:paraId="1C184331"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69D66B31"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99" w:type="pct"/>
            <w:tcBorders>
              <w:top w:val="nil"/>
              <w:left w:val="nil"/>
              <w:bottom w:val="single" w:sz="4" w:space="0" w:color="auto"/>
              <w:right w:val="single" w:sz="4" w:space="0" w:color="auto"/>
            </w:tcBorders>
            <w:shd w:val="clear" w:color="auto" w:fill="auto"/>
            <w:noWrap/>
            <w:hideMark/>
          </w:tcPr>
          <w:p w14:paraId="61DB201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537" w:type="pct"/>
            <w:tcBorders>
              <w:top w:val="nil"/>
              <w:left w:val="nil"/>
              <w:bottom w:val="single" w:sz="4" w:space="0" w:color="auto"/>
              <w:right w:val="single" w:sz="4" w:space="0" w:color="auto"/>
            </w:tcBorders>
            <w:shd w:val="clear" w:color="auto" w:fill="auto"/>
            <w:hideMark/>
          </w:tcPr>
          <w:p w14:paraId="2E6A5A9C"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 </w:t>
            </w:r>
          </w:p>
        </w:tc>
        <w:tc>
          <w:tcPr>
            <w:tcW w:w="600" w:type="pct"/>
            <w:tcBorders>
              <w:top w:val="nil"/>
              <w:left w:val="nil"/>
              <w:bottom w:val="single" w:sz="4" w:space="0" w:color="auto"/>
              <w:right w:val="single" w:sz="4" w:space="0" w:color="auto"/>
            </w:tcBorders>
            <w:shd w:val="clear" w:color="auto" w:fill="auto"/>
            <w:hideMark/>
          </w:tcPr>
          <w:p w14:paraId="4122E71E"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 pemenuhan pelayanan kepegawaian</w:t>
            </w:r>
          </w:p>
        </w:tc>
        <w:tc>
          <w:tcPr>
            <w:tcW w:w="600" w:type="pct"/>
            <w:tcBorders>
              <w:top w:val="single" w:sz="4" w:space="0" w:color="auto"/>
              <w:left w:val="nil"/>
              <w:bottom w:val="single" w:sz="4" w:space="0" w:color="auto"/>
              <w:right w:val="single" w:sz="4" w:space="0" w:color="auto"/>
            </w:tcBorders>
            <w:shd w:val="clear" w:color="auto" w:fill="auto"/>
            <w:hideMark/>
          </w:tcPr>
          <w:p w14:paraId="73093892" w14:textId="77777777" w:rsidR="005B2CDF" w:rsidRPr="005B2CDF" w:rsidRDefault="005B2CDF" w:rsidP="005B2CDF">
            <w:pPr>
              <w:rPr>
                <w:rFonts w:ascii="Bookman Old Style" w:eastAsia="Times New Roman" w:hAnsi="Bookman Old Style" w:cs="Calibri"/>
                <w:b/>
                <w:bCs/>
                <w:color w:val="000000"/>
                <w:sz w:val="14"/>
                <w:szCs w:val="14"/>
                <w:lang w:eastAsia="id-ID"/>
              </w:rPr>
            </w:pPr>
            <w:r w:rsidRPr="005B2CDF">
              <w:rPr>
                <w:rFonts w:ascii="Bookman Old Style" w:eastAsia="Times New Roman" w:hAnsi="Bookman Old Style" w:cs="Calibri"/>
                <w:b/>
                <w:bCs/>
                <w:color w:val="000000"/>
                <w:sz w:val="14"/>
                <w:szCs w:val="14"/>
                <w:lang w:eastAsia="id-ID"/>
              </w:rPr>
              <w:t> </w:t>
            </w:r>
          </w:p>
        </w:tc>
        <w:tc>
          <w:tcPr>
            <w:tcW w:w="334" w:type="pct"/>
            <w:tcBorders>
              <w:top w:val="nil"/>
              <w:left w:val="nil"/>
              <w:bottom w:val="single" w:sz="4" w:space="0" w:color="auto"/>
              <w:right w:val="single" w:sz="4" w:space="0" w:color="auto"/>
            </w:tcBorders>
            <w:shd w:val="clear" w:color="000000" w:fill="FFFFFF"/>
            <w:noWrap/>
            <w:hideMark/>
          </w:tcPr>
          <w:p w14:paraId="43CC2E9A"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p>
        </w:tc>
        <w:tc>
          <w:tcPr>
            <w:tcW w:w="311" w:type="pct"/>
            <w:tcBorders>
              <w:top w:val="nil"/>
              <w:left w:val="nil"/>
              <w:bottom w:val="single" w:sz="4" w:space="0" w:color="auto"/>
              <w:right w:val="single" w:sz="4" w:space="0" w:color="auto"/>
            </w:tcBorders>
            <w:shd w:val="clear" w:color="000000" w:fill="FFFFFF"/>
            <w:noWrap/>
            <w:hideMark/>
          </w:tcPr>
          <w:p w14:paraId="0B24A3A3"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90%</w:t>
            </w:r>
          </w:p>
        </w:tc>
        <w:tc>
          <w:tcPr>
            <w:tcW w:w="334" w:type="pct"/>
            <w:tcBorders>
              <w:top w:val="single" w:sz="4" w:space="0" w:color="auto"/>
              <w:left w:val="nil"/>
              <w:bottom w:val="single" w:sz="4" w:space="0" w:color="auto"/>
              <w:right w:val="nil"/>
            </w:tcBorders>
            <w:shd w:val="clear" w:color="000000" w:fill="FFFFFF"/>
            <w:noWrap/>
            <w:hideMark/>
          </w:tcPr>
          <w:p w14:paraId="17A667F4" w14:textId="16BBF19B"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334" w:type="pct"/>
            <w:tcBorders>
              <w:top w:val="nil"/>
              <w:left w:val="single" w:sz="4" w:space="0" w:color="auto"/>
              <w:bottom w:val="single" w:sz="4" w:space="0" w:color="auto"/>
              <w:right w:val="single" w:sz="4" w:space="0" w:color="auto"/>
            </w:tcBorders>
            <w:shd w:val="clear" w:color="000000" w:fill="FFFFFF"/>
            <w:noWrap/>
            <w:hideMark/>
          </w:tcPr>
          <w:p w14:paraId="65EEB6E8" w14:textId="4330842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403" w:type="pct"/>
            <w:tcBorders>
              <w:top w:val="nil"/>
              <w:left w:val="nil"/>
              <w:bottom w:val="single" w:sz="4" w:space="0" w:color="auto"/>
              <w:right w:val="single" w:sz="4" w:space="0" w:color="auto"/>
            </w:tcBorders>
            <w:shd w:val="clear" w:color="auto" w:fill="auto"/>
            <w:noWrap/>
            <w:hideMark/>
          </w:tcPr>
          <w:p w14:paraId="11EBD620"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100</w:t>
            </w:r>
          </w:p>
        </w:tc>
        <w:tc>
          <w:tcPr>
            <w:tcW w:w="334" w:type="pct"/>
            <w:tcBorders>
              <w:top w:val="single" w:sz="4" w:space="0" w:color="auto"/>
              <w:left w:val="nil"/>
              <w:bottom w:val="single" w:sz="4" w:space="0" w:color="auto"/>
              <w:right w:val="single" w:sz="4" w:space="0" w:color="auto"/>
            </w:tcBorders>
            <w:shd w:val="clear" w:color="000000" w:fill="FFFFFF"/>
            <w:noWrap/>
            <w:hideMark/>
          </w:tcPr>
          <w:p w14:paraId="1F82360F"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000000" w:fill="FFFFFF"/>
            <w:noWrap/>
            <w:hideMark/>
          </w:tcPr>
          <w:p w14:paraId="6160AC46" w14:textId="77777777" w:rsidR="005B2CDF" w:rsidRPr="005B2CDF" w:rsidRDefault="005B2CDF" w:rsidP="005B2CDF">
            <w:pP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c>
          <w:tcPr>
            <w:tcW w:w="304" w:type="pct"/>
            <w:tcBorders>
              <w:top w:val="nil"/>
              <w:left w:val="nil"/>
              <w:bottom w:val="single" w:sz="4" w:space="0" w:color="auto"/>
              <w:right w:val="single" w:sz="4" w:space="0" w:color="auto"/>
            </w:tcBorders>
            <w:shd w:val="clear" w:color="000000" w:fill="FFFFFF"/>
            <w:noWrap/>
            <w:hideMark/>
          </w:tcPr>
          <w:p w14:paraId="54BDD691" w14:textId="77777777" w:rsidR="005B2CDF" w:rsidRPr="005B2CDF" w:rsidRDefault="005B2CDF" w:rsidP="005B2CDF">
            <w:pPr>
              <w:jc w:val="center"/>
              <w:rPr>
                <w:rFonts w:ascii="Bookman Old Style" w:eastAsia="Times New Roman" w:hAnsi="Bookman Old Style" w:cs="Calibri"/>
                <w:color w:val="000000"/>
                <w:sz w:val="14"/>
                <w:szCs w:val="14"/>
                <w:lang w:eastAsia="id-ID"/>
              </w:rPr>
            </w:pPr>
            <w:r w:rsidRPr="005B2CDF">
              <w:rPr>
                <w:rFonts w:ascii="Bookman Old Style" w:eastAsia="Times New Roman" w:hAnsi="Bookman Old Style" w:cs="Calibri"/>
                <w:color w:val="000000"/>
                <w:sz w:val="14"/>
                <w:szCs w:val="14"/>
                <w:lang w:eastAsia="id-ID"/>
              </w:rPr>
              <w:t> </w:t>
            </w:r>
          </w:p>
        </w:tc>
      </w:tr>
    </w:tbl>
    <w:p w14:paraId="208173D9" w14:textId="77777777" w:rsidR="00A94E6B" w:rsidRDefault="00A94E6B" w:rsidP="0027535F">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8"/>
        <w:gridCol w:w="381"/>
        <w:gridCol w:w="381"/>
        <w:gridCol w:w="506"/>
        <w:gridCol w:w="259"/>
        <w:gridCol w:w="1203"/>
        <w:gridCol w:w="1564"/>
        <w:gridCol w:w="1564"/>
        <w:gridCol w:w="871"/>
        <w:gridCol w:w="811"/>
        <w:gridCol w:w="871"/>
        <w:gridCol w:w="871"/>
        <w:gridCol w:w="1050"/>
        <w:gridCol w:w="871"/>
        <w:gridCol w:w="792"/>
        <w:gridCol w:w="792"/>
      </w:tblGrid>
      <w:tr w:rsidR="00A94E6B" w:rsidRPr="00A94E6B" w14:paraId="1863E0E9" w14:textId="77777777" w:rsidTr="00A94E6B">
        <w:trPr>
          <w:trHeight w:val="795"/>
        </w:trPr>
        <w:tc>
          <w:tcPr>
            <w:tcW w:w="474"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E915E1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Kode</w:t>
            </w:r>
          </w:p>
        </w:tc>
        <w:tc>
          <w:tcPr>
            <w:tcW w:w="68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9D2D91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Urusan /Bidang Urusan Pemerintah Daerah dan Program /Kegiatan/Sub Kegiatan</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8E0220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4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987118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3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DB7785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Kinerja Capaian Program (Renstra Perangkat Daerah) tahun 2021</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28FE8A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Target Kinerja Hasil Program dan Keluaran Kegiatan s/d tahun 2020</w:t>
            </w:r>
          </w:p>
        </w:tc>
        <w:tc>
          <w:tcPr>
            <w:tcW w:w="1048" w:type="pct"/>
            <w:gridSpan w:val="3"/>
            <w:tcBorders>
              <w:top w:val="single" w:sz="4" w:space="0" w:color="auto"/>
              <w:left w:val="nil"/>
              <w:bottom w:val="single" w:sz="4" w:space="0" w:color="auto"/>
              <w:right w:val="single" w:sz="4" w:space="0" w:color="000000"/>
            </w:tcBorders>
            <w:shd w:val="clear" w:color="auto" w:fill="auto"/>
            <w:hideMark/>
          </w:tcPr>
          <w:p w14:paraId="05DD737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dan Realisasi Kinerja Program, Kegiatan dan Sub Kegiatan Tahun 2021</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BA2539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Program dan Kegiatan (Renja Perangkat Daerah Tahun 2022</w:t>
            </w:r>
          </w:p>
        </w:tc>
        <w:tc>
          <w:tcPr>
            <w:tcW w:w="720" w:type="pct"/>
            <w:gridSpan w:val="2"/>
            <w:tcBorders>
              <w:top w:val="single" w:sz="4" w:space="0" w:color="auto"/>
              <w:left w:val="nil"/>
              <w:bottom w:val="single" w:sz="4" w:space="0" w:color="auto"/>
              <w:right w:val="single" w:sz="4" w:space="0" w:color="000000"/>
            </w:tcBorders>
            <w:shd w:val="clear" w:color="auto" w:fill="auto"/>
            <w:hideMark/>
          </w:tcPr>
          <w:p w14:paraId="3D6CF79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Perkiraan Realisasi Capaian Target Renstra PD s/d tahun berjalan</w:t>
            </w:r>
          </w:p>
        </w:tc>
      </w:tr>
      <w:tr w:rsidR="00A94E6B" w:rsidRPr="00A94E6B" w14:paraId="3862D673" w14:textId="77777777" w:rsidTr="00A94E6B">
        <w:trPr>
          <w:trHeight w:val="1290"/>
        </w:trPr>
        <w:tc>
          <w:tcPr>
            <w:tcW w:w="474" w:type="pct"/>
            <w:gridSpan w:val="5"/>
            <w:vMerge/>
            <w:tcBorders>
              <w:top w:val="single" w:sz="4" w:space="0" w:color="auto"/>
              <w:left w:val="single" w:sz="4" w:space="0" w:color="auto"/>
              <w:bottom w:val="single" w:sz="4" w:space="0" w:color="000000"/>
              <w:right w:val="single" w:sz="4" w:space="0" w:color="000000"/>
            </w:tcBorders>
            <w:vAlign w:val="center"/>
            <w:hideMark/>
          </w:tcPr>
          <w:p w14:paraId="4AB7F7D3"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687" w:type="pct"/>
            <w:vMerge/>
            <w:tcBorders>
              <w:top w:val="single" w:sz="4" w:space="0" w:color="auto"/>
              <w:left w:val="single" w:sz="4" w:space="0" w:color="auto"/>
              <w:bottom w:val="single" w:sz="4" w:space="0" w:color="000000"/>
              <w:right w:val="single" w:sz="4" w:space="0" w:color="auto"/>
            </w:tcBorders>
            <w:vAlign w:val="center"/>
            <w:hideMark/>
          </w:tcPr>
          <w:p w14:paraId="0EAB47CD"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5BEE3766"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48" w:type="pct"/>
            <w:vMerge/>
            <w:tcBorders>
              <w:top w:val="single" w:sz="4" w:space="0" w:color="auto"/>
              <w:left w:val="single" w:sz="4" w:space="0" w:color="auto"/>
              <w:bottom w:val="single" w:sz="4" w:space="0" w:color="000000"/>
              <w:right w:val="single" w:sz="4" w:space="0" w:color="auto"/>
            </w:tcBorders>
            <w:vAlign w:val="center"/>
            <w:hideMark/>
          </w:tcPr>
          <w:p w14:paraId="5CD0192C"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14:paraId="36629403"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14:paraId="7ED5078F"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19" w:type="pct"/>
            <w:tcBorders>
              <w:top w:val="nil"/>
              <w:left w:val="nil"/>
              <w:bottom w:val="single" w:sz="4" w:space="0" w:color="auto"/>
              <w:right w:val="single" w:sz="4" w:space="0" w:color="auto"/>
            </w:tcBorders>
            <w:shd w:val="clear" w:color="auto" w:fill="auto"/>
            <w:hideMark/>
          </w:tcPr>
          <w:p w14:paraId="4D8FFC4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Renja Perangkat daerah Tahun 2021</w:t>
            </w:r>
          </w:p>
        </w:tc>
        <w:tc>
          <w:tcPr>
            <w:tcW w:w="420" w:type="pct"/>
            <w:tcBorders>
              <w:top w:val="nil"/>
              <w:left w:val="nil"/>
              <w:bottom w:val="single" w:sz="4" w:space="0" w:color="auto"/>
              <w:right w:val="single" w:sz="4" w:space="0" w:color="auto"/>
            </w:tcBorders>
            <w:shd w:val="clear" w:color="auto" w:fill="auto"/>
            <w:hideMark/>
          </w:tcPr>
          <w:p w14:paraId="27CED97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Renja Perangkat daerah Tahun 2021</w:t>
            </w:r>
          </w:p>
        </w:tc>
        <w:tc>
          <w:tcPr>
            <w:tcW w:w="309" w:type="pct"/>
            <w:tcBorders>
              <w:top w:val="nil"/>
              <w:left w:val="nil"/>
              <w:bottom w:val="single" w:sz="4" w:space="0" w:color="auto"/>
              <w:right w:val="single" w:sz="4" w:space="0" w:color="auto"/>
            </w:tcBorders>
            <w:shd w:val="clear" w:color="auto" w:fill="auto"/>
            <w:hideMark/>
          </w:tcPr>
          <w:p w14:paraId="457A36C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Tingkat Realisasi (%)</w:t>
            </w:r>
          </w:p>
        </w:tc>
        <w:tc>
          <w:tcPr>
            <w:tcW w:w="314" w:type="pct"/>
            <w:vMerge/>
            <w:tcBorders>
              <w:top w:val="single" w:sz="4" w:space="0" w:color="auto"/>
              <w:left w:val="single" w:sz="4" w:space="0" w:color="auto"/>
              <w:bottom w:val="single" w:sz="4" w:space="0" w:color="000000"/>
              <w:right w:val="single" w:sz="4" w:space="0" w:color="auto"/>
            </w:tcBorders>
            <w:vAlign w:val="center"/>
            <w:hideMark/>
          </w:tcPr>
          <w:p w14:paraId="7C9423C4"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43" w:type="pct"/>
            <w:tcBorders>
              <w:top w:val="nil"/>
              <w:left w:val="nil"/>
              <w:bottom w:val="single" w:sz="4" w:space="0" w:color="auto"/>
              <w:right w:val="single" w:sz="4" w:space="0" w:color="auto"/>
            </w:tcBorders>
            <w:shd w:val="clear" w:color="auto" w:fill="auto"/>
            <w:hideMark/>
          </w:tcPr>
          <w:p w14:paraId="5A2D0E3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Capaian Program dan Kegiatan s/d tahun berjalan tahun 2022</w:t>
            </w:r>
          </w:p>
        </w:tc>
        <w:tc>
          <w:tcPr>
            <w:tcW w:w="377" w:type="pct"/>
            <w:tcBorders>
              <w:top w:val="nil"/>
              <w:left w:val="nil"/>
              <w:bottom w:val="single" w:sz="4" w:space="0" w:color="auto"/>
              <w:right w:val="single" w:sz="4" w:space="0" w:color="auto"/>
            </w:tcBorders>
            <w:shd w:val="clear" w:color="auto" w:fill="auto"/>
            <w:hideMark/>
          </w:tcPr>
          <w:p w14:paraId="0D88138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Tingkat capaian Realisasi Target Renstra  (%)</w:t>
            </w:r>
          </w:p>
        </w:tc>
      </w:tr>
      <w:tr w:rsidR="00A94E6B" w:rsidRPr="00A94E6B" w14:paraId="526411C3" w14:textId="77777777" w:rsidTr="00A94E6B">
        <w:trPr>
          <w:trHeight w:val="390"/>
        </w:trPr>
        <w:tc>
          <w:tcPr>
            <w:tcW w:w="474"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2C9C58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w:t>
            </w:r>
          </w:p>
        </w:tc>
        <w:tc>
          <w:tcPr>
            <w:tcW w:w="687" w:type="pct"/>
            <w:tcBorders>
              <w:top w:val="nil"/>
              <w:left w:val="nil"/>
              <w:bottom w:val="single" w:sz="4" w:space="0" w:color="auto"/>
              <w:right w:val="single" w:sz="4" w:space="0" w:color="auto"/>
            </w:tcBorders>
            <w:shd w:val="clear" w:color="auto" w:fill="auto"/>
            <w:hideMark/>
          </w:tcPr>
          <w:p w14:paraId="51ABBE6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585" w:type="pct"/>
            <w:tcBorders>
              <w:top w:val="nil"/>
              <w:left w:val="nil"/>
              <w:bottom w:val="single" w:sz="4" w:space="0" w:color="auto"/>
              <w:right w:val="single" w:sz="4" w:space="0" w:color="auto"/>
            </w:tcBorders>
            <w:shd w:val="clear" w:color="auto" w:fill="auto"/>
            <w:hideMark/>
          </w:tcPr>
          <w:p w14:paraId="44B3967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w:t>
            </w:r>
          </w:p>
        </w:tc>
        <w:tc>
          <w:tcPr>
            <w:tcW w:w="548" w:type="pct"/>
            <w:tcBorders>
              <w:top w:val="nil"/>
              <w:left w:val="nil"/>
              <w:bottom w:val="single" w:sz="4" w:space="0" w:color="auto"/>
              <w:right w:val="single" w:sz="4" w:space="0" w:color="auto"/>
            </w:tcBorders>
            <w:shd w:val="clear" w:color="auto" w:fill="auto"/>
            <w:hideMark/>
          </w:tcPr>
          <w:p w14:paraId="38A0E79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38" w:type="pct"/>
            <w:tcBorders>
              <w:top w:val="nil"/>
              <w:left w:val="nil"/>
              <w:bottom w:val="single" w:sz="4" w:space="0" w:color="auto"/>
              <w:right w:val="single" w:sz="4" w:space="0" w:color="auto"/>
            </w:tcBorders>
            <w:shd w:val="clear" w:color="auto" w:fill="auto"/>
            <w:noWrap/>
            <w:hideMark/>
          </w:tcPr>
          <w:p w14:paraId="0FE07B5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w:t>
            </w:r>
          </w:p>
        </w:tc>
        <w:tc>
          <w:tcPr>
            <w:tcW w:w="285" w:type="pct"/>
            <w:tcBorders>
              <w:top w:val="nil"/>
              <w:left w:val="nil"/>
              <w:bottom w:val="single" w:sz="4" w:space="0" w:color="auto"/>
              <w:right w:val="single" w:sz="4" w:space="0" w:color="auto"/>
            </w:tcBorders>
            <w:shd w:val="clear" w:color="auto" w:fill="auto"/>
            <w:noWrap/>
            <w:hideMark/>
          </w:tcPr>
          <w:p w14:paraId="31E7C3D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5</w:t>
            </w:r>
          </w:p>
        </w:tc>
        <w:tc>
          <w:tcPr>
            <w:tcW w:w="319" w:type="pct"/>
            <w:tcBorders>
              <w:top w:val="nil"/>
              <w:left w:val="nil"/>
              <w:bottom w:val="single" w:sz="4" w:space="0" w:color="auto"/>
              <w:right w:val="single" w:sz="4" w:space="0" w:color="auto"/>
            </w:tcBorders>
            <w:shd w:val="clear" w:color="auto" w:fill="auto"/>
            <w:noWrap/>
            <w:hideMark/>
          </w:tcPr>
          <w:p w14:paraId="2351F5A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6</w:t>
            </w:r>
          </w:p>
        </w:tc>
        <w:tc>
          <w:tcPr>
            <w:tcW w:w="420" w:type="pct"/>
            <w:tcBorders>
              <w:top w:val="nil"/>
              <w:left w:val="nil"/>
              <w:bottom w:val="single" w:sz="4" w:space="0" w:color="auto"/>
              <w:right w:val="single" w:sz="4" w:space="0" w:color="auto"/>
            </w:tcBorders>
            <w:shd w:val="clear" w:color="auto" w:fill="auto"/>
            <w:noWrap/>
            <w:hideMark/>
          </w:tcPr>
          <w:p w14:paraId="1A494DD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7</w:t>
            </w:r>
          </w:p>
        </w:tc>
        <w:tc>
          <w:tcPr>
            <w:tcW w:w="309" w:type="pct"/>
            <w:tcBorders>
              <w:top w:val="nil"/>
              <w:left w:val="nil"/>
              <w:bottom w:val="single" w:sz="4" w:space="0" w:color="auto"/>
              <w:right w:val="single" w:sz="4" w:space="0" w:color="auto"/>
            </w:tcBorders>
            <w:shd w:val="clear" w:color="auto" w:fill="auto"/>
            <w:noWrap/>
            <w:hideMark/>
          </w:tcPr>
          <w:p w14:paraId="093B68C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 (7/6)*100</w:t>
            </w:r>
          </w:p>
        </w:tc>
        <w:tc>
          <w:tcPr>
            <w:tcW w:w="314" w:type="pct"/>
            <w:tcBorders>
              <w:top w:val="nil"/>
              <w:left w:val="nil"/>
              <w:bottom w:val="single" w:sz="4" w:space="0" w:color="auto"/>
              <w:right w:val="single" w:sz="4" w:space="0" w:color="auto"/>
            </w:tcBorders>
            <w:shd w:val="clear" w:color="auto" w:fill="auto"/>
            <w:noWrap/>
            <w:hideMark/>
          </w:tcPr>
          <w:p w14:paraId="47304F7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43" w:type="pct"/>
            <w:tcBorders>
              <w:top w:val="nil"/>
              <w:left w:val="nil"/>
              <w:bottom w:val="single" w:sz="4" w:space="0" w:color="auto"/>
              <w:right w:val="single" w:sz="4" w:space="0" w:color="auto"/>
            </w:tcBorders>
            <w:shd w:val="clear" w:color="auto" w:fill="auto"/>
            <w:noWrap/>
            <w:hideMark/>
          </w:tcPr>
          <w:p w14:paraId="2364B37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w:t>
            </w:r>
          </w:p>
        </w:tc>
        <w:tc>
          <w:tcPr>
            <w:tcW w:w="377" w:type="pct"/>
            <w:tcBorders>
              <w:top w:val="nil"/>
              <w:left w:val="nil"/>
              <w:bottom w:val="single" w:sz="4" w:space="0" w:color="auto"/>
              <w:right w:val="single" w:sz="4" w:space="0" w:color="auto"/>
            </w:tcBorders>
            <w:shd w:val="clear" w:color="auto" w:fill="auto"/>
            <w:noWrap/>
            <w:hideMark/>
          </w:tcPr>
          <w:p w14:paraId="69468B8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10=(9/4)</w:t>
            </w:r>
          </w:p>
        </w:tc>
      </w:tr>
      <w:tr w:rsidR="00A94E6B" w:rsidRPr="00A94E6B" w14:paraId="7583FFB0" w14:textId="77777777" w:rsidTr="00A94E6B">
        <w:trPr>
          <w:trHeight w:val="645"/>
        </w:trPr>
        <w:tc>
          <w:tcPr>
            <w:tcW w:w="82" w:type="pct"/>
            <w:tcBorders>
              <w:top w:val="single" w:sz="4" w:space="0" w:color="auto"/>
              <w:left w:val="single" w:sz="4" w:space="0" w:color="auto"/>
              <w:bottom w:val="single" w:sz="4" w:space="0" w:color="auto"/>
              <w:right w:val="single" w:sz="4" w:space="0" w:color="auto"/>
            </w:tcBorders>
            <w:shd w:val="clear" w:color="auto" w:fill="auto"/>
            <w:noWrap/>
            <w:hideMark/>
          </w:tcPr>
          <w:p w14:paraId="2A62A98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single" w:sz="4" w:space="0" w:color="auto"/>
              <w:left w:val="nil"/>
              <w:bottom w:val="single" w:sz="4" w:space="0" w:color="auto"/>
              <w:right w:val="single" w:sz="4" w:space="0" w:color="auto"/>
            </w:tcBorders>
            <w:shd w:val="clear" w:color="auto" w:fill="auto"/>
            <w:noWrap/>
            <w:hideMark/>
          </w:tcPr>
          <w:p w14:paraId="260F4B7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single" w:sz="4" w:space="0" w:color="auto"/>
              <w:left w:val="nil"/>
              <w:bottom w:val="single" w:sz="4" w:space="0" w:color="auto"/>
              <w:right w:val="single" w:sz="4" w:space="0" w:color="auto"/>
            </w:tcBorders>
            <w:shd w:val="clear" w:color="auto" w:fill="auto"/>
            <w:noWrap/>
            <w:hideMark/>
          </w:tcPr>
          <w:p w14:paraId="33CE9B0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26" w:type="pct"/>
            <w:tcBorders>
              <w:top w:val="single" w:sz="4" w:space="0" w:color="auto"/>
              <w:left w:val="nil"/>
              <w:bottom w:val="single" w:sz="4" w:space="0" w:color="auto"/>
              <w:right w:val="single" w:sz="4" w:space="0" w:color="auto"/>
            </w:tcBorders>
            <w:shd w:val="clear" w:color="auto" w:fill="auto"/>
            <w:noWrap/>
            <w:hideMark/>
          </w:tcPr>
          <w:p w14:paraId="181F098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77" w:type="pct"/>
            <w:tcBorders>
              <w:top w:val="single" w:sz="4" w:space="0" w:color="auto"/>
              <w:left w:val="nil"/>
              <w:bottom w:val="single" w:sz="4" w:space="0" w:color="auto"/>
              <w:right w:val="single" w:sz="4" w:space="0" w:color="auto"/>
            </w:tcBorders>
            <w:shd w:val="clear" w:color="auto" w:fill="auto"/>
            <w:noWrap/>
            <w:hideMark/>
          </w:tcPr>
          <w:p w14:paraId="79BC742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687" w:type="pct"/>
            <w:tcBorders>
              <w:top w:val="single" w:sz="4" w:space="0" w:color="auto"/>
              <w:left w:val="nil"/>
              <w:bottom w:val="single" w:sz="4" w:space="0" w:color="auto"/>
              <w:right w:val="single" w:sz="4" w:space="0" w:color="auto"/>
            </w:tcBorders>
            <w:shd w:val="clear" w:color="auto" w:fill="auto"/>
            <w:hideMark/>
          </w:tcPr>
          <w:p w14:paraId="4DC0D149"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 </w:t>
            </w:r>
          </w:p>
        </w:tc>
        <w:tc>
          <w:tcPr>
            <w:tcW w:w="585" w:type="pct"/>
            <w:tcBorders>
              <w:top w:val="single" w:sz="4" w:space="0" w:color="auto"/>
              <w:left w:val="nil"/>
              <w:bottom w:val="single" w:sz="4" w:space="0" w:color="auto"/>
              <w:right w:val="single" w:sz="4" w:space="0" w:color="auto"/>
            </w:tcBorders>
            <w:shd w:val="clear" w:color="auto" w:fill="auto"/>
            <w:hideMark/>
          </w:tcPr>
          <w:p w14:paraId="7929C48B"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 pemenuhan pelayanan keuangan</w:t>
            </w:r>
          </w:p>
        </w:tc>
        <w:tc>
          <w:tcPr>
            <w:tcW w:w="548" w:type="pct"/>
            <w:tcBorders>
              <w:top w:val="single" w:sz="4" w:space="0" w:color="auto"/>
              <w:left w:val="nil"/>
              <w:bottom w:val="single" w:sz="4" w:space="0" w:color="auto"/>
              <w:right w:val="single" w:sz="4" w:space="0" w:color="auto"/>
            </w:tcBorders>
            <w:shd w:val="clear" w:color="auto" w:fill="auto"/>
            <w:hideMark/>
          </w:tcPr>
          <w:p w14:paraId="5265FF55"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 </w:t>
            </w:r>
          </w:p>
        </w:tc>
        <w:tc>
          <w:tcPr>
            <w:tcW w:w="338" w:type="pct"/>
            <w:tcBorders>
              <w:top w:val="single" w:sz="4" w:space="0" w:color="auto"/>
              <w:left w:val="nil"/>
              <w:bottom w:val="single" w:sz="4" w:space="0" w:color="auto"/>
              <w:right w:val="single" w:sz="4" w:space="0" w:color="auto"/>
            </w:tcBorders>
            <w:shd w:val="clear" w:color="000000" w:fill="FFFFFF"/>
            <w:noWrap/>
            <w:hideMark/>
          </w:tcPr>
          <w:p w14:paraId="2E013CD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95%</w:t>
            </w:r>
          </w:p>
        </w:tc>
        <w:tc>
          <w:tcPr>
            <w:tcW w:w="285" w:type="pct"/>
            <w:tcBorders>
              <w:top w:val="single" w:sz="4" w:space="0" w:color="auto"/>
              <w:left w:val="nil"/>
              <w:bottom w:val="single" w:sz="4" w:space="0" w:color="auto"/>
              <w:right w:val="single" w:sz="4" w:space="0" w:color="auto"/>
            </w:tcBorders>
            <w:shd w:val="clear" w:color="000000" w:fill="FFFFFF"/>
            <w:noWrap/>
            <w:hideMark/>
          </w:tcPr>
          <w:p w14:paraId="0088D41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90%</w:t>
            </w:r>
          </w:p>
        </w:tc>
        <w:tc>
          <w:tcPr>
            <w:tcW w:w="319" w:type="pct"/>
            <w:tcBorders>
              <w:top w:val="single" w:sz="4" w:space="0" w:color="auto"/>
              <w:left w:val="nil"/>
              <w:bottom w:val="single" w:sz="4" w:space="0" w:color="auto"/>
              <w:right w:val="single" w:sz="4" w:space="0" w:color="auto"/>
            </w:tcBorders>
            <w:shd w:val="clear" w:color="000000" w:fill="FFFFFF"/>
            <w:hideMark/>
          </w:tcPr>
          <w:p w14:paraId="1C3D15C1" w14:textId="374A9287"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95</w:t>
            </w:r>
            <w:r w:rsidR="003534BB">
              <w:rPr>
                <w:rFonts w:ascii="Bookman Old Style" w:eastAsia="Times New Roman" w:hAnsi="Bookman Old Style" w:cs="Calibri"/>
                <w:sz w:val="14"/>
                <w:szCs w:val="14"/>
                <w:lang w:eastAsia="id-ID"/>
              </w:rPr>
              <w:t>%</w:t>
            </w:r>
          </w:p>
        </w:tc>
        <w:tc>
          <w:tcPr>
            <w:tcW w:w="420" w:type="pct"/>
            <w:tcBorders>
              <w:top w:val="single" w:sz="4" w:space="0" w:color="auto"/>
              <w:left w:val="nil"/>
              <w:bottom w:val="single" w:sz="4" w:space="0" w:color="auto"/>
              <w:right w:val="single" w:sz="4" w:space="0" w:color="auto"/>
            </w:tcBorders>
            <w:shd w:val="clear" w:color="000000" w:fill="FFFFFF"/>
            <w:noWrap/>
            <w:hideMark/>
          </w:tcPr>
          <w:p w14:paraId="6E7844B5" w14:textId="42E40E06"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309" w:type="pct"/>
            <w:tcBorders>
              <w:top w:val="single" w:sz="4" w:space="0" w:color="auto"/>
              <w:left w:val="nil"/>
              <w:bottom w:val="single" w:sz="4" w:space="0" w:color="auto"/>
              <w:right w:val="single" w:sz="4" w:space="0" w:color="auto"/>
            </w:tcBorders>
            <w:shd w:val="clear" w:color="auto" w:fill="auto"/>
            <w:noWrap/>
            <w:hideMark/>
          </w:tcPr>
          <w:p w14:paraId="16F0D6E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3071BA88"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43" w:type="pct"/>
            <w:tcBorders>
              <w:top w:val="single" w:sz="4" w:space="0" w:color="auto"/>
              <w:left w:val="nil"/>
              <w:bottom w:val="single" w:sz="4" w:space="0" w:color="auto"/>
              <w:right w:val="single" w:sz="4" w:space="0" w:color="auto"/>
            </w:tcBorders>
            <w:shd w:val="clear" w:color="000000" w:fill="FFFFFF"/>
            <w:noWrap/>
            <w:hideMark/>
          </w:tcPr>
          <w:p w14:paraId="160DBFFC"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77" w:type="pct"/>
            <w:tcBorders>
              <w:top w:val="single" w:sz="4" w:space="0" w:color="auto"/>
              <w:left w:val="nil"/>
              <w:bottom w:val="single" w:sz="4" w:space="0" w:color="auto"/>
              <w:right w:val="single" w:sz="4" w:space="0" w:color="auto"/>
            </w:tcBorders>
            <w:shd w:val="clear" w:color="000000" w:fill="FFFFFF"/>
            <w:noWrap/>
            <w:hideMark/>
          </w:tcPr>
          <w:p w14:paraId="288AF27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A94E6B" w:rsidRPr="00A94E6B" w14:paraId="4D36E9F8" w14:textId="77777777" w:rsidTr="00A94E6B">
        <w:trPr>
          <w:trHeight w:val="735"/>
        </w:trPr>
        <w:tc>
          <w:tcPr>
            <w:tcW w:w="82" w:type="pct"/>
            <w:tcBorders>
              <w:top w:val="nil"/>
              <w:left w:val="single" w:sz="4" w:space="0" w:color="auto"/>
              <w:bottom w:val="single" w:sz="4" w:space="0" w:color="auto"/>
              <w:right w:val="single" w:sz="4" w:space="0" w:color="auto"/>
            </w:tcBorders>
            <w:shd w:val="clear" w:color="auto" w:fill="auto"/>
            <w:noWrap/>
            <w:hideMark/>
          </w:tcPr>
          <w:p w14:paraId="63F501F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49584FE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5BFDD9C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26" w:type="pct"/>
            <w:tcBorders>
              <w:top w:val="nil"/>
              <w:left w:val="nil"/>
              <w:bottom w:val="single" w:sz="4" w:space="0" w:color="auto"/>
              <w:right w:val="single" w:sz="4" w:space="0" w:color="auto"/>
            </w:tcBorders>
            <w:shd w:val="clear" w:color="auto" w:fill="auto"/>
            <w:noWrap/>
            <w:hideMark/>
          </w:tcPr>
          <w:p w14:paraId="3497D1F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77" w:type="pct"/>
            <w:tcBorders>
              <w:top w:val="nil"/>
              <w:left w:val="nil"/>
              <w:bottom w:val="single" w:sz="4" w:space="0" w:color="auto"/>
              <w:right w:val="single" w:sz="4" w:space="0" w:color="auto"/>
            </w:tcBorders>
            <w:shd w:val="clear" w:color="auto" w:fill="auto"/>
            <w:noWrap/>
            <w:hideMark/>
          </w:tcPr>
          <w:p w14:paraId="3F5E356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687" w:type="pct"/>
            <w:tcBorders>
              <w:top w:val="nil"/>
              <w:left w:val="nil"/>
              <w:bottom w:val="single" w:sz="4" w:space="0" w:color="auto"/>
              <w:right w:val="single" w:sz="4" w:space="0" w:color="auto"/>
            </w:tcBorders>
            <w:shd w:val="clear" w:color="auto" w:fill="auto"/>
            <w:hideMark/>
          </w:tcPr>
          <w:p w14:paraId="1C32F634"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85" w:type="pct"/>
            <w:tcBorders>
              <w:top w:val="nil"/>
              <w:left w:val="nil"/>
              <w:bottom w:val="single" w:sz="4" w:space="0" w:color="auto"/>
              <w:right w:val="single" w:sz="4" w:space="0" w:color="auto"/>
            </w:tcBorders>
            <w:shd w:val="clear" w:color="auto" w:fill="auto"/>
            <w:hideMark/>
          </w:tcPr>
          <w:p w14:paraId="6A1BD732"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 Keselarasan Perencanaan terhadap Capaian Kinerja Perangkat Daerah</w:t>
            </w:r>
          </w:p>
        </w:tc>
        <w:tc>
          <w:tcPr>
            <w:tcW w:w="548" w:type="pct"/>
            <w:tcBorders>
              <w:top w:val="nil"/>
              <w:left w:val="nil"/>
              <w:bottom w:val="single" w:sz="4" w:space="0" w:color="auto"/>
              <w:right w:val="single" w:sz="4" w:space="0" w:color="auto"/>
            </w:tcBorders>
            <w:shd w:val="clear" w:color="auto" w:fill="auto"/>
            <w:hideMark/>
          </w:tcPr>
          <w:p w14:paraId="491B7CBE"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Nilai Sakip OPD</w:t>
            </w:r>
          </w:p>
        </w:tc>
        <w:tc>
          <w:tcPr>
            <w:tcW w:w="338" w:type="pct"/>
            <w:tcBorders>
              <w:top w:val="nil"/>
              <w:left w:val="nil"/>
              <w:bottom w:val="single" w:sz="4" w:space="0" w:color="auto"/>
              <w:right w:val="single" w:sz="4" w:space="0" w:color="auto"/>
            </w:tcBorders>
            <w:shd w:val="clear" w:color="000000" w:fill="FFFFFF"/>
            <w:noWrap/>
            <w:hideMark/>
          </w:tcPr>
          <w:p w14:paraId="3E8D6E3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70%</w:t>
            </w:r>
          </w:p>
        </w:tc>
        <w:tc>
          <w:tcPr>
            <w:tcW w:w="285" w:type="pct"/>
            <w:tcBorders>
              <w:top w:val="nil"/>
              <w:left w:val="nil"/>
              <w:bottom w:val="single" w:sz="4" w:space="0" w:color="auto"/>
              <w:right w:val="single" w:sz="4" w:space="0" w:color="auto"/>
            </w:tcBorders>
            <w:shd w:val="clear" w:color="000000" w:fill="FFFFFF"/>
            <w:noWrap/>
            <w:hideMark/>
          </w:tcPr>
          <w:p w14:paraId="52CA5B7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65%</w:t>
            </w:r>
          </w:p>
        </w:tc>
        <w:tc>
          <w:tcPr>
            <w:tcW w:w="319" w:type="pct"/>
            <w:tcBorders>
              <w:top w:val="nil"/>
              <w:left w:val="nil"/>
              <w:bottom w:val="single" w:sz="4" w:space="0" w:color="auto"/>
              <w:right w:val="single" w:sz="4" w:space="0" w:color="auto"/>
            </w:tcBorders>
            <w:shd w:val="clear" w:color="000000" w:fill="FFFFFF"/>
            <w:hideMark/>
          </w:tcPr>
          <w:p w14:paraId="3822FCFB" w14:textId="4E7894EB"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70</w:t>
            </w:r>
            <w:r w:rsidR="003534BB">
              <w:rPr>
                <w:rFonts w:ascii="Bookman Old Style" w:eastAsia="Times New Roman" w:hAnsi="Bookman Old Style" w:cs="Calibri"/>
                <w:sz w:val="14"/>
                <w:szCs w:val="14"/>
                <w:lang w:eastAsia="id-ID"/>
              </w:rPr>
              <w:t>%</w:t>
            </w:r>
          </w:p>
        </w:tc>
        <w:tc>
          <w:tcPr>
            <w:tcW w:w="420" w:type="pct"/>
            <w:tcBorders>
              <w:top w:val="nil"/>
              <w:left w:val="nil"/>
              <w:bottom w:val="single" w:sz="4" w:space="0" w:color="auto"/>
              <w:right w:val="single" w:sz="4" w:space="0" w:color="auto"/>
            </w:tcBorders>
            <w:shd w:val="clear" w:color="000000" w:fill="FFFFFF"/>
            <w:noWrap/>
            <w:hideMark/>
          </w:tcPr>
          <w:p w14:paraId="314FF77C" w14:textId="41FAD2DF"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70</w:t>
            </w:r>
            <w:r w:rsidR="003534BB">
              <w:rPr>
                <w:rFonts w:ascii="Bookman Old Style" w:eastAsia="Times New Roman" w:hAnsi="Bookman Old Style" w:cs="Calibri"/>
                <w:color w:val="000000"/>
                <w:sz w:val="14"/>
                <w:szCs w:val="14"/>
                <w:lang w:eastAsia="id-ID"/>
              </w:rPr>
              <w:t>%</w:t>
            </w:r>
          </w:p>
        </w:tc>
        <w:tc>
          <w:tcPr>
            <w:tcW w:w="309" w:type="pct"/>
            <w:tcBorders>
              <w:top w:val="nil"/>
              <w:left w:val="nil"/>
              <w:bottom w:val="single" w:sz="4" w:space="0" w:color="auto"/>
              <w:right w:val="single" w:sz="4" w:space="0" w:color="auto"/>
            </w:tcBorders>
            <w:shd w:val="clear" w:color="auto" w:fill="auto"/>
            <w:noWrap/>
            <w:hideMark/>
          </w:tcPr>
          <w:p w14:paraId="63D622C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4" w:type="pct"/>
            <w:tcBorders>
              <w:top w:val="nil"/>
              <w:left w:val="nil"/>
              <w:bottom w:val="single" w:sz="4" w:space="0" w:color="auto"/>
              <w:right w:val="single" w:sz="4" w:space="0" w:color="auto"/>
            </w:tcBorders>
            <w:shd w:val="clear" w:color="auto" w:fill="auto"/>
            <w:noWrap/>
            <w:hideMark/>
          </w:tcPr>
          <w:p w14:paraId="2900A76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70%</w:t>
            </w:r>
          </w:p>
        </w:tc>
        <w:tc>
          <w:tcPr>
            <w:tcW w:w="343" w:type="pct"/>
            <w:tcBorders>
              <w:top w:val="nil"/>
              <w:left w:val="nil"/>
              <w:bottom w:val="single" w:sz="4" w:space="0" w:color="auto"/>
              <w:right w:val="single" w:sz="4" w:space="0" w:color="auto"/>
            </w:tcBorders>
            <w:shd w:val="clear" w:color="auto" w:fill="auto"/>
            <w:noWrap/>
            <w:hideMark/>
          </w:tcPr>
          <w:p w14:paraId="1923BB7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67,17%</w:t>
            </w:r>
          </w:p>
        </w:tc>
        <w:tc>
          <w:tcPr>
            <w:tcW w:w="377" w:type="pct"/>
            <w:tcBorders>
              <w:top w:val="nil"/>
              <w:left w:val="nil"/>
              <w:bottom w:val="single" w:sz="4" w:space="0" w:color="auto"/>
              <w:right w:val="single" w:sz="4" w:space="0" w:color="auto"/>
            </w:tcBorders>
            <w:shd w:val="clear" w:color="000000" w:fill="FFFFFF"/>
            <w:noWrap/>
            <w:hideMark/>
          </w:tcPr>
          <w:p w14:paraId="0ADCA1C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0,95</w:t>
            </w:r>
          </w:p>
        </w:tc>
      </w:tr>
      <w:tr w:rsidR="00A94E6B" w:rsidRPr="00A94E6B" w14:paraId="502FB646" w14:textId="77777777" w:rsidTr="00A94E6B">
        <w:trPr>
          <w:trHeight w:val="750"/>
        </w:trPr>
        <w:tc>
          <w:tcPr>
            <w:tcW w:w="82" w:type="pct"/>
            <w:tcBorders>
              <w:top w:val="nil"/>
              <w:left w:val="single" w:sz="4" w:space="0" w:color="auto"/>
              <w:bottom w:val="single" w:sz="4" w:space="0" w:color="auto"/>
              <w:right w:val="single" w:sz="4" w:space="0" w:color="auto"/>
            </w:tcBorders>
            <w:shd w:val="clear" w:color="auto" w:fill="auto"/>
            <w:noWrap/>
            <w:hideMark/>
          </w:tcPr>
          <w:p w14:paraId="4EBA9C0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680140B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131D7E5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26" w:type="pct"/>
            <w:tcBorders>
              <w:top w:val="nil"/>
              <w:left w:val="nil"/>
              <w:bottom w:val="single" w:sz="4" w:space="0" w:color="auto"/>
              <w:right w:val="single" w:sz="4" w:space="0" w:color="auto"/>
            </w:tcBorders>
            <w:shd w:val="clear" w:color="auto" w:fill="auto"/>
            <w:noWrap/>
            <w:hideMark/>
          </w:tcPr>
          <w:p w14:paraId="6D845D6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77" w:type="pct"/>
            <w:tcBorders>
              <w:top w:val="nil"/>
              <w:left w:val="nil"/>
              <w:bottom w:val="single" w:sz="4" w:space="0" w:color="auto"/>
              <w:right w:val="single" w:sz="4" w:space="0" w:color="auto"/>
            </w:tcBorders>
            <w:shd w:val="clear" w:color="auto" w:fill="auto"/>
            <w:noWrap/>
            <w:hideMark/>
          </w:tcPr>
          <w:p w14:paraId="09FFAF5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687" w:type="pct"/>
            <w:tcBorders>
              <w:top w:val="nil"/>
              <w:left w:val="nil"/>
              <w:bottom w:val="single" w:sz="4" w:space="0" w:color="auto"/>
              <w:right w:val="single" w:sz="4" w:space="0" w:color="auto"/>
            </w:tcBorders>
            <w:shd w:val="clear" w:color="auto" w:fill="auto"/>
            <w:hideMark/>
          </w:tcPr>
          <w:p w14:paraId="30F6EA6F"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85" w:type="pct"/>
            <w:tcBorders>
              <w:top w:val="nil"/>
              <w:left w:val="nil"/>
              <w:bottom w:val="single" w:sz="4" w:space="0" w:color="auto"/>
              <w:right w:val="single" w:sz="4" w:space="0" w:color="auto"/>
            </w:tcBorders>
            <w:shd w:val="clear" w:color="auto" w:fill="auto"/>
            <w:hideMark/>
          </w:tcPr>
          <w:p w14:paraId="0B8C7CE5" w14:textId="77777777" w:rsidR="00A94E6B" w:rsidRPr="00A94E6B" w:rsidRDefault="00A94E6B" w:rsidP="00A94E6B">
            <w:pPr>
              <w:rPr>
                <w:rFonts w:ascii="Bookman Old Style" w:eastAsia="Times New Roman" w:hAnsi="Bookman Old Style" w:cs="Calibri"/>
                <w:b/>
                <w:bCs/>
                <w:sz w:val="14"/>
                <w:szCs w:val="14"/>
                <w:lang w:eastAsia="id-ID"/>
              </w:rPr>
            </w:pPr>
            <w:r w:rsidRPr="00A94E6B">
              <w:rPr>
                <w:rFonts w:ascii="Bookman Old Style" w:eastAsia="Times New Roman" w:hAnsi="Bookman Old Style" w:cs="Calibri"/>
                <w:b/>
                <w:bCs/>
                <w:sz w:val="14"/>
                <w:szCs w:val="14"/>
                <w:lang w:eastAsia="id-ID"/>
              </w:rPr>
              <w:t>% Informasi yang disampaikan kepublik</w:t>
            </w:r>
          </w:p>
        </w:tc>
        <w:tc>
          <w:tcPr>
            <w:tcW w:w="548" w:type="pct"/>
            <w:tcBorders>
              <w:top w:val="nil"/>
              <w:left w:val="nil"/>
              <w:bottom w:val="single" w:sz="4" w:space="0" w:color="auto"/>
              <w:right w:val="single" w:sz="4" w:space="0" w:color="auto"/>
            </w:tcBorders>
            <w:shd w:val="clear" w:color="auto" w:fill="auto"/>
            <w:hideMark/>
          </w:tcPr>
          <w:p w14:paraId="27A00521"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IKM OPD</w:t>
            </w:r>
          </w:p>
        </w:tc>
        <w:tc>
          <w:tcPr>
            <w:tcW w:w="338" w:type="pct"/>
            <w:tcBorders>
              <w:top w:val="nil"/>
              <w:left w:val="nil"/>
              <w:bottom w:val="single" w:sz="4" w:space="0" w:color="auto"/>
              <w:right w:val="single" w:sz="4" w:space="0" w:color="auto"/>
            </w:tcBorders>
            <w:shd w:val="clear" w:color="000000" w:fill="FFFFFF"/>
            <w:noWrap/>
            <w:hideMark/>
          </w:tcPr>
          <w:p w14:paraId="40F195B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95%</w:t>
            </w:r>
          </w:p>
        </w:tc>
        <w:tc>
          <w:tcPr>
            <w:tcW w:w="285" w:type="pct"/>
            <w:tcBorders>
              <w:top w:val="nil"/>
              <w:left w:val="nil"/>
              <w:bottom w:val="single" w:sz="4" w:space="0" w:color="auto"/>
              <w:right w:val="single" w:sz="4" w:space="0" w:color="auto"/>
            </w:tcBorders>
            <w:shd w:val="clear" w:color="000000" w:fill="FFFFFF"/>
            <w:noWrap/>
            <w:hideMark/>
          </w:tcPr>
          <w:p w14:paraId="0F092EF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90%</w:t>
            </w:r>
          </w:p>
        </w:tc>
        <w:tc>
          <w:tcPr>
            <w:tcW w:w="319" w:type="pct"/>
            <w:tcBorders>
              <w:top w:val="nil"/>
              <w:left w:val="nil"/>
              <w:bottom w:val="single" w:sz="4" w:space="0" w:color="auto"/>
              <w:right w:val="single" w:sz="4" w:space="0" w:color="auto"/>
            </w:tcBorders>
            <w:shd w:val="clear" w:color="000000" w:fill="FFFFFF"/>
            <w:hideMark/>
          </w:tcPr>
          <w:p w14:paraId="6E5BE7B6" w14:textId="02F5E865"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95</w:t>
            </w:r>
            <w:r w:rsidR="003534BB">
              <w:rPr>
                <w:rFonts w:ascii="Bookman Old Style" w:eastAsia="Times New Roman" w:hAnsi="Bookman Old Style" w:cs="Calibri"/>
                <w:sz w:val="14"/>
                <w:szCs w:val="14"/>
                <w:lang w:eastAsia="id-ID"/>
              </w:rPr>
              <w:t>%</w:t>
            </w:r>
          </w:p>
        </w:tc>
        <w:tc>
          <w:tcPr>
            <w:tcW w:w="420" w:type="pct"/>
            <w:tcBorders>
              <w:top w:val="nil"/>
              <w:left w:val="nil"/>
              <w:bottom w:val="single" w:sz="4" w:space="0" w:color="auto"/>
              <w:right w:val="single" w:sz="4" w:space="0" w:color="auto"/>
            </w:tcBorders>
            <w:shd w:val="clear" w:color="000000" w:fill="FFFFFF"/>
            <w:noWrap/>
            <w:hideMark/>
          </w:tcPr>
          <w:p w14:paraId="56D5287A" w14:textId="2EE1292F"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95</w:t>
            </w:r>
            <w:r w:rsidR="003534BB">
              <w:rPr>
                <w:rFonts w:ascii="Bookman Old Style" w:eastAsia="Times New Roman" w:hAnsi="Bookman Old Style" w:cs="Calibri"/>
                <w:color w:val="000000"/>
                <w:sz w:val="14"/>
                <w:szCs w:val="14"/>
                <w:lang w:eastAsia="id-ID"/>
              </w:rPr>
              <w:t>%</w:t>
            </w:r>
          </w:p>
        </w:tc>
        <w:tc>
          <w:tcPr>
            <w:tcW w:w="309" w:type="pct"/>
            <w:tcBorders>
              <w:top w:val="nil"/>
              <w:left w:val="nil"/>
              <w:bottom w:val="single" w:sz="4" w:space="0" w:color="auto"/>
              <w:right w:val="single" w:sz="4" w:space="0" w:color="auto"/>
            </w:tcBorders>
            <w:shd w:val="clear" w:color="auto" w:fill="auto"/>
            <w:noWrap/>
            <w:hideMark/>
          </w:tcPr>
          <w:p w14:paraId="4A7EB7C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4" w:type="pct"/>
            <w:tcBorders>
              <w:top w:val="nil"/>
              <w:left w:val="nil"/>
              <w:bottom w:val="single" w:sz="4" w:space="0" w:color="auto"/>
              <w:right w:val="single" w:sz="4" w:space="0" w:color="auto"/>
            </w:tcBorders>
            <w:shd w:val="clear" w:color="000000" w:fill="FFFFFF"/>
            <w:noWrap/>
            <w:hideMark/>
          </w:tcPr>
          <w:p w14:paraId="7A5DE10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80</w:t>
            </w:r>
          </w:p>
        </w:tc>
        <w:tc>
          <w:tcPr>
            <w:tcW w:w="343" w:type="pct"/>
            <w:tcBorders>
              <w:top w:val="nil"/>
              <w:left w:val="nil"/>
              <w:bottom w:val="single" w:sz="4" w:space="0" w:color="auto"/>
              <w:right w:val="single" w:sz="4" w:space="0" w:color="auto"/>
            </w:tcBorders>
            <w:shd w:val="clear" w:color="000000" w:fill="FFFFFF"/>
            <w:noWrap/>
            <w:hideMark/>
          </w:tcPr>
          <w:p w14:paraId="7E8EB42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w:t>
            </w:r>
          </w:p>
        </w:tc>
        <w:tc>
          <w:tcPr>
            <w:tcW w:w="377" w:type="pct"/>
            <w:tcBorders>
              <w:top w:val="nil"/>
              <w:left w:val="nil"/>
              <w:bottom w:val="single" w:sz="4" w:space="0" w:color="auto"/>
              <w:right w:val="single" w:sz="4" w:space="0" w:color="auto"/>
            </w:tcBorders>
            <w:shd w:val="clear" w:color="000000" w:fill="FFFFFF"/>
            <w:noWrap/>
            <w:hideMark/>
          </w:tcPr>
          <w:p w14:paraId="43A29B6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w:t>
            </w:r>
          </w:p>
        </w:tc>
      </w:tr>
      <w:tr w:rsidR="00A94E6B" w:rsidRPr="00A94E6B" w14:paraId="074E90E2" w14:textId="77777777" w:rsidTr="00A94E6B">
        <w:trPr>
          <w:trHeight w:val="600"/>
        </w:trPr>
        <w:tc>
          <w:tcPr>
            <w:tcW w:w="82" w:type="pct"/>
            <w:tcBorders>
              <w:top w:val="nil"/>
              <w:left w:val="single" w:sz="4" w:space="0" w:color="auto"/>
              <w:bottom w:val="single" w:sz="4" w:space="0" w:color="auto"/>
              <w:right w:val="single" w:sz="4" w:space="0" w:color="auto"/>
            </w:tcBorders>
            <w:shd w:val="clear" w:color="auto" w:fill="auto"/>
            <w:noWrap/>
            <w:hideMark/>
          </w:tcPr>
          <w:p w14:paraId="517073B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94" w:type="pct"/>
            <w:tcBorders>
              <w:top w:val="nil"/>
              <w:left w:val="nil"/>
              <w:bottom w:val="single" w:sz="4" w:space="0" w:color="auto"/>
              <w:right w:val="single" w:sz="4" w:space="0" w:color="auto"/>
            </w:tcBorders>
            <w:shd w:val="clear" w:color="auto" w:fill="auto"/>
            <w:noWrap/>
            <w:hideMark/>
          </w:tcPr>
          <w:p w14:paraId="62134C7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94" w:type="pct"/>
            <w:tcBorders>
              <w:top w:val="nil"/>
              <w:left w:val="nil"/>
              <w:bottom w:val="single" w:sz="4" w:space="0" w:color="auto"/>
              <w:right w:val="single" w:sz="4" w:space="0" w:color="auto"/>
            </w:tcBorders>
            <w:shd w:val="clear" w:color="auto" w:fill="auto"/>
            <w:noWrap/>
            <w:hideMark/>
          </w:tcPr>
          <w:p w14:paraId="1968E15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26" w:type="pct"/>
            <w:tcBorders>
              <w:top w:val="nil"/>
              <w:left w:val="nil"/>
              <w:bottom w:val="single" w:sz="4" w:space="0" w:color="auto"/>
              <w:right w:val="single" w:sz="4" w:space="0" w:color="auto"/>
            </w:tcBorders>
            <w:shd w:val="clear" w:color="auto" w:fill="auto"/>
            <w:noWrap/>
            <w:hideMark/>
          </w:tcPr>
          <w:p w14:paraId="6799D9B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2.01</w:t>
            </w:r>
          </w:p>
        </w:tc>
        <w:tc>
          <w:tcPr>
            <w:tcW w:w="77" w:type="pct"/>
            <w:tcBorders>
              <w:top w:val="nil"/>
              <w:left w:val="nil"/>
              <w:bottom w:val="single" w:sz="4" w:space="0" w:color="auto"/>
              <w:right w:val="single" w:sz="4" w:space="0" w:color="auto"/>
            </w:tcBorders>
            <w:shd w:val="clear" w:color="auto" w:fill="auto"/>
            <w:noWrap/>
            <w:hideMark/>
          </w:tcPr>
          <w:p w14:paraId="1441244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687" w:type="pct"/>
            <w:tcBorders>
              <w:top w:val="nil"/>
              <w:left w:val="nil"/>
              <w:bottom w:val="single" w:sz="4" w:space="0" w:color="auto"/>
              <w:right w:val="single" w:sz="4" w:space="0" w:color="auto"/>
            </w:tcBorders>
            <w:shd w:val="clear" w:color="auto" w:fill="auto"/>
            <w:hideMark/>
          </w:tcPr>
          <w:p w14:paraId="2219B4DA"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Perencanaan, Pengangaran dan Evaluasi Kinerja Perangkat Daerah</w:t>
            </w:r>
          </w:p>
        </w:tc>
        <w:tc>
          <w:tcPr>
            <w:tcW w:w="585" w:type="pct"/>
            <w:tcBorders>
              <w:top w:val="nil"/>
              <w:left w:val="nil"/>
              <w:bottom w:val="single" w:sz="4" w:space="0" w:color="auto"/>
              <w:right w:val="single" w:sz="4" w:space="0" w:color="auto"/>
            </w:tcBorders>
            <w:shd w:val="clear" w:color="auto" w:fill="auto"/>
            <w:hideMark/>
          </w:tcPr>
          <w:p w14:paraId="4F3BC8BD"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Perencanaan Perangkat Daerah yang disusun</w:t>
            </w:r>
          </w:p>
        </w:tc>
        <w:tc>
          <w:tcPr>
            <w:tcW w:w="548" w:type="pct"/>
            <w:vMerge w:val="restart"/>
            <w:tcBorders>
              <w:top w:val="nil"/>
              <w:left w:val="single" w:sz="4" w:space="0" w:color="auto"/>
              <w:bottom w:val="single" w:sz="4" w:space="0" w:color="000000"/>
              <w:right w:val="single" w:sz="4" w:space="0" w:color="auto"/>
            </w:tcBorders>
            <w:shd w:val="clear" w:color="auto" w:fill="auto"/>
            <w:hideMark/>
          </w:tcPr>
          <w:p w14:paraId="4390E7AE"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 Keselarasan Perencanaan terhadap Capaian Kinerja Perangkat Daerah</w:t>
            </w:r>
          </w:p>
        </w:tc>
        <w:tc>
          <w:tcPr>
            <w:tcW w:w="338" w:type="pct"/>
            <w:tcBorders>
              <w:top w:val="nil"/>
              <w:left w:val="nil"/>
              <w:bottom w:val="single" w:sz="4" w:space="0" w:color="auto"/>
              <w:right w:val="single" w:sz="4" w:space="0" w:color="auto"/>
            </w:tcBorders>
            <w:shd w:val="clear" w:color="000000" w:fill="FFFFFF"/>
            <w:noWrap/>
            <w:hideMark/>
          </w:tcPr>
          <w:p w14:paraId="2914E31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 dok</w:t>
            </w:r>
          </w:p>
        </w:tc>
        <w:tc>
          <w:tcPr>
            <w:tcW w:w="285" w:type="pct"/>
            <w:tcBorders>
              <w:top w:val="nil"/>
              <w:left w:val="nil"/>
              <w:bottom w:val="single" w:sz="4" w:space="0" w:color="auto"/>
              <w:right w:val="single" w:sz="4" w:space="0" w:color="auto"/>
            </w:tcBorders>
            <w:shd w:val="clear" w:color="000000" w:fill="FFFFFF"/>
            <w:noWrap/>
            <w:hideMark/>
          </w:tcPr>
          <w:p w14:paraId="2157C96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19" w:type="pct"/>
            <w:tcBorders>
              <w:top w:val="nil"/>
              <w:left w:val="nil"/>
              <w:bottom w:val="single" w:sz="4" w:space="0" w:color="auto"/>
              <w:right w:val="single" w:sz="4" w:space="0" w:color="auto"/>
            </w:tcBorders>
            <w:shd w:val="clear" w:color="000000" w:fill="FFFFFF"/>
            <w:hideMark/>
          </w:tcPr>
          <w:p w14:paraId="3FD59602" w14:textId="2440692B"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3</w:t>
            </w:r>
            <w:r w:rsidR="003534BB">
              <w:rPr>
                <w:rFonts w:ascii="Bookman Old Style" w:eastAsia="Times New Roman" w:hAnsi="Bookman Old Style" w:cs="Calibri"/>
                <w:sz w:val="14"/>
                <w:szCs w:val="14"/>
                <w:lang w:eastAsia="id-ID"/>
              </w:rPr>
              <w:t xml:space="preserve"> dok</w:t>
            </w:r>
          </w:p>
        </w:tc>
        <w:tc>
          <w:tcPr>
            <w:tcW w:w="420" w:type="pct"/>
            <w:tcBorders>
              <w:top w:val="nil"/>
              <w:left w:val="nil"/>
              <w:bottom w:val="single" w:sz="4" w:space="0" w:color="auto"/>
              <w:right w:val="single" w:sz="4" w:space="0" w:color="auto"/>
            </w:tcBorders>
            <w:shd w:val="clear" w:color="000000" w:fill="FFFFFF"/>
            <w:noWrap/>
            <w:hideMark/>
          </w:tcPr>
          <w:p w14:paraId="7FE8A9A8" w14:textId="22E3C3EF"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w:t>
            </w:r>
            <w:r w:rsidR="003534BB">
              <w:rPr>
                <w:rFonts w:ascii="Bookman Old Style" w:eastAsia="Times New Roman" w:hAnsi="Bookman Old Style" w:cs="Calibri"/>
                <w:color w:val="000000"/>
                <w:sz w:val="14"/>
                <w:szCs w:val="14"/>
                <w:lang w:eastAsia="id-ID"/>
              </w:rPr>
              <w:t xml:space="preserve"> dok</w:t>
            </w:r>
          </w:p>
        </w:tc>
        <w:tc>
          <w:tcPr>
            <w:tcW w:w="309" w:type="pct"/>
            <w:tcBorders>
              <w:top w:val="nil"/>
              <w:left w:val="nil"/>
              <w:bottom w:val="single" w:sz="4" w:space="0" w:color="auto"/>
              <w:right w:val="single" w:sz="4" w:space="0" w:color="auto"/>
            </w:tcBorders>
            <w:shd w:val="clear" w:color="auto" w:fill="auto"/>
            <w:noWrap/>
            <w:hideMark/>
          </w:tcPr>
          <w:p w14:paraId="1BC1978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4" w:type="pct"/>
            <w:vMerge w:val="restart"/>
            <w:tcBorders>
              <w:top w:val="nil"/>
              <w:left w:val="single" w:sz="4" w:space="0" w:color="auto"/>
              <w:bottom w:val="single" w:sz="4" w:space="0" w:color="000000"/>
              <w:right w:val="single" w:sz="4" w:space="0" w:color="auto"/>
            </w:tcBorders>
            <w:shd w:val="clear" w:color="000000" w:fill="FFFFFF"/>
            <w:noWrap/>
            <w:hideMark/>
          </w:tcPr>
          <w:p w14:paraId="6CDFF04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80%</w:t>
            </w:r>
          </w:p>
        </w:tc>
        <w:tc>
          <w:tcPr>
            <w:tcW w:w="343" w:type="pct"/>
            <w:vMerge w:val="restart"/>
            <w:tcBorders>
              <w:top w:val="nil"/>
              <w:left w:val="single" w:sz="4" w:space="0" w:color="auto"/>
              <w:bottom w:val="single" w:sz="4" w:space="0" w:color="000000"/>
              <w:right w:val="single" w:sz="4" w:space="0" w:color="auto"/>
            </w:tcBorders>
            <w:shd w:val="clear" w:color="000000" w:fill="FFFFFF"/>
            <w:noWrap/>
            <w:hideMark/>
          </w:tcPr>
          <w:p w14:paraId="6612083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40%</w:t>
            </w:r>
          </w:p>
        </w:tc>
        <w:tc>
          <w:tcPr>
            <w:tcW w:w="377" w:type="pct"/>
            <w:vMerge w:val="restart"/>
            <w:tcBorders>
              <w:top w:val="nil"/>
              <w:left w:val="single" w:sz="4" w:space="0" w:color="auto"/>
              <w:bottom w:val="single" w:sz="4" w:space="0" w:color="000000"/>
              <w:right w:val="single" w:sz="4" w:space="0" w:color="auto"/>
            </w:tcBorders>
            <w:shd w:val="clear" w:color="000000" w:fill="FFFFFF"/>
            <w:noWrap/>
            <w:hideMark/>
          </w:tcPr>
          <w:p w14:paraId="5CD2352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A94E6B" w:rsidRPr="00A94E6B" w14:paraId="7AE516FE" w14:textId="77777777" w:rsidTr="00A94E6B">
        <w:trPr>
          <w:trHeight w:val="555"/>
        </w:trPr>
        <w:tc>
          <w:tcPr>
            <w:tcW w:w="82" w:type="pct"/>
            <w:tcBorders>
              <w:top w:val="nil"/>
              <w:left w:val="single" w:sz="4" w:space="0" w:color="auto"/>
              <w:bottom w:val="single" w:sz="4" w:space="0" w:color="auto"/>
              <w:right w:val="single" w:sz="4" w:space="0" w:color="auto"/>
            </w:tcBorders>
            <w:shd w:val="clear" w:color="auto" w:fill="auto"/>
            <w:noWrap/>
            <w:hideMark/>
          </w:tcPr>
          <w:p w14:paraId="6C18F4E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14785B1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684AA5D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26" w:type="pct"/>
            <w:tcBorders>
              <w:top w:val="nil"/>
              <w:left w:val="nil"/>
              <w:bottom w:val="single" w:sz="4" w:space="0" w:color="auto"/>
              <w:right w:val="single" w:sz="4" w:space="0" w:color="auto"/>
            </w:tcBorders>
            <w:shd w:val="clear" w:color="auto" w:fill="auto"/>
            <w:noWrap/>
            <w:hideMark/>
          </w:tcPr>
          <w:p w14:paraId="12CA17C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77" w:type="pct"/>
            <w:tcBorders>
              <w:top w:val="nil"/>
              <w:left w:val="nil"/>
              <w:bottom w:val="single" w:sz="4" w:space="0" w:color="auto"/>
              <w:right w:val="single" w:sz="4" w:space="0" w:color="auto"/>
            </w:tcBorders>
            <w:shd w:val="clear" w:color="auto" w:fill="auto"/>
            <w:noWrap/>
            <w:hideMark/>
          </w:tcPr>
          <w:p w14:paraId="6E0011B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687" w:type="pct"/>
            <w:tcBorders>
              <w:top w:val="nil"/>
              <w:left w:val="nil"/>
              <w:bottom w:val="single" w:sz="4" w:space="0" w:color="auto"/>
              <w:right w:val="single" w:sz="4" w:space="0" w:color="auto"/>
            </w:tcBorders>
            <w:shd w:val="clear" w:color="auto" w:fill="auto"/>
            <w:hideMark/>
          </w:tcPr>
          <w:p w14:paraId="13B4E8E3"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 </w:t>
            </w:r>
          </w:p>
        </w:tc>
        <w:tc>
          <w:tcPr>
            <w:tcW w:w="585" w:type="pct"/>
            <w:tcBorders>
              <w:top w:val="nil"/>
              <w:left w:val="nil"/>
              <w:bottom w:val="single" w:sz="4" w:space="0" w:color="auto"/>
              <w:right w:val="single" w:sz="4" w:space="0" w:color="auto"/>
            </w:tcBorders>
            <w:shd w:val="clear" w:color="auto" w:fill="auto"/>
            <w:hideMark/>
          </w:tcPr>
          <w:p w14:paraId="1E56F78D"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Jumlah Dokumen Laporan  kinerja  yang disusun</w:t>
            </w:r>
          </w:p>
        </w:tc>
        <w:tc>
          <w:tcPr>
            <w:tcW w:w="548" w:type="pct"/>
            <w:vMerge/>
            <w:tcBorders>
              <w:top w:val="nil"/>
              <w:left w:val="single" w:sz="4" w:space="0" w:color="auto"/>
              <w:bottom w:val="single" w:sz="4" w:space="0" w:color="000000"/>
              <w:right w:val="single" w:sz="4" w:space="0" w:color="auto"/>
            </w:tcBorders>
            <w:vAlign w:val="center"/>
            <w:hideMark/>
          </w:tcPr>
          <w:p w14:paraId="0963A0B6" w14:textId="77777777" w:rsidR="00A94E6B" w:rsidRPr="00A94E6B" w:rsidRDefault="00A94E6B" w:rsidP="00A94E6B">
            <w:pPr>
              <w:rPr>
                <w:rFonts w:ascii="Bookman Old Style" w:eastAsia="Times New Roman" w:hAnsi="Bookman Old Style" w:cs="Calibri"/>
                <w:sz w:val="14"/>
                <w:szCs w:val="14"/>
                <w:lang w:eastAsia="id-ID"/>
              </w:rPr>
            </w:pPr>
          </w:p>
        </w:tc>
        <w:tc>
          <w:tcPr>
            <w:tcW w:w="338" w:type="pct"/>
            <w:tcBorders>
              <w:top w:val="nil"/>
              <w:left w:val="nil"/>
              <w:bottom w:val="single" w:sz="4" w:space="0" w:color="auto"/>
              <w:right w:val="single" w:sz="4" w:space="0" w:color="auto"/>
            </w:tcBorders>
            <w:shd w:val="clear" w:color="000000" w:fill="FFFFFF"/>
            <w:noWrap/>
            <w:hideMark/>
          </w:tcPr>
          <w:p w14:paraId="4E191A5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 dok</w:t>
            </w:r>
          </w:p>
        </w:tc>
        <w:tc>
          <w:tcPr>
            <w:tcW w:w="285" w:type="pct"/>
            <w:tcBorders>
              <w:top w:val="nil"/>
              <w:left w:val="nil"/>
              <w:bottom w:val="single" w:sz="4" w:space="0" w:color="auto"/>
              <w:right w:val="single" w:sz="4" w:space="0" w:color="auto"/>
            </w:tcBorders>
            <w:shd w:val="clear" w:color="000000" w:fill="FFFFFF"/>
            <w:noWrap/>
            <w:hideMark/>
          </w:tcPr>
          <w:p w14:paraId="34146C9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19" w:type="pct"/>
            <w:tcBorders>
              <w:top w:val="nil"/>
              <w:left w:val="nil"/>
              <w:bottom w:val="single" w:sz="4" w:space="0" w:color="auto"/>
              <w:right w:val="single" w:sz="4" w:space="0" w:color="auto"/>
            </w:tcBorders>
            <w:shd w:val="clear" w:color="000000" w:fill="FFFFFF"/>
            <w:noWrap/>
            <w:hideMark/>
          </w:tcPr>
          <w:p w14:paraId="0E970021" w14:textId="1C3BFE01"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420" w:type="pct"/>
            <w:tcBorders>
              <w:top w:val="nil"/>
              <w:left w:val="nil"/>
              <w:bottom w:val="single" w:sz="4" w:space="0" w:color="auto"/>
              <w:right w:val="single" w:sz="4" w:space="0" w:color="auto"/>
            </w:tcBorders>
            <w:shd w:val="clear" w:color="000000" w:fill="FFFFFF"/>
            <w:noWrap/>
            <w:hideMark/>
          </w:tcPr>
          <w:p w14:paraId="51EC9D99" w14:textId="3CEAF5BB"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309" w:type="pct"/>
            <w:tcBorders>
              <w:top w:val="nil"/>
              <w:left w:val="nil"/>
              <w:bottom w:val="single" w:sz="4" w:space="0" w:color="auto"/>
              <w:right w:val="single" w:sz="4" w:space="0" w:color="auto"/>
            </w:tcBorders>
            <w:shd w:val="clear" w:color="auto" w:fill="auto"/>
            <w:noWrap/>
            <w:hideMark/>
          </w:tcPr>
          <w:p w14:paraId="7D66C57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4" w:type="pct"/>
            <w:vMerge/>
            <w:tcBorders>
              <w:top w:val="nil"/>
              <w:left w:val="single" w:sz="4" w:space="0" w:color="auto"/>
              <w:bottom w:val="single" w:sz="4" w:space="0" w:color="000000"/>
              <w:right w:val="single" w:sz="4" w:space="0" w:color="auto"/>
            </w:tcBorders>
            <w:vAlign w:val="center"/>
            <w:hideMark/>
          </w:tcPr>
          <w:p w14:paraId="6AB2E3C9"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43" w:type="pct"/>
            <w:vMerge/>
            <w:tcBorders>
              <w:top w:val="nil"/>
              <w:left w:val="single" w:sz="4" w:space="0" w:color="auto"/>
              <w:bottom w:val="single" w:sz="4" w:space="0" w:color="000000"/>
              <w:right w:val="single" w:sz="4" w:space="0" w:color="auto"/>
            </w:tcBorders>
            <w:vAlign w:val="center"/>
            <w:hideMark/>
          </w:tcPr>
          <w:p w14:paraId="6BD989A2"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77" w:type="pct"/>
            <w:vMerge/>
            <w:tcBorders>
              <w:top w:val="nil"/>
              <w:left w:val="single" w:sz="4" w:space="0" w:color="auto"/>
              <w:bottom w:val="single" w:sz="4" w:space="0" w:color="000000"/>
              <w:right w:val="single" w:sz="4" w:space="0" w:color="auto"/>
            </w:tcBorders>
            <w:vAlign w:val="center"/>
            <w:hideMark/>
          </w:tcPr>
          <w:p w14:paraId="1381F01C" w14:textId="77777777" w:rsidR="00A94E6B" w:rsidRPr="00A94E6B" w:rsidRDefault="00A94E6B" w:rsidP="00A94E6B">
            <w:pPr>
              <w:rPr>
                <w:rFonts w:ascii="Bookman Old Style" w:eastAsia="Times New Roman" w:hAnsi="Bookman Old Style" w:cs="Calibri"/>
                <w:color w:val="000000"/>
                <w:sz w:val="14"/>
                <w:szCs w:val="14"/>
                <w:lang w:eastAsia="id-ID"/>
              </w:rPr>
            </w:pPr>
          </w:p>
        </w:tc>
      </w:tr>
      <w:tr w:rsidR="00A94E6B" w:rsidRPr="00A94E6B" w14:paraId="483BDA94" w14:textId="77777777" w:rsidTr="00A94E6B">
        <w:trPr>
          <w:trHeight w:val="720"/>
        </w:trPr>
        <w:tc>
          <w:tcPr>
            <w:tcW w:w="82" w:type="pct"/>
            <w:tcBorders>
              <w:top w:val="nil"/>
              <w:left w:val="single" w:sz="4" w:space="0" w:color="auto"/>
              <w:bottom w:val="single" w:sz="4" w:space="0" w:color="auto"/>
              <w:right w:val="single" w:sz="4" w:space="0" w:color="auto"/>
            </w:tcBorders>
            <w:shd w:val="clear" w:color="auto" w:fill="auto"/>
            <w:noWrap/>
            <w:hideMark/>
          </w:tcPr>
          <w:p w14:paraId="41B010A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1A7B8C3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10BFFB7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26" w:type="pct"/>
            <w:tcBorders>
              <w:top w:val="nil"/>
              <w:left w:val="nil"/>
              <w:bottom w:val="single" w:sz="4" w:space="0" w:color="auto"/>
              <w:right w:val="single" w:sz="4" w:space="0" w:color="auto"/>
            </w:tcBorders>
            <w:shd w:val="clear" w:color="auto" w:fill="auto"/>
            <w:noWrap/>
            <w:hideMark/>
          </w:tcPr>
          <w:p w14:paraId="301FE9D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77" w:type="pct"/>
            <w:tcBorders>
              <w:top w:val="nil"/>
              <w:left w:val="nil"/>
              <w:bottom w:val="single" w:sz="4" w:space="0" w:color="auto"/>
              <w:right w:val="single" w:sz="4" w:space="0" w:color="auto"/>
            </w:tcBorders>
            <w:shd w:val="clear" w:color="auto" w:fill="auto"/>
            <w:noWrap/>
            <w:hideMark/>
          </w:tcPr>
          <w:p w14:paraId="535B9C0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687" w:type="pct"/>
            <w:tcBorders>
              <w:top w:val="nil"/>
              <w:left w:val="nil"/>
              <w:bottom w:val="single" w:sz="4" w:space="0" w:color="auto"/>
              <w:right w:val="single" w:sz="4" w:space="0" w:color="auto"/>
            </w:tcBorders>
            <w:shd w:val="clear" w:color="auto" w:fill="auto"/>
            <w:hideMark/>
          </w:tcPr>
          <w:p w14:paraId="7C7C883C"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85" w:type="pct"/>
            <w:tcBorders>
              <w:top w:val="nil"/>
              <w:left w:val="nil"/>
              <w:bottom w:val="single" w:sz="4" w:space="0" w:color="auto"/>
              <w:right w:val="single" w:sz="4" w:space="0" w:color="auto"/>
            </w:tcBorders>
            <w:shd w:val="clear" w:color="auto" w:fill="auto"/>
            <w:hideMark/>
          </w:tcPr>
          <w:p w14:paraId="508356A3"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Informasi yang Disampaikan Kepublik</w:t>
            </w:r>
          </w:p>
        </w:tc>
        <w:tc>
          <w:tcPr>
            <w:tcW w:w="548" w:type="pct"/>
            <w:vMerge/>
            <w:tcBorders>
              <w:top w:val="nil"/>
              <w:left w:val="single" w:sz="4" w:space="0" w:color="auto"/>
              <w:bottom w:val="single" w:sz="4" w:space="0" w:color="000000"/>
              <w:right w:val="single" w:sz="4" w:space="0" w:color="auto"/>
            </w:tcBorders>
            <w:vAlign w:val="center"/>
            <w:hideMark/>
          </w:tcPr>
          <w:p w14:paraId="599F9A2F" w14:textId="77777777" w:rsidR="00A94E6B" w:rsidRPr="00A94E6B" w:rsidRDefault="00A94E6B" w:rsidP="00A94E6B">
            <w:pPr>
              <w:rPr>
                <w:rFonts w:ascii="Bookman Old Style" w:eastAsia="Times New Roman" w:hAnsi="Bookman Old Style" w:cs="Calibri"/>
                <w:sz w:val="14"/>
                <w:szCs w:val="14"/>
                <w:lang w:eastAsia="id-ID"/>
              </w:rPr>
            </w:pPr>
          </w:p>
        </w:tc>
        <w:tc>
          <w:tcPr>
            <w:tcW w:w="338" w:type="pct"/>
            <w:tcBorders>
              <w:top w:val="nil"/>
              <w:left w:val="nil"/>
              <w:bottom w:val="single" w:sz="4" w:space="0" w:color="auto"/>
              <w:right w:val="single" w:sz="4" w:space="0" w:color="auto"/>
            </w:tcBorders>
            <w:shd w:val="clear" w:color="000000" w:fill="FFFFFF"/>
            <w:noWrap/>
            <w:hideMark/>
          </w:tcPr>
          <w:p w14:paraId="5AEAD74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 info</w:t>
            </w:r>
          </w:p>
        </w:tc>
        <w:tc>
          <w:tcPr>
            <w:tcW w:w="285" w:type="pct"/>
            <w:tcBorders>
              <w:top w:val="nil"/>
              <w:left w:val="nil"/>
              <w:bottom w:val="single" w:sz="4" w:space="0" w:color="auto"/>
              <w:right w:val="single" w:sz="4" w:space="0" w:color="auto"/>
            </w:tcBorders>
            <w:shd w:val="clear" w:color="000000" w:fill="FFFFFF"/>
            <w:noWrap/>
            <w:hideMark/>
          </w:tcPr>
          <w:p w14:paraId="7E52000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19" w:type="pct"/>
            <w:tcBorders>
              <w:top w:val="nil"/>
              <w:left w:val="nil"/>
              <w:bottom w:val="single" w:sz="4" w:space="0" w:color="auto"/>
              <w:right w:val="single" w:sz="4" w:space="0" w:color="auto"/>
            </w:tcBorders>
            <w:shd w:val="clear" w:color="000000" w:fill="FFFFFF"/>
            <w:noWrap/>
            <w:hideMark/>
          </w:tcPr>
          <w:p w14:paraId="2AD81E0E" w14:textId="37961D30"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420" w:type="pct"/>
            <w:tcBorders>
              <w:top w:val="nil"/>
              <w:left w:val="nil"/>
              <w:bottom w:val="single" w:sz="4" w:space="0" w:color="auto"/>
              <w:right w:val="single" w:sz="4" w:space="0" w:color="auto"/>
            </w:tcBorders>
            <w:shd w:val="clear" w:color="000000" w:fill="FFFFFF"/>
            <w:noWrap/>
            <w:hideMark/>
          </w:tcPr>
          <w:p w14:paraId="4005CF2F" w14:textId="7DCD689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309" w:type="pct"/>
            <w:tcBorders>
              <w:top w:val="nil"/>
              <w:left w:val="nil"/>
              <w:bottom w:val="single" w:sz="4" w:space="0" w:color="auto"/>
              <w:right w:val="single" w:sz="4" w:space="0" w:color="auto"/>
            </w:tcBorders>
            <w:shd w:val="clear" w:color="auto" w:fill="auto"/>
            <w:noWrap/>
            <w:hideMark/>
          </w:tcPr>
          <w:p w14:paraId="39EA1E9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4" w:type="pct"/>
            <w:vMerge/>
            <w:tcBorders>
              <w:top w:val="nil"/>
              <w:left w:val="single" w:sz="4" w:space="0" w:color="auto"/>
              <w:bottom w:val="single" w:sz="4" w:space="0" w:color="000000"/>
              <w:right w:val="single" w:sz="4" w:space="0" w:color="auto"/>
            </w:tcBorders>
            <w:vAlign w:val="center"/>
            <w:hideMark/>
          </w:tcPr>
          <w:p w14:paraId="65A4122B"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43" w:type="pct"/>
            <w:vMerge/>
            <w:tcBorders>
              <w:top w:val="nil"/>
              <w:left w:val="single" w:sz="4" w:space="0" w:color="auto"/>
              <w:bottom w:val="single" w:sz="4" w:space="0" w:color="000000"/>
              <w:right w:val="single" w:sz="4" w:space="0" w:color="auto"/>
            </w:tcBorders>
            <w:vAlign w:val="center"/>
            <w:hideMark/>
          </w:tcPr>
          <w:p w14:paraId="6259E5DE"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77" w:type="pct"/>
            <w:vMerge/>
            <w:tcBorders>
              <w:top w:val="nil"/>
              <w:left w:val="single" w:sz="4" w:space="0" w:color="auto"/>
              <w:bottom w:val="single" w:sz="4" w:space="0" w:color="000000"/>
              <w:right w:val="single" w:sz="4" w:space="0" w:color="auto"/>
            </w:tcBorders>
            <w:vAlign w:val="center"/>
            <w:hideMark/>
          </w:tcPr>
          <w:p w14:paraId="2DD46538" w14:textId="77777777" w:rsidR="00A94E6B" w:rsidRPr="00A94E6B" w:rsidRDefault="00A94E6B" w:rsidP="00A94E6B">
            <w:pPr>
              <w:rPr>
                <w:rFonts w:ascii="Bookman Old Style" w:eastAsia="Times New Roman" w:hAnsi="Bookman Old Style" w:cs="Calibri"/>
                <w:color w:val="000000"/>
                <w:sz w:val="14"/>
                <w:szCs w:val="14"/>
                <w:lang w:eastAsia="id-ID"/>
              </w:rPr>
            </w:pPr>
          </w:p>
        </w:tc>
      </w:tr>
    </w:tbl>
    <w:p w14:paraId="21460D19" w14:textId="77777777" w:rsidR="00A94E6B" w:rsidRPr="00954B98" w:rsidRDefault="00A94E6B" w:rsidP="0027535F">
      <w:pPr>
        <w:spacing w:line="360" w:lineRule="auto"/>
        <w:rPr>
          <w:rFonts w:ascii="Bookman Old Style" w:hAnsi="Bookman Old Style"/>
          <w:b/>
          <w:bCs/>
          <w:sz w:val="24"/>
          <w:szCs w:val="24"/>
        </w:rPr>
      </w:pPr>
    </w:p>
    <w:p w14:paraId="0EDC323C" w14:textId="77777777" w:rsidR="005611E6" w:rsidRDefault="005611E6" w:rsidP="000618B7">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7"/>
        <w:gridCol w:w="378"/>
        <w:gridCol w:w="378"/>
        <w:gridCol w:w="501"/>
        <w:gridCol w:w="378"/>
        <w:gridCol w:w="1186"/>
        <w:gridCol w:w="1541"/>
        <w:gridCol w:w="1541"/>
        <w:gridCol w:w="860"/>
        <w:gridCol w:w="801"/>
        <w:gridCol w:w="860"/>
        <w:gridCol w:w="860"/>
        <w:gridCol w:w="1035"/>
        <w:gridCol w:w="860"/>
        <w:gridCol w:w="827"/>
        <w:gridCol w:w="782"/>
      </w:tblGrid>
      <w:tr w:rsidR="003534BB" w:rsidRPr="00A94E6B" w14:paraId="38646081" w14:textId="77777777" w:rsidTr="00A94E6B">
        <w:trPr>
          <w:trHeight w:val="795"/>
        </w:trPr>
        <w:tc>
          <w:tcPr>
            <w:tcW w:w="715"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E9672D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Kode</w:t>
            </w:r>
          </w:p>
        </w:tc>
        <w:tc>
          <w:tcPr>
            <w:tcW w:w="53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CC1A1E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Urusan /Bidang Urusan Pemerintah Daerah dan Program /Kegiatan/Sub Kegiatan</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B6C693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5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90E38F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1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1ABC2C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Kinerja Capaian Program (Renstra Perangkat Daerah) tahun 2021</w:t>
            </w:r>
          </w:p>
        </w:tc>
        <w:tc>
          <w:tcPr>
            <w:tcW w:w="29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55C39D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Target Kinerja Hasil Program dan Keluaran Kegiatan s/d tahun 2020</w:t>
            </w:r>
          </w:p>
        </w:tc>
        <w:tc>
          <w:tcPr>
            <w:tcW w:w="1149" w:type="pct"/>
            <w:gridSpan w:val="3"/>
            <w:tcBorders>
              <w:top w:val="single" w:sz="4" w:space="0" w:color="auto"/>
              <w:left w:val="nil"/>
              <w:bottom w:val="single" w:sz="4" w:space="0" w:color="auto"/>
              <w:right w:val="single" w:sz="4" w:space="0" w:color="000000"/>
            </w:tcBorders>
            <w:shd w:val="clear" w:color="auto" w:fill="auto"/>
            <w:hideMark/>
          </w:tcPr>
          <w:p w14:paraId="4E23B60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dan Realisasi Kinerja Program, Kegiatan dan Sub Kegiatan Tahun 2021</w:t>
            </w:r>
          </w:p>
        </w:tc>
        <w:tc>
          <w:tcPr>
            <w:tcW w:w="31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B0A60D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Program dan Kegiatan (Renja Perangkat Daerah Tahun 2022</w:t>
            </w:r>
          </w:p>
        </w:tc>
        <w:tc>
          <w:tcPr>
            <w:tcW w:w="582" w:type="pct"/>
            <w:gridSpan w:val="2"/>
            <w:tcBorders>
              <w:top w:val="single" w:sz="4" w:space="0" w:color="auto"/>
              <w:left w:val="nil"/>
              <w:bottom w:val="single" w:sz="4" w:space="0" w:color="auto"/>
              <w:right w:val="single" w:sz="4" w:space="0" w:color="000000"/>
            </w:tcBorders>
            <w:shd w:val="clear" w:color="auto" w:fill="auto"/>
            <w:hideMark/>
          </w:tcPr>
          <w:p w14:paraId="6830EF9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Perkiraan Realisasi Capaian Target Renstra PD s/d tahun berjalan</w:t>
            </w:r>
          </w:p>
        </w:tc>
      </w:tr>
      <w:tr w:rsidR="003534BB" w:rsidRPr="00A94E6B" w14:paraId="68CB55A1" w14:textId="77777777" w:rsidTr="00A94E6B">
        <w:trPr>
          <w:trHeight w:val="1290"/>
        </w:trPr>
        <w:tc>
          <w:tcPr>
            <w:tcW w:w="715" w:type="pct"/>
            <w:gridSpan w:val="5"/>
            <w:vMerge/>
            <w:tcBorders>
              <w:top w:val="single" w:sz="4" w:space="0" w:color="auto"/>
              <w:left w:val="single" w:sz="4" w:space="0" w:color="auto"/>
              <w:bottom w:val="single" w:sz="4" w:space="0" w:color="000000"/>
              <w:right w:val="single" w:sz="4" w:space="0" w:color="000000"/>
            </w:tcBorders>
            <w:vAlign w:val="center"/>
            <w:hideMark/>
          </w:tcPr>
          <w:p w14:paraId="7DD6F6DF"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39" w:type="pct"/>
            <w:vMerge/>
            <w:tcBorders>
              <w:top w:val="single" w:sz="4" w:space="0" w:color="auto"/>
              <w:left w:val="single" w:sz="4" w:space="0" w:color="auto"/>
              <w:bottom w:val="single" w:sz="4" w:space="0" w:color="000000"/>
              <w:right w:val="single" w:sz="4" w:space="0" w:color="auto"/>
            </w:tcBorders>
            <w:vAlign w:val="center"/>
            <w:hideMark/>
          </w:tcPr>
          <w:p w14:paraId="3AC9CA30"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6A5E72F8"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52" w:type="pct"/>
            <w:vMerge/>
            <w:tcBorders>
              <w:top w:val="single" w:sz="4" w:space="0" w:color="auto"/>
              <w:left w:val="single" w:sz="4" w:space="0" w:color="auto"/>
              <w:bottom w:val="single" w:sz="4" w:space="0" w:color="000000"/>
              <w:right w:val="single" w:sz="4" w:space="0" w:color="auto"/>
            </w:tcBorders>
            <w:vAlign w:val="center"/>
            <w:hideMark/>
          </w:tcPr>
          <w:p w14:paraId="446D84A3"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11" w:type="pct"/>
            <w:vMerge/>
            <w:tcBorders>
              <w:top w:val="single" w:sz="4" w:space="0" w:color="auto"/>
              <w:left w:val="single" w:sz="4" w:space="0" w:color="auto"/>
              <w:bottom w:val="single" w:sz="4" w:space="0" w:color="000000"/>
              <w:right w:val="single" w:sz="4" w:space="0" w:color="auto"/>
            </w:tcBorders>
            <w:vAlign w:val="center"/>
            <w:hideMark/>
          </w:tcPr>
          <w:p w14:paraId="38863450"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290" w:type="pct"/>
            <w:vMerge/>
            <w:tcBorders>
              <w:top w:val="single" w:sz="4" w:space="0" w:color="auto"/>
              <w:left w:val="single" w:sz="4" w:space="0" w:color="auto"/>
              <w:bottom w:val="single" w:sz="4" w:space="0" w:color="000000"/>
              <w:right w:val="single" w:sz="4" w:space="0" w:color="auto"/>
            </w:tcBorders>
            <w:vAlign w:val="center"/>
            <w:hideMark/>
          </w:tcPr>
          <w:p w14:paraId="0F91A566"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466" w:type="pct"/>
            <w:tcBorders>
              <w:top w:val="nil"/>
              <w:left w:val="nil"/>
              <w:bottom w:val="single" w:sz="4" w:space="0" w:color="auto"/>
              <w:right w:val="single" w:sz="4" w:space="0" w:color="auto"/>
            </w:tcBorders>
            <w:shd w:val="clear" w:color="auto" w:fill="auto"/>
            <w:hideMark/>
          </w:tcPr>
          <w:p w14:paraId="618306B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Renja Perangkat daerah Tahun 2021</w:t>
            </w:r>
          </w:p>
        </w:tc>
        <w:tc>
          <w:tcPr>
            <w:tcW w:w="311" w:type="pct"/>
            <w:tcBorders>
              <w:top w:val="nil"/>
              <w:left w:val="nil"/>
              <w:bottom w:val="single" w:sz="4" w:space="0" w:color="auto"/>
              <w:right w:val="single" w:sz="4" w:space="0" w:color="auto"/>
            </w:tcBorders>
            <w:shd w:val="clear" w:color="auto" w:fill="auto"/>
            <w:hideMark/>
          </w:tcPr>
          <w:p w14:paraId="7AA5209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Renja Perangkat daerah Tahun 2021</w:t>
            </w:r>
          </w:p>
        </w:tc>
        <w:tc>
          <w:tcPr>
            <w:tcW w:w="373" w:type="pct"/>
            <w:tcBorders>
              <w:top w:val="nil"/>
              <w:left w:val="nil"/>
              <w:bottom w:val="single" w:sz="4" w:space="0" w:color="auto"/>
              <w:right w:val="single" w:sz="4" w:space="0" w:color="auto"/>
            </w:tcBorders>
            <w:shd w:val="clear" w:color="auto" w:fill="auto"/>
            <w:hideMark/>
          </w:tcPr>
          <w:p w14:paraId="2BE16FE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Tingkat Realisasi (%)</w:t>
            </w:r>
          </w:p>
        </w:tc>
        <w:tc>
          <w:tcPr>
            <w:tcW w:w="311" w:type="pct"/>
            <w:vMerge/>
            <w:tcBorders>
              <w:top w:val="single" w:sz="4" w:space="0" w:color="auto"/>
              <w:left w:val="single" w:sz="4" w:space="0" w:color="auto"/>
              <w:bottom w:val="single" w:sz="4" w:space="0" w:color="000000"/>
              <w:right w:val="single" w:sz="4" w:space="0" w:color="auto"/>
            </w:tcBorders>
            <w:vAlign w:val="center"/>
            <w:hideMark/>
          </w:tcPr>
          <w:p w14:paraId="028F6377"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299" w:type="pct"/>
            <w:tcBorders>
              <w:top w:val="nil"/>
              <w:left w:val="nil"/>
              <w:bottom w:val="single" w:sz="4" w:space="0" w:color="auto"/>
              <w:right w:val="single" w:sz="4" w:space="0" w:color="auto"/>
            </w:tcBorders>
            <w:shd w:val="clear" w:color="auto" w:fill="auto"/>
            <w:hideMark/>
          </w:tcPr>
          <w:p w14:paraId="51E77E9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Capaian Program dan Kegiatan s/d tahun berjalan tahun 2022</w:t>
            </w:r>
          </w:p>
        </w:tc>
        <w:tc>
          <w:tcPr>
            <w:tcW w:w="283" w:type="pct"/>
            <w:tcBorders>
              <w:top w:val="nil"/>
              <w:left w:val="nil"/>
              <w:bottom w:val="single" w:sz="4" w:space="0" w:color="auto"/>
              <w:right w:val="single" w:sz="4" w:space="0" w:color="auto"/>
            </w:tcBorders>
            <w:shd w:val="clear" w:color="auto" w:fill="auto"/>
            <w:hideMark/>
          </w:tcPr>
          <w:p w14:paraId="38EFF65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Tingkat capaian Realisasi Target Renstra  (%)</w:t>
            </w:r>
          </w:p>
        </w:tc>
      </w:tr>
      <w:tr w:rsidR="003534BB" w:rsidRPr="00A94E6B" w14:paraId="09F654A5" w14:textId="77777777" w:rsidTr="00A94E6B">
        <w:trPr>
          <w:trHeight w:val="390"/>
        </w:trPr>
        <w:tc>
          <w:tcPr>
            <w:tcW w:w="715"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BA0E76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w:t>
            </w:r>
          </w:p>
        </w:tc>
        <w:tc>
          <w:tcPr>
            <w:tcW w:w="539" w:type="pct"/>
            <w:tcBorders>
              <w:top w:val="nil"/>
              <w:left w:val="nil"/>
              <w:bottom w:val="single" w:sz="4" w:space="0" w:color="auto"/>
              <w:right w:val="single" w:sz="4" w:space="0" w:color="auto"/>
            </w:tcBorders>
            <w:shd w:val="clear" w:color="auto" w:fill="auto"/>
            <w:hideMark/>
          </w:tcPr>
          <w:p w14:paraId="46D9C25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552" w:type="pct"/>
            <w:tcBorders>
              <w:top w:val="nil"/>
              <w:left w:val="nil"/>
              <w:bottom w:val="single" w:sz="4" w:space="0" w:color="auto"/>
              <w:right w:val="single" w:sz="4" w:space="0" w:color="auto"/>
            </w:tcBorders>
            <w:shd w:val="clear" w:color="auto" w:fill="auto"/>
            <w:hideMark/>
          </w:tcPr>
          <w:p w14:paraId="2B025E3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w:t>
            </w:r>
          </w:p>
        </w:tc>
        <w:tc>
          <w:tcPr>
            <w:tcW w:w="552" w:type="pct"/>
            <w:tcBorders>
              <w:top w:val="nil"/>
              <w:left w:val="nil"/>
              <w:bottom w:val="single" w:sz="4" w:space="0" w:color="auto"/>
              <w:right w:val="single" w:sz="4" w:space="0" w:color="auto"/>
            </w:tcBorders>
            <w:shd w:val="clear" w:color="auto" w:fill="auto"/>
            <w:hideMark/>
          </w:tcPr>
          <w:p w14:paraId="14E594E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11" w:type="pct"/>
            <w:tcBorders>
              <w:top w:val="nil"/>
              <w:left w:val="nil"/>
              <w:bottom w:val="single" w:sz="4" w:space="0" w:color="auto"/>
              <w:right w:val="single" w:sz="4" w:space="0" w:color="auto"/>
            </w:tcBorders>
            <w:shd w:val="clear" w:color="auto" w:fill="auto"/>
            <w:noWrap/>
            <w:hideMark/>
          </w:tcPr>
          <w:p w14:paraId="468D9CA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w:t>
            </w:r>
          </w:p>
        </w:tc>
        <w:tc>
          <w:tcPr>
            <w:tcW w:w="290" w:type="pct"/>
            <w:tcBorders>
              <w:top w:val="nil"/>
              <w:left w:val="nil"/>
              <w:bottom w:val="single" w:sz="4" w:space="0" w:color="auto"/>
              <w:right w:val="single" w:sz="4" w:space="0" w:color="auto"/>
            </w:tcBorders>
            <w:shd w:val="clear" w:color="auto" w:fill="auto"/>
            <w:noWrap/>
            <w:hideMark/>
          </w:tcPr>
          <w:p w14:paraId="41C0C5B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5</w:t>
            </w:r>
          </w:p>
        </w:tc>
        <w:tc>
          <w:tcPr>
            <w:tcW w:w="466" w:type="pct"/>
            <w:tcBorders>
              <w:top w:val="nil"/>
              <w:left w:val="nil"/>
              <w:bottom w:val="single" w:sz="4" w:space="0" w:color="auto"/>
              <w:right w:val="single" w:sz="4" w:space="0" w:color="auto"/>
            </w:tcBorders>
            <w:shd w:val="clear" w:color="auto" w:fill="auto"/>
            <w:noWrap/>
            <w:hideMark/>
          </w:tcPr>
          <w:p w14:paraId="1B6D8C5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6</w:t>
            </w:r>
          </w:p>
        </w:tc>
        <w:tc>
          <w:tcPr>
            <w:tcW w:w="311" w:type="pct"/>
            <w:tcBorders>
              <w:top w:val="nil"/>
              <w:left w:val="nil"/>
              <w:bottom w:val="single" w:sz="4" w:space="0" w:color="auto"/>
              <w:right w:val="single" w:sz="4" w:space="0" w:color="auto"/>
            </w:tcBorders>
            <w:shd w:val="clear" w:color="auto" w:fill="auto"/>
            <w:noWrap/>
            <w:hideMark/>
          </w:tcPr>
          <w:p w14:paraId="54ACD7E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7</w:t>
            </w:r>
          </w:p>
        </w:tc>
        <w:tc>
          <w:tcPr>
            <w:tcW w:w="373" w:type="pct"/>
            <w:tcBorders>
              <w:top w:val="nil"/>
              <w:left w:val="nil"/>
              <w:bottom w:val="single" w:sz="4" w:space="0" w:color="auto"/>
              <w:right w:val="single" w:sz="4" w:space="0" w:color="auto"/>
            </w:tcBorders>
            <w:shd w:val="clear" w:color="auto" w:fill="auto"/>
            <w:noWrap/>
            <w:hideMark/>
          </w:tcPr>
          <w:p w14:paraId="05E419B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 (7/6)*100</w:t>
            </w:r>
          </w:p>
        </w:tc>
        <w:tc>
          <w:tcPr>
            <w:tcW w:w="311" w:type="pct"/>
            <w:tcBorders>
              <w:top w:val="nil"/>
              <w:left w:val="nil"/>
              <w:bottom w:val="single" w:sz="4" w:space="0" w:color="auto"/>
              <w:right w:val="single" w:sz="4" w:space="0" w:color="auto"/>
            </w:tcBorders>
            <w:shd w:val="clear" w:color="auto" w:fill="auto"/>
            <w:noWrap/>
            <w:hideMark/>
          </w:tcPr>
          <w:p w14:paraId="1ABAE53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9" w:type="pct"/>
            <w:tcBorders>
              <w:top w:val="nil"/>
              <w:left w:val="nil"/>
              <w:bottom w:val="single" w:sz="4" w:space="0" w:color="auto"/>
              <w:right w:val="single" w:sz="4" w:space="0" w:color="auto"/>
            </w:tcBorders>
            <w:shd w:val="clear" w:color="auto" w:fill="auto"/>
            <w:noWrap/>
            <w:hideMark/>
          </w:tcPr>
          <w:p w14:paraId="0EF8F64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w:t>
            </w:r>
          </w:p>
        </w:tc>
        <w:tc>
          <w:tcPr>
            <w:tcW w:w="283" w:type="pct"/>
            <w:tcBorders>
              <w:top w:val="nil"/>
              <w:left w:val="nil"/>
              <w:bottom w:val="single" w:sz="4" w:space="0" w:color="auto"/>
              <w:right w:val="single" w:sz="4" w:space="0" w:color="auto"/>
            </w:tcBorders>
            <w:shd w:val="clear" w:color="auto" w:fill="auto"/>
            <w:noWrap/>
            <w:hideMark/>
          </w:tcPr>
          <w:p w14:paraId="000CE69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10=(9/4)</w:t>
            </w:r>
          </w:p>
        </w:tc>
      </w:tr>
      <w:tr w:rsidR="003534BB" w:rsidRPr="00A94E6B" w14:paraId="51B26F08" w14:textId="77777777" w:rsidTr="00A94E6B">
        <w:trPr>
          <w:trHeight w:val="735"/>
        </w:trPr>
        <w:tc>
          <w:tcPr>
            <w:tcW w:w="112" w:type="pct"/>
            <w:tcBorders>
              <w:top w:val="single" w:sz="4" w:space="0" w:color="auto"/>
              <w:left w:val="single" w:sz="4" w:space="0" w:color="auto"/>
              <w:bottom w:val="single" w:sz="4" w:space="0" w:color="auto"/>
              <w:right w:val="single" w:sz="4" w:space="0" w:color="auto"/>
            </w:tcBorders>
            <w:shd w:val="clear" w:color="auto" w:fill="auto"/>
            <w:noWrap/>
            <w:hideMark/>
          </w:tcPr>
          <w:p w14:paraId="3D0F8D9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0" w:type="pct"/>
            <w:tcBorders>
              <w:top w:val="single" w:sz="4" w:space="0" w:color="auto"/>
              <w:left w:val="nil"/>
              <w:bottom w:val="single" w:sz="4" w:space="0" w:color="auto"/>
              <w:right w:val="single" w:sz="4" w:space="0" w:color="auto"/>
            </w:tcBorders>
            <w:shd w:val="clear" w:color="auto" w:fill="auto"/>
            <w:noWrap/>
            <w:hideMark/>
          </w:tcPr>
          <w:p w14:paraId="18B77D7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0" w:type="pct"/>
            <w:tcBorders>
              <w:top w:val="single" w:sz="4" w:space="0" w:color="auto"/>
              <w:left w:val="nil"/>
              <w:bottom w:val="single" w:sz="4" w:space="0" w:color="auto"/>
              <w:right w:val="single" w:sz="4" w:space="0" w:color="auto"/>
            </w:tcBorders>
            <w:shd w:val="clear" w:color="auto" w:fill="auto"/>
            <w:noWrap/>
            <w:hideMark/>
          </w:tcPr>
          <w:p w14:paraId="525462F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3" w:type="pct"/>
            <w:tcBorders>
              <w:top w:val="single" w:sz="4" w:space="0" w:color="auto"/>
              <w:left w:val="nil"/>
              <w:bottom w:val="single" w:sz="4" w:space="0" w:color="auto"/>
              <w:right w:val="single" w:sz="4" w:space="0" w:color="auto"/>
            </w:tcBorders>
            <w:shd w:val="clear" w:color="auto" w:fill="auto"/>
            <w:noWrap/>
            <w:hideMark/>
          </w:tcPr>
          <w:p w14:paraId="0A6594C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2.01</w:t>
            </w:r>
          </w:p>
        </w:tc>
        <w:tc>
          <w:tcPr>
            <w:tcW w:w="140" w:type="pct"/>
            <w:tcBorders>
              <w:top w:val="single" w:sz="4" w:space="0" w:color="auto"/>
              <w:left w:val="nil"/>
              <w:bottom w:val="single" w:sz="4" w:space="0" w:color="auto"/>
              <w:right w:val="single" w:sz="4" w:space="0" w:color="auto"/>
            </w:tcBorders>
            <w:shd w:val="clear" w:color="auto" w:fill="auto"/>
            <w:noWrap/>
            <w:hideMark/>
          </w:tcPr>
          <w:p w14:paraId="7609FB4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539" w:type="pct"/>
            <w:tcBorders>
              <w:top w:val="single" w:sz="4" w:space="0" w:color="auto"/>
              <w:left w:val="nil"/>
              <w:bottom w:val="single" w:sz="4" w:space="0" w:color="auto"/>
              <w:right w:val="single" w:sz="4" w:space="0" w:color="auto"/>
            </w:tcBorders>
            <w:shd w:val="clear" w:color="auto" w:fill="auto"/>
            <w:hideMark/>
          </w:tcPr>
          <w:p w14:paraId="77F989DD"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Penyusunan dokumen perencanaan perangkat daerah</w:t>
            </w:r>
          </w:p>
        </w:tc>
        <w:tc>
          <w:tcPr>
            <w:tcW w:w="552" w:type="pct"/>
            <w:tcBorders>
              <w:top w:val="single" w:sz="4" w:space="0" w:color="auto"/>
              <w:left w:val="nil"/>
              <w:bottom w:val="single" w:sz="4" w:space="0" w:color="auto"/>
              <w:right w:val="single" w:sz="4" w:space="0" w:color="auto"/>
            </w:tcBorders>
            <w:shd w:val="clear" w:color="auto" w:fill="auto"/>
            <w:hideMark/>
          </w:tcPr>
          <w:p w14:paraId="3B2AD09B"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Perencanaan Perangkat Daerah yang disusun</w:t>
            </w:r>
          </w:p>
        </w:tc>
        <w:tc>
          <w:tcPr>
            <w:tcW w:w="552" w:type="pct"/>
            <w:tcBorders>
              <w:top w:val="single" w:sz="4" w:space="0" w:color="auto"/>
              <w:left w:val="nil"/>
              <w:bottom w:val="single" w:sz="4" w:space="0" w:color="auto"/>
              <w:right w:val="single" w:sz="4" w:space="0" w:color="auto"/>
            </w:tcBorders>
            <w:shd w:val="clear" w:color="auto" w:fill="auto"/>
            <w:hideMark/>
          </w:tcPr>
          <w:p w14:paraId="7491A4BF"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Perencanaan Perangkat Daerah</w:t>
            </w:r>
          </w:p>
        </w:tc>
        <w:tc>
          <w:tcPr>
            <w:tcW w:w="311" w:type="pct"/>
            <w:tcBorders>
              <w:top w:val="single" w:sz="4" w:space="0" w:color="auto"/>
              <w:left w:val="nil"/>
              <w:bottom w:val="single" w:sz="4" w:space="0" w:color="auto"/>
              <w:right w:val="single" w:sz="4" w:space="0" w:color="auto"/>
            </w:tcBorders>
            <w:shd w:val="clear" w:color="000000" w:fill="FFFFFF"/>
            <w:noWrap/>
            <w:hideMark/>
          </w:tcPr>
          <w:p w14:paraId="126A167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0" w:type="pct"/>
            <w:tcBorders>
              <w:top w:val="single" w:sz="4" w:space="0" w:color="auto"/>
              <w:left w:val="nil"/>
              <w:bottom w:val="single" w:sz="4" w:space="0" w:color="auto"/>
              <w:right w:val="single" w:sz="4" w:space="0" w:color="auto"/>
            </w:tcBorders>
            <w:shd w:val="clear" w:color="000000" w:fill="FFFFFF"/>
            <w:noWrap/>
            <w:hideMark/>
          </w:tcPr>
          <w:p w14:paraId="0AEBCBD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466" w:type="pct"/>
            <w:tcBorders>
              <w:top w:val="single" w:sz="4" w:space="0" w:color="auto"/>
              <w:left w:val="nil"/>
              <w:bottom w:val="single" w:sz="4" w:space="0" w:color="auto"/>
              <w:right w:val="single" w:sz="4" w:space="0" w:color="auto"/>
            </w:tcBorders>
            <w:shd w:val="clear" w:color="000000" w:fill="FFFFFF"/>
            <w:noWrap/>
            <w:hideMark/>
          </w:tcPr>
          <w:p w14:paraId="12F7A1F8" w14:textId="52612D3F"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311" w:type="pct"/>
            <w:tcBorders>
              <w:top w:val="single" w:sz="4" w:space="0" w:color="auto"/>
              <w:left w:val="nil"/>
              <w:bottom w:val="single" w:sz="4" w:space="0" w:color="auto"/>
              <w:right w:val="single" w:sz="4" w:space="0" w:color="auto"/>
            </w:tcBorders>
            <w:shd w:val="clear" w:color="000000" w:fill="FFFFFF"/>
            <w:noWrap/>
            <w:hideMark/>
          </w:tcPr>
          <w:p w14:paraId="410D56AC" w14:textId="07CEB8E4"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373" w:type="pct"/>
            <w:tcBorders>
              <w:top w:val="single" w:sz="4" w:space="0" w:color="auto"/>
              <w:left w:val="nil"/>
              <w:bottom w:val="single" w:sz="4" w:space="0" w:color="auto"/>
              <w:right w:val="single" w:sz="4" w:space="0" w:color="auto"/>
            </w:tcBorders>
            <w:shd w:val="clear" w:color="auto" w:fill="auto"/>
            <w:noWrap/>
            <w:hideMark/>
          </w:tcPr>
          <w:p w14:paraId="37C2EB7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1" w:type="pct"/>
            <w:tcBorders>
              <w:top w:val="single" w:sz="4" w:space="0" w:color="auto"/>
              <w:left w:val="nil"/>
              <w:bottom w:val="single" w:sz="4" w:space="0" w:color="auto"/>
              <w:right w:val="single" w:sz="4" w:space="0" w:color="auto"/>
            </w:tcBorders>
            <w:shd w:val="clear" w:color="000000" w:fill="FFFFFF"/>
            <w:noWrap/>
            <w:hideMark/>
          </w:tcPr>
          <w:p w14:paraId="4BCEF13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 dok</w:t>
            </w:r>
          </w:p>
        </w:tc>
        <w:tc>
          <w:tcPr>
            <w:tcW w:w="299" w:type="pct"/>
            <w:tcBorders>
              <w:top w:val="single" w:sz="4" w:space="0" w:color="auto"/>
              <w:left w:val="nil"/>
              <w:bottom w:val="single" w:sz="4" w:space="0" w:color="auto"/>
              <w:right w:val="single" w:sz="4" w:space="0" w:color="auto"/>
            </w:tcBorders>
            <w:shd w:val="clear" w:color="000000" w:fill="FFFFFF"/>
            <w:noWrap/>
            <w:hideMark/>
          </w:tcPr>
          <w:p w14:paraId="5D07C5E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 dok</w:t>
            </w:r>
          </w:p>
        </w:tc>
        <w:tc>
          <w:tcPr>
            <w:tcW w:w="283" w:type="pct"/>
            <w:tcBorders>
              <w:top w:val="single" w:sz="4" w:space="0" w:color="auto"/>
              <w:left w:val="nil"/>
              <w:bottom w:val="single" w:sz="4" w:space="0" w:color="auto"/>
              <w:right w:val="single" w:sz="4" w:space="0" w:color="auto"/>
            </w:tcBorders>
            <w:shd w:val="clear" w:color="000000" w:fill="FFFFFF"/>
            <w:noWrap/>
            <w:hideMark/>
          </w:tcPr>
          <w:p w14:paraId="0E403EB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3534BB" w:rsidRPr="00A94E6B" w14:paraId="169FA679" w14:textId="77777777" w:rsidTr="00A94E6B">
        <w:trPr>
          <w:trHeight w:val="720"/>
        </w:trPr>
        <w:tc>
          <w:tcPr>
            <w:tcW w:w="112" w:type="pct"/>
            <w:tcBorders>
              <w:top w:val="nil"/>
              <w:left w:val="single" w:sz="4" w:space="0" w:color="auto"/>
              <w:bottom w:val="single" w:sz="4" w:space="0" w:color="auto"/>
              <w:right w:val="single" w:sz="4" w:space="0" w:color="auto"/>
            </w:tcBorders>
            <w:shd w:val="clear" w:color="auto" w:fill="auto"/>
            <w:noWrap/>
            <w:hideMark/>
          </w:tcPr>
          <w:p w14:paraId="455A787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0" w:type="pct"/>
            <w:tcBorders>
              <w:top w:val="nil"/>
              <w:left w:val="nil"/>
              <w:bottom w:val="single" w:sz="4" w:space="0" w:color="auto"/>
              <w:right w:val="single" w:sz="4" w:space="0" w:color="auto"/>
            </w:tcBorders>
            <w:shd w:val="clear" w:color="auto" w:fill="auto"/>
            <w:noWrap/>
            <w:hideMark/>
          </w:tcPr>
          <w:p w14:paraId="3ACC896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0" w:type="pct"/>
            <w:tcBorders>
              <w:top w:val="nil"/>
              <w:left w:val="nil"/>
              <w:bottom w:val="single" w:sz="4" w:space="0" w:color="auto"/>
              <w:right w:val="single" w:sz="4" w:space="0" w:color="auto"/>
            </w:tcBorders>
            <w:shd w:val="clear" w:color="auto" w:fill="auto"/>
            <w:noWrap/>
            <w:hideMark/>
          </w:tcPr>
          <w:p w14:paraId="53BF3CC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3" w:type="pct"/>
            <w:tcBorders>
              <w:top w:val="nil"/>
              <w:left w:val="nil"/>
              <w:bottom w:val="single" w:sz="4" w:space="0" w:color="auto"/>
              <w:right w:val="single" w:sz="4" w:space="0" w:color="auto"/>
            </w:tcBorders>
            <w:shd w:val="clear" w:color="auto" w:fill="auto"/>
            <w:noWrap/>
            <w:hideMark/>
          </w:tcPr>
          <w:p w14:paraId="6A8AB53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2.01</w:t>
            </w:r>
          </w:p>
        </w:tc>
        <w:tc>
          <w:tcPr>
            <w:tcW w:w="140" w:type="pct"/>
            <w:tcBorders>
              <w:top w:val="nil"/>
              <w:left w:val="nil"/>
              <w:bottom w:val="single" w:sz="4" w:space="0" w:color="auto"/>
              <w:right w:val="single" w:sz="4" w:space="0" w:color="auto"/>
            </w:tcBorders>
            <w:shd w:val="clear" w:color="auto" w:fill="auto"/>
            <w:noWrap/>
            <w:hideMark/>
          </w:tcPr>
          <w:p w14:paraId="6657F26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02</w:t>
            </w:r>
          </w:p>
        </w:tc>
        <w:tc>
          <w:tcPr>
            <w:tcW w:w="539" w:type="pct"/>
            <w:tcBorders>
              <w:top w:val="nil"/>
              <w:left w:val="nil"/>
              <w:bottom w:val="single" w:sz="4" w:space="0" w:color="auto"/>
              <w:right w:val="single" w:sz="4" w:space="0" w:color="auto"/>
            </w:tcBorders>
            <w:shd w:val="clear" w:color="auto" w:fill="auto"/>
            <w:hideMark/>
          </w:tcPr>
          <w:p w14:paraId="56FB1BF4"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Koordinasi dan penyusunan dokumen RKA-SKPD</w:t>
            </w:r>
          </w:p>
        </w:tc>
        <w:tc>
          <w:tcPr>
            <w:tcW w:w="552" w:type="pct"/>
            <w:tcBorders>
              <w:top w:val="nil"/>
              <w:left w:val="nil"/>
              <w:bottom w:val="single" w:sz="4" w:space="0" w:color="auto"/>
              <w:right w:val="single" w:sz="4" w:space="0" w:color="auto"/>
            </w:tcBorders>
            <w:shd w:val="clear" w:color="000000" w:fill="FFFFFF"/>
            <w:hideMark/>
          </w:tcPr>
          <w:p w14:paraId="7A6C44DE"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Jumlah dokumen Perencanaan Perangkat Daerah yang disusun</w:t>
            </w:r>
          </w:p>
        </w:tc>
        <w:tc>
          <w:tcPr>
            <w:tcW w:w="552" w:type="pct"/>
            <w:tcBorders>
              <w:top w:val="nil"/>
              <w:left w:val="nil"/>
              <w:bottom w:val="single" w:sz="4" w:space="0" w:color="auto"/>
              <w:right w:val="single" w:sz="4" w:space="0" w:color="auto"/>
            </w:tcBorders>
            <w:shd w:val="clear" w:color="000000" w:fill="FFFFFF"/>
            <w:hideMark/>
          </w:tcPr>
          <w:p w14:paraId="269AE1B3"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11" w:type="pct"/>
            <w:tcBorders>
              <w:top w:val="nil"/>
              <w:left w:val="nil"/>
              <w:bottom w:val="single" w:sz="4" w:space="0" w:color="auto"/>
              <w:right w:val="single" w:sz="4" w:space="0" w:color="auto"/>
            </w:tcBorders>
            <w:shd w:val="clear" w:color="000000" w:fill="FFFFFF"/>
            <w:noWrap/>
            <w:hideMark/>
          </w:tcPr>
          <w:p w14:paraId="1ED15CD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0" w:type="pct"/>
            <w:tcBorders>
              <w:top w:val="nil"/>
              <w:left w:val="nil"/>
              <w:bottom w:val="single" w:sz="4" w:space="0" w:color="auto"/>
              <w:right w:val="single" w:sz="4" w:space="0" w:color="auto"/>
            </w:tcBorders>
            <w:shd w:val="clear" w:color="000000" w:fill="FFFFFF"/>
            <w:noWrap/>
            <w:hideMark/>
          </w:tcPr>
          <w:p w14:paraId="60E311D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466" w:type="pct"/>
            <w:tcBorders>
              <w:top w:val="nil"/>
              <w:left w:val="nil"/>
              <w:bottom w:val="single" w:sz="4" w:space="0" w:color="auto"/>
              <w:right w:val="single" w:sz="4" w:space="0" w:color="auto"/>
            </w:tcBorders>
            <w:shd w:val="clear" w:color="000000" w:fill="FFFFFF"/>
            <w:noWrap/>
            <w:hideMark/>
          </w:tcPr>
          <w:p w14:paraId="022F9935" w14:textId="10A205AB" w:rsidR="00A94E6B" w:rsidRPr="00A94E6B" w:rsidRDefault="003534BB" w:rsidP="00A94E6B">
            <w:pPr>
              <w:jc w:val="center"/>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 xml:space="preserve"> 1 dok</w:t>
            </w:r>
          </w:p>
        </w:tc>
        <w:tc>
          <w:tcPr>
            <w:tcW w:w="311" w:type="pct"/>
            <w:tcBorders>
              <w:top w:val="nil"/>
              <w:left w:val="nil"/>
              <w:bottom w:val="single" w:sz="4" w:space="0" w:color="auto"/>
              <w:right w:val="single" w:sz="4" w:space="0" w:color="auto"/>
            </w:tcBorders>
            <w:shd w:val="clear" w:color="000000" w:fill="FFFFFF"/>
            <w:noWrap/>
            <w:hideMark/>
          </w:tcPr>
          <w:p w14:paraId="771539A7" w14:textId="2E939FF0" w:rsidR="00A94E6B" w:rsidRPr="00A94E6B" w:rsidRDefault="00A94E6B" w:rsidP="003534B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w:t>
            </w:r>
            <w:r w:rsidR="003534BB">
              <w:rPr>
                <w:rFonts w:ascii="Bookman Old Style" w:eastAsia="Times New Roman" w:hAnsi="Bookman Old Style" w:cs="Calibri"/>
                <w:color w:val="000000"/>
                <w:sz w:val="14"/>
                <w:szCs w:val="14"/>
                <w:lang w:eastAsia="id-ID"/>
              </w:rPr>
              <w:t xml:space="preserve"> dok</w:t>
            </w:r>
          </w:p>
        </w:tc>
        <w:tc>
          <w:tcPr>
            <w:tcW w:w="373" w:type="pct"/>
            <w:tcBorders>
              <w:top w:val="nil"/>
              <w:left w:val="nil"/>
              <w:bottom w:val="single" w:sz="4" w:space="0" w:color="auto"/>
              <w:right w:val="single" w:sz="4" w:space="0" w:color="auto"/>
            </w:tcBorders>
            <w:shd w:val="clear" w:color="auto" w:fill="auto"/>
            <w:noWrap/>
            <w:hideMark/>
          </w:tcPr>
          <w:p w14:paraId="0451ACB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1" w:type="pct"/>
            <w:tcBorders>
              <w:top w:val="nil"/>
              <w:left w:val="nil"/>
              <w:bottom w:val="single" w:sz="4" w:space="0" w:color="auto"/>
              <w:right w:val="single" w:sz="4" w:space="0" w:color="auto"/>
            </w:tcBorders>
            <w:shd w:val="clear" w:color="000000" w:fill="FFFFFF"/>
            <w:noWrap/>
            <w:hideMark/>
          </w:tcPr>
          <w:p w14:paraId="4C5C9CC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9" w:type="pct"/>
            <w:tcBorders>
              <w:top w:val="nil"/>
              <w:left w:val="nil"/>
              <w:bottom w:val="single" w:sz="4" w:space="0" w:color="auto"/>
              <w:right w:val="single" w:sz="4" w:space="0" w:color="auto"/>
            </w:tcBorders>
            <w:shd w:val="clear" w:color="000000" w:fill="FFFFFF"/>
            <w:noWrap/>
            <w:hideMark/>
          </w:tcPr>
          <w:p w14:paraId="17F89C5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83" w:type="pct"/>
            <w:tcBorders>
              <w:top w:val="nil"/>
              <w:left w:val="nil"/>
              <w:bottom w:val="single" w:sz="4" w:space="0" w:color="auto"/>
              <w:right w:val="single" w:sz="4" w:space="0" w:color="auto"/>
            </w:tcBorders>
            <w:shd w:val="clear" w:color="000000" w:fill="FFFFFF"/>
            <w:noWrap/>
            <w:hideMark/>
          </w:tcPr>
          <w:p w14:paraId="3792D26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3534BB" w:rsidRPr="00A94E6B" w14:paraId="037CFD7F" w14:textId="77777777" w:rsidTr="00A94E6B">
        <w:trPr>
          <w:trHeight w:val="690"/>
        </w:trPr>
        <w:tc>
          <w:tcPr>
            <w:tcW w:w="112" w:type="pct"/>
            <w:tcBorders>
              <w:top w:val="nil"/>
              <w:left w:val="single" w:sz="4" w:space="0" w:color="auto"/>
              <w:bottom w:val="single" w:sz="4" w:space="0" w:color="auto"/>
              <w:right w:val="single" w:sz="4" w:space="0" w:color="auto"/>
            </w:tcBorders>
            <w:shd w:val="clear" w:color="auto" w:fill="auto"/>
            <w:noWrap/>
            <w:hideMark/>
          </w:tcPr>
          <w:p w14:paraId="05C221A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0" w:type="pct"/>
            <w:tcBorders>
              <w:top w:val="nil"/>
              <w:left w:val="nil"/>
              <w:bottom w:val="single" w:sz="4" w:space="0" w:color="auto"/>
              <w:right w:val="single" w:sz="4" w:space="0" w:color="auto"/>
            </w:tcBorders>
            <w:shd w:val="clear" w:color="auto" w:fill="auto"/>
            <w:noWrap/>
            <w:hideMark/>
          </w:tcPr>
          <w:p w14:paraId="03912E1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0" w:type="pct"/>
            <w:tcBorders>
              <w:top w:val="nil"/>
              <w:left w:val="nil"/>
              <w:bottom w:val="single" w:sz="4" w:space="0" w:color="auto"/>
              <w:right w:val="single" w:sz="4" w:space="0" w:color="auto"/>
            </w:tcBorders>
            <w:shd w:val="clear" w:color="auto" w:fill="auto"/>
            <w:noWrap/>
            <w:hideMark/>
          </w:tcPr>
          <w:p w14:paraId="73A264A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3" w:type="pct"/>
            <w:tcBorders>
              <w:top w:val="nil"/>
              <w:left w:val="nil"/>
              <w:bottom w:val="single" w:sz="4" w:space="0" w:color="auto"/>
              <w:right w:val="single" w:sz="4" w:space="0" w:color="auto"/>
            </w:tcBorders>
            <w:shd w:val="clear" w:color="auto" w:fill="auto"/>
            <w:noWrap/>
            <w:hideMark/>
          </w:tcPr>
          <w:p w14:paraId="37FC1FE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2.01</w:t>
            </w:r>
          </w:p>
        </w:tc>
        <w:tc>
          <w:tcPr>
            <w:tcW w:w="140" w:type="pct"/>
            <w:tcBorders>
              <w:top w:val="nil"/>
              <w:left w:val="nil"/>
              <w:bottom w:val="single" w:sz="4" w:space="0" w:color="auto"/>
              <w:right w:val="single" w:sz="4" w:space="0" w:color="auto"/>
            </w:tcBorders>
            <w:shd w:val="clear" w:color="auto" w:fill="auto"/>
            <w:noWrap/>
            <w:hideMark/>
          </w:tcPr>
          <w:p w14:paraId="5E60B47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07</w:t>
            </w:r>
          </w:p>
        </w:tc>
        <w:tc>
          <w:tcPr>
            <w:tcW w:w="539" w:type="pct"/>
            <w:tcBorders>
              <w:top w:val="nil"/>
              <w:left w:val="nil"/>
              <w:bottom w:val="single" w:sz="4" w:space="0" w:color="auto"/>
              <w:right w:val="single" w:sz="4" w:space="0" w:color="auto"/>
            </w:tcBorders>
            <w:shd w:val="clear" w:color="auto" w:fill="auto"/>
            <w:hideMark/>
          </w:tcPr>
          <w:p w14:paraId="3EF80103"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Evaluasi Kinerja Perangkat Daerah</w:t>
            </w:r>
          </w:p>
        </w:tc>
        <w:tc>
          <w:tcPr>
            <w:tcW w:w="552" w:type="pct"/>
            <w:tcBorders>
              <w:top w:val="nil"/>
              <w:left w:val="nil"/>
              <w:bottom w:val="single" w:sz="4" w:space="0" w:color="auto"/>
              <w:right w:val="single" w:sz="4" w:space="0" w:color="auto"/>
            </w:tcBorders>
            <w:shd w:val="clear" w:color="000000" w:fill="FFFFFF"/>
            <w:hideMark/>
          </w:tcPr>
          <w:p w14:paraId="4B4BAA61"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Laporan  kinerja  yang disusun</w:t>
            </w:r>
          </w:p>
        </w:tc>
        <w:tc>
          <w:tcPr>
            <w:tcW w:w="552" w:type="pct"/>
            <w:vMerge w:val="restart"/>
            <w:tcBorders>
              <w:top w:val="nil"/>
              <w:left w:val="single" w:sz="4" w:space="0" w:color="auto"/>
              <w:bottom w:val="single" w:sz="4" w:space="0" w:color="000000"/>
              <w:right w:val="single" w:sz="4" w:space="0" w:color="auto"/>
            </w:tcBorders>
            <w:shd w:val="clear" w:color="000000" w:fill="FFFFFF"/>
            <w:hideMark/>
          </w:tcPr>
          <w:p w14:paraId="30D4205C"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Laporan Evaluasi Kinerja Perangkat Daerah</w:t>
            </w:r>
          </w:p>
        </w:tc>
        <w:tc>
          <w:tcPr>
            <w:tcW w:w="311" w:type="pct"/>
            <w:tcBorders>
              <w:top w:val="nil"/>
              <w:left w:val="nil"/>
              <w:bottom w:val="single" w:sz="4" w:space="0" w:color="auto"/>
              <w:right w:val="single" w:sz="4" w:space="0" w:color="auto"/>
            </w:tcBorders>
            <w:shd w:val="clear" w:color="000000" w:fill="FFFFFF"/>
            <w:noWrap/>
            <w:hideMark/>
          </w:tcPr>
          <w:p w14:paraId="54EA2A1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0" w:type="pct"/>
            <w:tcBorders>
              <w:top w:val="nil"/>
              <w:left w:val="nil"/>
              <w:bottom w:val="single" w:sz="4" w:space="0" w:color="auto"/>
              <w:right w:val="single" w:sz="4" w:space="0" w:color="auto"/>
            </w:tcBorders>
            <w:shd w:val="clear" w:color="000000" w:fill="FFFFFF"/>
            <w:noWrap/>
            <w:hideMark/>
          </w:tcPr>
          <w:p w14:paraId="365D5E7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466" w:type="pct"/>
            <w:tcBorders>
              <w:top w:val="nil"/>
              <w:left w:val="nil"/>
              <w:bottom w:val="single" w:sz="4" w:space="0" w:color="auto"/>
              <w:right w:val="single" w:sz="4" w:space="0" w:color="auto"/>
            </w:tcBorders>
            <w:shd w:val="clear" w:color="000000" w:fill="FFFFFF"/>
            <w:noWrap/>
            <w:hideMark/>
          </w:tcPr>
          <w:p w14:paraId="36FDD838" w14:textId="5D1027C6" w:rsidR="00A94E6B" w:rsidRPr="00A94E6B" w:rsidRDefault="003534BB" w:rsidP="00A94E6B">
            <w:pPr>
              <w:jc w:val="center"/>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 xml:space="preserve"> </w:t>
            </w:r>
            <w:r w:rsidR="00A94E6B" w:rsidRPr="00A94E6B">
              <w:rPr>
                <w:rFonts w:ascii="Bookman Old Style" w:eastAsia="Times New Roman" w:hAnsi="Bookman Old Style" w:cs="Calibri"/>
                <w:color w:val="000000"/>
                <w:sz w:val="14"/>
                <w:szCs w:val="14"/>
                <w:lang w:eastAsia="id-ID"/>
              </w:rPr>
              <w:t>2</w:t>
            </w:r>
            <w:r>
              <w:rPr>
                <w:rFonts w:ascii="Bookman Old Style" w:eastAsia="Times New Roman" w:hAnsi="Bookman Old Style" w:cs="Calibri"/>
                <w:color w:val="000000"/>
                <w:sz w:val="14"/>
                <w:szCs w:val="14"/>
                <w:lang w:eastAsia="id-ID"/>
              </w:rPr>
              <w:t xml:space="preserve"> dok</w:t>
            </w:r>
            <w:r w:rsidR="00A94E6B" w:rsidRPr="00A94E6B">
              <w:rPr>
                <w:rFonts w:ascii="Bookman Old Style" w:eastAsia="Times New Roman" w:hAnsi="Bookman Old Style" w:cs="Calibri"/>
                <w:color w:val="000000"/>
                <w:sz w:val="14"/>
                <w:szCs w:val="14"/>
                <w:lang w:eastAsia="id-ID"/>
              </w:rPr>
              <w:t xml:space="preserve"> </w:t>
            </w:r>
          </w:p>
        </w:tc>
        <w:tc>
          <w:tcPr>
            <w:tcW w:w="311" w:type="pct"/>
            <w:tcBorders>
              <w:top w:val="nil"/>
              <w:left w:val="nil"/>
              <w:bottom w:val="single" w:sz="4" w:space="0" w:color="auto"/>
              <w:right w:val="single" w:sz="4" w:space="0" w:color="auto"/>
            </w:tcBorders>
            <w:shd w:val="clear" w:color="000000" w:fill="FFFFFF"/>
            <w:noWrap/>
            <w:hideMark/>
          </w:tcPr>
          <w:p w14:paraId="435C9FC8" w14:textId="60671DF9"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373" w:type="pct"/>
            <w:tcBorders>
              <w:top w:val="nil"/>
              <w:left w:val="nil"/>
              <w:bottom w:val="single" w:sz="4" w:space="0" w:color="auto"/>
              <w:right w:val="single" w:sz="4" w:space="0" w:color="auto"/>
            </w:tcBorders>
            <w:shd w:val="clear" w:color="auto" w:fill="auto"/>
            <w:noWrap/>
            <w:hideMark/>
          </w:tcPr>
          <w:p w14:paraId="536A816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1" w:type="pct"/>
            <w:tcBorders>
              <w:top w:val="nil"/>
              <w:left w:val="nil"/>
              <w:bottom w:val="single" w:sz="4" w:space="0" w:color="auto"/>
              <w:right w:val="single" w:sz="4" w:space="0" w:color="auto"/>
            </w:tcBorders>
            <w:shd w:val="clear" w:color="000000" w:fill="FFFFFF"/>
            <w:noWrap/>
            <w:hideMark/>
          </w:tcPr>
          <w:p w14:paraId="37F39D7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 laporan</w:t>
            </w:r>
          </w:p>
        </w:tc>
        <w:tc>
          <w:tcPr>
            <w:tcW w:w="299" w:type="pct"/>
            <w:tcBorders>
              <w:top w:val="nil"/>
              <w:left w:val="nil"/>
              <w:bottom w:val="single" w:sz="4" w:space="0" w:color="auto"/>
              <w:right w:val="single" w:sz="4" w:space="0" w:color="auto"/>
            </w:tcBorders>
            <w:shd w:val="clear" w:color="000000" w:fill="FFFFFF"/>
            <w:noWrap/>
            <w:hideMark/>
          </w:tcPr>
          <w:p w14:paraId="17ECD5E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 laporan</w:t>
            </w:r>
          </w:p>
        </w:tc>
        <w:tc>
          <w:tcPr>
            <w:tcW w:w="283" w:type="pct"/>
            <w:tcBorders>
              <w:top w:val="nil"/>
              <w:left w:val="nil"/>
              <w:bottom w:val="single" w:sz="4" w:space="0" w:color="auto"/>
              <w:right w:val="single" w:sz="4" w:space="0" w:color="auto"/>
            </w:tcBorders>
            <w:shd w:val="clear" w:color="000000" w:fill="FFFFFF"/>
            <w:noWrap/>
            <w:hideMark/>
          </w:tcPr>
          <w:p w14:paraId="73D668B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3534BB" w:rsidRPr="00A94E6B" w14:paraId="6673EEFE" w14:textId="77777777" w:rsidTr="00A94E6B">
        <w:trPr>
          <w:trHeight w:val="555"/>
        </w:trPr>
        <w:tc>
          <w:tcPr>
            <w:tcW w:w="112" w:type="pct"/>
            <w:tcBorders>
              <w:top w:val="nil"/>
              <w:left w:val="single" w:sz="4" w:space="0" w:color="auto"/>
              <w:bottom w:val="single" w:sz="4" w:space="0" w:color="auto"/>
              <w:right w:val="single" w:sz="4" w:space="0" w:color="auto"/>
            </w:tcBorders>
            <w:shd w:val="clear" w:color="auto" w:fill="auto"/>
            <w:noWrap/>
            <w:hideMark/>
          </w:tcPr>
          <w:p w14:paraId="6D1594B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6FF7881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062E045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83" w:type="pct"/>
            <w:tcBorders>
              <w:top w:val="nil"/>
              <w:left w:val="nil"/>
              <w:bottom w:val="single" w:sz="4" w:space="0" w:color="auto"/>
              <w:right w:val="single" w:sz="4" w:space="0" w:color="auto"/>
            </w:tcBorders>
            <w:shd w:val="clear" w:color="auto" w:fill="auto"/>
            <w:noWrap/>
            <w:hideMark/>
          </w:tcPr>
          <w:p w14:paraId="2E68AFC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012B638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39" w:type="pct"/>
            <w:tcBorders>
              <w:top w:val="nil"/>
              <w:left w:val="nil"/>
              <w:bottom w:val="single" w:sz="4" w:space="0" w:color="auto"/>
              <w:right w:val="single" w:sz="4" w:space="0" w:color="auto"/>
            </w:tcBorders>
            <w:shd w:val="clear" w:color="auto" w:fill="auto"/>
            <w:hideMark/>
          </w:tcPr>
          <w:p w14:paraId="7895A813" w14:textId="77777777" w:rsidR="00A94E6B" w:rsidRPr="00A94E6B" w:rsidRDefault="00A94E6B" w:rsidP="00A94E6B">
            <w:pPr>
              <w:rPr>
                <w:rFonts w:ascii="Bookman Old Style" w:eastAsia="Times New Roman" w:hAnsi="Bookman Old Style" w:cs="Calibri"/>
                <w:b/>
                <w:bCs/>
                <w:color w:val="000000"/>
                <w:sz w:val="14"/>
                <w:szCs w:val="14"/>
                <w:lang w:eastAsia="id-ID"/>
              </w:rPr>
            </w:pPr>
            <w:r w:rsidRPr="00A94E6B">
              <w:rPr>
                <w:rFonts w:ascii="Bookman Old Style" w:eastAsia="Times New Roman" w:hAnsi="Bookman Old Style" w:cs="Calibri"/>
                <w:b/>
                <w:bCs/>
                <w:color w:val="000000"/>
                <w:sz w:val="14"/>
                <w:szCs w:val="14"/>
                <w:lang w:eastAsia="id-ID"/>
              </w:rPr>
              <w:t> </w:t>
            </w:r>
          </w:p>
        </w:tc>
        <w:tc>
          <w:tcPr>
            <w:tcW w:w="552" w:type="pct"/>
            <w:tcBorders>
              <w:top w:val="nil"/>
              <w:left w:val="nil"/>
              <w:bottom w:val="single" w:sz="4" w:space="0" w:color="auto"/>
              <w:right w:val="single" w:sz="4" w:space="0" w:color="auto"/>
            </w:tcBorders>
            <w:shd w:val="clear" w:color="000000" w:fill="FFFFFF"/>
            <w:hideMark/>
          </w:tcPr>
          <w:p w14:paraId="205DDB0A"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Jumlah Informasi yang Disampaikan Kepublik</w:t>
            </w:r>
          </w:p>
        </w:tc>
        <w:tc>
          <w:tcPr>
            <w:tcW w:w="552" w:type="pct"/>
            <w:vMerge/>
            <w:tcBorders>
              <w:top w:val="nil"/>
              <w:left w:val="single" w:sz="4" w:space="0" w:color="auto"/>
              <w:bottom w:val="single" w:sz="4" w:space="0" w:color="000000"/>
              <w:right w:val="single" w:sz="4" w:space="0" w:color="auto"/>
            </w:tcBorders>
            <w:vAlign w:val="center"/>
            <w:hideMark/>
          </w:tcPr>
          <w:p w14:paraId="4BA8D07F" w14:textId="77777777" w:rsidR="00A94E6B" w:rsidRPr="00A94E6B" w:rsidRDefault="00A94E6B" w:rsidP="00A94E6B">
            <w:pPr>
              <w:rPr>
                <w:rFonts w:ascii="Bookman Old Style" w:eastAsia="Times New Roman" w:hAnsi="Bookman Old Style" w:cs="Calibri"/>
                <w:sz w:val="14"/>
                <w:szCs w:val="14"/>
                <w:lang w:eastAsia="id-ID"/>
              </w:rPr>
            </w:pPr>
          </w:p>
        </w:tc>
        <w:tc>
          <w:tcPr>
            <w:tcW w:w="311" w:type="pct"/>
            <w:tcBorders>
              <w:top w:val="nil"/>
              <w:left w:val="nil"/>
              <w:bottom w:val="single" w:sz="4" w:space="0" w:color="auto"/>
              <w:right w:val="single" w:sz="4" w:space="0" w:color="auto"/>
            </w:tcBorders>
            <w:shd w:val="clear" w:color="000000" w:fill="FFFFFF"/>
            <w:noWrap/>
            <w:hideMark/>
          </w:tcPr>
          <w:p w14:paraId="2653650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0" w:type="pct"/>
            <w:tcBorders>
              <w:top w:val="nil"/>
              <w:left w:val="nil"/>
              <w:bottom w:val="single" w:sz="4" w:space="0" w:color="auto"/>
              <w:right w:val="single" w:sz="4" w:space="0" w:color="auto"/>
            </w:tcBorders>
            <w:shd w:val="clear" w:color="000000" w:fill="FFFFFF"/>
            <w:noWrap/>
            <w:hideMark/>
          </w:tcPr>
          <w:p w14:paraId="68570BD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466" w:type="pct"/>
            <w:tcBorders>
              <w:top w:val="nil"/>
              <w:left w:val="nil"/>
              <w:bottom w:val="single" w:sz="4" w:space="0" w:color="auto"/>
              <w:right w:val="single" w:sz="4" w:space="0" w:color="auto"/>
            </w:tcBorders>
            <w:shd w:val="clear" w:color="000000" w:fill="FFFFFF"/>
            <w:noWrap/>
            <w:hideMark/>
          </w:tcPr>
          <w:p w14:paraId="6E6F0D13" w14:textId="62D49F68"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info</w:t>
            </w:r>
          </w:p>
        </w:tc>
        <w:tc>
          <w:tcPr>
            <w:tcW w:w="311" w:type="pct"/>
            <w:tcBorders>
              <w:top w:val="nil"/>
              <w:left w:val="nil"/>
              <w:bottom w:val="single" w:sz="4" w:space="0" w:color="auto"/>
              <w:right w:val="single" w:sz="4" w:space="0" w:color="auto"/>
            </w:tcBorders>
            <w:shd w:val="clear" w:color="000000" w:fill="FFFFFF"/>
            <w:noWrap/>
            <w:hideMark/>
          </w:tcPr>
          <w:p w14:paraId="35559268" w14:textId="4078A4B8"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info</w:t>
            </w:r>
          </w:p>
        </w:tc>
        <w:tc>
          <w:tcPr>
            <w:tcW w:w="373" w:type="pct"/>
            <w:tcBorders>
              <w:top w:val="nil"/>
              <w:left w:val="nil"/>
              <w:bottom w:val="single" w:sz="4" w:space="0" w:color="auto"/>
              <w:right w:val="single" w:sz="4" w:space="0" w:color="auto"/>
            </w:tcBorders>
            <w:shd w:val="clear" w:color="auto" w:fill="auto"/>
            <w:noWrap/>
            <w:hideMark/>
          </w:tcPr>
          <w:p w14:paraId="2EDE670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1" w:type="pct"/>
            <w:tcBorders>
              <w:top w:val="nil"/>
              <w:left w:val="nil"/>
              <w:bottom w:val="single" w:sz="4" w:space="0" w:color="auto"/>
              <w:right w:val="single" w:sz="4" w:space="0" w:color="auto"/>
            </w:tcBorders>
            <w:shd w:val="clear" w:color="000000" w:fill="FFFFFF"/>
            <w:noWrap/>
            <w:hideMark/>
          </w:tcPr>
          <w:p w14:paraId="2523BA8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9" w:type="pct"/>
            <w:tcBorders>
              <w:top w:val="nil"/>
              <w:left w:val="nil"/>
              <w:bottom w:val="single" w:sz="4" w:space="0" w:color="auto"/>
              <w:right w:val="single" w:sz="4" w:space="0" w:color="auto"/>
            </w:tcBorders>
            <w:shd w:val="clear" w:color="000000" w:fill="FFFFFF"/>
            <w:noWrap/>
            <w:hideMark/>
          </w:tcPr>
          <w:p w14:paraId="66B6D8D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83" w:type="pct"/>
            <w:tcBorders>
              <w:top w:val="nil"/>
              <w:left w:val="nil"/>
              <w:bottom w:val="single" w:sz="4" w:space="0" w:color="auto"/>
              <w:right w:val="single" w:sz="4" w:space="0" w:color="auto"/>
            </w:tcBorders>
            <w:shd w:val="clear" w:color="000000" w:fill="FFFFFF"/>
            <w:noWrap/>
            <w:hideMark/>
          </w:tcPr>
          <w:p w14:paraId="0FA9216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3534BB" w:rsidRPr="00A94E6B" w14:paraId="673D0F46" w14:textId="77777777" w:rsidTr="00A94E6B">
        <w:trPr>
          <w:trHeight w:val="1020"/>
        </w:trPr>
        <w:tc>
          <w:tcPr>
            <w:tcW w:w="112" w:type="pct"/>
            <w:tcBorders>
              <w:top w:val="nil"/>
              <w:left w:val="single" w:sz="4" w:space="0" w:color="auto"/>
              <w:bottom w:val="single" w:sz="4" w:space="0" w:color="auto"/>
              <w:right w:val="single" w:sz="4" w:space="0" w:color="auto"/>
            </w:tcBorders>
            <w:shd w:val="clear" w:color="auto" w:fill="auto"/>
            <w:noWrap/>
            <w:hideMark/>
          </w:tcPr>
          <w:p w14:paraId="08A4806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0" w:type="pct"/>
            <w:tcBorders>
              <w:top w:val="nil"/>
              <w:left w:val="nil"/>
              <w:bottom w:val="single" w:sz="4" w:space="0" w:color="auto"/>
              <w:right w:val="single" w:sz="4" w:space="0" w:color="auto"/>
            </w:tcBorders>
            <w:shd w:val="clear" w:color="auto" w:fill="auto"/>
            <w:noWrap/>
            <w:hideMark/>
          </w:tcPr>
          <w:p w14:paraId="29DEF27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0" w:type="pct"/>
            <w:tcBorders>
              <w:top w:val="nil"/>
              <w:left w:val="nil"/>
              <w:bottom w:val="single" w:sz="4" w:space="0" w:color="auto"/>
              <w:right w:val="single" w:sz="4" w:space="0" w:color="auto"/>
            </w:tcBorders>
            <w:shd w:val="clear" w:color="auto" w:fill="auto"/>
            <w:noWrap/>
            <w:hideMark/>
          </w:tcPr>
          <w:p w14:paraId="6908B38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3" w:type="pct"/>
            <w:tcBorders>
              <w:top w:val="nil"/>
              <w:left w:val="nil"/>
              <w:bottom w:val="single" w:sz="4" w:space="0" w:color="auto"/>
              <w:right w:val="single" w:sz="4" w:space="0" w:color="auto"/>
            </w:tcBorders>
            <w:shd w:val="clear" w:color="auto" w:fill="auto"/>
            <w:noWrap/>
            <w:hideMark/>
          </w:tcPr>
          <w:p w14:paraId="0DDBCB9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2.02</w:t>
            </w:r>
          </w:p>
        </w:tc>
        <w:tc>
          <w:tcPr>
            <w:tcW w:w="140" w:type="pct"/>
            <w:tcBorders>
              <w:top w:val="nil"/>
              <w:left w:val="nil"/>
              <w:bottom w:val="single" w:sz="4" w:space="0" w:color="auto"/>
              <w:right w:val="single" w:sz="4" w:space="0" w:color="auto"/>
            </w:tcBorders>
            <w:shd w:val="clear" w:color="auto" w:fill="auto"/>
            <w:noWrap/>
            <w:hideMark/>
          </w:tcPr>
          <w:p w14:paraId="441D096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39" w:type="pct"/>
            <w:tcBorders>
              <w:top w:val="nil"/>
              <w:left w:val="nil"/>
              <w:bottom w:val="single" w:sz="4" w:space="0" w:color="auto"/>
              <w:right w:val="single" w:sz="4" w:space="0" w:color="auto"/>
            </w:tcBorders>
            <w:shd w:val="clear" w:color="auto" w:fill="auto"/>
            <w:hideMark/>
          </w:tcPr>
          <w:p w14:paraId="28FEE088"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Administrasi Keuangan Perangkat Daerah</w:t>
            </w:r>
          </w:p>
        </w:tc>
        <w:tc>
          <w:tcPr>
            <w:tcW w:w="552" w:type="pct"/>
            <w:tcBorders>
              <w:top w:val="nil"/>
              <w:left w:val="nil"/>
              <w:bottom w:val="single" w:sz="4" w:space="0" w:color="auto"/>
              <w:right w:val="single" w:sz="4" w:space="0" w:color="auto"/>
            </w:tcBorders>
            <w:shd w:val="clear" w:color="000000" w:fill="FFFFFF"/>
            <w:hideMark/>
          </w:tcPr>
          <w:p w14:paraId="54F87DA6"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pelaporan keuangan dengan Kualitas baik</w:t>
            </w:r>
          </w:p>
        </w:tc>
        <w:tc>
          <w:tcPr>
            <w:tcW w:w="552" w:type="pct"/>
            <w:tcBorders>
              <w:top w:val="nil"/>
              <w:left w:val="nil"/>
              <w:bottom w:val="single" w:sz="4" w:space="0" w:color="auto"/>
              <w:right w:val="single" w:sz="4" w:space="0" w:color="auto"/>
            </w:tcBorders>
            <w:shd w:val="clear" w:color="000000" w:fill="FFFFFF"/>
            <w:hideMark/>
          </w:tcPr>
          <w:p w14:paraId="5BF924A4"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 Dokumen pelaporan keuangan  dengan kualitas baik</w:t>
            </w:r>
          </w:p>
        </w:tc>
        <w:tc>
          <w:tcPr>
            <w:tcW w:w="311" w:type="pct"/>
            <w:tcBorders>
              <w:top w:val="nil"/>
              <w:left w:val="nil"/>
              <w:bottom w:val="single" w:sz="4" w:space="0" w:color="auto"/>
              <w:right w:val="single" w:sz="4" w:space="0" w:color="auto"/>
            </w:tcBorders>
            <w:shd w:val="clear" w:color="000000" w:fill="FFFFFF"/>
            <w:noWrap/>
            <w:hideMark/>
          </w:tcPr>
          <w:p w14:paraId="7FFF918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 dok</w:t>
            </w:r>
          </w:p>
        </w:tc>
        <w:tc>
          <w:tcPr>
            <w:tcW w:w="290" w:type="pct"/>
            <w:tcBorders>
              <w:top w:val="nil"/>
              <w:left w:val="nil"/>
              <w:bottom w:val="single" w:sz="4" w:space="0" w:color="auto"/>
              <w:right w:val="single" w:sz="4" w:space="0" w:color="auto"/>
            </w:tcBorders>
            <w:shd w:val="clear" w:color="000000" w:fill="FFFFFF"/>
            <w:noWrap/>
            <w:hideMark/>
          </w:tcPr>
          <w:p w14:paraId="0A7EBBB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466" w:type="pct"/>
            <w:tcBorders>
              <w:top w:val="nil"/>
              <w:left w:val="nil"/>
              <w:bottom w:val="single" w:sz="4" w:space="0" w:color="auto"/>
              <w:right w:val="single" w:sz="4" w:space="0" w:color="auto"/>
            </w:tcBorders>
            <w:shd w:val="clear" w:color="000000" w:fill="FFFFFF"/>
            <w:noWrap/>
            <w:hideMark/>
          </w:tcPr>
          <w:p w14:paraId="3AF51774" w14:textId="7A20686A"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3</w:t>
            </w:r>
            <w:r w:rsidR="003534BB">
              <w:rPr>
                <w:rFonts w:ascii="Bookman Old Style" w:eastAsia="Times New Roman" w:hAnsi="Bookman Old Style" w:cs="Calibri"/>
                <w:sz w:val="14"/>
                <w:szCs w:val="14"/>
                <w:lang w:eastAsia="id-ID"/>
              </w:rPr>
              <w:t xml:space="preserve"> dok</w:t>
            </w:r>
          </w:p>
        </w:tc>
        <w:tc>
          <w:tcPr>
            <w:tcW w:w="311" w:type="pct"/>
            <w:tcBorders>
              <w:top w:val="nil"/>
              <w:left w:val="nil"/>
              <w:bottom w:val="single" w:sz="4" w:space="0" w:color="auto"/>
              <w:right w:val="single" w:sz="4" w:space="0" w:color="auto"/>
            </w:tcBorders>
            <w:shd w:val="clear" w:color="000000" w:fill="FFFFFF"/>
            <w:noWrap/>
            <w:hideMark/>
          </w:tcPr>
          <w:p w14:paraId="67919627" w14:textId="18680431"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w:t>
            </w:r>
            <w:r w:rsidR="003534BB">
              <w:rPr>
                <w:rFonts w:ascii="Bookman Old Style" w:eastAsia="Times New Roman" w:hAnsi="Bookman Old Style" w:cs="Calibri"/>
                <w:color w:val="000000"/>
                <w:sz w:val="14"/>
                <w:szCs w:val="14"/>
                <w:lang w:eastAsia="id-ID"/>
              </w:rPr>
              <w:t xml:space="preserve"> dok</w:t>
            </w:r>
          </w:p>
        </w:tc>
        <w:tc>
          <w:tcPr>
            <w:tcW w:w="373" w:type="pct"/>
            <w:tcBorders>
              <w:top w:val="nil"/>
              <w:left w:val="nil"/>
              <w:bottom w:val="single" w:sz="4" w:space="0" w:color="auto"/>
              <w:right w:val="single" w:sz="4" w:space="0" w:color="auto"/>
            </w:tcBorders>
            <w:shd w:val="clear" w:color="auto" w:fill="auto"/>
            <w:noWrap/>
            <w:hideMark/>
          </w:tcPr>
          <w:p w14:paraId="573A4E4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11" w:type="pct"/>
            <w:tcBorders>
              <w:top w:val="nil"/>
              <w:left w:val="nil"/>
              <w:bottom w:val="single" w:sz="4" w:space="0" w:color="auto"/>
              <w:right w:val="single" w:sz="4" w:space="0" w:color="auto"/>
            </w:tcBorders>
            <w:shd w:val="clear" w:color="000000" w:fill="FFFFFF"/>
            <w:noWrap/>
            <w:hideMark/>
          </w:tcPr>
          <w:p w14:paraId="72D9DA2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80%</w:t>
            </w:r>
          </w:p>
        </w:tc>
        <w:tc>
          <w:tcPr>
            <w:tcW w:w="299" w:type="pct"/>
            <w:tcBorders>
              <w:top w:val="nil"/>
              <w:left w:val="nil"/>
              <w:bottom w:val="single" w:sz="4" w:space="0" w:color="auto"/>
              <w:right w:val="single" w:sz="4" w:space="0" w:color="auto"/>
            </w:tcBorders>
            <w:shd w:val="clear" w:color="000000" w:fill="FFFFFF"/>
            <w:noWrap/>
            <w:hideMark/>
          </w:tcPr>
          <w:p w14:paraId="2A92D44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45%</w:t>
            </w:r>
          </w:p>
        </w:tc>
        <w:tc>
          <w:tcPr>
            <w:tcW w:w="283" w:type="pct"/>
            <w:tcBorders>
              <w:top w:val="nil"/>
              <w:left w:val="nil"/>
              <w:bottom w:val="single" w:sz="4" w:space="0" w:color="auto"/>
              <w:right w:val="single" w:sz="4" w:space="0" w:color="auto"/>
            </w:tcBorders>
            <w:shd w:val="clear" w:color="000000" w:fill="FFFFFF"/>
            <w:noWrap/>
            <w:hideMark/>
          </w:tcPr>
          <w:p w14:paraId="5DE64DA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bl>
    <w:p w14:paraId="3B3D3350" w14:textId="77777777" w:rsidR="00A94E6B" w:rsidRDefault="00A94E6B" w:rsidP="000618B7">
      <w:pPr>
        <w:spacing w:line="360" w:lineRule="auto"/>
        <w:rPr>
          <w:rFonts w:ascii="Bookman Old Style" w:hAnsi="Bookman Old Style"/>
          <w:b/>
          <w:bCs/>
          <w:sz w:val="24"/>
          <w:szCs w:val="24"/>
        </w:rPr>
      </w:pPr>
    </w:p>
    <w:p w14:paraId="77F6BF12" w14:textId="77777777" w:rsidR="00A94E6B" w:rsidRDefault="00A94E6B" w:rsidP="000618B7">
      <w:pPr>
        <w:spacing w:line="360" w:lineRule="auto"/>
        <w:rPr>
          <w:rFonts w:ascii="Bookman Old Style" w:hAnsi="Bookman Old Style"/>
          <w:b/>
          <w:bCs/>
          <w:sz w:val="24"/>
          <w:szCs w:val="24"/>
        </w:rPr>
      </w:pPr>
    </w:p>
    <w:p w14:paraId="500CFD8A" w14:textId="77777777" w:rsidR="00A94E6B" w:rsidRDefault="00A94E6B" w:rsidP="000618B7">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6"/>
        <w:gridCol w:w="374"/>
        <w:gridCol w:w="374"/>
        <w:gridCol w:w="493"/>
        <w:gridCol w:w="374"/>
        <w:gridCol w:w="1469"/>
        <w:gridCol w:w="1504"/>
        <w:gridCol w:w="1504"/>
        <w:gridCol w:w="842"/>
        <w:gridCol w:w="784"/>
        <w:gridCol w:w="842"/>
        <w:gridCol w:w="842"/>
        <w:gridCol w:w="1013"/>
        <w:gridCol w:w="842"/>
        <w:gridCol w:w="766"/>
        <w:gridCol w:w="766"/>
      </w:tblGrid>
      <w:tr w:rsidR="00A94E6B" w:rsidRPr="00A94E6B" w14:paraId="63091243" w14:textId="77777777" w:rsidTr="00A94E6B">
        <w:trPr>
          <w:trHeight w:val="795"/>
        </w:trPr>
        <w:tc>
          <w:tcPr>
            <w:tcW w:w="730"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1FFD1C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lastRenderedPageBreak/>
              <w:t>Kode</w:t>
            </w:r>
          </w:p>
        </w:tc>
        <w:tc>
          <w:tcPr>
            <w:tcW w:w="56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E1E8A0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Urusan /Bidang Urusan Pemerintah Daerah dan Program /Kegiatan/Sub Kegiatan</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4A292E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BEB5A2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2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EEE4BA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Kinerja Capaian Program (Renstra Perangkat Daerah) tahun 2021</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6D93C6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Target Kinerja Hasil Program dan Keluaran Kegiatan s/d tahun 2020</w:t>
            </w:r>
          </w:p>
        </w:tc>
        <w:tc>
          <w:tcPr>
            <w:tcW w:w="1031" w:type="pct"/>
            <w:gridSpan w:val="3"/>
            <w:tcBorders>
              <w:top w:val="single" w:sz="4" w:space="0" w:color="auto"/>
              <w:left w:val="nil"/>
              <w:bottom w:val="single" w:sz="4" w:space="0" w:color="auto"/>
              <w:right w:val="single" w:sz="4" w:space="0" w:color="000000"/>
            </w:tcBorders>
            <w:shd w:val="clear" w:color="auto" w:fill="auto"/>
            <w:hideMark/>
          </w:tcPr>
          <w:p w14:paraId="06F01DF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dan Realisasi Kinerja Program, Kegiatan dan Sub Kegiatan Tahun 2021</w:t>
            </w:r>
          </w:p>
        </w:tc>
        <w:tc>
          <w:tcPr>
            <w:tcW w:w="32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4BAEDB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Program dan Kegiatan (Renja Perangkat Daerah Tahun 2022</w:t>
            </w:r>
          </w:p>
        </w:tc>
        <w:tc>
          <w:tcPr>
            <w:tcW w:w="585" w:type="pct"/>
            <w:gridSpan w:val="2"/>
            <w:tcBorders>
              <w:top w:val="single" w:sz="4" w:space="0" w:color="auto"/>
              <w:left w:val="nil"/>
              <w:bottom w:val="single" w:sz="4" w:space="0" w:color="auto"/>
              <w:right w:val="single" w:sz="4" w:space="0" w:color="000000"/>
            </w:tcBorders>
            <w:shd w:val="clear" w:color="auto" w:fill="auto"/>
            <w:hideMark/>
          </w:tcPr>
          <w:p w14:paraId="523F576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Perkiraan Realisasi Capaian Target Renstra PD s/d tahun berjalan</w:t>
            </w:r>
          </w:p>
        </w:tc>
      </w:tr>
      <w:tr w:rsidR="00A94E6B" w:rsidRPr="00A94E6B" w14:paraId="38708E27" w14:textId="77777777" w:rsidTr="00A94E6B">
        <w:trPr>
          <w:trHeight w:val="1290"/>
        </w:trPr>
        <w:tc>
          <w:tcPr>
            <w:tcW w:w="730" w:type="pct"/>
            <w:gridSpan w:val="5"/>
            <w:vMerge/>
            <w:tcBorders>
              <w:top w:val="single" w:sz="4" w:space="0" w:color="auto"/>
              <w:left w:val="single" w:sz="4" w:space="0" w:color="auto"/>
              <w:bottom w:val="single" w:sz="4" w:space="0" w:color="000000"/>
              <w:right w:val="single" w:sz="4" w:space="0" w:color="000000"/>
            </w:tcBorders>
            <w:vAlign w:val="center"/>
            <w:hideMark/>
          </w:tcPr>
          <w:p w14:paraId="6E0E7A3D"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61" w:type="pct"/>
            <w:vMerge/>
            <w:tcBorders>
              <w:top w:val="single" w:sz="4" w:space="0" w:color="auto"/>
              <w:left w:val="single" w:sz="4" w:space="0" w:color="auto"/>
              <w:bottom w:val="single" w:sz="4" w:space="0" w:color="000000"/>
              <w:right w:val="single" w:sz="4" w:space="0" w:color="auto"/>
            </w:tcBorders>
            <w:vAlign w:val="center"/>
            <w:hideMark/>
          </w:tcPr>
          <w:p w14:paraId="3C747790"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5B1B9D76"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4D74A304"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14:paraId="0E9EA08E"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00" w:type="pct"/>
            <w:vMerge/>
            <w:tcBorders>
              <w:top w:val="single" w:sz="4" w:space="0" w:color="auto"/>
              <w:left w:val="single" w:sz="4" w:space="0" w:color="auto"/>
              <w:bottom w:val="single" w:sz="4" w:space="0" w:color="000000"/>
              <w:right w:val="single" w:sz="4" w:space="0" w:color="auto"/>
            </w:tcBorders>
            <w:vAlign w:val="center"/>
            <w:hideMark/>
          </w:tcPr>
          <w:p w14:paraId="768221BA"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322" w:type="pct"/>
            <w:tcBorders>
              <w:top w:val="nil"/>
              <w:left w:val="nil"/>
              <w:bottom w:val="single" w:sz="4" w:space="0" w:color="auto"/>
              <w:right w:val="single" w:sz="4" w:space="0" w:color="auto"/>
            </w:tcBorders>
            <w:shd w:val="clear" w:color="auto" w:fill="auto"/>
            <w:hideMark/>
          </w:tcPr>
          <w:p w14:paraId="7954DAF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Target Renja Perangkat daerah Tahun 2021</w:t>
            </w:r>
          </w:p>
        </w:tc>
        <w:tc>
          <w:tcPr>
            <w:tcW w:w="322" w:type="pct"/>
            <w:tcBorders>
              <w:top w:val="nil"/>
              <w:left w:val="nil"/>
              <w:bottom w:val="single" w:sz="4" w:space="0" w:color="auto"/>
              <w:right w:val="single" w:sz="4" w:space="0" w:color="auto"/>
            </w:tcBorders>
            <w:shd w:val="clear" w:color="auto" w:fill="auto"/>
            <w:hideMark/>
          </w:tcPr>
          <w:p w14:paraId="47616CC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Renja Perangkat daerah Tahun 2021</w:t>
            </w:r>
          </w:p>
        </w:tc>
        <w:tc>
          <w:tcPr>
            <w:tcW w:w="387" w:type="pct"/>
            <w:tcBorders>
              <w:top w:val="nil"/>
              <w:left w:val="nil"/>
              <w:bottom w:val="single" w:sz="4" w:space="0" w:color="auto"/>
              <w:right w:val="single" w:sz="4" w:space="0" w:color="auto"/>
            </w:tcBorders>
            <w:shd w:val="clear" w:color="auto" w:fill="auto"/>
            <w:hideMark/>
          </w:tcPr>
          <w:p w14:paraId="7F9704E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Tingkat Realisasi (%)</w:t>
            </w:r>
          </w:p>
        </w:tc>
        <w:tc>
          <w:tcPr>
            <w:tcW w:w="322" w:type="pct"/>
            <w:vMerge/>
            <w:tcBorders>
              <w:top w:val="single" w:sz="4" w:space="0" w:color="auto"/>
              <w:left w:val="single" w:sz="4" w:space="0" w:color="auto"/>
              <w:bottom w:val="single" w:sz="4" w:space="0" w:color="000000"/>
              <w:right w:val="single" w:sz="4" w:space="0" w:color="auto"/>
            </w:tcBorders>
            <w:vAlign w:val="center"/>
            <w:hideMark/>
          </w:tcPr>
          <w:p w14:paraId="5FA4005C" w14:textId="77777777" w:rsidR="00A94E6B" w:rsidRPr="00A94E6B" w:rsidRDefault="00A94E6B" w:rsidP="00A94E6B">
            <w:pPr>
              <w:rPr>
                <w:rFonts w:ascii="Bookman Old Style" w:eastAsia="Times New Roman" w:hAnsi="Bookman Old Style" w:cs="Calibri"/>
                <w:color w:val="000000"/>
                <w:sz w:val="14"/>
                <w:szCs w:val="14"/>
                <w:lang w:eastAsia="id-ID"/>
              </w:rPr>
            </w:pPr>
          </w:p>
        </w:tc>
        <w:tc>
          <w:tcPr>
            <w:tcW w:w="293" w:type="pct"/>
            <w:tcBorders>
              <w:top w:val="nil"/>
              <w:left w:val="nil"/>
              <w:bottom w:val="single" w:sz="4" w:space="0" w:color="auto"/>
              <w:right w:val="single" w:sz="4" w:space="0" w:color="auto"/>
            </w:tcBorders>
            <w:shd w:val="clear" w:color="auto" w:fill="auto"/>
            <w:hideMark/>
          </w:tcPr>
          <w:p w14:paraId="31AEBF9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Realisasi Capaian Program dan Kegiatan s/d tahun berjalan tahun 2022</w:t>
            </w:r>
          </w:p>
        </w:tc>
        <w:tc>
          <w:tcPr>
            <w:tcW w:w="293" w:type="pct"/>
            <w:tcBorders>
              <w:top w:val="nil"/>
              <w:left w:val="nil"/>
              <w:bottom w:val="single" w:sz="4" w:space="0" w:color="auto"/>
              <w:right w:val="single" w:sz="4" w:space="0" w:color="auto"/>
            </w:tcBorders>
            <w:shd w:val="clear" w:color="auto" w:fill="auto"/>
            <w:hideMark/>
          </w:tcPr>
          <w:p w14:paraId="17F8A22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Tingkat capaian Realisasi Target Renstra  (%)</w:t>
            </w:r>
          </w:p>
        </w:tc>
      </w:tr>
      <w:tr w:rsidR="00A94E6B" w:rsidRPr="00A94E6B" w14:paraId="2B08F465" w14:textId="77777777" w:rsidTr="00A94E6B">
        <w:trPr>
          <w:trHeight w:val="390"/>
        </w:trPr>
        <w:tc>
          <w:tcPr>
            <w:tcW w:w="73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10A308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w:t>
            </w:r>
          </w:p>
        </w:tc>
        <w:tc>
          <w:tcPr>
            <w:tcW w:w="561" w:type="pct"/>
            <w:tcBorders>
              <w:top w:val="nil"/>
              <w:left w:val="nil"/>
              <w:bottom w:val="single" w:sz="4" w:space="0" w:color="auto"/>
              <w:right w:val="single" w:sz="4" w:space="0" w:color="auto"/>
            </w:tcBorders>
            <w:shd w:val="clear" w:color="auto" w:fill="auto"/>
            <w:hideMark/>
          </w:tcPr>
          <w:p w14:paraId="0EF58EE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575" w:type="pct"/>
            <w:tcBorders>
              <w:top w:val="nil"/>
              <w:left w:val="nil"/>
              <w:bottom w:val="single" w:sz="4" w:space="0" w:color="auto"/>
              <w:right w:val="single" w:sz="4" w:space="0" w:color="auto"/>
            </w:tcBorders>
            <w:shd w:val="clear" w:color="auto" w:fill="auto"/>
            <w:hideMark/>
          </w:tcPr>
          <w:p w14:paraId="7D7718A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3</w:t>
            </w:r>
          </w:p>
        </w:tc>
        <w:tc>
          <w:tcPr>
            <w:tcW w:w="575" w:type="pct"/>
            <w:tcBorders>
              <w:top w:val="nil"/>
              <w:left w:val="nil"/>
              <w:bottom w:val="single" w:sz="4" w:space="0" w:color="auto"/>
              <w:right w:val="single" w:sz="4" w:space="0" w:color="auto"/>
            </w:tcBorders>
            <w:shd w:val="clear" w:color="auto" w:fill="auto"/>
            <w:hideMark/>
          </w:tcPr>
          <w:p w14:paraId="5CFA242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22" w:type="pct"/>
            <w:tcBorders>
              <w:top w:val="nil"/>
              <w:left w:val="nil"/>
              <w:bottom w:val="single" w:sz="4" w:space="0" w:color="auto"/>
              <w:right w:val="single" w:sz="4" w:space="0" w:color="auto"/>
            </w:tcBorders>
            <w:shd w:val="clear" w:color="auto" w:fill="auto"/>
            <w:noWrap/>
            <w:hideMark/>
          </w:tcPr>
          <w:p w14:paraId="034A93E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w:t>
            </w:r>
          </w:p>
        </w:tc>
        <w:tc>
          <w:tcPr>
            <w:tcW w:w="300" w:type="pct"/>
            <w:tcBorders>
              <w:top w:val="nil"/>
              <w:left w:val="nil"/>
              <w:bottom w:val="single" w:sz="4" w:space="0" w:color="auto"/>
              <w:right w:val="single" w:sz="4" w:space="0" w:color="auto"/>
            </w:tcBorders>
            <w:shd w:val="clear" w:color="auto" w:fill="auto"/>
            <w:noWrap/>
            <w:hideMark/>
          </w:tcPr>
          <w:p w14:paraId="5F19290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5</w:t>
            </w:r>
          </w:p>
        </w:tc>
        <w:tc>
          <w:tcPr>
            <w:tcW w:w="322" w:type="pct"/>
            <w:tcBorders>
              <w:top w:val="nil"/>
              <w:left w:val="nil"/>
              <w:bottom w:val="single" w:sz="4" w:space="0" w:color="auto"/>
              <w:right w:val="single" w:sz="4" w:space="0" w:color="auto"/>
            </w:tcBorders>
            <w:shd w:val="clear" w:color="auto" w:fill="auto"/>
            <w:noWrap/>
            <w:hideMark/>
          </w:tcPr>
          <w:p w14:paraId="634729FD"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6</w:t>
            </w:r>
          </w:p>
        </w:tc>
        <w:tc>
          <w:tcPr>
            <w:tcW w:w="322" w:type="pct"/>
            <w:tcBorders>
              <w:top w:val="nil"/>
              <w:left w:val="nil"/>
              <w:bottom w:val="single" w:sz="4" w:space="0" w:color="auto"/>
              <w:right w:val="single" w:sz="4" w:space="0" w:color="auto"/>
            </w:tcBorders>
            <w:shd w:val="clear" w:color="auto" w:fill="auto"/>
            <w:noWrap/>
            <w:hideMark/>
          </w:tcPr>
          <w:p w14:paraId="3C22ADD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7</w:t>
            </w:r>
          </w:p>
        </w:tc>
        <w:tc>
          <w:tcPr>
            <w:tcW w:w="387" w:type="pct"/>
            <w:tcBorders>
              <w:top w:val="nil"/>
              <w:left w:val="nil"/>
              <w:bottom w:val="single" w:sz="4" w:space="0" w:color="auto"/>
              <w:right w:val="single" w:sz="4" w:space="0" w:color="auto"/>
            </w:tcBorders>
            <w:shd w:val="clear" w:color="auto" w:fill="auto"/>
            <w:noWrap/>
            <w:hideMark/>
          </w:tcPr>
          <w:p w14:paraId="197416A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 (7/6)*100</w:t>
            </w:r>
          </w:p>
        </w:tc>
        <w:tc>
          <w:tcPr>
            <w:tcW w:w="322" w:type="pct"/>
            <w:tcBorders>
              <w:top w:val="nil"/>
              <w:left w:val="nil"/>
              <w:bottom w:val="single" w:sz="4" w:space="0" w:color="auto"/>
              <w:right w:val="single" w:sz="4" w:space="0" w:color="auto"/>
            </w:tcBorders>
            <w:shd w:val="clear" w:color="auto" w:fill="auto"/>
            <w:noWrap/>
            <w:hideMark/>
          </w:tcPr>
          <w:p w14:paraId="1594EC3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auto" w:fill="auto"/>
            <w:noWrap/>
            <w:hideMark/>
          </w:tcPr>
          <w:p w14:paraId="0D35D52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9</w:t>
            </w:r>
          </w:p>
        </w:tc>
        <w:tc>
          <w:tcPr>
            <w:tcW w:w="293" w:type="pct"/>
            <w:tcBorders>
              <w:top w:val="nil"/>
              <w:left w:val="nil"/>
              <w:bottom w:val="single" w:sz="4" w:space="0" w:color="auto"/>
              <w:right w:val="single" w:sz="4" w:space="0" w:color="auto"/>
            </w:tcBorders>
            <w:shd w:val="clear" w:color="auto" w:fill="auto"/>
            <w:noWrap/>
            <w:hideMark/>
          </w:tcPr>
          <w:p w14:paraId="653E888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10=(9/4)</w:t>
            </w:r>
          </w:p>
        </w:tc>
      </w:tr>
      <w:tr w:rsidR="00A94E6B" w:rsidRPr="00A94E6B" w14:paraId="4AC71610" w14:textId="77777777" w:rsidTr="00A94E6B">
        <w:trPr>
          <w:trHeight w:val="1020"/>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66B4FDA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3" w:type="pct"/>
            <w:tcBorders>
              <w:top w:val="single" w:sz="4" w:space="0" w:color="auto"/>
              <w:left w:val="nil"/>
              <w:bottom w:val="single" w:sz="4" w:space="0" w:color="auto"/>
              <w:right w:val="single" w:sz="4" w:space="0" w:color="auto"/>
            </w:tcBorders>
            <w:shd w:val="clear" w:color="auto" w:fill="auto"/>
            <w:noWrap/>
            <w:hideMark/>
          </w:tcPr>
          <w:p w14:paraId="4874564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3" w:type="pct"/>
            <w:tcBorders>
              <w:top w:val="single" w:sz="4" w:space="0" w:color="auto"/>
              <w:left w:val="nil"/>
              <w:bottom w:val="single" w:sz="4" w:space="0" w:color="auto"/>
              <w:right w:val="single" w:sz="4" w:space="0" w:color="auto"/>
            </w:tcBorders>
            <w:shd w:val="clear" w:color="auto" w:fill="auto"/>
            <w:noWrap/>
            <w:hideMark/>
          </w:tcPr>
          <w:p w14:paraId="321F7EE5"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8" w:type="pct"/>
            <w:tcBorders>
              <w:top w:val="single" w:sz="4" w:space="0" w:color="auto"/>
              <w:left w:val="nil"/>
              <w:bottom w:val="single" w:sz="4" w:space="0" w:color="auto"/>
              <w:right w:val="single" w:sz="4" w:space="0" w:color="auto"/>
            </w:tcBorders>
            <w:shd w:val="clear" w:color="auto" w:fill="auto"/>
            <w:noWrap/>
            <w:hideMark/>
          </w:tcPr>
          <w:p w14:paraId="7D53F67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2.02</w:t>
            </w:r>
          </w:p>
        </w:tc>
        <w:tc>
          <w:tcPr>
            <w:tcW w:w="143" w:type="pct"/>
            <w:tcBorders>
              <w:top w:val="single" w:sz="4" w:space="0" w:color="auto"/>
              <w:left w:val="nil"/>
              <w:bottom w:val="single" w:sz="4" w:space="0" w:color="auto"/>
              <w:right w:val="single" w:sz="4" w:space="0" w:color="auto"/>
            </w:tcBorders>
            <w:shd w:val="clear" w:color="auto" w:fill="auto"/>
            <w:noWrap/>
            <w:hideMark/>
          </w:tcPr>
          <w:p w14:paraId="1924682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561" w:type="pct"/>
            <w:tcBorders>
              <w:top w:val="single" w:sz="4" w:space="0" w:color="auto"/>
              <w:left w:val="nil"/>
              <w:bottom w:val="single" w:sz="4" w:space="0" w:color="auto"/>
              <w:right w:val="single" w:sz="4" w:space="0" w:color="auto"/>
            </w:tcBorders>
            <w:shd w:val="clear" w:color="auto" w:fill="auto"/>
            <w:hideMark/>
          </w:tcPr>
          <w:p w14:paraId="24BBE640"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Penyediaan gaji dan tunjangan ASN</w:t>
            </w:r>
          </w:p>
        </w:tc>
        <w:tc>
          <w:tcPr>
            <w:tcW w:w="575" w:type="pct"/>
            <w:tcBorders>
              <w:top w:val="single" w:sz="4" w:space="0" w:color="auto"/>
              <w:left w:val="nil"/>
              <w:bottom w:val="single" w:sz="4" w:space="0" w:color="auto"/>
              <w:right w:val="single" w:sz="4" w:space="0" w:color="auto"/>
            </w:tcBorders>
            <w:shd w:val="clear" w:color="000000" w:fill="FFFFFF"/>
            <w:hideMark/>
          </w:tcPr>
          <w:p w14:paraId="577CEF6E"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pelaporan keuangan dengan Kualitas baik</w:t>
            </w:r>
          </w:p>
        </w:tc>
        <w:tc>
          <w:tcPr>
            <w:tcW w:w="575" w:type="pct"/>
            <w:tcBorders>
              <w:top w:val="single" w:sz="4" w:space="0" w:color="auto"/>
              <w:left w:val="nil"/>
              <w:bottom w:val="single" w:sz="4" w:space="0" w:color="auto"/>
              <w:right w:val="single" w:sz="4" w:space="0" w:color="auto"/>
            </w:tcBorders>
            <w:shd w:val="clear" w:color="000000" w:fill="FFFFFF"/>
            <w:hideMark/>
          </w:tcPr>
          <w:p w14:paraId="6EFA220E"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Orang yang Menerima Gaji dan Tunjangan ASN</w:t>
            </w:r>
          </w:p>
        </w:tc>
        <w:tc>
          <w:tcPr>
            <w:tcW w:w="322" w:type="pct"/>
            <w:tcBorders>
              <w:top w:val="single" w:sz="4" w:space="0" w:color="auto"/>
              <w:left w:val="nil"/>
              <w:bottom w:val="single" w:sz="4" w:space="0" w:color="auto"/>
              <w:right w:val="single" w:sz="4" w:space="0" w:color="auto"/>
            </w:tcBorders>
            <w:shd w:val="clear" w:color="000000" w:fill="FFFFFF"/>
            <w:noWrap/>
            <w:hideMark/>
          </w:tcPr>
          <w:p w14:paraId="0CF95DC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00" w:type="pct"/>
            <w:tcBorders>
              <w:top w:val="single" w:sz="4" w:space="0" w:color="auto"/>
              <w:left w:val="nil"/>
              <w:bottom w:val="single" w:sz="4" w:space="0" w:color="auto"/>
              <w:right w:val="single" w:sz="4" w:space="0" w:color="auto"/>
            </w:tcBorders>
            <w:shd w:val="clear" w:color="000000" w:fill="FFFFFF"/>
            <w:noWrap/>
            <w:hideMark/>
          </w:tcPr>
          <w:p w14:paraId="558FB4A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22" w:type="pct"/>
            <w:tcBorders>
              <w:top w:val="single" w:sz="4" w:space="0" w:color="auto"/>
              <w:left w:val="nil"/>
              <w:bottom w:val="single" w:sz="4" w:space="0" w:color="auto"/>
              <w:right w:val="single" w:sz="4" w:space="0" w:color="auto"/>
            </w:tcBorders>
            <w:shd w:val="clear" w:color="000000" w:fill="FFFFFF"/>
            <w:noWrap/>
            <w:hideMark/>
          </w:tcPr>
          <w:p w14:paraId="0512FD5C" w14:textId="265F2B29"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1</w:t>
            </w:r>
            <w:r w:rsidR="003534BB">
              <w:rPr>
                <w:rFonts w:ascii="Bookman Old Style" w:eastAsia="Times New Roman" w:hAnsi="Bookman Old Style" w:cs="Calibri"/>
                <w:sz w:val="14"/>
                <w:szCs w:val="14"/>
                <w:lang w:eastAsia="id-ID"/>
              </w:rPr>
              <w:t xml:space="preserve"> dok</w:t>
            </w:r>
          </w:p>
        </w:tc>
        <w:tc>
          <w:tcPr>
            <w:tcW w:w="322" w:type="pct"/>
            <w:tcBorders>
              <w:top w:val="single" w:sz="4" w:space="0" w:color="auto"/>
              <w:left w:val="nil"/>
              <w:bottom w:val="single" w:sz="4" w:space="0" w:color="auto"/>
              <w:right w:val="single" w:sz="4" w:space="0" w:color="auto"/>
            </w:tcBorders>
            <w:shd w:val="clear" w:color="000000" w:fill="FFFFFF"/>
            <w:noWrap/>
            <w:hideMark/>
          </w:tcPr>
          <w:p w14:paraId="448E61DA" w14:textId="0F8F0AEE"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w:t>
            </w:r>
            <w:r w:rsidR="003534BB">
              <w:rPr>
                <w:rFonts w:ascii="Bookman Old Style" w:eastAsia="Times New Roman" w:hAnsi="Bookman Old Style" w:cs="Calibri"/>
                <w:color w:val="000000"/>
                <w:sz w:val="14"/>
                <w:szCs w:val="14"/>
                <w:lang w:eastAsia="id-ID"/>
              </w:rPr>
              <w:t xml:space="preserve"> dok</w:t>
            </w:r>
          </w:p>
        </w:tc>
        <w:tc>
          <w:tcPr>
            <w:tcW w:w="387" w:type="pct"/>
            <w:tcBorders>
              <w:top w:val="single" w:sz="4" w:space="0" w:color="auto"/>
              <w:left w:val="nil"/>
              <w:bottom w:val="single" w:sz="4" w:space="0" w:color="auto"/>
              <w:right w:val="single" w:sz="4" w:space="0" w:color="auto"/>
            </w:tcBorders>
            <w:shd w:val="clear" w:color="auto" w:fill="auto"/>
            <w:noWrap/>
            <w:hideMark/>
          </w:tcPr>
          <w:p w14:paraId="254CC13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22" w:type="pct"/>
            <w:tcBorders>
              <w:top w:val="single" w:sz="4" w:space="0" w:color="auto"/>
              <w:left w:val="nil"/>
              <w:bottom w:val="single" w:sz="4" w:space="0" w:color="auto"/>
              <w:right w:val="single" w:sz="4" w:space="0" w:color="auto"/>
            </w:tcBorders>
            <w:shd w:val="clear" w:color="000000" w:fill="FFFFFF"/>
            <w:noWrap/>
            <w:hideMark/>
          </w:tcPr>
          <w:p w14:paraId="0C9D065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28 orang</w:t>
            </w:r>
          </w:p>
        </w:tc>
        <w:tc>
          <w:tcPr>
            <w:tcW w:w="293" w:type="pct"/>
            <w:tcBorders>
              <w:top w:val="single" w:sz="4" w:space="0" w:color="auto"/>
              <w:left w:val="nil"/>
              <w:bottom w:val="single" w:sz="4" w:space="0" w:color="auto"/>
              <w:right w:val="single" w:sz="4" w:space="0" w:color="auto"/>
            </w:tcBorders>
            <w:shd w:val="clear" w:color="000000" w:fill="FFFFFF"/>
            <w:noWrap/>
            <w:hideMark/>
          </w:tcPr>
          <w:p w14:paraId="7F09FE2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28 orang</w:t>
            </w:r>
          </w:p>
        </w:tc>
        <w:tc>
          <w:tcPr>
            <w:tcW w:w="293" w:type="pct"/>
            <w:tcBorders>
              <w:top w:val="single" w:sz="4" w:space="0" w:color="auto"/>
              <w:left w:val="nil"/>
              <w:bottom w:val="single" w:sz="4" w:space="0" w:color="auto"/>
              <w:right w:val="single" w:sz="4" w:space="0" w:color="auto"/>
            </w:tcBorders>
            <w:shd w:val="clear" w:color="000000" w:fill="FFFFFF"/>
            <w:noWrap/>
            <w:hideMark/>
          </w:tcPr>
          <w:p w14:paraId="3D679B8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A94E6B" w:rsidRPr="00A94E6B" w14:paraId="7D88F2F4" w14:textId="77777777" w:rsidTr="00A94E6B">
        <w:trPr>
          <w:trHeight w:val="795"/>
        </w:trPr>
        <w:tc>
          <w:tcPr>
            <w:tcW w:w="113" w:type="pct"/>
            <w:tcBorders>
              <w:top w:val="nil"/>
              <w:left w:val="single" w:sz="4" w:space="0" w:color="auto"/>
              <w:bottom w:val="single" w:sz="4" w:space="0" w:color="auto"/>
              <w:right w:val="single" w:sz="4" w:space="0" w:color="auto"/>
            </w:tcBorders>
            <w:shd w:val="clear" w:color="auto" w:fill="auto"/>
            <w:noWrap/>
            <w:hideMark/>
          </w:tcPr>
          <w:p w14:paraId="52A6333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4D08735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583CC131"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8" w:type="pct"/>
            <w:tcBorders>
              <w:top w:val="nil"/>
              <w:left w:val="nil"/>
              <w:bottom w:val="single" w:sz="4" w:space="0" w:color="auto"/>
              <w:right w:val="single" w:sz="4" w:space="0" w:color="auto"/>
            </w:tcBorders>
            <w:shd w:val="clear" w:color="auto" w:fill="auto"/>
            <w:noWrap/>
            <w:hideMark/>
          </w:tcPr>
          <w:p w14:paraId="2DCC5BA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2.02</w:t>
            </w:r>
          </w:p>
        </w:tc>
        <w:tc>
          <w:tcPr>
            <w:tcW w:w="143" w:type="pct"/>
            <w:tcBorders>
              <w:top w:val="nil"/>
              <w:left w:val="nil"/>
              <w:bottom w:val="single" w:sz="4" w:space="0" w:color="auto"/>
              <w:right w:val="single" w:sz="4" w:space="0" w:color="auto"/>
            </w:tcBorders>
            <w:shd w:val="clear" w:color="auto" w:fill="auto"/>
            <w:noWrap/>
            <w:hideMark/>
          </w:tcPr>
          <w:p w14:paraId="13E5E4C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03</w:t>
            </w:r>
          </w:p>
        </w:tc>
        <w:tc>
          <w:tcPr>
            <w:tcW w:w="561" w:type="pct"/>
            <w:tcBorders>
              <w:top w:val="nil"/>
              <w:left w:val="nil"/>
              <w:bottom w:val="single" w:sz="4" w:space="0" w:color="auto"/>
              <w:right w:val="single" w:sz="4" w:space="0" w:color="auto"/>
            </w:tcBorders>
            <w:shd w:val="clear" w:color="auto" w:fill="auto"/>
            <w:hideMark/>
          </w:tcPr>
          <w:p w14:paraId="7585589D"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Pelaksanaan penatausahaan dan pengujian/verifikasi keuangan SKPD</w:t>
            </w:r>
          </w:p>
        </w:tc>
        <w:tc>
          <w:tcPr>
            <w:tcW w:w="575" w:type="pct"/>
            <w:tcBorders>
              <w:top w:val="nil"/>
              <w:left w:val="nil"/>
              <w:bottom w:val="single" w:sz="4" w:space="0" w:color="auto"/>
              <w:right w:val="single" w:sz="4" w:space="0" w:color="auto"/>
            </w:tcBorders>
            <w:shd w:val="clear" w:color="000000" w:fill="FFFFFF"/>
            <w:hideMark/>
          </w:tcPr>
          <w:p w14:paraId="17A56816"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pelaporan keuangan dengan Kualitas baik</w:t>
            </w:r>
          </w:p>
        </w:tc>
        <w:tc>
          <w:tcPr>
            <w:tcW w:w="575" w:type="pct"/>
            <w:tcBorders>
              <w:top w:val="nil"/>
              <w:left w:val="nil"/>
              <w:bottom w:val="single" w:sz="4" w:space="0" w:color="auto"/>
              <w:right w:val="single" w:sz="4" w:space="0" w:color="auto"/>
            </w:tcBorders>
            <w:shd w:val="clear" w:color="000000" w:fill="FFFFFF"/>
            <w:hideMark/>
          </w:tcPr>
          <w:p w14:paraId="3F96E0CB"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Penatausahaan dan Pengujian/Verifikasi Keuangan SKPD</w:t>
            </w:r>
          </w:p>
        </w:tc>
        <w:tc>
          <w:tcPr>
            <w:tcW w:w="322" w:type="pct"/>
            <w:tcBorders>
              <w:top w:val="nil"/>
              <w:left w:val="nil"/>
              <w:bottom w:val="single" w:sz="4" w:space="0" w:color="auto"/>
              <w:right w:val="single" w:sz="4" w:space="0" w:color="auto"/>
            </w:tcBorders>
            <w:shd w:val="clear" w:color="000000" w:fill="FFFFFF"/>
            <w:noWrap/>
            <w:hideMark/>
          </w:tcPr>
          <w:p w14:paraId="1A3AAC8E"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00" w:type="pct"/>
            <w:tcBorders>
              <w:top w:val="nil"/>
              <w:left w:val="nil"/>
              <w:bottom w:val="single" w:sz="4" w:space="0" w:color="auto"/>
              <w:right w:val="single" w:sz="4" w:space="0" w:color="auto"/>
            </w:tcBorders>
            <w:shd w:val="clear" w:color="000000" w:fill="FFFFFF"/>
            <w:noWrap/>
            <w:hideMark/>
          </w:tcPr>
          <w:p w14:paraId="57FA912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22" w:type="pct"/>
            <w:tcBorders>
              <w:top w:val="nil"/>
              <w:left w:val="nil"/>
              <w:bottom w:val="single" w:sz="4" w:space="0" w:color="auto"/>
              <w:right w:val="single" w:sz="4" w:space="0" w:color="auto"/>
            </w:tcBorders>
            <w:shd w:val="clear" w:color="000000" w:fill="FFFFFF"/>
            <w:noWrap/>
            <w:hideMark/>
          </w:tcPr>
          <w:p w14:paraId="429EC57B" w14:textId="034C1E35"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2</w:t>
            </w:r>
            <w:r w:rsidR="003534BB">
              <w:rPr>
                <w:rFonts w:ascii="Bookman Old Style" w:eastAsia="Times New Roman" w:hAnsi="Bookman Old Style" w:cs="Calibri"/>
                <w:sz w:val="14"/>
                <w:szCs w:val="14"/>
                <w:lang w:eastAsia="id-ID"/>
              </w:rPr>
              <w:t xml:space="preserve"> dok</w:t>
            </w:r>
          </w:p>
        </w:tc>
        <w:tc>
          <w:tcPr>
            <w:tcW w:w="322" w:type="pct"/>
            <w:tcBorders>
              <w:top w:val="nil"/>
              <w:left w:val="nil"/>
              <w:bottom w:val="single" w:sz="4" w:space="0" w:color="auto"/>
              <w:right w:val="single" w:sz="4" w:space="0" w:color="auto"/>
            </w:tcBorders>
            <w:shd w:val="clear" w:color="000000" w:fill="FFFFFF"/>
            <w:noWrap/>
            <w:hideMark/>
          </w:tcPr>
          <w:p w14:paraId="600ACA63" w14:textId="058550E4"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r w:rsidR="003534BB">
              <w:rPr>
                <w:rFonts w:ascii="Bookman Old Style" w:eastAsia="Times New Roman" w:hAnsi="Bookman Old Style" w:cs="Calibri"/>
                <w:color w:val="000000"/>
                <w:sz w:val="14"/>
                <w:szCs w:val="14"/>
                <w:lang w:eastAsia="id-ID"/>
              </w:rPr>
              <w:t xml:space="preserve"> dok</w:t>
            </w:r>
          </w:p>
        </w:tc>
        <w:tc>
          <w:tcPr>
            <w:tcW w:w="387" w:type="pct"/>
            <w:tcBorders>
              <w:top w:val="nil"/>
              <w:left w:val="nil"/>
              <w:bottom w:val="single" w:sz="4" w:space="0" w:color="auto"/>
              <w:right w:val="single" w:sz="4" w:space="0" w:color="auto"/>
            </w:tcBorders>
            <w:shd w:val="clear" w:color="auto" w:fill="auto"/>
            <w:noWrap/>
            <w:hideMark/>
          </w:tcPr>
          <w:p w14:paraId="1903157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22" w:type="pct"/>
            <w:tcBorders>
              <w:top w:val="nil"/>
              <w:left w:val="nil"/>
              <w:bottom w:val="single" w:sz="4" w:space="0" w:color="auto"/>
              <w:right w:val="single" w:sz="4" w:space="0" w:color="auto"/>
            </w:tcBorders>
            <w:shd w:val="clear" w:color="000000" w:fill="FFFFFF"/>
            <w:noWrap/>
            <w:hideMark/>
          </w:tcPr>
          <w:p w14:paraId="265BB72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 dok</w:t>
            </w:r>
          </w:p>
        </w:tc>
        <w:tc>
          <w:tcPr>
            <w:tcW w:w="293" w:type="pct"/>
            <w:tcBorders>
              <w:top w:val="nil"/>
              <w:left w:val="nil"/>
              <w:bottom w:val="single" w:sz="4" w:space="0" w:color="auto"/>
              <w:right w:val="single" w:sz="4" w:space="0" w:color="auto"/>
            </w:tcBorders>
            <w:shd w:val="clear" w:color="000000" w:fill="FFFFFF"/>
            <w:noWrap/>
            <w:hideMark/>
          </w:tcPr>
          <w:p w14:paraId="278EE24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 dok</w:t>
            </w:r>
          </w:p>
        </w:tc>
        <w:tc>
          <w:tcPr>
            <w:tcW w:w="293" w:type="pct"/>
            <w:tcBorders>
              <w:top w:val="nil"/>
              <w:left w:val="nil"/>
              <w:bottom w:val="single" w:sz="4" w:space="0" w:color="auto"/>
              <w:right w:val="single" w:sz="4" w:space="0" w:color="auto"/>
            </w:tcBorders>
            <w:shd w:val="clear" w:color="000000" w:fill="FFFFFF"/>
            <w:noWrap/>
            <w:hideMark/>
          </w:tcPr>
          <w:p w14:paraId="2F8ADE8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A94E6B" w:rsidRPr="00A94E6B" w14:paraId="67D59DEE" w14:textId="77777777" w:rsidTr="00A94E6B">
        <w:trPr>
          <w:trHeight w:val="720"/>
        </w:trPr>
        <w:tc>
          <w:tcPr>
            <w:tcW w:w="113" w:type="pct"/>
            <w:tcBorders>
              <w:top w:val="nil"/>
              <w:left w:val="single" w:sz="4" w:space="0" w:color="auto"/>
              <w:bottom w:val="single" w:sz="4" w:space="0" w:color="auto"/>
              <w:right w:val="single" w:sz="4" w:space="0" w:color="auto"/>
            </w:tcBorders>
            <w:shd w:val="clear" w:color="auto" w:fill="auto"/>
            <w:noWrap/>
            <w:hideMark/>
          </w:tcPr>
          <w:p w14:paraId="09DD872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1295ED0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1CB22E6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8" w:type="pct"/>
            <w:tcBorders>
              <w:top w:val="nil"/>
              <w:left w:val="nil"/>
              <w:bottom w:val="single" w:sz="4" w:space="0" w:color="auto"/>
              <w:right w:val="single" w:sz="4" w:space="0" w:color="auto"/>
            </w:tcBorders>
            <w:shd w:val="clear" w:color="auto" w:fill="auto"/>
            <w:noWrap/>
            <w:hideMark/>
          </w:tcPr>
          <w:p w14:paraId="7AAB2CF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2.05</w:t>
            </w:r>
          </w:p>
        </w:tc>
        <w:tc>
          <w:tcPr>
            <w:tcW w:w="143" w:type="pct"/>
            <w:tcBorders>
              <w:top w:val="nil"/>
              <w:left w:val="nil"/>
              <w:bottom w:val="single" w:sz="4" w:space="0" w:color="auto"/>
              <w:right w:val="single" w:sz="4" w:space="0" w:color="auto"/>
            </w:tcBorders>
            <w:shd w:val="clear" w:color="auto" w:fill="auto"/>
            <w:noWrap/>
            <w:hideMark/>
          </w:tcPr>
          <w:p w14:paraId="13E8C9C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61" w:type="pct"/>
            <w:tcBorders>
              <w:top w:val="nil"/>
              <w:left w:val="nil"/>
              <w:bottom w:val="single" w:sz="4" w:space="0" w:color="auto"/>
              <w:right w:val="single" w:sz="4" w:space="0" w:color="auto"/>
            </w:tcBorders>
            <w:shd w:val="clear" w:color="auto" w:fill="auto"/>
            <w:hideMark/>
          </w:tcPr>
          <w:p w14:paraId="649102FF"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Administrasi kepegawaian perangkat daerah</w:t>
            </w:r>
          </w:p>
        </w:tc>
        <w:tc>
          <w:tcPr>
            <w:tcW w:w="575" w:type="pct"/>
            <w:tcBorders>
              <w:top w:val="nil"/>
              <w:left w:val="nil"/>
              <w:bottom w:val="single" w:sz="4" w:space="0" w:color="auto"/>
              <w:right w:val="single" w:sz="4" w:space="0" w:color="auto"/>
            </w:tcBorders>
            <w:shd w:val="clear" w:color="000000" w:fill="FFFFFF"/>
            <w:hideMark/>
          </w:tcPr>
          <w:p w14:paraId="2A2CE394"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Menejemen yang di kelola dengan baik</w:t>
            </w:r>
          </w:p>
        </w:tc>
        <w:tc>
          <w:tcPr>
            <w:tcW w:w="575" w:type="pct"/>
            <w:tcBorders>
              <w:top w:val="nil"/>
              <w:left w:val="nil"/>
              <w:bottom w:val="single" w:sz="4" w:space="0" w:color="auto"/>
              <w:right w:val="single" w:sz="4" w:space="0" w:color="auto"/>
            </w:tcBorders>
            <w:shd w:val="clear" w:color="000000" w:fill="FFFFFF"/>
            <w:hideMark/>
          </w:tcPr>
          <w:p w14:paraId="172370AC"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  dokumen  kepegawaian yang dikelola dengan baik</w:t>
            </w:r>
          </w:p>
        </w:tc>
        <w:tc>
          <w:tcPr>
            <w:tcW w:w="322" w:type="pct"/>
            <w:tcBorders>
              <w:top w:val="nil"/>
              <w:left w:val="nil"/>
              <w:bottom w:val="single" w:sz="4" w:space="0" w:color="auto"/>
              <w:right w:val="single" w:sz="4" w:space="0" w:color="auto"/>
            </w:tcBorders>
            <w:shd w:val="clear" w:color="000000" w:fill="FFFFFF"/>
            <w:noWrap/>
            <w:hideMark/>
          </w:tcPr>
          <w:p w14:paraId="45A62A0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 dok</w:t>
            </w:r>
          </w:p>
        </w:tc>
        <w:tc>
          <w:tcPr>
            <w:tcW w:w="300" w:type="pct"/>
            <w:tcBorders>
              <w:top w:val="nil"/>
              <w:left w:val="nil"/>
              <w:bottom w:val="single" w:sz="4" w:space="0" w:color="auto"/>
              <w:right w:val="single" w:sz="4" w:space="0" w:color="auto"/>
            </w:tcBorders>
            <w:shd w:val="clear" w:color="000000" w:fill="FFFFFF"/>
            <w:noWrap/>
            <w:hideMark/>
          </w:tcPr>
          <w:p w14:paraId="12A773E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22" w:type="pct"/>
            <w:tcBorders>
              <w:top w:val="nil"/>
              <w:left w:val="nil"/>
              <w:bottom w:val="single" w:sz="4" w:space="0" w:color="auto"/>
              <w:right w:val="single" w:sz="4" w:space="0" w:color="auto"/>
            </w:tcBorders>
            <w:shd w:val="clear" w:color="000000" w:fill="FFFFFF"/>
            <w:noWrap/>
            <w:hideMark/>
          </w:tcPr>
          <w:p w14:paraId="3D1686EA" w14:textId="7016627A"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4</w:t>
            </w:r>
            <w:r w:rsidR="003534BB">
              <w:rPr>
                <w:rFonts w:ascii="Bookman Old Style" w:eastAsia="Times New Roman" w:hAnsi="Bookman Old Style" w:cs="Calibri"/>
                <w:sz w:val="14"/>
                <w:szCs w:val="14"/>
                <w:lang w:eastAsia="id-ID"/>
              </w:rPr>
              <w:t xml:space="preserve"> dok</w:t>
            </w:r>
          </w:p>
        </w:tc>
        <w:tc>
          <w:tcPr>
            <w:tcW w:w="322" w:type="pct"/>
            <w:tcBorders>
              <w:top w:val="nil"/>
              <w:left w:val="nil"/>
              <w:bottom w:val="single" w:sz="4" w:space="0" w:color="auto"/>
              <w:right w:val="single" w:sz="4" w:space="0" w:color="auto"/>
            </w:tcBorders>
            <w:shd w:val="clear" w:color="000000" w:fill="FFFFFF"/>
            <w:noWrap/>
            <w:hideMark/>
          </w:tcPr>
          <w:p w14:paraId="24428D9C" w14:textId="10089DBB"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w:t>
            </w:r>
            <w:r w:rsidR="003534BB">
              <w:rPr>
                <w:rFonts w:ascii="Bookman Old Style" w:eastAsia="Times New Roman" w:hAnsi="Bookman Old Style" w:cs="Calibri"/>
                <w:color w:val="000000"/>
                <w:sz w:val="14"/>
                <w:szCs w:val="14"/>
                <w:lang w:eastAsia="id-ID"/>
              </w:rPr>
              <w:t xml:space="preserve"> dok</w:t>
            </w:r>
          </w:p>
        </w:tc>
        <w:tc>
          <w:tcPr>
            <w:tcW w:w="387" w:type="pct"/>
            <w:tcBorders>
              <w:top w:val="nil"/>
              <w:left w:val="nil"/>
              <w:bottom w:val="single" w:sz="4" w:space="0" w:color="auto"/>
              <w:right w:val="single" w:sz="4" w:space="0" w:color="auto"/>
            </w:tcBorders>
            <w:shd w:val="clear" w:color="auto" w:fill="auto"/>
            <w:noWrap/>
            <w:hideMark/>
          </w:tcPr>
          <w:p w14:paraId="283F61E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22" w:type="pct"/>
            <w:tcBorders>
              <w:top w:val="nil"/>
              <w:left w:val="nil"/>
              <w:bottom w:val="single" w:sz="4" w:space="0" w:color="auto"/>
              <w:right w:val="single" w:sz="4" w:space="0" w:color="auto"/>
            </w:tcBorders>
            <w:shd w:val="clear" w:color="000000" w:fill="FFFFFF"/>
            <w:noWrap/>
            <w:hideMark/>
          </w:tcPr>
          <w:p w14:paraId="229BB8A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80%</w:t>
            </w:r>
          </w:p>
        </w:tc>
        <w:tc>
          <w:tcPr>
            <w:tcW w:w="293" w:type="pct"/>
            <w:tcBorders>
              <w:top w:val="nil"/>
              <w:left w:val="nil"/>
              <w:bottom w:val="single" w:sz="4" w:space="0" w:color="auto"/>
              <w:right w:val="single" w:sz="4" w:space="0" w:color="auto"/>
            </w:tcBorders>
            <w:shd w:val="clear" w:color="000000" w:fill="FFFFFF"/>
            <w:noWrap/>
            <w:hideMark/>
          </w:tcPr>
          <w:p w14:paraId="4B07C16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w:t>
            </w:r>
          </w:p>
        </w:tc>
        <w:tc>
          <w:tcPr>
            <w:tcW w:w="293" w:type="pct"/>
            <w:tcBorders>
              <w:top w:val="nil"/>
              <w:left w:val="nil"/>
              <w:bottom w:val="single" w:sz="4" w:space="0" w:color="auto"/>
              <w:right w:val="single" w:sz="4" w:space="0" w:color="auto"/>
            </w:tcBorders>
            <w:shd w:val="clear" w:color="000000" w:fill="FFFFFF"/>
            <w:noWrap/>
            <w:hideMark/>
          </w:tcPr>
          <w:p w14:paraId="0394358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A94E6B" w:rsidRPr="00A94E6B" w14:paraId="153CFB4A" w14:textId="77777777" w:rsidTr="00A94E6B">
        <w:trPr>
          <w:trHeight w:val="1020"/>
        </w:trPr>
        <w:tc>
          <w:tcPr>
            <w:tcW w:w="113" w:type="pct"/>
            <w:tcBorders>
              <w:top w:val="nil"/>
              <w:left w:val="single" w:sz="4" w:space="0" w:color="auto"/>
              <w:bottom w:val="single" w:sz="4" w:space="0" w:color="auto"/>
              <w:right w:val="single" w:sz="4" w:space="0" w:color="auto"/>
            </w:tcBorders>
            <w:shd w:val="clear" w:color="auto" w:fill="auto"/>
            <w:noWrap/>
            <w:hideMark/>
          </w:tcPr>
          <w:p w14:paraId="0918AE46"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12E25BB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10E6573A"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8" w:type="pct"/>
            <w:tcBorders>
              <w:top w:val="nil"/>
              <w:left w:val="nil"/>
              <w:bottom w:val="single" w:sz="4" w:space="0" w:color="auto"/>
              <w:right w:val="single" w:sz="4" w:space="0" w:color="auto"/>
            </w:tcBorders>
            <w:shd w:val="clear" w:color="auto" w:fill="auto"/>
            <w:noWrap/>
            <w:hideMark/>
          </w:tcPr>
          <w:p w14:paraId="6FACFF5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2.05</w:t>
            </w:r>
          </w:p>
        </w:tc>
        <w:tc>
          <w:tcPr>
            <w:tcW w:w="143" w:type="pct"/>
            <w:tcBorders>
              <w:top w:val="nil"/>
              <w:left w:val="nil"/>
              <w:bottom w:val="single" w:sz="4" w:space="0" w:color="auto"/>
              <w:right w:val="single" w:sz="4" w:space="0" w:color="auto"/>
            </w:tcBorders>
            <w:shd w:val="clear" w:color="auto" w:fill="auto"/>
            <w:noWrap/>
            <w:hideMark/>
          </w:tcPr>
          <w:p w14:paraId="5ACBCFE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561" w:type="pct"/>
            <w:tcBorders>
              <w:top w:val="nil"/>
              <w:left w:val="nil"/>
              <w:bottom w:val="single" w:sz="4" w:space="0" w:color="auto"/>
              <w:right w:val="single" w:sz="4" w:space="0" w:color="auto"/>
            </w:tcBorders>
            <w:shd w:val="clear" w:color="auto" w:fill="auto"/>
            <w:hideMark/>
          </w:tcPr>
          <w:p w14:paraId="57F45033"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xml:space="preserve">Peningkatan sarana dan disiplin pegawai </w:t>
            </w:r>
          </w:p>
        </w:tc>
        <w:tc>
          <w:tcPr>
            <w:tcW w:w="575" w:type="pct"/>
            <w:tcBorders>
              <w:top w:val="nil"/>
              <w:left w:val="nil"/>
              <w:bottom w:val="single" w:sz="4" w:space="0" w:color="auto"/>
              <w:right w:val="single" w:sz="4" w:space="0" w:color="auto"/>
            </w:tcBorders>
            <w:shd w:val="clear" w:color="000000" w:fill="FFFFFF"/>
            <w:hideMark/>
          </w:tcPr>
          <w:p w14:paraId="52B58899"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Jumlah Dokumen Menejemen yang di kelola dengan baik dalam pelayanan kepegawaian</w:t>
            </w:r>
          </w:p>
        </w:tc>
        <w:tc>
          <w:tcPr>
            <w:tcW w:w="575" w:type="pct"/>
            <w:tcBorders>
              <w:top w:val="nil"/>
              <w:left w:val="nil"/>
              <w:bottom w:val="single" w:sz="4" w:space="0" w:color="auto"/>
              <w:right w:val="single" w:sz="4" w:space="0" w:color="auto"/>
            </w:tcBorders>
            <w:shd w:val="clear" w:color="000000" w:fill="FFFFFF"/>
            <w:hideMark/>
          </w:tcPr>
          <w:p w14:paraId="194627C8"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 </w:t>
            </w:r>
          </w:p>
        </w:tc>
        <w:tc>
          <w:tcPr>
            <w:tcW w:w="322" w:type="pct"/>
            <w:tcBorders>
              <w:top w:val="nil"/>
              <w:left w:val="nil"/>
              <w:bottom w:val="single" w:sz="4" w:space="0" w:color="auto"/>
              <w:right w:val="single" w:sz="4" w:space="0" w:color="auto"/>
            </w:tcBorders>
            <w:shd w:val="clear" w:color="000000" w:fill="FFFFFF"/>
            <w:noWrap/>
            <w:hideMark/>
          </w:tcPr>
          <w:p w14:paraId="3370E11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00" w:type="pct"/>
            <w:tcBorders>
              <w:top w:val="nil"/>
              <w:left w:val="nil"/>
              <w:bottom w:val="single" w:sz="4" w:space="0" w:color="auto"/>
              <w:right w:val="single" w:sz="4" w:space="0" w:color="auto"/>
            </w:tcBorders>
            <w:shd w:val="clear" w:color="000000" w:fill="FFFFFF"/>
            <w:noWrap/>
            <w:hideMark/>
          </w:tcPr>
          <w:p w14:paraId="0C7853D4"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22" w:type="pct"/>
            <w:tcBorders>
              <w:top w:val="nil"/>
              <w:left w:val="nil"/>
              <w:bottom w:val="single" w:sz="4" w:space="0" w:color="auto"/>
              <w:right w:val="single" w:sz="4" w:space="0" w:color="auto"/>
            </w:tcBorders>
            <w:shd w:val="clear" w:color="000000" w:fill="FFFFFF"/>
            <w:noWrap/>
            <w:hideMark/>
          </w:tcPr>
          <w:p w14:paraId="7F349406" w14:textId="440579CF"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4</w:t>
            </w:r>
            <w:r w:rsidR="003534BB">
              <w:rPr>
                <w:rFonts w:ascii="Bookman Old Style" w:eastAsia="Times New Roman" w:hAnsi="Bookman Old Style" w:cs="Calibri"/>
                <w:sz w:val="14"/>
                <w:szCs w:val="14"/>
                <w:lang w:eastAsia="id-ID"/>
              </w:rPr>
              <w:t xml:space="preserve"> dok</w:t>
            </w:r>
          </w:p>
        </w:tc>
        <w:tc>
          <w:tcPr>
            <w:tcW w:w="322" w:type="pct"/>
            <w:tcBorders>
              <w:top w:val="nil"/>
              <w:left w:val="nil"/>
              <w:bottom w:val="single" w:sz="4" w:space="0" w:color="auto"/>
              <w:right w:val="single" w:sz="4" w:space="0" w:color="auto"/>
            </w:tcBorders>
            <w:shd w:val="clear" w:color="000000" w:fill="FFFFFF"/>
            <w:noWrap/>
            <w:hideMark/>
          </w:tcPr>
          <w:p w14:paraId="1F1FAA3C" w14:textId="6CC7AA19"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w:t>
            </w:r>
            <w:r w:rsidR="003534BB">
              <w:rPr>
                <w:rFonts w:ascii="Bookman Old Style" w:eastAsia="Times New Roman" w:hAnsi="Bookman Old Style" w:cs="Calibri"/>
                <w:color w:val="000000"/>
                <w:sz w:val="14"/>
                <w:szCs w:val="14"/>
                <w:lang w:eastAsia="id-ID"/>
              </w:rPr>
              <w:t xml:space="preserve"> dok</w:t>
            </w:r>
          </w:p>
        </w:tc>
        <w:tc>
          <w:tcPr>
            <w:tcW w:w="387" w:type="pct"/>
            <w:tcBorders>
              <w:top w:val="nil"/>
              <w:left w:val="nil"/>
              <w:bottom w:val="single" w:sz="4" w:space="0" w:color="auto"/>
              <w:right w:val="single" w:sz="4" w:space="0" w:color="auto"/>
            </w:tcBorders>
            <w:shd w:val="clear" w:color="auto" w:fill="auto"/>
            <w:noWrap/>
            <w:hideMark/>
          </w:tcPr>
          <w:p w14:paraId="1CD2839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22" w:type="pct"/>
            <w:tcBorders>
              <w:top w:val="nil"/>
              <w:left w:val="nil"/>
              <w:bottom w:val="single" w:sz="4" w:space="0" w:color="auto"/>
              <w:right w:val="single" w:sz="4" w:space="0" w:color="auto"/>
            </w:tcBorders>
            <w:shd w:val="clear" w:color="000000" w:fill="FFFFFF"/>
            <w:noWrap/>
            <w:hideMark/>
          </w:tcPr>
          <w:p w14:paraId="530FB9E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1D5BE90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6A06782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r>
      <w:tr w:rsidR="00A94E6B" w:rsidRPr="00A94E6B" w14:paraId="26568EE5" w14:textId="77777777" w:rsidTr="00A94E6B">
        <w:trPr>
          <w:trHeight w:val="765"/>
        </w:trPr>
        <w:tc>
          <w:tcPr>
            <w:tcW w:w="113" w:type="pct"/>
            <w:tcBorders>
              <w:top w:val="nil"/>
              <w:left w:val="single" w:sz="4" w:space="0" w:color="auto"/>
              <w:bottom w:val="single" w:sz="4" w:space="0" w:color="auto"/>
              <w:right w:val="single" w:sz="4" w:space="0" w:color="auto"/>
            </w:tcBorders>
            <w:shd w:val="clear" w:color="auto" w:fill="auto"/>
            <w:noWrap/>
            <w:hideMark/>
          </w:tcPr>
          <w:p w14:paraId="5F810E69"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7512CBC0"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6D1F7D6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01</w:t>
            </w:r>
          </w:p>
        </w:tc>
        <w:tc>
          <w:tcPr>
            <w:tcW w:w="188" w:type="pct"/>
            <w:tcBorders>
              <w:top w:val="nil"/>
              <w:left w:val="nil"/>
              <w:bottom w:val="single" w:sz="4" w:space="0" w:color="auto"/>
              <w:right w:val="single" w:sz="4" w:space="0" w:color="auto"/>
            </w:tcBorders>
            <w:shd w:val="clear" w:color="auto" w:fill="auto"/>
            <w:noWrap/>
            <w:hideMark/>
          </w:tcPr>
          <w:p w14:paraId="6C1A035F"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2.06</w:t>
            </w:r>
          </w:p>
        </w:tc>
        <w:tc>
          <w:tcPr>
            <w:tcW w:w="143" w:type="pct"/>
            <w:tcBorders>
              <w:top w:val="nil"/>
              <w:left w:val="nil"/>
              <w:bottom w:val="single" w:sz="4" w:space="0" w:color="auto"/>
              <w:right w:val="single" w:sz="4" w:space="0" w:color="auto"/>
            </w:tcBorders>
            <w:shd w:val="clear" w:color="auto" w:fill="auto"/>
            <w:noWrap/>
            <w:hideMark/>
          </w:tcPr>
          <w:p w14:paraId="3D004D92"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561" w:type="pct"/>
            <w:tcBorders>
              <w:top w:val="nil"/>
              <w:left w:val="nil"/>
              <w:bottom w:val="single" w:sz="4" w:space="0" w:color="auto"/>
              <w:right w:val="single" w:sz="4" w:space="0" w:color="auto"/>
            </w:tcBorders>
            <w:shd w:val="clear" w:color="auto" w:fill="auto"/>
            <w:hideMark/>
          </w:tcPr>
          <w:p w14:paraId="4FACAFD5" w14:textId="77777777" w:rsidR="00A94E6B" w:rsidRPr="00A94E6B" w:rsidRDefault="00A94E6B" w:rsidP="00A94E6B">
            <w:pP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Administrasi Umum Perangkat Daerah</w:t>
            </w:r>
          </w:p>
        </w:tc>
        <w:tc>
          <w:tcPr>
            <w:tcW w:w="575" w:type="pct"/>
            <w:tcBorders>
              <w:top w:val="nil"/>
              <w:left w:val="nil"/>
              <w:bottom w:val="single" w:sz="4" w:space="0" w:color="auto"/>
              <w:right w:val="single" w:sz="4" w:space="0" w:color="auto"/>
            </w:tcBorders>
            <w:shd w:val="clear" w:color="000000" w:fill="FFFFFF"/>
            <w:hideMark/>
          </w:tcPr>
          <w:p w14:paraId="2EE25765"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 pemenuhan pelayanan administrasi perkantoran</w:t>
            </w:r>
          </w:p>
        </w:tc>
        <w:tc>
          <w:tcPr>
            <w:tcW w:w="575" w:type="pct"/>
            <w:tcBorders>
              <w:top w:val="nil"/>
              <w:left w:val="nil"/>
              <w:bottom w:val="single" w:sz="4" w:space="0" w:color="auto"/>
              <w:right w:val="single" w:sz="4" w:space="0" w:color="auto"/>
            </w:tcBorders>
            <w:shd w:val="clear" w:color="000000" w:fill="FFFFFF"/>
            <w:hideMark/>
          </w:tcPr>
          <w:p w14:paraId="3C3F8F70" w14:textId="77777777" w:rsidR="00A94E6B" w:rsidRPr="00A94E6B" w:rsidRDefault="00A94E6B" w:rsidP="00A94E6B">
            <w:pP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 pemenuhan pelayanan umum</w:t>
            </w:r>
          </w:p>
        </w:tc>
        <w:tc>
          <w:tcPr>
            <w:tcW w:w="322" w:type="pct"/>
            <w:tcBorders>
              <w:top w:val="nil"/>
              <w:left w:val="nil"/>
              <w:bottom w:val="single" w:sz="4" w:space="0" w:color="auto"/>
              <w:right w:val="single" w:sz="4" w:space="0" w:color="auto"/>
            </w:tcBorders>
            <w:shd w:val="clear" w:color="000000" w:fill="FFFFFF"/>
            <w:noWrap/>
            <w:hideMark/>
          </w:tcPr>
          <w:p w14:paraId="6D6E9C0B"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00" w:type="pct"/>
            <w:tcBorders>
              <w:top w:val="nil"/>
              <w:left w:val="nil"/>
              <w:bottom w:val="single" w:sz="4" w:space="0" w:color="auto"/>
              <w:right w:val="single" w:sz="4" w:space="0" w:color="auto"/>
            </w:tcBorders>
            <w:shd w:val="clear" w:color="000000" w:fill="FFFFFF"/>
            <w:noWrap/>
            <w:hideMark/>
          </w:tcPr>
          <w:p w14:paraId="47654277"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 </w:t>
            </w:r>
          </w:p>
        </w:tc>
        <w:tc>
          <w:tcPr>
            <w:tcW w:w="322" w:type="pct"/>
            <w:tcBorders>
              <w:top w:val="nil"/>
              <w:left w:val="nil"/>
              <w:bottom w:val="single" w:sz="4" w:space="0" w:color="auto"/>
              <w:right w:val="single" w:sz="4" w:space="0" w:color="auto"/>
            </w:tcBorders>
            <w:shd w:val="clear" w:color="000000" w:fill="FFFFFF"/>
            <w:noWrap/>
            <w:hideMark/>
          </w:tcPr>
          <w:p w14:paraId="12B39B70" w14:textId="42D56C61" w:rsidR="00A94E6B" w:rsidRPr="00A94E6B" w:rsidRDefault="00A94E6B" w:rsidP="00A94E6B">
            <w:pPr>
              <w:jc w:val="center"/>
              <w:rPr>
                <w:rFonts w:ascii="Bookman Old Style" w:eastAsia="Times New Roman" w:hAnsi="Bookman Old Style" w:cs="Calibri"/>
                <w:sz w:val="14"/>
                <w:szCs w:val="14"/>
                <w:lang w:eastAsia="id-ID"/>
              </w:rPr>
            </w:pPr>
            <w:r w:rsidRPr="00A94E6B">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22" w:type="pct"/>
            <w:tcBorders>
              <w:top w:val="nil"/>
              <w:left w:val="nil"/>
              <w:bottom w:val="single" w:sz="4" w:space="0" w:color="auto"/>
              <w:right w:val="single" w:sz="4" w:space="0" w:color="auto"/>
            </w:tcBorders>
            <w:shd w:val="clear" w:color="000000" w:fill="FFFFFF"/>
            <w:noWrap/>
            <w:hideMark/>
          </w:tcPr>
          <w:p w14:paraId="0F5EC0C0" w14:textId="10ABA34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87" w:type="pct"/>
            <w:tcBorders>
              <w:top w:val="nil"/>
              <w:left w:val="nil"/>
              <w:bottom w:val="single" w:sz="4" w:space="0" w:color="auto"/>
              <w:right w:val="single" w:sz="4" w:space="0" w:color="auto"/>
            </w:tcBorders>
            <w:shd w:val="clear" w:color="auto" w:fill="auto"/>
            <w:noWrap/>
            <w:hideMark/>
          </w:tcPr>
          <w:p w14:paraId="41154DE8"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322" w:type="pct"/>
            <w:tcBorders>
              <w:top w:val="nil"/>
              <w:left w:val="nil"/>
              <w:bottom w:val="single" w:sz="4" w:space="0" w:color="auto"/>
              <w:right w:val="single" w:sz="4" w:space="0" w:color="auto"/>
            </w:tcBorders>
            <w:shd w:val="clear" w:color="000000" w:fill="FFFFFF"/>
            <w:noWrap/>
            <w:hideMark/>
          </w:tcPr>
          <w:p w14:paraId="695A940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100%</w:t>
            </w:r>
          </w:p>
        </w:tc>
        <w:tc>
          <w:tcPr>
            <w:tcW w:w="293" w:type="pct"/>
            <w:tcBorders>
              <w:top w:val="nil"/>
              <w:left w:val="nil"/>
              <w:bottom w:val="single" w:sz="4" w:space="0" w:color="auto"/>
              <w:right w:val="single" w:sz="4" w:space="0" w:color="auto"/>
            </w:tcBorders>
            <w:shd w:val="clear" w:color="000000" w:fill="FFFFFF"/>
            <w:noWrap/>
            <w:hideMark/>
          </w:tcPr>
          <w:p w14:paraId="52EE773C"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40%</w:t>
            </w:r>
          </w:p>
        </w:tc>
        <w:tc>
          <w:tcPr>
            <w:tcW w:w="293" w:type="pct"/>
            <w:tcBorders>
              <w:top w:val="nil"/>
              <w:left w:val="nil"/>
              <w:bottom w:val="single" w:sz="4" w:space="0" w:color="auto"/>
              <w:right w:val="single" w:sz="4" w:space="0" w:color="auto"/>
            </w:tcBorders>
            <w:shd w:val="clear" w:color="000000" w:fill="FFFFFF"/>
            <w:noWrap/>
            <w:hideMark/>
          </w:tcPr>
          <w:p w14:paraId="216121B3" w14:textId="77777777" w:rsidR="00A94E6B" w:rsidRPr="00A94E6B" w:rsidRDefault="00A94E6B" w:rsidP="00A94E6B">
            <w:pPr>
              <w:jc w:val="center"/>
              <w:rPr>
                <w:rFonts w:ascii="Bookman Old Style" w:eastAsia="Times New Roman" w:hAnsi="Bookman Old Style" w:cs="Calibri"/>
                <w:color w:val="000000"/>
                <w:sz w:val="14"/>
                <w:szCs w:val="14"/>
                <w:lang w:eastAsia="id-ID"/>
              </w:rPr>
            </w:pPr>
            <w:r w:rsidRPr="00A94E6B">
              <w:rPr>
                <w:rFonts w:ascii="Bookman Old Style" w:eastAsia="Times New Roman" w:hAnsi="Bookman Old Style" w:cs="Calibri"/>
                <w:color w:val="000000"/>
                <w:sz w:val="14"/>
                <w:szCs w:val="14"/>
                <w:lang w:eastAsia="id-ID"/>
              </w:rPr>
              <w:t>0,4</w:t>
            </w:r>
          </w:p>
        </w:tc>
      </w:tr>
    </w:tbl>
    <w:p w14:paraId="1D677578" w14:textId="77777777" w:rsidR="00A94E6B" w:rsidRDefault="00A94E6B" w:rsidP="000618B7">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6"/>
        <w:gridCol w:w="375"/>
        <w:gridCol w:w="374"/>
        <w:gridCol w:w="494"/>
        <w:gridCol w:w="374"/>
        <w:gridCol w:w="1431"/>
        <w:gridCol w:w="1510"/>
        <w:gridCol w:w="1510"/>
        <w:gridCol w:w="845"/>
        <w:gridCol w:w="787"/>
        <w:gridCol w:w="845"/>
        <w:gridCol w:w="845"/>
        <w:gridCol w:w="1016"/>
        <w:gridCol w:w="845"/>
        <w:gridCol w:w="769"/>
        <w:gridCol w:w="769"/>
      </w:tblGrid>
      <w:tr w:rsidR="00435405" w:rsidRPr="00435405" w14:paraId="5F6A7E70" w14:textId="77777777" w:rsidTr="00435405">
        <w:trPr>
          <w:trHeight w:val="795"/>
        </w:trPr>
        <w:tc>
          <w:tcPr>
            <w:tcW w:w="73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5CB180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lastRenderedPageBreak/>
              <w:t>Kode</w:t>
            </w:r>
          </w:p>
        </w:tc>
        <w:tc>
          <w:tcPr>
            <w:tcW w:w="54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B64686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Urusan /Bidang Urusan Pemerintah Daerah dan Program /Kegiatan/Sub Kegiatan</w:t>
            </w:r>
          </w:p>
        </w:tc>
        <w:tc>
          <w:tcPr>
            <w:tcW w:w="57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6061E4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7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3C50C2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96FCCA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Kinerja Capaian Program (Renstra Perangkat Daerah) tahun 2021</w:t>
            </w:r>
          </w:p>
        </w:tc>
        <w:tc>
          <w:tcPr>
            <w:tcW w:w="30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10BA52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Target Kinerja Hasil Program dan Keluaran Kegiatan s/d tahun 2020</w:t>
            </w:r>
          </w:p>
        </w:tc>
        <w:tc>
          <w:tcPr>
            <w:tcW w:w="1034" w:type="pct"/>
            <w:gridSpan w:val="3"/>
            <w:tcBorders>
              <w:top w:val="single" w:sz="4" w:space="0" w:color="auto"/>
              <w:left w:val="nil"/>
              <w:bottom w:val="single" w:sz="4" w:space="0" w:color="auto"/>
              <w:right w:val="single" w:sz="4" w:space="0" w:color="000000"/>
            </w:tcBorders>
            <w:shd w:val="clear" w:color="auto" w:fill="auto"/>
            <w:hideMark/>
          </w:tcPr>
          <w:p w14:paraId="26CC55C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dan Realisasi Kinerja Program, Kegiatan dan Sub Kegiatan Tahun 2021</w:t>
            </w:r>
          </w:p>
        </w:tc>
        <w:tc>
          <w:tcPr>
            <w:tcW w:w="32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803E0D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Program dan Kegiatan (Renja Perangkat Daerah Tahun 2022</w:t>
            </w:r>
          </w:p>
        </w:tc>
        <w:tc>
          <w:tcPr>
            <w:tcW w:w="588" w:type="pct"/>
            <w:gridSpan w:val="2"/>
            <w:tcBorders>
              <w:top w:val="single" w:sz="4" w:space="0" w:color="auto"/>
              <w:left w:val="nil"/>
              <w:bottom w:val="single" w:sz="4" w:space="0" w:color="auto"/>
              <w:right w:val="single" w:sz="4" w:space="0" w:color="000000"/>
            </w:tcBorders>
            <w:shd w:val="clear" w:color="auto" w:fill="auto"/>
            <w:hideMark/>
          </w:tcPr>
          <w:p w14:paraId="17D4F29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Perkiraan Realisasi Capaian Target Renstra PD s/d tahun berjalan</w:t>
            </w:r>
          </w:p>
        </w:tc>
      </w:tr>
      <w:tr w:rsidR="00435405" w:rsidRPr="00435405" w14:paraId="40D46E12" w14:textId="77777777" w:rsidTr="00435405">
        <w:trPr>
          <w:trHeight w:val="1290"/>
        </w:trPr>
        <w:tc>
          <w:tcPr>
            <w:tcW w:w="731" w:type="pct"/>
            <w:gridSpan w:val="5"/>
            <w:vMerge/>
            <w:tcBorders>
              <w:top w:val="single" w:sz="4" w:space="0" w:color="auto"/>
              <w:left w:val="single" w:sz="4" w:space="0" w:color="auto"/>
              <w:bottom w:val="single" w:sz="4" w:space="0" w:color="000000"/>
              <w:right w:val="single" w:sz="4" w:space="0" w:color="000000"/>
            </w:tcBorders>
            <w:vAlign w:val="center"/>
            <w:hideMark/>
          </w:tcPr>
          <w:p w14:paraId="13817FC2"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47" w:type="pct"/>
            <w:vMerge/>
            <w:tcBorders>
              <w:top w:val="single" w:sz="4" w:space="0" w:color="auto"/>
              <w:left w:val="single" w:sz="4" w:space="0" w:color="auto"/>
              <w:bottom w:val="single" w:sz="4" w:space="0" w:color="000000"/>
              <w:right w:val="single" w:sz="4" w:space="0" w:color="auto"/>
            </w:tcBorders>
            <w:vAlign w:val="center"/>
            <w:hideMark/>
          </w:tcPr>
          <w:p w14:paraId="6A0EEC9F"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14:paraId="599883F9"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14:paraId="4B0BDD18"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212DC24E"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01" w:type="pct"/>
            <w:vMerge/>
            <w:tcBorders>
              <w:top w:val="single" w:sz="4" w:space="0" w:color="auto"/>
              <w:left w:val="single" w:sz="4" w:space="0" w:color="auto"/>
              <w:bottom w:val="single" w:sz="4" w:space="0" w:color="000000"/>
              <w:right w:val="single" w:sz="4" w:space="0" w:color="auto"/>
            </w:tcBorders>
            <w:vAlign w:val="center"/>
            <w:hideMark/>
          </w:tcPr>
          <w:p w14:paraId="7383E2FB"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23" w:type="pct"/>
            <w:tcBorders>
              <w:top w:val="nil"/>
              <w:left w:val="nil"/>
              <w:bottom w:val="single" w:sz="4" w:space="0" w:color="auto"/>
              <w:right w:val="single" w:sz="4" w:space="0" w:color="auto"/>
            </w:tcBorders>
            <w:shd w:val="clear" w:color="auto" w:fill="auto"/>
            <w:hideMark/>
          </w:tcPr>
          <w:p w14:paraId="25A79D5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Renja Perangkat daerah Tahun 2021</w:t>
            </w:r>
          </w:p>
        </w:tc>
        <w:tc>
          <w:tcPr>
            <w:tcW w:w="323" w:type="pct"/>
            <w:tcBorders>
              <w:top w:val="nil"/>
              <w:left w:val="nil"/>
              <w:bottom w:val="single" w:sz="4" w:space="0" w:color="auto"/>
              <w:right w:val="single" w:sz="4" w:space="0" w:color="auto"/>
            </w:tcBorders>
            <w:shd w:val="clear" w:color="auto" w:fill="auto"/>
            <w:hideMark/>
          </w:tcPr>
          <w:p w14:paraId="2A4ACFB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Renja Perangkat daerah Tahun 2021</w:t>
            </w:r>
          </w:p>
        </w:tc>
        <w:tc>
          <w:tcPr>
            <w:tcW w:w="388" w:type="pct"/>
            <w:tcBorders>
              <w:top w:val="nil"/>
              <w:left w:val="nil"/>
              <w:bottom w:val="single" w:sz="4" w:space="0" w:color="auto"/>
              <w:right w:val="single" w:sz="4" w:space="0" w:color="auto"/>
            </w:tcBorders>
            <w:shd w:val="clear" w:color="auto" w:fill="auto"/>
            <w:hideMark/>
          </w:tcPr>
          <w:p w14:paraId="130F8E8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Realisasi (%)</w:t>
            </w:r>
          </w:p>
        </w:tc>
        <w:tc>
          <w:tcPr>
            <w:tcW w:w="323" w:type="pct"/>
            <w:vMerge/>
            <w:tcBorders>
              <w:top w:val="single" w:sz="4" w:space="0" w:color="auto"/>
              <w:left w:val="single" w:sz="4" w:space="0" w:color="auto"/>
              <w:bottom w:val="single" w:sz="4" w:space="0" w:color="000000"/>
              <w:right w:val="single" w:sz="4" w:space="0" w:color="auto"/>
            </w:tcBorders>
            <w:vAlign w:val="center"/>
            <w:hideMark/>
          </w:tcPr>
          <w:p w14:paraId="56DB8BDC"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94" w:type="pct"/>
            <w:tcBorders>
              <w:top w:val="nil"/>
              <w:left w:val="nil"/>
              <w:bottom w:val="single" w:sz="4" w:space="0" w:color="auto"/>
              <w:right w:val="single" w:sz="4" w:space="0" w:color="auto"/>
            </w:tcBorders>
            <w:shd w:val="clear" w:color="auto" w:fill="auto"/>
            <w:hideMark/>
          </w:tcPr>
          <w:p w14:paraId="3F91675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Capaian Program dan Kegiatan s/d tahun berjalan tahun 2022</w:t>
            </w:r>
          </w:p>
        </w:tc>
        <w:tc>
          <w:tcPr>
            <w:tcW w:w="294" w:type="pct"/>
            <w:tcBorders>
              <w:top w:val="nil"/>
              <w:left w:val="nil"/>
              <w:bottom w:val="single" w:sz="4" w:space="0" w:color="auto"/>
              <w:right w:val="single" w:sz="4" w:space="0" w:color="auto"/>
            </w:tcBorders>
            <w:shd w:val="clear" w:color="auto" w:fill="auto"/>
            <w:hideMark/>
          </w:tcPr>
          <w:p w14:paraId="4835539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capaian Realisasi Target Renstra  (%)</w:t>
            </w:r>
          </w:p>
        </w:tc>
      </w:tr>
      <w:tr w:rsidR="00435405" w:rsidRPr="00435405" w14:paraId="46434D9F" w14:textId="77777777" w:rsidTr="00435405">
        <w:trPr>
          <w:trHeight w:val="390"/>
        </w:trPr>
        <w:tc>
          <w:tcPr>
            <w:tcW w:w="73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08F747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p>
        </w:tc>
        <w:tc>
          <w:tcPr>
            <w:tcW w:w="547" w:type="pct"/>
            <w:tcBorders>
              <w:top w:val="nil"/>
              <w:left w:val="nil"/>
              <w:bottom w:val="single" w:sz="4" w:space="0" w:color="auto"/>
              <w:right w:val="single" w:sz="4" w:space="0" w:color="auto"/>
            </w:tcBorders>
            <w:shd w:val="clear" w:color="auto" w:fill="auto"/>
            <w:hideMark/>
          </w:tcPr>
          <w:p w14:paraId="0A72ECF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577" w:type="pct"/>
            <w:tcBorders>
              <w:top w:val="nil"/>
              <w:left w:val="nil"/>
              <w:bottom w:val="single" w:sz="4" w:space="0" w:color="auto"/>
              <w:right w:val="single" w:sz="4" w:space="0" w:color="auto"/>
            </w:tcBorders>
            <w:shd w:val="clear" w:color="auto" w:fill="auto"/>
            <w:hideMark/>
          </w:tcPr>
          <w:p w14:paraId="75F9985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3</w:t>
            </w:r>
          </w:p>
        </w:tc>
        <w:tc>
          <w:tcPr>
            <w:tcW w:w="577" w:type="pct"/>
            <w:tcBorders>
              <w:top w:val="nil"/>
              <w:left w:val="nil"/>
              <w:bottom w:val="single" w:sz="4" w:space="0" w:color="auto"/>
              <w:right w:val="single" w:sz="4" w:space="0" w:color="auto"/>
            </w:tcBorders>
            <w:shd w:val="clear" w:color="auto" w:fill="auto"/>
            <w:hideMark/>
          </w:tcPr>
          <w:p w14:paraId="035749C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23" w:type="pct"/>
            <w:tcBorders>
              <w:top w:val="nil"/>
              <w:left w:val="nil"/>
              <w:bottom w:val="single" w:sz="4" w:space="0" w:color="auto"/>
              <w:right w:val="single" w:sz="4" w:space="0" w:color="auto"/>
            </w:tcBorders>
            <w:shd w:val="clear" w:color="auto" w:fill="auto"/>
            <w:noWrap/>
            <w:hideMark/>
          </w:tcPr>
          <w:p w14:paraId="46B64C4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4</w:t>
            </w:r>
          </w:p>
        </w:tc>
        <w:tc>
          <w:tcPr>
            <w:tcW w:w="301" w:type="pct"/>
            <w:tcBorders>
              <w:top w:val="nil"/>
              <w:left w:val="nil"/>
              <w:bottom w:val="single" w:sz="4" w:space="0" w:color="auto"/>
              <w:right w:val="single" w:sz="4" w:space="0" w:color="auto"/>
            </w:tcBorders>
            <w:shd w:val="clear" w:color="auto" w:fill="auto"/>
            <w:noWrap/>
            <w:hideMark/>
          </w:tcPr>
          <w:p w14:paraId="5A98483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5</w:t>
            </w:r>
          </w:p>
        </w:tc>
        <w:tc>
          <w:tcPr>
            <w:tcW w:w="323" w:type="pct"/>
            <w:tcBorders>
              <w:top w:val="nil"/>
              <w:left w:val="nil"/>
              <w:bottom w:val="single" w:sz="4" w:space="0" w:color="auto"/>
              <w:right w:val="single" w:sz="4" w:space="0" w:color="auto"/>
            </w:tcBorders>
            <w:shd w:val="clear" w:color="auto" w:fill="auto"/>
            <w:noWrap/>
            <w:hideMark/>
          </w:tcPr>
          <w:p w14:paraId="1F16F6F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w:t>
            </w:r>
          </w:p>
        </w:tc>
        <w:tc>
          <w:tcPr>
            <w:tcW w:w="323" w:type="pct"/>
            <w:tcBorders>
              <w:top w:val="nil"/>
              <w:left w:val="nil"/>
              <w:bottom w:val="single" w:sz="4" w:space="0" w:color="auto"/>
              <w:right w:val="single" w:sz="4" w:space="0" w:color="auto"/>
            </w:tcBorders>
            <w:shd w:val="clear" w:color="auto" w:fill="auto"/>
            <w:noWrap/>
            <w:hideMark/>
          </w:tcPr>
          <w:p w14:paraId="4F0E2AA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7</w:t>
            </w:r>
          </w:p>
        </w:tc>
        <w:tc>
          <w:tcPr>
            <w:tcW w:w="388" w:type="pct"/>
            <w:tcBorders>
              <w:top w:val="nil"/>
              <w:left w:val="nil"/>
              <w:bottom w:val="single" w:sz="4" w:space="0" w:color="auto"/>
              <w:right w:val="single" w:sz="4" w:space="0" w:color="auto"/>
            </w:tcBorders>
            <w:shd w:val="clear" w:color="auto" w:fill="auto"/>
            <w:noWrap/>
            <w:hideMark/>
          </w:tcPr>
          <w:p w14:paraId="6D87A50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8= (7/6)*100</w:t>
            </w:r>
          </w:p>
        </w:tc>
        <w:tc>
          <w:tcPr>
            <w:tcW w:w="323" w:type="pct"/>
            <w:tcBorders>
              <w:top w:val="nil"/>
              <w:left w:val="nil"/>
              <w:bottom w:val="single" w:sz="4" w:space="0" w:color="auto"/>
              <w:right w:val="single" w:sz="4" w:space="0" w:color="auto"/>
            </w:tcBorders>
            <w:shd w:val="clear" w:color="auto" w:fill="auto"/>
            <w:noWrap/>
            <w:hideMark/>
          </w:tcPr>
          <w:p w14:paraId="07D3059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94" w:type="pct"/>
            <w:tcBorders>
              <w:top w:val="nil"/>
              <w:left w:val="nil"/>
              <w:bottom w:val="single" w:sz="4" w:space="0" w:color="auto"/>
              <w:right w:val="single" w:sz="4" w:space="0" w:color="auto"/>
            </w:tcBorders>
            <w:shd w:val="clear" w:color="auto" w:fill="auto"/>
            <w:noWrap/>
            <w:hideMark/>
          </w:tcPr>
          <w:p w14:paraId="458B2C7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9</w:t>
            </w:r>
          </w:p>
        </w:tc>
        <w:tc>
          <w:tcPr>
            <w:tcW w:w="294" w:type="pct"/>
            <w:tcBorders>
              <w:top w:val="nil"/>
              <w:left w:val="nil"/>
              <w:bottom w:val="single" w:sz="4" w:space="0" w:color="auto"/>
              <w:right w:val="single" w:sz="4" w:space="0" w:color="auto"/>
            </w:tcBorders>
            <w:shd w:val="clear" w:color="auto" w:fill="auto"/>
            <w:noWrap/>
            <w:hideMark/>
          </w:tcPr>
          <w:p w14:paraId="0736395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10=(9/4)</w:t>
            </w:r>
          </w:p>
        </w:tc>
      </w:tr>
      <w:tr w:rsidR="00435405" w:rsidRPr="00435405" w14:paraId="1E255DDE" w14:textId="77777777" w:rsidTr="00435405">
        <w:trPr>
          <w:trHeight w:val="1110"/>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71665E4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3" w:type="pct"/>
            <w:tcBorders>
              <w:top w:val="single" w:sz="4" w:space="0" w:color="auto"/>
              <w:left w:val="nil"/>
              <w:bottom w:val="single" w:sz="4" w:space="0" w:color="auto"/>
              <w:right w:val="single" w:sz="4" w:space="0" w:color="auto"/>
            </w:tcBorders>
            <w:shd w:val="clear" w:color="auto" w:fill="auto"/>
            <w:noWrap/>
            <w:hideMark/>
          </w:tcPr>
          <w:p w14:paraId="7F3AD0D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3" w:type="pct"/>
            <w:tcBorders>
              <w:top w:val="single" w:sz="4" w:space="0" w:color="auto"/>
              <w:left w:val="nil"/>
              <w:bottom w:val="single" w:sz="4" w:space="0" w:color="auto"/>
              <w:right w:val="single" w:sz="4" w:space="0" w:color="auto"/>
            </w:tcBorders>
            <w:shd w:val="clear" w:color="auto" w:fill="auto"/>
            <w:noWrap/>
            <w:hideMark/>
          </w:tcPr>
          <w:p w14:paraId="0E6B5B5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9" w:type="pct"/>
            <w:tcBorders>
              <w:top w:val="single" w:sz="4" w:space="0" w:color="auto"/>
              <w:left w:val="nil"/>
              <w:bottom w:val="single" w:sz="4" w:space="0" w:color="auto"/>
              <w:right w:val="single" w:sz="4" w:space="0" w:color="auto"/>
            </w:tcBorders>
            <w:shd w:val="clear" w:color="auto" w:fill="auto"/>
            <w:noWrap/>
            <w:hideMark/>
          </w:tcPr>
          <w:p w14:paraId="479B12B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3" w:type="pct"/>
            <w:tcBorders>
              <w:top w:val="single" w:sz="4" w:space="0" w:color="auto"/>
              <w:left w:val="nil"/>
              <w:bottom w:val="single" w:sz="4" w:space="0" w:color="auto"/>
              <w:right w:val="single" w:sz="4" w:space="0" w:color="auto"/>
            </w:tcBorders>
            <w:shd w:val="clear" w:color="auto" w:fill="auto"/>
            <w:noWrap/>
            <w:hideMark/>
          </w:tcPr>
          <w:p w14:paraId="2329934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547" w:type="pct"/>
            <w:tcBorders>
              <w:top w:val="single" w:sz="4" w:space="0" w:color="auto"/>
              <w:left w:val="nil"/>
              <w:bottom w:val="single" w:sz="4" w:space="0" w:color="auto"/>
              <w:right w:val="single" w:sz="4" w:space="0" w:color="auto"/>
            </w:tcBorders>
            <w:shd w:val="clear" w:color="auto" w:fill="auto"/>
            <w:hideMark/>
          </w:tcPr>
          <w:p w14:paraId="0D02F4DD"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Komponen Instalasi Listrik/Penerangan Bangunan Kantor</w:t>
            </w:r>
          </w:p>
        </w:tc>
        <w:tc>
          <w:tcPr>
            <w:tcW w:w="577" w:type="pct"/>
            <w:tcBorders>
              <w:top w:val="single" w:sz="4" w:space="0" w:color="auto"/>
              <w:left w:val="nil"/>
              <w:bottom w:val="single" w:sz="4" w:space="0" w:color="auto"/>
              <w:right w:val="single" w:sz="4" w:space="0" w:color="auto"/>
            </w:tcBorders>
            <w:shd w:val="clear" w:color="000000" w:fill="FFFFFF"/>
            <w:hideMark/>
          </w:tcPr>
          <w:p w14:paraId="45788A5E"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xml:space="preserve">% pemenuhan pelayanan administrasi perkantoran dalam pelayanan penerangan tempat kerja </w:t>
            </w:r>
          </w:p>
        </w:tc>
        <w:tc>
          <w:tcPr>
            <w:tcW w:w="577" w:type="pct"/>
            <w:tcBorders>
              <w:top w:val="single" w:sz="4" w:space="0" w:color="auto"/>
              <w:left w:val="nil"/>
              <w:bottom w:val="single" w:sz="4" w:space="0" w:color="auto"/>
              <w:right w:val="single" w:sz="4" w:space="0" w:color="auto"/>
            </w:tcBorders>
            <w:shd w:val="clear" w:color="000000" w:fill="FFFFFF"/>
            <w:hideMark/>
          </w:tcPr>
          <w:p w14:paraId="3C6107F3"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Paket Komponen Instalasi Listrik/Penerangan Bangunan Kantor yang Disediakan</w:t>
            </w:r>
          </w:p>
        </w:tc>
        <w:tc>
          <w:tcPr>
            <w:tcW w:w="323" w:type="pct"/>
            <w:tcBorders>
              <w:top w:val="single" w:sz="4" w:space="0" w:color="auto"/>
              <w:left w:val="nil"/>
              <w:bottom w:val="single" w:sz="4" w:space="0" w:color="auto"/>
              <w:right w:val="single" w:sz="4" w:space="0" w:color="auto"/>
            </w:tcBorders>
            <w:shd w:val="clear" w:color="000000" w:fill="FFFFFF"/>
            <w:noWrap/>
            <w:hideMark/>
          </w:tcPr>
          <w:p w14:paraId="717AB9E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1" w:type="pct"/>
            <w:tcBorders>
              <w:top w:val="single" w:sz="4" w:space="0" w:color="auto"/>
              <w:left w:val="nil"/>
              <w:bottom w:val="single" w:sz="4" w:space="0" w:color="auto"/>
              <w:right w:val="single" w:sz="4" w:space="0" w:color="auto"/>
            </w:tcBorders>
            <w:shd w:val="clear" w:color="000000" w:fill="FFFFFF"/>
            <w:noWrap/>
            <w:hideMark/>
          </w:tcPr>
          <w:p w14:paraId="0C3B082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23" w:type="pct"/>
            <w:tcBorders>
              <w:top w:val="single" w:sz="4" w:space="0" w:color="auto"/>
              <w:left w:val="nil"/>
              <w:bottom w:val="single" w:sz="4" w:space="0" w:color="auto"/>
              <w:right w:val="single" w:sz="4" w:space="0" w:color="auto"/>
            </w:tcBorders>
            <w:shd w:val="clear" w:color="000000" w:fill="FFFFFF"/>
            <w:noWrap/>
            <w:hideMark/>
          </w:tcPr>
          <w:p w14:paraId="4FB54272" w14:textId="23A38CB3"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23" w:type="pct"/>
            <w:tcBorders>
              <w:top w:val="single" w:sz="4" w:space="0" w:color="auto"/>
              <w:left w:val="nil"/>
              <w:bottom w:val="single" w:sz="4" w:space="0" w:color="auto"/>
              <w:right w:val="single" w:sz="4" w:space="0" w:color="auto"/>
            </w:tcBorders>
            <w:shd w:val="clear" w:color="000000" w:fill="FFFFFF"/>
            <w:noWrap/>
            <w:hideMark/>
          </w:tcPr>
          <w:p w14:paraId="77C2EDAC" w14:textId="54596174"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88" w:type="pct"/>
            <w:tcBorders>
              <w:top w:val="single" w:sz="4" w:space="0" w:color="auto"/>
              <w:left w:val="nil"/>
              <w:bottom w:val="single" w:sz="4" w:space="0" w:color="auto"/>
              <w:right w:val="single" w:sz="4" w:space="0" w:color="auto"/>
            </w:tcBorders>
            <w:shd w:val="clear" w:color="auto" w:fill="auto"/>
            <w:noWrap/>
            <w:hideMark/>
          </w:tcPr>
          <w:p w14:paraId="0C24CCA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3" w:type="pct"/>
            <w:tcBorders>
              <w:top w:val="single" w:sz="4" w:space="0" w:color="auto"/>
              <w:left w:val="nil"/>
              <w:bottom w:val="single" w:sz="4" w:space="0" w:color="auto"/>
              <w:right w:val="single" w:sz="4" w:space="0" w:color="auto"/>
            </w:tcBorders>
            <w:shd w:val="clear" w:color="000000" w:fill="FFFFFF"/>
            <w:noWrap/>
            <w:hideMark/>
          </w:tcPr>
          <w:p w14:paraId="7ACC158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single" w:sz="4" w:space="0" w:color="auto"/>
              <w:left w:val="nil"/>
              <w:bottom w:val="single" w:sz="4" w:space="0" w:color="auto"/>
              <w:right w:val="single" w:sz="4" w:space="0" w:color="auto"/>
            </w:tcBorders>
            <w:shd w:val="clear" w:color="000000" w:fill="FFFFFF"/>
            <w:noWrap/>
            <w:hideMark/>
          </w:tcPr>
          <w:p w14:paraId="0262EDB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single" w:sz="4" w:space="0" w:color="auto"/>
              <w:left w:val="nil"/>
              <w:bottom w:val="single" w:sz="4" w:space="0" w:color="auto"/>
              <w:right w:val="single" w:sz="4" w:space="0" w:color="auto"/>
            </w:tcBorders>
            <w:shd w:val="clear" w:color="000000" w:fill="FFFFFF"/>
            <w:noWrap/>
            <w:hideMark/>
          </w:tcPr>
          <w:p w14:paraId="2845F06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6949DAFD" w14:textId="77777777" w:rsidTr="00435405">
        <w:trPr>
          <w:trHeight w:val="960"/>
        </w:trPr>
        <w:tc>
          <w:tcPr>
            <w:tcW w:w="113" w:type="pct"/>
            <w:tcBorders>
              <w:top w:val="nil"/>
              <w:left w:val="single" w:sz="4" w:space="0" w:color="auto"/>
              <w:bottom w:val="single" w:sz="4" w:space="0" w:color="auto"/>
              <w:right w:val="single" w:sz="4" w:space="0" w:color="auto"/>
            </w:tcBorders>
            <w:shd w:val="clear" w:color="auto" w:fill="auto"/>
            <w:noWrap/>
            <w:hideMark/>
          </w:tcPr>
          <w:p w14:paraId="1A8ED71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74DDF46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01F600F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9" w:type="pct"/>
            <w:tcBorders>
              <w:top w:val="nil"/>
              <w:left w:val="nil"/>
              <w:bottom w:val="single" w:sz="4" w:space="0" w:color="auto"/>
              <w:right w:val="single" w:sz="4" w:space="0" w:color="auto"/>
            </w:tcBorders>
            <w:shd w:val="clear" w:color="auto" w:fill="auto"/>
            <w:noWrap/>
            <w:hideMark/>
          </w:tcPr>
          <w:p w14:paraId="558FCCA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3" w:type="pct"/>
            <w:tcBorders>
              <w:top w:val="nil"/>
              <w:left w:val="nil"/>
              <w:bottom w:val="single" w:sz="4" w:space="0" w:color="auto"/>
              <w:right w:val="single" w:sz="4" w:space="0" w:color="auto"/>
            </w:tcBorders>
            <w:shd w:val="clear" w:color="auto" w:fill="auto"/>
            <w:noWrap/>
            <w:hideMark/>
          </w:tcPr>
          <w:p w14:paraId="08AA58F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02</w:t>
            </w:r>
          </w:p>
        </w:tc>
        <w:tc>
          <w:tcPr>
            <w:tcW w:w="547" w:type="pct"/>
            <w:tcBorders>
              <w:top w:val="nil"/>
              <w:left w:val="nil"/>
              <w:bottom w:val="single" w:sz="4" w:space="0" w:color="auto"/>
              <w:right w:val="single" w:sz="4" w:space="0" w:color="auto"/>
            </w:tcBorders>
            <w:shd w:val="clear" w:color="auto" w:fill="auto"/>
            <w:hideMark/>
          </w:tcPr>
          <w:p w14:paraId="0A22EA39"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peralatan dan perlengkapan kantor</w:t>
            </w:r>
          </w:p>
        </w:tc>
        <w:tc>
          <w:tcPr>
            <w:tcW w:w="577" w:type="pct"/>
            <w:tcBorders>
              <w:top w:val="nil"/>
              <w:left w:val="nil"/>
              <w:bottom w:val="single" w:sz="4" w:space="0" w:color="auto"/>
              <w:right w:val="single" w:sz="4" w:space="0" w:color="auto"/>
            </w:tcBorders>
            <w:shd w:val="clear" w:color="000000" w:fill="FFFFFF"/>
            <w:hideMark/>
          </w:tcPr>
          <w:p w14:paraId="788049EC"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administrasi perkantoran dalam penyediaan sarana kerja aparatur</w:t>
            </w:r>
          </w:p>
        </w:tc>
        <w:tc>
          <w:tcPr>
            <w:tcW w:w="577" w:type="pct"/>
            <w:tcBorders>
              <w:top w:val="nil"/>
              <w:left w:val="nil"/>
              <w:bottom w:val="single" w:sz="4" w:space="0" w:color="auto"/>
              <w:right w:val="single" w:sz="4" w:space="0" w:color="auto"/>
            </w:tcBorders>
            <w:shd w:val="clear" w:color="000000" w:fill="FFFFFF"/>
            <w:hideMark/>
          </w:tcPr>
          <w:p w14:paraId="6CA0CBEE"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Paket Peralatan dan Perlengkapan Kantor yang Disediakan</w:t>
            </w:r>
          </w:p>
        </w:tc>
        <w:tc>
          <w:tcPr>
            <w:tcW w:w="323" w:type="pct"/>
            <w:tcBorders>
              <w:top w:val="nil"/>
              <w:left w:val="nil"/>
              <w:bottom w:val="single" w:sz="4" w:space="0" w:color="auto"/>
              <w:right w:val="single" w:sz="4" w:space="0" w:color="auto"/>
            </w:tcBorders>
            <w:shd w:val="clear" w:color="000000" w:fill="FFFFFF"/>
            <w:noWrap/>
            <w:hideMark/>
          </w:tcPr>
          <w:p w14:paraId="6FBC6A8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2A50EEF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23" w:type="pct"/>
            <w:tcBorders>
              <w:top w:val="nil"/>
              <w:left w:val="nil"/>
              <w:bottom w:val="single" w:sz="4" w:space="0" w:color="auto"/>
              <w:right w:val="single" w:sz="4" w:space="0" w:color="auto"/>
            </w:tcBorders>
            <w:shd w:val="clear" w:color="000000" w:fill="FFFFFF"/>
            <w:noWrap/>
            <w:hideMark/>
          </w:tcPr>
          <w:p w14:paraId="7DEBDBFB" w14:textId="03FC825A"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23" w:type="pct"/>
            <w:tcBorders>
              <w:top w:val="nil"/>
              <w:left w:val="nil"/>
              <w:bottom w:val="single" w:sz="4" w:space="0" w:color="auto"/>
              <w:right w:val="single" w:sz="4" w:space="0" w:color="auto"/>
            </w:tcBorders>
            <w:shd w:val="clear" w:color="000000" w:fill="FFFFFF"/>
            <w:noWrap/>
            <w:hideMark/>
          </w:tcPr>
          <w:p w14:paraId="5C63281D" w14:textId="092156B2"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88" w:type="pct"/>
            <w:tcBorders>
              <w:top w:val="nil"/>
              <w:left w:val="nil"/>
              <w:bottom w:val="single" w:sz="4" w:space="0" w:color="auto"/>
              <w:right w:val="single" w:sz="4" w:space="0" w:color="auto"/>
            </w:tcBorders>
            <w:shd w:val="clear" w:color="auto" w:fill="auto"/>
            <w:noWrap/>
            <w:hideMark/>
          </w:tcPr>
          <w:p w14:paraId="6306CB0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3" w:type="pct"/>
            <w:tcBorders>
              <w:top w:val="nil"/>
              <w:left w:val="nil"/>
              <w:bottom w:val="single" w:sz="4" w:space="0" w:color="auto"/>
              <w:right w:val="single" w:sz="4" w:space="0" w:color="auto"/>
            </w:tcBorders>
            <w:shd w:val="clear" w:color="000000" w:fill="FFFFFF"/>
            <w:noWrap/>
            <w:hideMark/>
          </w:tcPr>
          <w:p w14:paraId="16A6E9D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nil"/>
              <w:left w:val="nil"/>
              <w:bottom w:val="single" w:sz="4" w:space="0" w:color="auto"/>
              <w:right w:val="single" w:sz="4" w:space="0" w:color="auto"/>
            </w:tcBorders>
            <w:shd w:val="clear" w:color="000000" w:fill="FFFFFF"/>
            <w:noWrap/>
            <w:hideMark/>
          </w:tcPr>
          <w:p w14:paraId="1C6595F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nil"/>
              <w:left w:val="nil"/>
              <w:bottom w:val="single" w:sz="4" w:space="0" w:color="auto"/>
              <w:right w:val="single" w:sz="4" w:space="0" w:color="auto"/>
            </w:tcBorders>
            <w:shd w:val="clear" w:color="000000" w:fill="FFFFFF"/>
            <w:noWrap/>
            <w:hideMark/>
          </w:tcPr>
          <w:p w14:paraId="00376C7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0C7451EC" w14:textId="77777777" w:rsidTr="00435405">
        <w:trPr>
          <w:trHeight w:val="765"/>
        </w:trPr>
        <w:tc>
          <w:tcPr>
            <w:tcW w:w="113" w:type="pct"/>
            <w:tcBorders>
              <w:top w:val="nil"/>
              <w:left w:val="single" w:sz="4" w:space="0" w:color="auto"/>
              <w:bottom w:val="single" w:sz="4" w:space="0" w:color="auto"/>
              <w:right w:val="single" w:sz="4" w:space="0" w:color="auto"/>
            </w:tcBorders>
            <w:shd w:val="clear" w:color="auto" w:fill="auto"/>
            <w:noWrap/>
            <w:hideMark/>
          </w:tcPr>
          <w:p w14:paraId="5163051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5EC7EC4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36C0F36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9" w:type="pct"/>
            <w:tcBorders>
              <w:top w:val="nil"/>
              <w:left w:val="nil"/>
              <w:bottom w:val="single" w:sz="4" w:space="0" w:color="auto"/>
              <w:right w:val="single" w:sz="4" w:space="0" w:color="auto"/>
            </w:tcBorders>
            <w:shd w:val="clear" w:color="auto" w:fill="auto"/>
            <w:noWrap/>
            <w:hideMark/>
          </w:tcPr>
          <w:p w14:paraId="2345ACE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3" w:type="pct"/>
            <w:tcBorders>
              <w:top w:val="nil"/>
              <w:left w:val="nil"/>
              <w:bottom w:val="single" w:sz="4" w:space="0" w:color="auto"/>
              <w:right w:val="single" w:sz="4" w:space="0" w:color="auto"/>
            </w:tcBorders>
            <w:shd w:val="clear" w:color="auto" w:fill="auto"/>
            <w:noWrap/>
            <w:hideMark/>
          </w:tcPr>
          <w:p w14:paraId="4307CE0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03</w:t>
            </w:r>
          </w:p>
        </w:tc>
        <w:tc>
          <w:tcPr>
            <w:tcW w:w="547" w:type="pct"/>
            <w:tcBorders>
              <w:top w:val="nil"/>
              <w:left w:val="nil"/>
              <w:bottom w:val="single" w:sz="4" w:space="0" w:color="auto"/>
              <w:right w:val="single" w:sz="4" w:space="0" w:color="auto"/>
            </w:tcBorders>
            <w:shd w:val="clear" w:color="auto" w:fill="auto"/>
            <w:hideMark/>
          </w:tcPr>
          <w:p w14:paraId="1D77926D"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peralatan rumah tangga</w:t>
            </w:r>
          </w:p>
        </w:tc>
        <w:tc>
          <w:tcPr>
            <w:tcW w:w="577" w:type="pct"/>
            <w:tcBorders>
              <w:top w:val="nil"/>
              <w:left w:val="nil"/>
              <w:bottom w:val="single" w:sz="4" w:space="0" w:color="auto"/>
              <w:right w:val="single" w:sz="4" w:space="0" w:color="auto"/>
            </w:tcBorders>
            <w:shd w:val="clear" w:color="000000" w:fill="FFFFFF"/>
            <w:hideMark/>
          </w:tcPr>
          <w:p w14:paraId="0F3915B3"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administrasi perkantoran dalam pemeliharaan kebersihan lingkungan kantor</w:t>
            </w:r>
          </w:p>
        </w:tc>
        <w:tc>
          <w:tcPr>
            <w:tcW w:w="577" w:type="pct"/>
            <w:tcBorders>
              <w:top w:val="nil"/>
              <w:left w:val="nil"/>
              <w:bottom w:val="single" w:sz="4" w:space="0" w:color="auto"/>
              <w:right w:val="single" w:sz="4" w:space="0" w:color="auto"/>
            </w:tcBorders>
            <w:shd w:val="clear" w:color="000000" w:fill="FFFFFF"/>
            <w:hideMark/>
          </w:tcPr>
          <w:p w14:paraId="1C022D0D"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Paket Peralatan Rumah Tangga yang Disediakan</w:t>
            </w:r>
          </w:p>
        </w:tc>
        <w:tc>
          <w:tcPr>
            <w:tcW w:w="323" w:type="pct"/>
            <w:tcBorders>
              <w:top w:val="nil"/>
              <w:left w:val="nil"/>
              <w:bottom w:val="single" w:sz="4" w:space="0" w:color="auto"/>
              <w:right w:val="single" w:sz="4" w:space="0" w:color="auto"/>
            </w:tcBorders>
            <w:shd w:val="clear" w:color="000000" w:fill="FFFFFF"/>
            <w:noWrap/>
            <w:hideMark/>
          </w:tcPr>
          <w:p w14:paraId="1A8707F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49496A1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23" w:type="pct"/>
            <w:tcBorders>
              <w:top w:val="nil"/>
              <w:left w:val="nil"/>
              <w:bottom w:val="single" w:sz="4" w:space="0" w:color="auto"/>
              <w:right w:val="single" w:sz="4" w:space="0" w:color="auto"/>
            </w:tcBorders>
            <w:shd w:val="clear" w:color="000000" w:fill="FFFFFF"/>
            <w:noWrap/>
            <w:hideMark/>
          </w:tcPr>
          <w:p w14:paraId="2076F820" w14:textId="5F078D48"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23" w:type="pct"/>
            <w:tcBorders>
              <w:top w:val="nil"/>
              <w:left w:val="nil"/>
              <w:bottom w:val="single" w:sz="4" w:space="0" w:color="auto"/>
              <w:right w:val="single" w:sz="4" w:space="0" w:color="auto"/>
            </w:tcBorders>
            <w:shd w:val="clear" w:color="000000" w:fill="FFFFFF"/>
            <w:noWrap/>
            <w:hideMark/>
          </w:tcPr>
          <w:p w14:paraId="0F19B753" w14:textId="3FC3D9D9"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88" w:type="pct"/>
            <w:tcBorders>
              <w:top w:val="nil"/>
              <w:left w:val="nil"/>
              <w:bottom w:val="single" w:sz="4" w:space="0" w:color="auto"/>
              <w:right w:val="single" w:sz="4" w:space="0" w:color="auto"/>
            </w:tcBorders>
            <w:shd w:val="clear" w:color="auto" w:fill="auto"/>
            <w:noWrap/>
            <w:hideMark/>
          </w:tcPr>
          <w:p w14:paraId="689A9A8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3" w:type="pct"/>
            <w:tcBorders>
              <w:top w:val="nil"/>
              <w:left w:val="nil"/>
              <w:bottom w:val="single" w:sz="4" w:space="0" w:color="auto"/>
              <w:right w:val="single" w:sz="4" w:space="0" w:color="auto"/>
            </w:tcBorders>
            <w:shd w:val="clear" w:color="000000" w:fill="FFFFFF"/>
            <w:noWrap/>
            <w:hideMark/>
          </w:tcPr>
          <w:p w14:paraId="0E263F4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nil"/>
              <w:left w:val="nil"/>
              <w:bottom w:val="single" w:sz="4" w:space="0" w:color="auto"/>
              <w:right w:val="single" w:sz="4" w:space="0" w:color="auto"/>
            </w:tcBorders>
            <w:shd w:val="clear" w:color="000000" w:fill="FFFFFF"/>
            <w:noWrap/>
            <w:hideMark/>
          </w:tcPr>
          <w:p w14:paraId="6C56364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nil"/>
              <w:left w:val="nil"/>
              <w:bottom w:val="single" w:sz="4" w:space="0" w:color="auto"/>
              <w:right w:val="single" w:sz="4" w:space="0" w:color="auto"/>
            </w:tcBorders>
            <w:shd w:val="clear" w:color="000000" w:fill="FFFFFF"/>
            <w:noWrap/>
            <w:hideMark/>
          </w:tcPr>
          <w:p w14:paraId="426DE19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65C4AA07" w14:textId="77777777" w:rsidTr="00435405">
        <w:trPr>
          <w:trHeight w:val="765"/>
        </w:trPr>
        <w:tc>
          <w:tcPr>
            <w:tcW w:w="113" w:type="pct"/>
            <w:tcBorders>
              <w:top w:val="nil"/>
              <w:left w:val="single" w:sz="4" w:space="0" w:color="auto"/>
              <w:bottom w:val="single" w:sz="4" w:space="0" w:color="auto"/>
              <w:right w:val="single" w:sz="4" w:space="0" w:color="auto"/>
            </w:tcBorders>
            <w:shd w:val="clear" w:color="auto" w:fill="auto"/>
            <w:noWrap/>
            <w:hideMark/>
          </w:tcPr>
          <w:p w14:paraId="65778C1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3645775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2201090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9" w:type="pct"/>
            <w:tcBorders>
              <w:top w:val="nil"/>
              <w:left w:val="nil"/>
              <w:bottom w:val="single" w:sz="4" w:space="0" w:color="auto"/>
              <w:right w:val="single" w:sz="4" w:space="0" w:color="auto"/>
            </w:tcBorders>
            <w:shd w:val="clear" w:color="auto" w:fill="auto"/>
            <w:noWrap/>
            <w:hideMark/>
          </w:tcPr>
          <w:p w14:paraId="1CC4D82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3" w:type="pct"/>
            <w:tcBorders>
              <w:top w:val="nil"/>
              <w:left w:val="nil"/>
              <w:bottom w:val="single" w:sz="4" w:space="0" w:color="auto"/>
              <w:right w:val="single" w:sz="4" w:space="0" w:color="auto"/>
            </w:tcBorders>
            <w:shd w:val="clear" w:color="auto" w:fill="auto"/>
            <w:noWrap/>
            <w:hideMark/>
          </w:tcPr>
          <w:p w14:paraId="46A5B60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04</w:t>
            </w:r>
          </w:p>
        </w:tc>
        <w:tc>
          <w:tcPr>
            <w:tcW w:w="547" w:type="pct"/>
            <w:tcBorders>
              <w:top w:val="nil"/>
              <w:left w:val="nil"/>
              <w:bottom w:val="single" w:sz="4" w:space="0" w:color="auto"/>
              <w:right w:val="single" w:sz="4" w:space="0" w:color="auto"/>
            </w:tcBorders>
            <w:shd w:val="clear" w:color="auto" w:fill="auto"/>
            <w:hideMark/>
          </w:tcPr>
          <w:p w14:paraId="5E45CEB0"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bahan logistik kantor</w:t>
            </w:r>
          </w:p>
        </w:tc>
        <w:tc>
          <w:tcPr>
            <w:tcW w:w="577" w:type="pct"/>
            <w:tcBorders>
              <w:top w:val="nil"/>
              <w:left w:val="nil"/>
              <w:bottom w:val="single" w:sz="4" w:space="0" w:color="auto"/>
              <w:right w:val="single" w:sz="4" w:space="0" w:color="auto"/>
            </w:tcBorders>
            <w:shd w:val="clear" w:color="000000" w:fill="FFFFFF"/>
            <w:hideMark/>
          </w:tcPr>
          <w:p w14:paraId="37171818"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administrasi perkantoran dalam  penyediaan bahan logistik kantor</w:t>
            </w:r>
          </w:p>
        </w:tc>
        <w:tc>
          <w:tcPr>
            <w:tcW w:w="577" w:type="pct"/>
            <w:tcBorders>
              <w:top w:val="nil"/>
              <w:left w:val="nil"/>
              <w:bottom w:val="single" w:sz="4" w:space="0" w:color="auto"/>
              <w:right w:val="single" w:sz="4" w:space="0" w:color="auto"/>
            </w:tcBorders>
            <w:shd w:val="clear" w:color="000000" w:fill="FFFFFF"/>
            <w:hideMark/>
          </w:tcPr>
          <w:p w14:paraId="0C04289D"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Paket Bahan Logistik Kantor yang Disediakan</w:t>
            </w:r>
          </w:p>
        </w:tc>
        <w:tc>
          <w:tcPr>
            <w:tcW w:w="323" w:type="pct"/>
            <w:tcBorders>
              <w:top w:val="nil"/>
              <w:left w:val="nil"/>
              <w:bottom w:val="single" w:sz="4" w:space="0" w:color="auto"/>
              <w:right w:val="single" w:sz="4" w:space="0" w:color="auto"/>
            </w:tcBorders>
            <w:shd w:val="clear" w:color="000000" w:fill="FFFFFF"/>
            <w:noWrap/>
            <w:hideMark/>
          </w:tcPr>
          <w:p w14:paraId="1696C4F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310FC8F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23" w:type="pct"/>
            <w:tcBorders>
              <w:top w:val="nil"/>
              <w:left w:val="nil"/>
              <w:bottom w:val="single" w:sz="4" w:space="0" w:color="auto"/>
              <w:right w:val="single" w:sz="4" w:space="0" w:color="auto"/>
            </w:tcBorders>
            <w:shd w:val="clear" w:color="000000" w:fill="FFFFFF"/>
            <w:noWrap/>
            <w:hideMark/>
          </w:tcPr>
          <w:p w14:paraId="459EA31F" w14:textId="578939BD"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23" w:type="pct"/>
            <w:tcBorders>
              <w:top w:val="nil"/>
              <w:left w:val="nil"/>
              <w:bottom w:val="single" w:sz="4" w:space="0" w:color="auto"/>
              <w:right w:val="single" w:sz="4" w:space="0" w:color="auto"/>
            </w:tcBorders>
            <w:shd w:val="clear" w:color="000000" w:fill="FFFFFF"/>
            <w:noWrap/>
            <w:hideMark/>
          </w:tcPr>
          <w:p w14:paraId="71E4B6D9" w14:textId="4678F4AE"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88" w:type="pct"/>
            <w:tcBorders>
              <w:top w:val="nil"/>
              <w:left w:val="nil"/>
              <w:bottom w:val="single" w:sz="4" w:space="0" w:color="auto"/>
              <w:right w:val="single" w:sz="4" w:space="0" w:color="auto"/>
            </w:tcBorders>
            <w:shd w:val="clear" w:color="auto" w:fill="auto"/>
            <w:noWrap/>
            <w:hideMark/>
          </w:tcPr>
          <w:p w14:paraId="6E4793D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3" w:type="pct"/>
            <w:tcBorders>
              <w:top w:val="nil"/>
              <w:left w:val="nil"/>
              <w:bottom w:val="single" w:sz="4" w:space="0" w:color="auto"/>
              <w:right w:val="single" w:sz="4" w:space="0" w:color="auto"/>
            </w:tcBorders>
            <w:shd w:val="clear" w:color="000000" w:fill="FFFFFF"/>
            <w:noWrap/>
            <w:hideMark/>
          </w:tcPr>
          <w:p w14:paraId="4AFEDC3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nil"/>
              <w:left w:val="nil"/>
              <w:bottom w:val="single" w:sz="4" w:space="0" w:color="auto"/>
              <w:right w:val="single" w:sz="4" w:space="0" w:color="auto"/>
            </w:tcBorders>
            <w:shd w:val="clear" w:color="000000" w:fill="FFFFFF"/>
            <w:noWrap/>
            <w:hideMark/>
          </w:tcPr>
          <w:p w14:paraId="2E523C3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94" w:type="pct"/>
            <w:tcBorders>
              <w:top w:val="nil"/>
              <w:left w:val="nil"/>
              <w:bottom w:val="single" w:sz="4" w:space="0" w:color="auto"/>
              <w:right w:val="single" w:sz="4" w:space="0" w:color="auto"/>
            </w:tcBorders>
            <w:shd w:val="clear" w:color="000000" w:fill="FFFFFF"/>
            <w:noWrap/>
            <w:hideMark/>
          </w:tcPr>
          <w:p w14:paraId="23DCB97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bl>
    <w:p w14:paraId="7A631E21" w14:textId="77777777" w:rsidR="00A94E6B" w:rsidRDefault="00A94E6B" w:rsidP="000618B7">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7"/>
        <w:gridCol w:w="376"/>
        <w:gridCol w:w="375"/>
        <w:gridCol w:w="496"/>
        <w:gridCol w:w="375"/>
        <w:gridCol w:w="1276"/>
        <w:gridCol w:w="1520"/>
        <w:gridCol w:w="1520"/>
        <w:gridCol w:w="850"/>
        <w:gridCol w:w="791"/>
        <w:gridCol w:w="850"/>
        <w:gridCol w:w="850"/>
        <w:gridCol w:w="1022"/>
        <w:gridCol w:w="897"/>
        <w:gridCol w:w="817"/>
        <w:gridCol w:w="773"/>
      </w:tblGrid>
      <w:tr w:rsidR="00435405" w:rsidRPr="00435405" w14:paraId="3FEF6C2B" w14:textId="77777777" w:rsidTr="00435405">
        <w:trPr>
          <w:trHeight w:val="795"/>
        </w:trPr>
        <w:tc>
          <w:tcPr>
            <w:tcW w:w="720"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D67ABD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lastRenderedPageBreak/>
              <w:t>Kode</w:t>
            </w:r>
          </w:p>
        </w:tc>
        <w:tc>
          <w:tcPr>
            <w:tcW w:w="47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D37915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Urusan /Bidang Urusan Pemerintah Daerah dan Program /Kegiatan/Sub Kegiatan</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7CFD92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6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BC979A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B4C5A5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Kinerja Capaian Program (Renstra Perangkat Daerah) tahun 2021</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B32028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Target Kinerja Hasil Program dan Keluaran Kegiatan s/d tahun 2020</w:t>
            </w:r>
          </w:p>
        </w:tc>
        <w:tc>
          <w:tcPr>
            <w:tcW w:w="1162" w:type="pct"/>
            <w:gridSpan w:val="3"/>
            <w:tcBorders>
              <w:top w:val="single" w:sz="4" w:space="0" w:color="auto"/>
              <w:left w:val="nil"/>
              <w:bottom w:val="single" w:sz="4" w:space="0" w:color="auto"/>
              <w:right w:val="single" w:sz="4" w:space="0" w:color="000000"/>
            </w:tcBorders>
            <w:shd w:val="clear" w:color="auto" w:fill="auto"/>
            <w:hideMark/>
          </w:tcPr>
          <w:p w14:paraId="289725B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dan Realisasi Kinerja Program, Kegiatan dan Sub Kegiatan Tahun 2021</w:t>
            </w:r>
          </w:p>
        </w:tc>
        <w:tc>
          <w:tcPr>
            <w:tcW w:w="33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98DE9C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Program dan Kegiatan (Renja Perangkat Daerah Tahun 2022</w:t>
            </w:r>
          </w:p>
        </w:tc>
        <w:tc>
          <w:tcPr>
            <w:tcW w:w="589" w:type="pct"/>
            <w:gridSpan w:val="2"/>
            <w:tcBorders>
              <w:top w:val="single" w:sz="4" w:space="0" w:color="auto"/>
              <w:left w:val="nil"/>
              <w:bottom w:val="single" w:sz="4" w:space="0" w:color="auto"/>
              <w:right w:val="single" w:sz="4" w:space="0" w:color="000000"/>
            </w:tcBorders>
            <w:shd w:val="clear" w:color="auto" w:fill="auto"/>
            <w:hideMark/>
          </w:tcPr>
          <w:p w14:paraId="644ED93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Perkiraan Realisasi Capaian Target Renstra PD s/d tahun berjalan</w:t>
            </w:r>
          </w:p>
        </w:tc>
      </w:tr>
      <w:tr w:rsidR="00435405" w:rsidRPr="00435405" w14:paraId="2E63C312" w14:textId="77777777" w:rsidTr="00435405">
        <w:trPr>
          <w:trHeight w:val="1290"/>
        </w:trPr>
        <w:tc>
          <w:tcPr>
            <w:tcW w:w="720" w:type="pct"/>
            <w:gridSpan w:val="5"/>
            <w:vMerge/>
            <w:tcBorders>
              <w:top w:val="single" w:sz="4" w:space="0" w:color="auto"/>
              <w:left w:val="single" w:sz="4" w:space="0" w:color="auto"/>
              <w:bottom w:val="single" w:sz="4" w:space="0" w:color="000000"/>
              <w:right w:val="single" w:sz="4" w:space="0" w:color="000000"/>
            </w:tcBorders>
            <w:vAlign w:val="center"/>
            <w:hideMark/>
          </w:tcPr>
          <w:p w14:paraId="5F158403"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14:paraId="5776517D"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7120FF8D"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60" w:type="pct"/>
            <w:vMerge/>
            <w:tcBorders>
              <w:top w:val="single" w:sz="4" w:space="0" w:color="auto"/>
              <w:left w:val="single" w:sz="4" w:space="0" w:color="auto"/>
              <w:bottom w:val="single" w:sz="4" w:space="0" w:color="000000"/>
              <w:right w:val="single" w:sz="4" w:space="0" w:color="auto"/>
            </w:tcBorders>
            <w:vAlign w:val="center"/>
            <w:hideMark/>
          </w:tcPr>
          <w:p w14:paraId="19F8A795"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14" w:type="pct"/>
            <w:vMerge/>
            <w:tcBorders>
              <w:top w:val="single" w:sz="4" w:space="0" w:color="auto"/>
              <w:left w:val="single" w:sz="4" w:space="0" w:color="auto"/>
              <w:bottom w:val="single" w:sz="4" w:space="0" w:color="000000"/>
              <w:right w:val="single" w:sz="4" w:space="0" w:color="auto"/>
            </w:tcBorders>
            <w:vAlign w:val="center"/>
            <w:hideMark/>
          </w:tcPr>
          <w:p w14:paraId="7341AD0F"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3998FF8D"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470" w:type="pct"/>
            <w:tcBorders>
              <w:top w:val="nil"/>
              <w:left w:val="nil"/>
              <w:bottom w:val="single" w:sz="4" w:space="0" w:color="auto"/>
              <w:right w:val="single" w:sz="4" w:space="0" w:color="auto"/>
            </w:tcBorders>
            <w:shd w:val="clear" w:color="auto" w:fill="auto"/>
            <w:hideMark/>
          </w:tcPr>
          <w:p w14:paraId="3D909BA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Renja Perangkat daerah Tahun 2021</w:t>
            </w:r>
          </w:p>
        </w:tc>
        <w:tc>
          <w:tcPr>
            <w:tcW w:w="314" w:type="pct"/>
            <w:tcBorders>
              <w:top w:val="nil"/>
              <w:left w:val="nil"/>
              <w:bottom w:val="single" w:sz="4" w:space="0" w:color="auto"/>
              <w:right w:val="single" w:sz="4" w:space="0" w:color="auto"/>
            </w:tcBorders>
            <w:shd w:val="clear" w:color="auto" w:fill="auto"/>
            <w:hideMark/>
          </w:tcPr>
          <w:p w14:paraId="6FB0A19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Renja Perangkat daerah Tahun 2021</w:t>
            </w:r>
          </w:p>
        </w:tc>
        <w:tc>
          <w:tcPr>
            <w:tcW w:w="378" w:type="pct"/>
            <w:tcBorders>
              <w:top w:val="nil"/>
              <w:left w:val="nil"/>
              <w:bottom w:val="single" w:sz="4" w:space="0" w:color="auto"/>
              <w:right w:val="single" w:sz="4" w:space="0" w:color="auto"/>
            </w:tcBorders>
            <w:shd w:val="clear" w:color="auto" w:fill="auto"/>
            <w:hideMark/>
          </w:tcPr>
          <w:p w14:paraId="66353AE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Realisasi (%)</w:t>
            </w:r>
          </w:p>
        </w:tc>
        <w:tc>
          <w:tcPr>
            <w:tcW w:w="332" w:type="pct"/>
            <w:vMerge/>
            <w:tcBorders>
              <w:top w:val="single" w:sz="4" w:space="0" w:color="auto"/>
              <w:left w:val="single" w:sz="4" w:space="0" w:color="auto"/>
              <w:bottom w:val="single" w:sz="4" w:space="0" w:color="000000"/>
              <w:right w:val="single" w:sz="4" w:space="0" w:color="auto"/>
            </w:tcBorders>
            <w:vAlign w:val="center"/>
            <w:hideMark/>
          </w:tcPr>
          <w:p w14:paraId="2322CB80"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03" w:type="pct"/>
            <w:tcBorders>
              <w:top w:val="nil"/>
              <w:left w:val="nil"/>
              <w:bottom w:val="single" w:sz="4" w:space="0" w:color="auto"/>
              <w:right w:val="single" w:sz="4" w:space="0" w:color="auto"/>
            </w:tcBorders>
            <w:shd w:val="clear" w:color="auto" w:fill="auto"/>
            <w:hideMark/>
          </w:tcPr>
          <w:p w14:paraId="08E5BDD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Capaian Program dan Kegiatan s/d tahun berjalan tahun 2022</w:t>
            </w:r>
          </w:p>
        </w:tc>
        <w:tc>
          <w:tcPr>
            <w:tcW w:w="287" w:type="pct"/>
            <w:tcBorders>
              <w:top w:val="nil"/>
              <w:left w:val="nil"/>
              <w:bottom w:val="single" w:sz="4" w:space="0" w:color="auto"/>
              <w:right w:val="single" w:sz="4" w:space="0" w:color="auto"/>
            </w:tcBorders>
            <w:shd w:val="clear" w:color="auto" w:fill="auto"/>
            <w:hideMark/>
          </w:tcPr>
          <w:p w14:paraId="70B016B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capaian Realisasi Target Renstra  (%)</w:t>
            </w:r>
          </w:p>
        </w:tc>
      </w:tr>
      <w:tr w:rsidR="00435405" w:rsidRPr="00435405" w14:paraId="23620BE4" w14:textId="77777777" w:rsidTr="00435405">
        <w:trPr>
          <w:trHeight w:val="390"/>
        </w:trPr>
        <w:tc>
          <w:tcPr>
            <w:tcW w:w="72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43F4E8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p>
        </w:tc>
        <w:tc>
          <w:tcPr>
            <w:tcW w:w="470" w:type="pct"/>
            <w:tcBorders>
              <w:top w:val="nil"/>
              <w:left w:val="nil"/>
              <w:bottom w:val="single" w:sz="4" w:space="0" w:color="auto"/>
              <w:right w:val="single" w:sz="4" w:space="0" w:color="auto"/>
            </w:tcBorders>
            <w:shd w:val="clear" w:color="auto" w:fill="auto"/>
            <w:hideMark/>
          </w:tcPr>
          <w:p w14:paraId="4BB535D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560" w:type="pct"/>
            <w:tcBorders>
              <w:top w:val="nil"/>
              <w:left w:val="nil"/>
              <w:bottom w:val="single" w:sz="4" w:space="0" w:color="auto"/>
              <w:right w:val="single" w:sz="4" w:space="0" w:color="auto"/>
            </w:tcBorders>
            <w:shd w:val="clear" w:color="auto" w:fill="auto"/>
            <w:hideMark/>
          </w:tcPr>
          <w:p w14:paraId="01E0336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3</w:t>
            </w:r>
          </w:p>
        </w:tc>
        <w:tc>
          <w:tcPr>
            <w:tcW w:w="560" w:type="pct"/>
            <w:tcBorders>
              <w:top w:val="nil"/>
              <w:left w:val="nil"/>
              <w:bottom w:val="single" w:sz="4" w:space="0" w:color="auto"/>
              <w:right w:val="single" w:sz="4" w:space="0" w:color="auto"/>
            </w:tcBorders>
            <w:shd w:val="clear" w:color="auto" w:fill="auto"/>
            <w:hideMark/>
          </w:tcPr>
          <w:p w14:paraId="1121DC2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14" w:type="pct"/>
            <w:tcBorders>
              <w:top w:val="nil"/>
              <w:left w:val="nil"/>
              <w:bottom w:val="single" w:sz="4" w:space="0" w:color="auto"/>
              <w:right w:val="single" w:sz="4" w:space="0" w:color="auto"/>
            </w:tcBorders>
            <w:shd w:val="clear" w:color="auto" w:fill="auto"/>
            <w:noWrap/>
            <w:hideMark/>
          </w:tcPr>
          <w:p w14:paraId="5B06974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4</w:t>
            </w:r>
          </w:p>
        </w:tc>
        <w:tc>
          <w:tcPr>
            <w:tcW w:w="293" w:type="pct"/>
            <w:tcBorders>
              <w:top w:val="nil"/>
              <w:left w:val="nil"/>
              <w:bottom w:val="single" w:sz="4" w:space="0" w:color="auto"/>
              <w:right w:val="single" w:sz="4" w:space="0" w:color="auto"/>
            </w:tcBorders>
            <w:shd w:val="clear" w:color="auto" w:fill="auto"/>
            <w:noWrap/>
            <w:hideMark/>
          </w:tcPr>
          <w:p w14:paraId="26E7A0D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5</w:t>
            </w:r>
          </w:p>
        </w:tc>
        <w:tc>
          <w:tcPr>
            <w:tcW w:w="470" w:type="pct"/>
            <w:tcBorders>
              <w:top w:val="nil"/>
              <w:left w:val="nil"/>
              <w:bottom w:val="single" w:sz="4" w:space="0" w:color="auto"/>
              <w:right w:val="single" w:sz="4" w:space="0" w:color="auto"/>
            </w:tcBorders>
            <w:shd w:val="clear" w:color="auto" w:fill="auto"/>
            <w:noWrap/>
            <w:hideMark/>
          </w:tcPr>
          <w:p w14:paraId="1F115A1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w:t>
            </w:r>
          </w:p>
        </w:tc>
        <w:tc>
          <w:tcPr>
            <w:tcW w:w="314" w:type="pct"/>
            <w:tcBorders>
              <w:top w:val="nil"/>
              <w:left w:val="nil"/>
              <w:bottom w:val="single" w:sz="4" w:space="0" w:color="auto"/>
              <w:right w:val="single" w:sz="4" w:space="0" w:color="auto"/>
            </w:tcBorders>
            <w:shd w:val="clear" w:color="auto" w:fill="auto"/>
            <w:noWrap/>
            <w:hideMark/>
          </w:tcPr>
          <w:p w14:paraId="77B9772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7</w:t>
            </w:r>
          </w:p>
        </w:tc>
        <w:tc>
          <w:tcPr>
            <w:tcW w:w="378" w:type="pct"/>
            <w:tcBorders>
              <w:top w:val="nil"/>
              <w:left w:val="nil"/>
              <w:bottom w:val="single" w:sz="4" w:space="0" w:color="auto"/>
              <w:right w:val="single" w:sz="4" w:space="0" w:color="auto"/>
            </w:tcBorders>
            <w:shd w:val="clear" w:color="auto" w:fill="auto"/>
            <w:noWrap/>
            <w:hideMark/>
          </w:tcPr>
          <w:p w14:paraId="211DBEE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8= (7/6)*100</w:t>
            </w:r>
          </w:p>
        </w:tc>
        <w:tc>
          <w:tcPr>
            <w:tcW w:w="332" w:type="pct"/>
            <w:tcBorders>
              <w:top w:val="nil"/>
              <w:left w:val="nil"/>
              <w:bottom w:val="single" w:sz="4" w:space="0" w:color="auto"/>
              <w:right w:val="single" w:sz="4" w:space="0" w:color="auto"/>
            </w:tcBorders>
            <w:shd w:val="clear" w:color="auto" w:fill="auto"/>
            <w:noWrap/>
            <w:hideMark/>
          </w:tcPr>
          <w:p w14:paraId="0D30AD2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3" w:type="pct"/>
            <w:tcBorders>
              <w:top w:val="nil"/>
              <w:left w:val="nil"/>
              <w:bottom w:val="single" w:sz="4" w:space="0" w:color="auto"/>
              <w:right w:val="single" w:sz="4" w:space="0" w:color="auto"/>
            </w:tcBorders>
            <w:shd w:val="clear" w:color="auto" w:fill="auto"/>
            <w:noWrap/>
            <w:hideMark/>
          </w:tcPr>
          <w:p w14:paraId="1F6FB53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9</w:t>
            </w:r>
          </w:p>
        </w:tc>
        <w:tc>
          <w:tcPr>
            <w:tcW w:w="287" w:type="pct"/>
            <w:tcBorders>
              <w:top w:val="nil"/>
              <w:left w:val="nil"/>
              <w:bottom w:val="single" w:sz="4" w:space="0" w:color="auto"/>
              <w:right w:val="single" w:sz="4" w:space="0" w:color="auto"/>
            </w:tcBorders>
            <w:shd w:val="clear" w:color="auto" w:fill="auto"/>
            <w:noWrap/>
            <w:hideMark/>
          </w:tcPr>
          <w:p w14:paraId="1B86F49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10=(9/4)</w:t>
            </w:r>
          </w:p>
        </w:tc>
      </w:tr>
      <w:tr w:rsidR="00435405" w:rsidRPr="00435405" w14:paraId="7E399A07" w14:textId="77777777" w:rsidTr="00435405">
        <w:trPr>
          <w:trHeight w:val="765"/>
        </w:trPr>
        <w:tc>
          <w:tcPr>
            <w:tcW w:w="111" w:type="pct"/>
            <w:tcBorders>
              <w:top w:val="single" w:sz="4" w:space="0" w:color="auto"/>
              <w:left w:val="single" w:sz="4" w:space="0" w:color="auto"/>
              <w:bottom w:val="single" w:sz="4" w:space="0" w:color="auto"/>
              <w:right w:val="single" w:sz="4" w:space="0" w:color="auto"/>
            </w:tcBorders>
            <w:shd w:val="clear" w:color="auto" w:fill="auto"/>
            <w:noWrap/>
            <w:hideMark/>
          </w:tcPr>
          <w:p w14:paraId="07FC2EE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1" w:type="pct"/>
            <w:tcBorders>
              <w:top w:val="single" w:sz="4" w:space="0" w:color="auto"/>
              <w:left w:val="nil"/>
              <w:bottom w:val="single" w:sz="4" w:space="0" w:color="auto"/>
              <w:right w:val="single" w:sz="4" w:space="0" w:color="auto"/>
            </w:tcBorders>
            <w:shd w:val="clear" w:color="auto" w:fill="auto"/>
            <w:noWrap/>
            <w:hideMark/>
          </w:tcPr>
          <w:p w14:paraId="709F572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1" w:type="pct"/>
            <w:tcBorders>
              <w:top w:val="single" w:sz="4" w:space="0" w:color="auto"/>
              <w:left w:val="nil"/>
              <w:bottom w:val="single" w:sz="4" w:space="0" w:color="auto"/>
              <w:right w:val="single" w:sz="4" w:space="0" w:color="auto"/>
            </w:tcBorders>
            <w:shd w:val="clear" w:color="auto" w:fill="auto"/>
            <w:noWrap/>
            <w:hideMark/>
          </w:tcPr>
          <w:p w14:paraId="2BDFAF8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5" w:type="pct"/>
            <w:tcBorders>
              <w:top w:val="single" w:sz="4" w:space="0" w:color="auto"/>
              <w:left w:val="nil"/>
              <w:bottom w:val="single" w:sz="4" w:space="0" w:color="auto"/>
              <w:right w:val="single" w:sz="4" w:space="0" w:color="auto"/>
            </w:tcBorders>
            <w:shd w:val="clear" w:color="auto" w:fill="auto"/>
            <w:noWrap/>
            <w:hideMark/>
          </w:tcPr>
          <w:p w14:paraId="3F5E0D5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1" w:type="pct"/>
            <w:tcBorders>
              <w:top w:val="single" w:sz="4" w:space="0" w:color="auto"/>
              <w:left w:val="nil"/>
              <w:bottom w:val="single" w:sz="4" w:space="0" w:color="auto"/>
              <w:right w:val="single" w:sz="4" w:space="0" w:color="auto"/>
            </w:tcBorders>
            <w:shd w:val="clear" w:color="auto" w:fill="auto"/>
            <w:noWrap/>
            <w:hideMark/>
          </w:tcPr>
          <w:p w14:paraId="16326BA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05</w:t>
            </w:r>
          </w:p>
        </w:tc>
        <w:tc>
          <w:tcPr>
            <w:tcW w:w="470" w:type="pct"/>
            <w:tcBorders>
              <w:top w:val="single" w:sz="4" w:space="0" w:color="auto"/>
              <w:left w:val="nil"/>
              <w:bottom w:val="single" w:sz="4" w:space="0" w:color="auto"/>
              <w:right w:val="single" w:sz="4" w:space="0" w:color="auto"/>
            </w:tcBorders>
            <w:shd w:val="clear" w:color="auto" w:fill="auto"/>
            <w:hideMark/>
          </w:tcPr>
          <w:p w14:paraId="27594747"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Barang Cetakan dan Penggandaan</w:t>
            </w:r>
          </w:p>
        </w:tc>
        <w:tc>
          <w:tcPr>
            <w:tcW w:w="560" w:type="pct"/>
            <w:tcBorders>
              <w:top w:val="single" w:sz="4" w:space="0" w:color="auto"/>
              <w:left w:val="nil"/>
              <w:bottom w:val="single" w:sz="4" w:space="0" w:color="auto"/>
              <w:right w:val="single" w:sz="4" w:space="0" w:color="auto"/>
            </w:tcBorders>
            <w:shd w:val="clear" w:color="000000" w:fill="FFFFFF"/>
            <w:hideMark/>
          </w:tcPr>
          <w:p w14:paraId="27104590"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administrasi perkantoran</w:t>
            </w:r>
          </w:p>
        </w:tc>
        <w:tc>
          <w:tcPr>
            <w:tcW w:w="560" w:type="pct"/>
            <w:tcBorders>
              <w:top w:val="single" w:sz="4" w:space="0" w:color="auto"/>
              <w:left w:val="nil"/>
              <w:bottom w:val="single" w:sz="4" w:space="0" w:color="auto"/>
              <w:right w:val="single" w:sz="4" w:space="0" w:color="auto"/>
            </w:tcBorders>
            <w:shd w:val="clear" w:color="000000" w:fill="FFFFFF"/>
            <w:hideMark/>
          </w:tcPr>
          <w:p w14:paraId="364965D4"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Paket Barang Cetakan dan Penggandaan yang Disediakan</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38D4388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93" w:type="pct"/>
            <w:tcBorders>
              <w:top w:val="single" w:sz="4" w:space="0" w:color="auto"/>
              <w:left w:val="nil"/>
              <w:bottom w:val="single" w:sz="4" w:space="0" w:color="auto"/>
              <w:right w:val="single" w:sz="4" w:space="0" w:color="auto"/>
            </w:tcBorders>
            <w:shd w:val="clear" w:color="000000" w:fill="FFFFFF"/>
            <w:noWrap/>
            <w:hideMark/>
          </w:tcPr>
          <w:p w14:paraId="408A5E7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70" w:type="pct"/>
            <w:tcBorders>
              <w:top w:val="single" w:sz="4" w:space="0" w:color="auto"/>
              <w:left w:val="nil"/>
              <w:bottom w:val="single" w:sz="4" w:space="0" w:color="auto"/>
              <w:right w:val="single" w:sz="4" w:space="0" w:color="auto"/>
            </w:tcBorders>
            <w:shd w:val="clear" w:color="000000" w:fill="FFFFFF"/>
            <w:noWrap/>
            <w:hideMark/>
          </w:tcPr>
          <w:p w14:paraId="17564AD4" w14:textId="294F9C11"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648173D1" w14:textId="6E22FE62"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78" w:type="pct"/>
            <w:tcBorders>
              <w:top w:val="single" w:sz="4" w:space="0" w:color="auto"/>
              <w:left w:val="nil"/>
              <w:bottom w:val="single" w:sz="4" w:space="0" w:color="auto"/>
              <w:right w:val="single" w:sz="4" w:space="0" w:color="auto"/>
            </w:tcBorders>
            <w:shd w:val="clear" w:color="auto" w:fill="auto"/>
            <w:noWrap/>
            <w:hideMark/>
          </w:tcPr>
          <w:p w14:paraId="5544F9B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32" w:type="pct"/>
            <w:tcBorders>
              <w:top w:val="single" w:sz="4" w:space="0" w:color="auto"/>
              <w:left w:val="nil"/>
              <w:bottom w:val="single" w:sz="4" w:space="0" w:color="auto"/>
              <w:right w:val="single" w:sz="4" w:space="0" w:color="auto"/>
            </w:tcBorders>
            <w:shd w:val="clear" w:color="000000" w:fill="FFFFFF"/>
            <w:noWrap/>
            <w:hideMark/>
          </w:tcPr>
          <w:p w14:paraId="522D6ED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303" w:type="pct"/>
            <w:tcBorders>
              <w:top w:val="single" w:sz="4" w:space="0" w:color="auto"/>
              <w:left w:val="nil"/>
              <w:bottom w:val="single" w:sz="4" w:space="0" w:color="auto"/>
              <w:right w:val="single" w:sz="4" w:space="0" w:color="auto"/>
            </w:tcBorders>
            <w:shd w:val="clear" w:color="000000" w:fill="FFFFFF"/>
            <w:noWrap/>
            <w:hideMark/>
          </w:tcPr>
          <w:p w14:paraId="3402549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paket</w:t>
            </w:r>
          </w:p>
        </w:tc>
        <w:tc>
          <w:tcPr>
            <w:tcW w:w="287" w:type="pct"/>
            <w:tcBorders>
              <w:top w:val="single" w:sz="4" w:space="0" w:color="auto"/>
              <w:left w:val="nil"/>
              <w:bottom w:val="single" w:sz="4" w:space="0" w:color="auto"/>
              <w:right w:val="single" w:sz="4" w:space="0" w:color="auto"/>
            </w:tcBorders>
            <w:shd w:val="clear" w:color="000000" w:fill="FFFFFF"/>
            <w:noWrap/>
            <w:hideMark/>
          </w:tcPr>
          <w:p w14:paraId="58743C4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286FF4F6" w14:textId="77777777" w:rsidTr="00435405">
        <w:trPr>
          <w:trHeight w:val="1170"/>
        </w:trPr>
        <w:tc>
          <w:tcPr>
            <w:tcW w:w="111" w:type="pct"/>
            <w:tcBorders>
              <w:top w:val="nil"/>
              <w:left w:val="single" w:sz="4" w:space="0" w:color="auto"/>
              <w:bottom w:val="single" w:sz="4" w:space="0" w:color="auto"/>
              <w:right w:val="single" w:sz="4" w:space="0" w:color="auto"/>
            </w:tcBorders>
            <w:shd w:val="clear" w:color="auto" w:fill="auto"/>
            <w:noWrap/>
            <w:hideMark/>
          </w:tcPr>
          <w:p w14:paraId="02D6F2C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1" w:type="pct"/>
            <w:tcBorders>
              <w:top w:val="nil"/>
              <w:left w:val="nil"/>
              <w:bottom w:val="single" w:sz="4" w:space="0" w:color="auto"/>
              <w:right w:val="single" w:sz="4" w:space="0" w:color="auto"/>
            </w:tcBorders>
            <w:shd w:val="clear" w:color="auto" w:fill="auto"/>
            <w:noWrap/>
            <w:hideMark/>
          </w:tcPr>
          <w:p w14:paraId="0B2BCBD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1" w:type="pct"/>
            <w:tcBorders>
              <w:top w:val="nil"/>
              <w:left w:val="nil"/>
              <w:bottom w:val="single" w:sz="4" w:space="0" w:color="auto"/>
              <w:right w:val="single" w:sz="4" w:space="0" w:color="auto"/>
            </w:tcBorders>
            <w:shd w:val="clear" w:color="auto" w:fill="auto"/>
            <w:noWrap/>
            <w:hideMark/>
          </w:tcPr>
          <w:p w14:paraId="2A37453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5" w:type="pct"/>
            <w:tcBorders>
              <w:top w:val="nil"/>
              <w:left w:val="nil"/>
              <w:bottom w:val="single" w:sz="4" w:space="0" w:color="auto"/>
              <w:right w:val="single" w:sz="4" w:space="0" w:color="auto"/>
            </w:tcBorders>
            <w:shd w:val="clear" w:color="auto" w:fill="auto"/>
            <w:noWrap/>
            <w:hideMark/>
          </w:tcPr>
          <w:p w14:paraId="2566CDC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1" w:type="pct"/>
            <w:tcBorders>
              <w:top w:val="nil"/>
              <w:left w:val="nil"/>
              <w:bottom w:val="single" w:sz="4" w:space="0" w:color="auto"/>
              <w:right w:val="single" w:sz="4" w:space="0" w:color="auto"/>
            </w:tcBorders>
            <w:shd w:val="clear" w:color="auto" w:fill="auto"/>
            <w:noWrap/>
            <w:hideMark/>
          </w:tcPr>
          <w:p w14:paraId="73F0F31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06</w:t>
            </w:r>
          </w:p>
        </w:tc>
        <w:tc>
          <w:tcPr>
            <w:tcW w:w="470" w:type="pct"/>
            <w:tcBorders>
              <w:top w:val="nil"/>
              <w:left w:val="nil"/>
              <w:bottom w:val="single" w:sz="4" w:space="0" w:color="auto"/>
              <w:right w:val="single" w:sz="4" w:space="0" w:color="auto"/>
            </w:tcBorders>
            <w:shd w:val="clear" w:color="auto" w:fill="auto"/>
            <w:hideMark/>
          </w:tcPr>
          <w:p w14:paraId="7DABA158"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Bahan Bacaan dan Perundang-Undangan</w:t>
            </w:r>
          </w:p>
        </w:tc>
        <w:tc>
          <w:tcPr>
            <w:tcW w:w="560" w:type="pct"/>
            <w:tcBorders>
              <w:top w:val="nil"/>
              <w:left w:val="nil"/>
              <w:bottom w:val="single" w:sz="4" w:space="0" w:color="auto"/>
              <w:right w:val="single" w:sz="4" w:space="0" w:color="auto"/>
            </w:tcBorders>
            <w:shd w:val="clear" w:color="000000" w:fill="FFFFFF"/>
            <w:hideMark/>
          </w:tcPr>
          <w:p w14:paraId="3C59B484"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administrasi perkantoran</w:t>
            </w:r>
          </w:p>
        </w:tc>
        <w:tc>
          <w:tcPr>
            <w:tcW w:w="560" w:type="pct"/>
            <w:tcBorders>
              <w:top w:val="nil"/>
              <w:left w:val="nil"/>
              <w:bottom w:val="single" w:sz="4" w:space="0" w:color="auto"/>
              <w:right w:val="single" w:sz="4" w:space="0" w:color="auto"/>
            </w:tcBorders>
            <w:shd w:val="clear" w:color="000000" w:fill="FFFFFF"/>
            <w:hideMark/>
          </w:tcPr>
          <w:p w14:paraId="586EF60E"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Dokumen Bahan Bacaan dan Peraturan Perundang-Undangan yang Disediakan</w:t>
            </w:r>
          </w:p>
        </w:tc>
        <w:tc>
          <w:tcPr>
            <w:tcW w:w="314" w:type="pct"/>
            <w:tcBorders>
              <w:top w:val="nil"/>
              <w:left w:val="nil"/>
              <w:bottom w:val="single" w:sz="4" w:space="0" w:color="auto"/>
              <w:right w:val="single" w:sz="4" w:space="0" w:color="auto"/>
            </w:tcBorders>
            <w:shd w:val="clear" w:color="000000" w:fill="FFFFFF"/>
            <w:noWrap/>
            <w:hideMark/>
          </w:tcPr>
          <w:p w14:paraId="33E2699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0FF91B3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000000" w:fill="FFFFFF"/>
            <w:noWrap/>
            <w:hideMark/>
          </w:tcPr>
          <w:p w14:paraId="629625FB" w14:textId="4F85D702"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14" w:type="pct"/>
            <w:tcBorders>
              <w:top w:val="nil"/>
              <w:left w:val="nil"/>
              <w:bottom w:val="single" w:sz="4" w:space="0" w:color="auto"/>
              <w:right w:val="single" w:sz="4" w:space="0" w:color="auto"/>
            </w:tcBorders>
            <w:shd w:val="clear" w:color="000000" w:fill="FFFFFF"/>
            <w:noWrap/>
            <w:hideMark/>
          </w:tcPr>
          <w:p w14:paraId="353C0AF1" w14:textId="5C9646A9"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78" w:type="pct"/>
            <w:tcBorders>
              <w:top w:val="nil"/>
              <w:left w:val="nil"/>
              <w:bottom w:val="single" w:sz="4" w:space="0" w:color="auto"/>
              <w:right w:val="single" w:sz="4" w:space="0" w:color="auto"/>
            </w:tcBorders>
            <w:shd w:val="clear" w:color="auto" w:fill="auto"/>
            <w:noWrap/>
            <w:hideMark/>
          </w:tcPr>
          <w:p w14:paraId="5B7C839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32" w:type="pct"/>
            <w:tcBorders>
              <w:top w:val="nil"/>
              <w:left w:val="nil"/>
              <w:bottom w:val="single" w:sz="4" w:space="0" w:color="auto"/>
              <w:right w:val="single" w:sz="4" w:space="0" w:color="auto"/>
            </w:tcBorders>
            <w:shd w:val="clear" w:color="000000" w:fill="FFFFFF"/>
            <w:noWrap/>
            <w:hideMark/>
          </w:tcPr>
          <w:p w14:paraId="52D0E8A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dok</w:t>
            </w:r>
          </w:p>
        </w:tc>
        <w:tc>
          <w:tcPr>
            <w:tcW w:w="303" w:type="pct"/>
            <w:tcBorders>
              <w:top w:val="nil"/>
              <w:left w:val="nil"/>
              <w:bottom w:val="single" w:sz="4" w:space="0" w:color="auto"/>
              <w:right w:val="single" w:sz="4" w:space="0" w:color="auto"/>
            </w:tcBorders>
            <w:shd w:val="clear" w:color="000000" w:fill="FFFFFF"/>
            <w:noWrap/>
            <w:hideMark/>
          </w:tcPr>
          <w:p w14:paraId="3379723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dok</w:t>
            </w:r>
          </w:p>
        </w:tc>
        <w:tc>
          <w:tcPr>
            <w:tcW w:w="287" w:type="pct"/>
            <w:tcBorders>
              <w:top w:val="nil"/>
              <w:left w:val="nil"/>
              <w:bottom w:val="single" w:sz="4" w:space="0" w:color="auto"/>
              <w:right w:val="single" w:sz="4" w:space="0" w:color="auto"/>
            </w:tcBorders>
            <w:shd w:val="clear" w:color="000000" w:fill="FFFFFF"/>
            <w:noWrap/>
            <w:hideMark/>
          </w:tcPr>
          <w:p w14:paraId="551F2F8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168DBBB9" w14:textId="77777777" w:rsidTr="00435405">
        <w:trPr>
          <w:trHeight w:val="720"/>
        </w:trPr>
        <w:tc>
          <w:tcPr>
            <w:tcW w:w="111" w:type="pct"/>
            <w:tcBorders>
              <w:top w:val="nil"/>
              <w:left w:val="single" w:sz="4" w:space="0" w:color="auto"/>
              <w:bottom w:val="single" w:sz="4" w:space="0" w:color="auto"/>
              <w:right w:val="single" w:sz="4" w:space="0" w:color="auto"/>
            </w:tcBorders>
            <w:shd w:val="clear" w:color="auto" w:fill="auto"/>
            <w:noWrap/>
            <w:hideMark/>
          </w:tcPr>
          <w:p w14:paraId="6A1558C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1" w:type="pct"/>
            <w:tcBorders>
              <w:top w:val="nil"/>
              <w:left w:val="nil"/>
              <w:bottom w:val="single" w:sz="4" w:space="0" w:color="auto"/>
              <w:right w:val="single" w:sz="4" w:space="0" w:color="auto"/>
            </w:tcBorders>
            <w:shd w:val="clear" w:color="auto" w:fill="auto"/>
            <w:noWrap/>
            <w:hideMark/>
          </w:tcPr>
          <w:p w14:paraId="4FFCD61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1" w:type="pct"/>
            <w:tcBorders>
              <w:top w:val="nil"/>
              <w:left w:val="nil"/>
              <w:bottom w:val="single" w:sz="4" w:space="0" w:color="auto"/>
              <w:right w:val="single" w:sz="4" w:space="0" w:color="auto"/>
            </w:tcBorders>
            <w:shd w:val="clear" w:color="auto" w:fill="auto"/>
            <w:noWrap/>
            <w:hideMark/>
          </w:tcPr>
          <w:p w14:paraId="31AD0DF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5" w:type="pct"/>
            <w:tcBorders>
              <w:top w:val="nil"/>
              <w:left w:val="nil"/>
              <w:bottom w:val="single" w:sz="4" w:space="0" w:color="auto"/>
              <w:right w:val="single" w:sz="4" w:space="0" w:color="auto"/>
            </w:tcBorders>
            <w:shd w:val="clear" w:color="auto" w:fill="auto"/>
            <w:noWrap/>
            <w:hideMark/>
          </w:tcPr>
          <w:p w14:paraId="56FE652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1" w:type="pct"/>
            <w:tcBorders>
              <w:top w:val="nil"/>
              <w:left w:val="nil"/>
              <w:bottom w:val="single" w:sz="4" w:space="0" w:color="auto"/>
              <w:right w:val="single" w:sz="4" w:space="0" w:color="auto"/>
            </w:tcBorders>
            <w:shd w:val="clear" w:color="auto" w:fill="auto"/>
            <w:noWrap/>
            <w:hideMark/>
          </w:tcPr>
          <w:p w14:paraId="787B2C2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07</w:t>
            </w:r>
          </w:p>
        </w:tc>
        <w:tc>
          <w:tcPr>
            <w:tcW w:w="470" w:type="pct"/>
            <w:tcBorders>
              <w:top w:val="nil"/>
              <w:left w:val="nil"/>
              <w:bottom w:val="single" w:sz="4" w:space="0" w:color="auto"/>
              <w:right w:val="single" w:sz="4" w:space="0" w:color="auto"/>
            </w:tcBorders>
            <w:shd w:val="clear" w:color="auto" w:fill="auto"/>
            <w:hideMark/>
          </w:tcPr>
          <w:p w14:paraId="2859F411"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xml:space="preserve">Penyediaan Bahan Material </w:t>
            </w:r>
          </w:p>
        </w:tc>
        <w:tc>
          <w:tcPr>
            <w:tcW w:w="560" w:type="pct"/>
            <w:tcBorders>
              <w:top w:val="nil"/>
              <w:left w:val="nil"/>
              <w:bottom w:val="single" w:sz="4" w:space="0" w:color="auto"/>
              <w:right w:val="single" w:sz="4" w:space="0" w:color="auto"/>
            </w:tcBorders>
            <w:shd w:val="clear" w:color="000000" w:fill="FFFFFF"/>
            <w:hideMark/>
          </w:tcPr>
          <w:p w14:paraId="1DF4FB7B"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administrasi perkantoran</w:t>
            </w:r>
          </w:p>
        </w:tc>
        <w:tc>
          <w:tcPr>
            <w:tcW w:w="560" w:type="pct"/>
            <w:tcBorders>
              <w:top w:val="nil"/>
              <w:left w:val="nil"/>
              <w:bottom w:val="single" w:sz="4" w:space="0" w:color="auto"/>
              <w:right w:val="single" w:sz="4" w:space="0" w:color="auto"/>
            </w:tcBorders>
            <w:shd w:val="clear" w:color="000000" w:fill="FFFFFF"/>
            <w:hideMark/>
          </w:tcPr>
          <w:p w14:paraId="5A606637"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Paket Bahan/Material yang Disediakan</w:t>
            </w:r>
          </w:p>
        </w:tc>
        <w:tc>
          <w:tcPr>
            <w:tcW w:w="314" w:type="pct"/>
            <w:tcBorders>
              <w:top w:val="nil"/>
              <w:left w:val="nil"/>
              <w:bottom w:val="single" w:sz="4" w:space="0" w:color="auto"/>
              <w:right w:val="single" w:sz="4" w:space="0" w:color="auto"/>
            </w:tcBorders>
            <w:shd w:val="clear" w:color="000000" w:fill="FFFFFF"/>
            <w:noWrap/>
            <w:hideMark/>
          </w:tcPr>
          <w:p w14:paraId="3F3E1F3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4D40C65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000000" w:fill="FFFFFF"/>
            <w:noWrap/>
            <w:hideMark/>
          </w:tcPr>
          <w:p w14:paraId="4905E261" w14:textId="0C21A08F"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100</w:t>
            </w:r>
            <w:r w:rsidR="003534BB">
              <w:rPr>
                <w:rFonts w:ascii="Bookman Old Style" w:eastAsia="Times New Roman" w:hAnsi="Bookman Old Style" w:cs="Calibri"/>
                <w:sz w:val="14"/>
                <w:szCs w:val="14"/>
                <w:lang w:eastAsia="id-ID"/>
              </w:rPr>
              <w:t>%</w:t>
            </w:r>
          </w:p>
        </w:tc>
        <w:tc>
          <w:tcPr>
            <w:tcW w:w="314" w:type="pct"/>
            <w:tcBorders>
              <w:top w:val="nil"/>
              <w:left w:val="nil"/>
              <w:bottom w:val="single" w:sz="4" w:space="0" w:color="auto"/>
              <w:right w:val="single" w:sz="4" w:space="0" w:color="auto"/>
            </w:tcBorders>
            <w:shd w:val="clear" w:color="000000" w:fill="FFFFFF"/>
            <w:noWrap/>
            <w:hideMark/>
          </w:tcPr>
          <w:p w14:paraId="01CA76DD" w14:textId="0119354A"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78" w:type="pct"/>
            <w:tcBorders>
              <w:top w:val="nil"/>
              <w:left w:val="nil"/>
              <w:bottom w:val="single" w:sz="4" w:space="0" w:color="auto"/>
              <w:right w:val="single" w:sz="4" w:space="0" w:color="auto"/>
            </w:tcBorders>
            <w:shd w:val="clear" w:color="auto" w:fill="auto"/>
            <w:noWrap/>
            <w:hideMark/>
          </w:tcPr>
          <w:p w14:paraId="4F3EA4A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32" w:type="pct"/>
            <w:tcBorders>
              <w:top w:val="nil"/>
              <w:left w:val="nil"/>
              <w:bottom w:val="single" w:sz="4" w:space="0" w:color="auto"/>
              <w:right w:val="single" w:sz="4" w:space="0" w:color="auto"/>
            </w:tcBorders>
            <w:shd w:val="clear" w:color="000000" w:fill="FFFFFF"/>
            <w:noWrap/>
            <w:hideMark/>
          </w:tcPr>
          <w:p w14:paraId="314030A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dok</w:t>
            </w:r>
          </w:p>
        </w:tc>
        <w:tc>
          <w:tcPr>
            <w:tcW w:w="303" w:type="pct"/>
            <w:tcBorders>
              <w:top w:val="nil"/>
              <w:left w:val="nil"/>
              <w:bottom w:val="single" w:sz="4" w:space="0" w:color="auto"/>
              <w:right w:val="single" w:sz="4" w:space="0" w:color="auto"/>
            </w:tcBorders>
            <w:shd w:val="clear" w:color="000000" w:fill="FFFFFF"/>
            <w:noWrap/>
            <w:hideMark/>
          </w:tcPr>
          <w:p w14:paraId="0697632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dok</w:t>
            </w:r>
          </w:p>
        </w:tc>
        <w:tc>
          <w:tcPr>
            <w:tcW w:w="287" w:type="pct"/>
            <w:tcBorders>
              <w:top w:val="nil"/>
              <w:left w:val="nil"/>
              <w:bottom w:val="single" w:sz="4" w:space="0" w:color="auto"/>
              <w:right w:val="single" w:sz="4" w:space="0" w:color="auto"/>
            </w:tcBorders>
            <w:shd w:val="clear" w:color="000000" w:fill="FFFFFF"/>
            <w:noWrap/>
            <w:hideMark/>
          </w:tcPr>
          <w:p w14:paraId="78C41CB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2FBCCB60" w14:textId="77777777" w:rsidTr="00435405">
        <w:trPr>
          <w:trHeight w:val="1020"/>
        </w:trPr>
        <w:tc>
          <w:tcPr>
            <w:tcW w:w="111" w:type="pct"/>
            <w:tcBorders>
              <w:top w:val="nil"/>
              <w:left w:val="single" w:sz="4" w:space="0" w:color="auto"/>
              <w:bottom w:val="single" w:sz="4" w:space="0" w:color="auto"/>
              <w:right w:val="single" w:sz="4" w:space="0" w:color="auto"/>
            </w:tcBorders>
            <w:shd w:val="clear" w:color="auto" w:fill="auto"/>
            <w:noWrap/>
            <w:hideMark/>
          </w:tcPr>
          <w:p w14:paraId="566760A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1" w:type="pct"/>
            <w:tcBorders>
              <w:top w:val="nil"/>
              <w:left w:val="nil"/>
              <w:bottom w:val="single" w:sz="4" w:space="0" w:color="auto"/>
              <w:right w:val="single" w:sz="4" w:space="0" w:color="auto"/>
            </w:tcBorders>
            <w:shd w:val="clear" w:color="auto" w:fill="auto"/>
            <w:noWrap/>
            <w:hideMark/>
          </w:tcPr>
          <w:p w14:paraId="56F2D1B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1" w:type="pct"/>
            <w:tcBorders>
              <w:top w:val="nil"/>
              <w:left w:val="nil"/>
              <w:bottom w:val="single" w:sz="4" w:space="0" w:color="auto"/>
              <w:right w:val="single" w:sz="4" w:space="0" w:color="auto"/>
            </w:tcBorders>
            <w:shd w:val="clear" w:color="auto" w:fill="auto"/>
            <w:noWrap/>
            <w:hideMark/>
          </w:tcPr>
          <w:p w14:paraId="3C64090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5" w:type="pct"/>
            <w:tcBorders>
              <w:top w:val="nil"/>
              <w:left w:val="nil"/>
              <w:bottom w:val="single" w:sz="4" w:space="0" w:color="auto"/>
              <w:right w:val="single" w:sz="4" w:space="0" w:color="auto"/>
            </w:tcBorders>
            <w:shd w:val="clear" w:color="auto" w:fill="auto"/>
            <w:noWrap/>
            <w:hideMark/>
          </w:tcPr>
          <w:p w14:paraId="64BC6B6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2.06</w:t>
            </w:r>
          </w:p>
        </w:tc>
        <w:tc>
          <w:tcPr>
            <w:tcW w:w="141" w:type="pct"/>
            <w:tcBorders>
              <w:top w:val="nil"/>
              <w:left w:val="nil"/>
              <w:bottom w:val="single" w:sz="4" w:space="0" w:color="auto"/>
              <w:right w:val="single" w:sz="4" w:space="0" w:color="auto"/>
            </w:tcBorders>
            <w:shd w:val="clear" w:color="auto" w:fill="auto"/>
            <w:noWrap/>
            <w:hideMark/>
          </w:tcPr>
          <w:p w14:paraId="2B7117E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09</w:t>
            </w:r>
          </w:p>
        </w:tc>
        <w:tc>
          <w:tcPr>
            <w:tcW w:w="470" w:type="pct"/>
            <w:tcBorders>
              <w:top w:val="nil"/>
              <w:left w:val="nil"/>
              <w:bottom w:val="single" w:sz="4" w:space="0" w:color="auto"/>
              <w:right w:val="single" w:sz="4" w:space="0" w:color="auto"/>
            </w:tcBorders>
            <w:shd w:val="clear" w:color="auto" w:fill="auto"/>
            <w:hideMark/>
          </w:tcPr>
          <w:p w14:paraId="2CAF99D8"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Penyelenggaraan rapat koordinasi dan konsultasi SKPD</w:t>
            </w:r>
          </w:p>
        </w:tc>
        <w:tc>
          <w:tcPr>
            <w:tcW w:w="560" w:type="pct"/>
            <w:tcBorders>
              <w:top w:val="nil"/>
              <w:left w:val="nil"/>
              <w:bottom w:val="single" w:sz="4" w:space="0" w:color="auto"/>
              <w:right w:val="single" w:sz="4" w:space="0" w:color="auto"/>
            </w:tcBorders>
            <w:shd w:val="clear" w:color="000000" w:fill="FFFFFF"/>
            <w:hideMark/>
          </w:tcPr>
          <w:p w14:paraId="67ADB687"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pemenuhan pelayanan administrasi perkantoran dalam pelayanan pelaksanaan Perjalanan Dinas aparatur</w:t>
            </w:r>
          </w:p>
        </w:tc>
        <w:tc>
          <w:tcPr>
            <w:tcW w:w="560" w:type="pct"/>
            <w:tcBorders>
              <w:top w:val="nil"/>
              <w:left w:val="nil"/>
              <w:bottom w:val="single" w:sz="4" w:space="0" w:color="auto"/>
              <w:right w:val="single" w:sz="4" w:space="0" w:color="auto"/>
            </w:tcBorders>
            <w:shd w:val="clear" w:color="000000" w:fill="FFFFFF"/>
            <w:hideMark/>
          </w:tcPr>
          <w:p w14:paraId="0E4048B1"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Laporan Penyelenggaraan Rapat Koordinasi dan Konsultasi SKPD</w:t>
            </w:r>
          </w:p>
        </w:tc>
        <w:tc>
          <w:tcPr>
            <w:tcW w:w="314" w:type="pct"/>
            <w:tcBorders>
              <w:top w:val="nil"/>
              <w:left w:val="nil"/>
              <w:bottom w:val="single" w:sz="4" w:space="0" w:color="auto"/>
              <w:right w:val="single" w:sz="4" w:space="0" w:color="auto"/>
            </w:tcBorders>
            <w:shd w:val="clear" w:color="000000" w:fill="FFFFFF"/>
            <w:noWrap/>
            <w:hideMark/>
          </w:tcPr>
          <w:p w14:paraId="5331542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2675B88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000000" w:fill="FFFFFF"/>
            <w:noWrap/>
            <w:hideMark/>
          </w:tcPr>
          <w:p w14:paraId="0D33F506" w14:textId="3F1E1938"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14" w:type="pct"/>
            <w:tcBorders>
              <w:top w:val="nil"/>
              <w:left w:val="nil"/>
              <w:bottom w:val="single" w:sz="4" w:space="0" w:color="auto"/>
              <w:right w:val="single" w:sz="4" w:space="0" w:color="auto"/>
            </w:tcBorders>
            <w:shd w:val="clear" w:color="000000" w:fill="FFFFFF"/>
            <w:noWrap/>
            <w:hideMark/>
          </w:tcPr>
          <w:p w14:paraId="1D4B9796" w14:textId="00BA622C"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78" w:type="pct"/>
            <w:tcBorders>
              <w:top w:val="nil"/>
              <w:left w:val="nil"/>
              <w:bottom w:val="single" w:sz="4" w:space="0" w:color="auto"/>
              <w:right w:val="single" w:sz="4" w:space="0" w:color="auto"/>
            </w:tcBorders>
            <w:shd w:val="clear" w:color="auto" w:fill="auto"/>
            <w:noWrap/>
            <w:hideMark/>
          </w:tcPr>
          <w:p w14:paraId="7803160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32" w:type="pct"/>
            <w:tcBorders>
              <w:top w:val="nil"/>
              <w:left w:val="nil"/>
              <w:bottom w:val="single" w:sz="4" w:space="0" w:color="auto"/>
              <w:right w:val="single" w:sz="4" w:space="0" w:color="auto"/>
            </w:tcBorders>
            <w:shd w:val="clear" w:color="000000" w:fill="FFFFFF"/>
            <w:noWrap/>
            <w:hideMark/>
          </w:tcPr>
          <w:p w14:paraId="29700D4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12 laporan</w:t>
            </w:r>
          </w:p>
        </w:tc>
        <w:tc>
          <w:tcPr>
            <w:tcW w:w="303" w:type="pct"/>
            <w:tcBorders>
              <w:top w:val="nil"/>
              <w:left w:val="nil"/>
              <w:bottom w:val="single" w:sz="4" w:space="0" w:color="auto"/>
              <w:right w:val="single" w:sz="4" w:space="0" w:color="auto"/>
            </w:tcBorders>
            <w:shd w:val="clear" w:color="000000" w:fill="FFFFFF"/>
            <w:noWrap/>
            <w:hideMark/>
          </w:tcPr>
          <w:p w14:paraId="4AB9A89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 laporan</w:t>
            </w:r>
          </w:p>
        </w:tc>
        <w:tc>
          <w:tcPr>
            <w:tcW w:w="287" w:type="pct"/>
            <w:tcBorders>
              <w:top w:val="nil"/>
              <w:left w:val="nil"/>
              <w:bottom w:val="single" w:sz="4" w:space="0" w:color="auto"/>
              <w:right w:val="single" w:sz="4" w:space="0" w:color="auto"/>
            </w:tcBorders>
            <w:shd w:val="clear" w:color="000000" w:fill="FFFFFF"/>
            <w:noWrap/>
            <w:hideMark/>
          </w:tcPr>
          <w:p w14:paraId="4F84ABB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74E8856E" w14:textId="77777777" w:rsidTr="00435405">
        <w:trPr>
          <w:trHeight w:val="1020"/>
        </w:trPr>
        <w:tc>
          <w:tcPr>
            <w:tcW w:w="111" w:type="pct"/>
            <w:tcBorders>
              <w:top w:val="nil"/>
              <w:left w:val="single" w:sz="4" w:space="0" w:color="auto"/>
              <w:bottom w:val="single" w:sz="4" w:space="0" w:color="auto"/>
              <w:right w:val="single" w:sz="4" w:space="0" w:color="auto"/>
            </w:tcBorders>
            <w:shd w:val="clear" w:color="auto" w:fill="auto"/>
            <w:noWrap/>
            <w:hideMark/>
          </w:tcPr>
          <w:p w14:paraId="78D2DC5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1" w:type="pct"/>
            <w:tcBorders>
              <w:top w:val="nil"/>
              <w:left w:val="nil"/>
              <w:bottom w:val="single" w:sz="4" w:space="0" w:color="auto"/>
              <w:right w:val="single" w:sz="4" w:space="0" w:color="auto"/>
            </w:tcBorders>
            <w:shd w:val="clear" w:color="auto" w:fill="auto"/>
            <w:noWrap/>
            <w:hideMark/>
          </w:tcPr>
          <w:p w14:paraId="4C5B035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1" w:type="pct"/>
            <w:tcBorders>
              <w:top w:val="nil"/>
              <w:left w:val="nil"/>
              <w:bottom w:val="single" w:sz="4" w:space="0" w:color="auto"/>
              <w:right w:val="single" w:sz="4" w:space="0" w:color="auto"/>
            </w:tcBorders>
            <w:shd w:val="clear" w:color="auto" w:fill="auto"/>
            <w:noWrap/>
            <w:hideMark/>
          </w:tcPr>
          <w:p w14:paraId="5A9BFA7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5" w:type="pct"/>
            <w:tcBorders>
              <w:top w:val="nil"/>
              <w:left w:val="nil"/>
              <w:bottom w:val="single" w:sz="4" w:space="0" w:color="auto"/>
              <w:right w:val="single" w:sz="4" w:space="0" w:color="auto"/>
            </w:tcBorders>
            <w:shd w:val="clear" w:color="auto" w:fill="auto"/>
            <w:noWrap/>
            <w:hideMark/>
          </w:tcPr>
          <w:p w14:paraId="2CE3B91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2.08</w:t>
            </w:r>
          </w:p>
        </w:tc>
        <w:tc>
          <w:tcPr>
            <w:tcW w:w="141" w:type="pct"/>
            <w:tcBorders>
              <w:top w:val="nil"/>
              <w:left w:val="nil"/>
              <w:bottom w:val="single" w:sz="4" w:space="0" w:color="auto"/>
              <w:right w:val="single" w:sz="4" w:space="0" w:color="auto"/>
            </w:tcBorders>
            <w:shd w:val="clear" w:color="auto" w:fill="auto"/>
            <w:noWrap/>
            <w:hideMark/>
          </w:tcPr>
          <w:p w14:paraId="37405A6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auto" w:fill="auto"/>
            <w:hideMark/>
          </w:tcPr>
          <w:p w14:paraId="3AD82FD4"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jasa penunjang urusan pemerintah daerah</w:t>
            </w:r>
          </w:p>
        </w:tc>
        <w:tc>
          <w:tcPr>
            <w:tcW w:w="560" w:type="pct"/>
            <w:tcBorders>
              <w:top w:val="nil"/>
              <w:left w:val="nil"/>
              <w:bottom w:val="single" w:sz="4" w:space="0" w:color="auto"/>
              <w:right w:val="single" w:sz="4" w:space="0" w:color="auto"/>
            </w:tcBorders>
            <w:shd w:val="clear" w:color="000000" w:fill="FFFFFF"/>
            <w:hideMark/>
          </w:tcPr>
          <w:p w14:paraId="12AFA3C5"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Persentase Pemenuhan Pelayanan Administrasi Perkantoran</w:t>
            </w:r>
          </w:p>
        </w:tc>
        <w:tc>
          <w:tcPr>
            <w:tcW w:w="560" w:type="pct"/>
            <w:tcBorders>
              <w:top w:val="nil"/>
              <w:left w:val="nil"/>
              <w:bottom w:val="single" w:sz="4" w:space="0" w:color="auto"/>
              <w:right w:val="single" w:sz="4" w:space="0" w:color="auto"/>
            </w:tcBorders>
            <w:shd w:val="clear" w:color="000000" w:fill="FFFFFF"/>
            <w:hideMark/>
          </w:tcPr>
          <w:p w14:paraId="772A888A"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Pemenuhan Pelayanan Penunjang Perkantoran</w:t>
            </w:r>
          </w:p>
        </w:tc>
        <w:tc>
          <w:tcPr>
            <w:tcW w:w="314" w:type="pct"/>
            <w:tcBorders>
              <w:top w:val="nil"/>
              <w:left w:val="nil"/>
              <w:bottom w:val="single" w:sz="4" w:space="0" w:color="auto"/>
              <w:right w:val="single" w:sz="4" w:space="0" w:color="auto"/>
            </w:tcBorders>
            <w:shd w:val="clear" w:color="000000" w:fill="FFFFFF"/>
            <w:noWrap/>
            <w:hideMark/>
          </w:tcPr>
          <w:p w14:paraId="35C51D6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293" w:type="pct"/>
            <w:tcBorders>
              <w:top w:val="nil"/>
              <w:left w:val="nil"/>
              <w:bottom w:val="single" w:sz="4" w:space="0" w:color="auto"/>
              <w:right w:val="single" w:sz="4" w:space="0" w:color="auto"/>
            </w:tcBorders>
            <w:shd w:val="clear" w:color="000000" w:fill="FFFFFF"/>
            <w:noWrap/>
            <w:hideMark/>
          </w:tcPr>
          <w:p w14:paraId="6604E6D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000000" w:fill="FFFFFF"/>
            <w:noWrap/>
            <w:hideMark/>
          </w:tcPr>
          <w:p w14:paraId="651855FD" w14:textId="0954F559"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14" w:type="pct"/>
            <w:tcBorders>
              <w:top w:val="nil"/>
              <w:left w:val="nil"/>
              <w:bottom w:val="single" w:sz="4" w:space="0" w:color="auto"/>
              <w:right w:val="single" w:sz="4" w:space="0" w:color="auto"/>
            </w:tcBorders>
            <w:shd w:val="clear" w:color="000000" w:fill="FFFFFF"/>
            <w:noWrap/>
            <w:hideMark/>
          </w:tcPr>
          <w:p w14:paraId="71A7B83A" w14:textId="1B551620"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3534BB">
              <w:rPr>
                <w:rFonts w:ascii="Bookman Old Style" w:eastAsia="Times New Roman" w:hAnsi="Bookman Old Style" w:cs="Calibri"/>
                <w:color w:val="000000"/>
                <w:sz w:val="14"/>
                <w:szCs w:val="14"/>
                <w:lang w:eastAsia="id-ID"/>
              </w:rPr>
              <w:t>%</w:t>
            </w:r>
          </w:p>
        </w:tc>
        <w:tc>
          <w:tcPr>
            <w:tcW w:w="378" w:type="pct"/>
            <w:tcBorders>
              <w:top w:val="nil"/>
              <w:left w:val="nil"/>
              <w:bottom w:val="single" w:sz="4" w:space="0" w:color="auto"/>
              <w:right w:val="single" w:sz="4" w:space="0" w:color="auto"/>
            </w:tcBorders>
            <w:shd w:val="clear" w:color="auto" w:fill="auto"/>
            <w:noWrap/>
            <w:hideMark/>
          </w:tcPr>
          <w:p w14:paraId="4A5389C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32" w:type="pct"/>
            <w:tcBorders>
              <w:top w:val="nil"/>
              <w:left w:val="nil"/>
              <w:bottom w:val="single" w:sz="4" w:space="0" w:color="auto"/>
              <w:right w:val="single" w:sz="4" w:space="0" w:color="auto"/>
            </w:tcBorders>
            <w:shd w:val="clear" w:color="000000" w:fill="FFFFFF"/>
            <w:noWrap/>
            <w:hideMark/>
          </w:tcPr>
          <w:p w14:paraId="01DA333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03" w:type="pct"/>
            <w:tcBorders>
              <w:top w:val="nil"/>
              <w:left w:val="nil"/>
              <w:bottom w:val="single" w:sz="4" w:space="0" w:color="auto"/>
              <w:right w:val="single" w:sz="4" w:space="0" w:color="auto"/>
            </w:tcBorders>
            <w:shd w:val="clear" w:color="000000" w:fill="FFFFFF"/>
            <w:noWrap/>
            <w:hideMark/>
          </w:tcPr>
          <w:p w14:paraId="2AEAE81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45%</w:t>
            </w:r>
          </w:p>
        </w:tc>
        <w:tc>
          <w:tcPr>
            <w:tcW w:w="287" w:type="pct"/>
            <w:tcBorders>
              <w:top w:val="nil"/>
              <w:left w:val="nil"/>
              <w:bottom w:val="single" w:sz="4" w:space="0" w:color="auto"/>
              <w:right w:val="single" w:sz="4" w:space="0" w:color="auto"/>
            </w:tcBorders>
            <w:shd w:val="clear" w:color="000000" w:fill="FFFFFF"/>
            <w:noWrap/>
            <w:hideMark/>
          </w:tcPr>
          <w:p w14:paraId="10D5CB6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0,45</w:t>
            </w:r>
          </w:p>
        </w:tc>
      </w:tr>
    </w:tbl>
    <w:p w14:paraId="2AF172BE" w14:textId="77777777" w:rsidR="00435405" w:rsidRDefault="00435405" w:rsidP="000618B7">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89"/>
        <w:gridCol w:w="364"/>
        <w:gridCol w:w="364"/>
        <w:gridCol w:w="476"/>
        <w:gridCol w:w="364"/>
        <w:gridCol w:w="1411"/>
        <w:gridCol w:w="1423"/>
        <w:gridCol w:w="1423"/>
        <w:gridCol w:w="803"/>
        <w:gridCol w:w="749"/>
        <w:gridCol w:w="1304"/>
        <w:gridCol w:w="803"/>
        <w:gridCol w:w="962"/>
        <w:gridCol w:w="846"/>
        <w:gridCol w:w="772"/>
        <w:gridCol w:w="732"/>
      </w:tblGrid>
      <w:tr w:rsidR="00435405" w:rsidRPr="00435405" w14:paraId="450393CB" w14:textId="77777777" w:rsidTr="00435405">
        <w:trPr>
          <w:trHeight w:val="795"/>
        </w:trPr>
        <w:tc>
          <w:tcPr>
            <w:tcW w:w="713"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8079E9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lastRenderedPageBreak/>
              <w:t>Kode</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75BBD5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Urusan /Bidang Urusan Pemerintah Daerah dan Program /Kegiatan/Sub Kegiatan</w:t>
            </w:r>
          </w:p>
        </w:tc>
        <w:tc>
          <w:tcPr>
            <w:tcW w:w="54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57B1B6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4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ED6263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0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885CF5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Kinerja Capaian Program (Renstra Perangkat Daerah) tahun 2021</w:t>
            </w:r>
          </w:p>
        </w:tc>
        <w:tc>
          <w:tcPr>
            <w:tcW w:w="28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07147D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Target Kinerja Hasil Program dan Keluaran Kegiatan s/d tahun 2020</w:t>
            </w:r>
          </w:p>
        </w:tc>
        <w:tc>
          <w:tcPr>
            <w:tcW w:w="1143" w:type="pct"/>
            <w:gridSpan w:val="3"/>
            <w:tcBorders>
              <w:top w:val="single" w:sz="4" w:space="0" w:color="auto"/>
              <w:left w:val="nil"/>
              <w:bottom w:val="single" w:sz="4" w:space="0" w:color="auto"/>
              <w:right w:val="single" w:sz="4" w:space="0" w:color="000000"/>
            </w:tcBorders>
            <w:shd w:val="clear" w:color="auto" w:fill="auto"/>
            <w:hideMark/>
          </w:tcPr>
          <w:p w14:paraId="44DE55F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dan Realisasi Kinerja Program, Kegiatan dan Sub Kegiatan Tahun 2021</w:t>
            </w:r>
          </w:p>
        </w:tc>
        <w:tc>
          <w:tcPr>
            <w:tcW w:w="3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09450B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Program dan Kegiatan (Renja Perangkat Daerah Tahun 2022</w:t>
            </w:r>
          </w:p>
        </w:tc>
        <w:tc>
          <w:tcPr>
            <w:tcW w:w="579" w:type="pct"/>
            <w:gridSpan w:val="2"/>
            <w:tcBorders>
              <w:top w:val="single" w:sz="4" w:space="0" w:color="auto"/>
              <w:left w:val="nil"/>
              <w:bottom w:val="single" w:sz="4" w:space="0" w:color="auto"/>
              <w:right w:val="single" w:sz="4" w:space="0" w:color="000000"/>
            </w:tcBorders>
            <w:shd w:val="clear" w:color="auto" w:fill="auto"/>
            <w:hideMark/>
          </w:tcPr>
          <w:p w14:paraId="74E9B64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Perkiraan Realisasi Capaian Target Renstra PD s/d tahun berjalan</w:t>
            </w:r>
          </w:p>
        </w:tc>
      </w:tr>
      <w:tr w:rsidR="00435405" w:rsidRPr="00435405" w14:paraId="54D51E04" w14:textId="77777777" w:rsidTr="00435405">
        <w:trPr>
          <w:trHeight w:val="1290"/>
        </w:trPr>
        <w:tc>
          <w:tcPr>
            <w:tcW w:w="713" w:type="pct"/>
            <w:gridSpan w:val="5"/>
            <w:vMerge/>
            <w:tcBorders>
              <w:top w:val="single" w:sz="4" w:space="0" w:color="auto"/>
              <w:left w:val="single" w:sz="4" w:space="0" w:color="auto"/>
              <w:bottom w:val="single" w:sz="4" w:space="0" w:color="000000"/>
              <w:right w:val="single" w:sz="4" w:space="0" w:color="000000"/>
            </w:tcBorders>
            <w:vAlign w:val="center"/>
            <w:hideMark/>
          </w:tcPr>
          <w:p w14:paraId="3549BB46"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68A22ED0"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14:paraId="30EADF38"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49" w:type="pct"/>
            <w:vMerge/>
            <w:tcBorders>
              <w:top w:val="single" w:sz="4" w:space="0" w:color="auto"/>
              <w:left w:val="single" w:sz="4" w:space="0" w:color="auto"/>
              <w:bottom w:val="single" w:sz="4" w:space="0" w:color="000000"/>
              <w:right w:val="single" w:sz="4" w:space="0" w:color="auto"/>
            </w:tcBorders>
            <w:vAlign w:val="center"/>
            <w:hideMark/>
          </w:tcPr>
          <w:p w14:paraId="3D823246"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09" w:type="pct"/>
            <w:vMerge/>
            <w:tcBorders>
              <w:top w:val="single" w:sz="4" w:space="0" w:color="auto"/>
              <w:left w:val="single" w:sz="4" w:space="0" w:color="auto"/>
              <w:bottom w:val="single" w:sz="4" w:space="0" w:color="000000"/>
              <w:right w:val="single" w:sz="4" w:space="0" w:color="auto"/>
            </w:tcBorders>
            <w:vAlign w:val="center"/>
            <w:hideMark/>
          </w:tcPr>
          <w:p w14:paraId="46CF737B"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88" w:type="pct"/>
            <w:vMerge/>
            <w:tcBorders>
              <w:top w:val="single" w:sz="4" w:space="0" w:color="auto"/>
              <w:left w:val="single" w:sz="4" w:space="0" w:color="auto"/>
              <w:bottom w:val="single" w:sz="4" w:space="0" w:color="000000"/>
              <w:right w:val="single" w:sz="4" w:space="0" w:color="auto"/>
            </w:tcBorders>
            <w:vAlign w:val="center"/>
            <w:hideMark/>
          </w:tcPr>
          <w:p w14:paraId="1F8E1D89"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463" w:type="pct"/>
            <w:tcBorders>
              <w:top w:val="nil"/>
              <w:left w:val="nil"/>
              <w:bottom w:val="single" w:sz="4" w:space="0" w:color="auto"/>
              <w:right w:val="single" w:sz="4" w:space="0" w:color="auto"/>
            </w:tcBorders>
            <w:shd w:val="clear" w:color="auto" w:fill="auto"/>
            <w:hideMark/>
          </w:tcPr>
          <w:p w14:paraId="2A0FE12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Renja Perangkat daerah Tahun 2021</w:t>
            </w:r>
          </w:p>
        </w:tc>
        <w:tc>
          <w:tcPr>
            <w:tcW w:w="309" w:type="pct"/>
            <w:tcBorders>
              <w:top w:val="nil"/>
              <w:left w:val="nil"/>
              <w:bottom w:val="single" w:sz="4" w:space="0" w:color="auto"/>
              <w:right w:val="single" w:sz="4" w:space="0" w:color="auto"/>
            </w:tcBorders>
            <w:shd w:val="clear" w:color="auto" w:fill="auto"/>
            <w:hideMark/>
          </w:tcPr>
          <w:p w14:paraId="3E3E04A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Renja Perangkat daerah Tahun 2021</w:t>
            </w:r>
          </w:p>
        </w:tc>
        <w:tc>
          <w:tcPr>
            <w:tcW w:w="371" w:type="pct"/>
            <w:tcBorders>
              <w:top w:val="nil"/>
              <w:left w:val="nil"/>
              <w:bottom w:val="single" w:sz="4" w:space="0" w:color="auto"/>
              <w:right w:val="single" w:sz="4" w:space="0" w:color="auto"/>
            </w:tcBorders>
            <w:shd w:val="clear" w:color="auto" w:fill="auto"/>
            <w:hideMark/>
          </w:tcPr>
          <w:p w14:paraId="6C44CF2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Realisasi (%)</w:t>
            </w:r>
          </w:p>
        </w:tc>
        <w:tc>
          <w:tcPr>
            <w:tcW w:w="326" w:type="pct"/>
            <w:vMerge/>
            <w:tcBorders>
              <w:top w:val="single" w:sz="4" w:space="0" w:color="auto"/>
              <w:left w:val="single" w:sz="4" w:space="0" w:color="auto"/>
              <w:bottom w:val="single" w:sz="4" w:space="0" w:color="000000"/>
              <w:right w:val="single" w:sz="4" w:space="0" w:color="auto"/>
            </w:tcBorders>
            <w:vAlign w:val="center"/>
            <w:hideMark/>
          </w:tcPr>
          <w:p w14:paraId="26CB371A"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97" w:type="pct"/>
            <w:tcBorders>
              <w:top w:val="nil"/>
              <w:left w:val="nil"/>
              <w:bottom w:val="single" w:sz="4" w:space="0" w:color="auto"/>
              <w:right w:val="single" w:sz="4" w:space="0" w:color="auto"/>
            </w:tcBorders>
            <w:shd w:val="clear" w:color="auto" w:fill="auto"/>
            <w:hideMark/>
          </w:tcPr>
          <w:p w14:paraId="5D0D9B9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Capaian Program dan Kegiatan s/d tahun berjalan tahun 2022</w:t>
            </w:r>
          </w:p>
        </w:tc>
        <w:tc>
          <w:tcPr>
            <w:tcW w:w="282" w:type="pct"/>
            <w:tcBorders>
              <w:top w:val="nil"/>
              <w:left w:val="nil"/>
              <w:bottom w:val="single" w:sz="4" w:space="0" w:color="auto"/>
              <w:right w:val="single" w:sz="4" w:space="0" w:color="auto"/>
            </w:tcBorders>
            <w:shd w:val="clear" w:color="auto" w:fill="auto"/>
            <w:hideMark/>
          </w:tcPr>
          <w:p w14:paraId="6E15C93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capaian Realisasi Target Renstra  (%)</w:t>
            </w:r>
          </w:p>
        </w:tc>
      </w:tr>
      <w:tr w:rsidR="00435405" w:rsidRPr="00435405" w14:paraId="2A5072BE" w14:textId="77777777" w:rsidTr="00435405">
        <w:trPr>
          <w:trHeight w:val="390"/>
        </w:trPr>
        <w:tc>
          <w:tcPr>
            <w:tcW w:w="713"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0EED73F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p>
        </w:tc>
        <w:tc>
          <w:tcPr>
            <w:tcW w:w="544" w:type="pct"/>
            <w:tcBorders>
              <w:top w:val="nil"/>
              <w:left w:val="nil"/>
              <w:bottom w:val="single" w:sz="4" w:space="0" w:color="auto"/>
              <w:right w:val="single" w:sz="4" w:space="0" w:color="auto"/>
            </w:tcBorders>
            <w:shd w:val="clear" w:color="auto" w:fill="auto"/>
            <w:hideMark/>
          </w:tcPr>
          <w:p w14:paraId="4686B5E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549" w:type="pct"/>
            <w:tcBorders>
              <w:top w:val="nil"/>
              <w:left w:val="nil"/>
              <w:bottom w:val="single" w:sz="4" w:space="0" w:color="auto"/>
              <w:right w:val="single" w:sz="4" w:space="0" w:color="auto"/>
            </w:tcBorders>
            <w:shd w:val="clear" w:color="auto" w:fill="auto"/>
            <w:hideMark/>
          </w:tcPr>
          <w:p w14:paraId="38FC48D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3</w:t>
            </w:r>
          </w:p>
        </w:tc>
        <w:tc>
          <w:tcPr>
            <w:tcW w:w="549" w:type="pct"/>
            <w:tcBorders>
              <w:top w:val="nil"/>
              <w:left w:val="nil"/>
              <w:bottom w:val="single" w:sz="4" w:space="0" w:color="auto"/>
              <w:right w:val="single" w:sz="4" w:space="0" w:color="auto"/>
            </w:tcBorders>
            <w:shd w:val="clear" w:color="auto" w:fill="auto"/>
            <w:hideMark/>
          </w:tcPr>
          <w:p w14:paraId="41831A4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9" w:type="pct"/>
            <w:tcBorders>
              <w:top w:val="nil"/>
              <w:left w:val="nil"/>
              <w:bottom w:val="single" w:sz="4" w:space="0" w:color="auto"/>
              <w:right w:val="single" w:sz="4" w:space="0" w:color="auto"/>
            </w:tcBorders>
            <w:shd w:val="clear" w:color="auto" w:fill="auto"/>
            <w:noWrap/>
            <w:hideMark/>
          </w:tcPr>
          <w:p w14:paraId="5D92E14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4</w:t>
            </w:r>
          </w:p>
        </w:tc>
        <w:tc>
          <w:tcPr>
            <w:tcW w:w="288" w:type="pct"/>
            <w:tcBorders>
              <w:top w:val="nil"/>
              <w:left w:val="nil"/>
              <w:bottom w:val="single" w:sz="4" w:space="0" w:color="auto"/>
              <w:right w:val="single" w:sz="4" w:space="0" w:color="auto"/>
            </w:tcBorders>
            <w:shd w:val="clear" w:color="auto" w:fill="auto"/>
            <w:noWrap/>
            <w:hideMark/>
          </w:tcPr>
          <w:p w14:paraId="66D9BE2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5</w:t>
            </w:r>
          </w:p>
        </w:tc>
        <w:tc>
          <w:tcPr>
            <w:tcW w:w="463" w:type="pct"/>
            <w:tcBorders>
              <w:top w:val="nil"/>
              <w:left w:val="nil"/>
              <w:bottom w:val="single" w:sz="4" w:space="0" w:color="auto"/>
              <w:right w:val="single" w:sz="4" w:space="0" w:color="auto"/>
            </w:tcBorders>
            <w:shd w:val="clear" w:color="auto" w:fill="auto"/>
            <w:noWrap/>
            <w:hideMark/>
          </w:tcPr>
          <w:p w14:paraId="4A5FE78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w:t>
            </w:r>
          </w:p>
        </w:tc>
        <w:tc>
          <w:tcPr>
            <w:tcW w:w="309" w:type="pct"/>
            <w:tcBorders>
              <w:top w:val="nil"/>
              <w:left w:val="nil"/>
              <w:bottom w:val="single" w:sz="4" w:space="0" w:color="auto"/>
              <w:right w:val="single" w:sz="4" w:space="0" w:color="auto"/>
            </w:tcBorders>
            <w:shd w:val="clear" w:color="auto" w:fill="auto"/>
            <w:noWrap/>
            <w:hideMark/>
          </w:tcPr>
          <w:p w14:paraId="5C431E2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7</w:t>
            </w:r>
          </w:p>
        </w:tc>
        <w:tc>
          <w:tcPr>
            <w:tcW w:w="371" w:type="pct"/>
            <w:tcBorders>
              <w:top w:val="nil"/>
              <w:left w:val="nil"/>
              <w:bottom w:val="single" w:sz="4" w:space="0" w:color="auto"/>
              <w:right w:val="single" w:sz="4" w:space="0" w:color="auto"/>
            </w:tcBorders>
            <w:shd w:val="clear" w:color="auto" w:fill="auto"/>
            <w:noWrap/>
            <w:hideMark/>
          </w:tcPr>
          <w:p w14:paraId="15E9C49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8= (7/6)*100</w:t>
            </w:r>
          </w:p>
        </w:tc>
        <w:tc>
          <w:tcPr>
            <w:tcW w:w="326" w:type="pct"/>
            <w:tcBorders>
              <w:top w:val="nil"/>
              <w:left w:val="nil"/>
              <w:bottom w:val="single" w:sz="4" w:space="0" w:color="auto"/>
              <w:right w:val="single" w:sz="4" w:space="0" w:color="auto"/>
            </w:tcBorders>
            <w:shd w:val="clear" w:color="auto" w:fill="auto"/>
            <w:noWrap/>
            <w:hideMark/>
          </w:tcPr>
          <w:p w14:paraId="4428CF8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97" w:type="pct"/>
            <w:tcBorders>
              <w:top w:val="nil"/>
              <w:left w:val="nil"/>
              <w:bottom w:val="single" w:sz="4" w:space="0" w:color="auto"/>
              <w:right w:val="single" w:sz="4" w:space="0" w:color="auto"/>
            </w:tcBorders>
            <w:shd w:val="clear" w:color="auto" w:fill="auto"/>
            <w:noWrap/>
            <w:hideMark/>
          </w:tcPr>
          <w:p w14:paraId="6CAEE1C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9</w:t>
            </w:r>
          </w:p>
        </w:tc>
        <w:tc>
          <w:tcPr>
            <w:tcW w:w="282" w:type="pct"/>
            <w:tcBorders>
              <w:top w:val="nil"/>
              <w:left w:val="nil"/>
              <w:bottom w:val="single" w:sz="4" w:space="0" w:color="auto"/>
              <w:right w:val="single" w:sz="4" w:space="0" w:color="auto"/>
            </w:tcBorders>
            <w:shd w:val="clear" w:color="auto" w:fill="auto"/>
            <w:noWrap/>
            <w:hideMark/>
          </w:tcPr>
          <w:p w14:paraId="0C18B12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10=(9/4)</w:t>
            </w:r>
          </w:p>
        </w:tc>
      </w:tr>
      <w:tr w:rsidR="00435405" w:rsidRPr="00435405" w14:paraId="44B8CDB9" w14:textId="77777777" w:rsidTr="00435405">
        <w:trPr>
          <w:trHeight w:val="855"/>
        </w:trPr>
        <w:tc>
          <w:tcPr>
            <w:tcW w:w="112" w:type="pct"/>
            <w:tcBorders>
              <w:top w:val="single" w:sz="4" w:space="0" w:color="auto"/>
              <w:left w:val="single" w:sz="4" w:space="0" w:color="auto"/>
              <w:bottom w:val="single" w:sz="4" w:space="0" w:color="auto"/>
              <w:right w:val="single" w:sz="4" w:space="0" w:color="auto"/>
            </w:tcBorders>
            <w:shd w:val="clear" w:color="auto" w:fill="auto"/>
            <w:noWrap/>
            <w:hideMark/>
          </w:tcPr>
          <w:p w14:paraId="719A0B1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0" w:type="pct"/>
            <w:tcBorders>
              <w:top w:val="single" w:sz="4" w:space="0" w:color="auto"/>
              <w:left w:val="nil"/>
              <w:bottom w:val="single" w:sz="4" w:space="0" w:color="auto"/>
              <w:right w:val="single" w:sz="4" w:space="0" w:color="auto"/>
            </w:tcBorders>
            <w:shd w:val="clear" w:color="auto" w:fill="auto"/>
            <w:noWrap/>
            <w:hideMark/>
          </w:tcPr>
          <w:p w14:paraId="3DA7902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0" w:type="pct"/>
            <w:tcBorders>
              <w:top w:val="single" w:sz="4" w:space="0" w:color="auto"/>
              <w:left w:val="nil"/>
              <w:bottom w:val="single" w:sz="4" w:space="0" w:color="auto"/>
              <w:right w:val="single" w:sz="4" w:space="0" w:color="auto"/>
            </w:tcBorders>
            <w:shd w:val="clear" w:color="auto" w:fill="auto"/>
            <w:noWrap/>
            <w:hideMark/>
          </w:tcPr>
          <w:p w14:paraId="6052D1B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3" w:type="pct"/>
            <w:tcBorders>
              <w:top w:val="single" w:sz="4" w:space="0" w:color="auto"/>
              <w:left w:val="nil"/>
              <w:bottom w:val="single" w:sz="4" w:space="0" w:color="auto"/>
              <w:right w:val="single" w:sz="4" w:space="0" w:color="auto"/>
            </w:tcBorders>
            <w:shd w:val="clear" w:color="auto" w:fill="auto"/>
            <w:noWrap/>
            <w:hideMark/>
          </w:tcPr>
          <w:p w14:paraId="6443F1E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2.08</w:t>
            </w:r>
          </w:p>
        </w:tc>
        <w:tc>
          <w:tcPr>
            <w:tcW w:w="139" w:type="pct"/>
            <w:tcBorders>
              <w:top w:val="single" w:sz="4" w:space="0" w:color="auto"/>
              <w:left w:val="nil"/>
              <w:bottom w:val="single" w:sz="4" w:space="0" w:color="auto"/>
              <w:right w:val="single" w:sz="4" w:space="0" w:color="auto"/>
            </w:tcBorders>
            <w:shd w:val="clear" w:color="auto" w:fill="auto"/>
            <w:noWrap/>
            <w:hideMark/>
          </w:tcPr>
          <w:p w14:paraId="1DA4335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544" w:type="pct"/>
            <w:tcBorders>
              <w:top w:val="single" w:sz="4" w:space="0" w:color="auto"/>
              <w:left w:val="nil"/>
              <w:bottom w:val="single" w:sz="4" w:space="0" w:color="auto"/>
              <w:right w:val="single" w:sz="4" w:space="0" w:color="auto"/>
            </w:tcBorders>
            <w:shd w:val="clear" w:color="auto" w:fill="auto"/>
            <w:hideMark/>
          </w:tcPr>
          <w:p w14:paraId="3F5347B5"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Pelayanan Jasa Surat Menyurat</w:t>
            </w:r>
          </w:p>
        </w:tc>
        <w:tc>
          <w:tcPr>
            <w:tcW w:w="549" w:type="pct"/>
            <w:tcBorders>
              <w:top w:val="single" w:sz="4" w:space="0" w:color="auto"/>
              <w:left w:val="nil"/>
              <w:bottom w:val="single" w:sz="4" w:space="0" w:color="auto"/>
              <w:right w:val="single" w:sz="4" w:space="0" w:color="auto"/>
            </w:tcBorders>
            <w:shd w:val="clear" w:color="000000" w:fill="FFFFFF"/>
            <w:hideMark/>
          </w:tcPr>
          <w:p w14:paraId="78F2CB2F"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Persentase Pemenuhan Pelayanan Administrasi Perkantoran</w:t>
            </w:r>
          </w:p>
        </w:tc>
        <w:tc>
          <w:tcPr>
            <w:tcW w:w="549" w:type="pct"/>
            <w:tcBorders>
              <w:top w:val="single" w:sz="4" w:space="0" w:color="auto"/>
              <w:left w:val="nil"/>
              <w:bottom w:val="single" w:sz="4" w:space="0" w:color="auto"/>
              <w:right w:val="single" w:sz="4" w:space="0" w:color="auto"/>
            </w:tcBorders>
            <w:shd w:val="clear" w:color="000000" w:fill="FFFFFF"/>
            <w:hideMark/>
          </w:tcPr>
          <w:p w14:paraId="1569C183"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Laporan Penyediaan Jasa Surat Menyurat</w:t>
            </w:r>
          </w:p>
        </w:tc>
        <w:tc>
          <w:tcPr>
            <w:tcW w:w="309" w:type="pct"/>
            <w:tcBorders>
              <w:top w:val="single" w:sz="4" w:space="0" w:color="auto"/>
              <w:left w:val="nil"/>
              <w:bottom w:val="single" w:sz="4" w:space="0" w:color="auto"/>
              <w:right w:val="single" w:sz="4" w:space="0" w:color="auto"/>
            </w:tcBorders>
            <w:shd w:val="clear" w:color="000000" w:fill="FFFFFF"/>
            <w:noWrap/>
            <w:hideMark/>
          </w:tcPr>
          <w:p w14:paraId="1531869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8" w:type="pct"/>
            <w:tcBorders>
              <w:top w:val="single" w:sz="4" w:space="0" w:color="auto"/>
              <w:left w:val="nil"/>
              <w:bottom w:val="single" w:sz="4" w:space="0" w:color="auto"/>
              <w:right w:val="single" w:sz="4" w:space="0" w:color="auto"/>
            </w:tcBorders>
            <w:shd w:val="clear" w:color="000000" w:fill="FFFFFF"/>
            <w:noWrap/>
            <w:hideMark/>
          </w:tcPr>
          <w:p w14:paraId="2805646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63" w:type="pct"/>
            <w:tcBorders>
              <w:top w:val="single" w:sz="4" w:space="0" w:color="auto"/>
              <w:left w:val="nil"/>
              <w:bottom w:val="single" w:sz="4" w:space="0" w:color="auto"/>
              <w:right w:val="single" w:sz="4" w:space="0" w:color="auto"/>
            </w:tcBorders>
            <w:shd w:val="clear" w:color="000000" w:fill="FFFFFF"/>
            <w:noWrap/>
            <w:hideMark/>
          </w:tcPr>
          <w:p w14:paraId="71E9FF43" w14:textId="2A3E90D9"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xml:space="preserve">                    100</w:t>
            </w:r>
            <w:r w:rsidR="003534BB">
              <w:rPr>
                <w:rFonts w:ascii="Bookman Old Style" w:eastAsia="Times New Roman" w:hAnsi="Bookman Old Style" w:cs="Calibri"/>
                <w:color w:val="000000"/>
                <w:sz w:val="14"/>
                <w:szCs w:val="14"/>
                <w:lang w:eastAsia="id-ID"/>
              </w:rPr>
              <w:t>%</w:t>
            </w:r>
            <w:r w:rsidRPr="00435405">
              <w:rPr>
                <w:rFonts w:ascii="Bookman Old Style" w:eastAsia="Times New Roman" w:hAnsi="Bookman Old Style" w:cs="Calibri"/>
                <w:color w:val="000000"/>
                <w:sz w:val="14"/>
                <w:szCs w:val="14"/>
                <w:lang w:eastAsia="id-ID"/>
              </w:rPr>
              <w:t xml:space="preserve"> </w:t>
            </w:r>
          </w:p>
        </w:tc>
        <w:tc>
          <w:tcPr>
            <w:tcW w:w="309" w:type="pct"/>
            <w:tcBorders>
              <w:top w:val="single" w:sz="4" w:space="0" w:color="auto"/>
              <w:left w:val="nil"/>
              <w:bottom w:val="single" w:sz="4" w:space="0" w:color="auto"/>
              <w:right w:val="single" w:sz="4" w:space="0" w:color="auto"/>
            </w:tcBorders>
            <w:shd w:val="clear" w:color="000000" w:fill="FFFFFF"/>
            <w:noWrap/>
            <w:hideMark/>
          </w:tcPr>
          <w:p w14:paraId="1F01FCEE" w14:textId="77777777" w:rsidR="0079437C" w:rsidRDefault="0079437C" w:rsidP="00435405">
            <w:pPr>
              <w:jc w:val="center"/>
              <w:rPr>
                <w:rFonts w:ascii="Bookman Old Style" w:eastAsia="Times New Roman" w:hAnsi="Bookman Old Style" w:cs="Calibri"/>
                <w:color w:val="000000"/>
                <w:sz w:val="14"/>
                <w:szCs w:val="14"/>
                <w:lang w:eastAsia="id-ID"/>
              </w:rPr>
            </w:pPr>
          </w:p>
          <w:p w14:paraId="38F2957E" w14:textId="3E556032"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79437C">
              <w:rPr>
                <w:rFonts w:ascii="Bookman Old Style" w:eastAsia="Times New Roman" w:hAnsi="Bookman Old Style" w:cs="Calibri"/>
                <w:color w:val="000000"/>
                <w:sz w:val="14"/>
                <w:szCs w:val="14"/>
                <w:lang w:eastAsia="id-ID"/>
              </w:rPr>
              <w:t>%</w:t>
            </w:r>
          </w:p>
        </w:tc>
        <w:tc>
          <w:tcPr>
            <w:tcW w:w="371" w:type="pct"/>
            <w:tcBorders>
              <w:top w:val="single" w:sz="4" w:space="0" w:color="auto"/>
              <w:left w:val="nil"/>
              <w:bottom w:val="single" w:sz="4" w:space="0" w:color="auto"/>
              <w:right w:val="single" w:sz="4" w:space="0" w:color="auto"/>
            </w:tcBorders>
            <w:shd w:val="clear" w:color="auto" w:fill="auto"/>
            <w:noWrap/>
            <w:hideMark/>
          </w:tcPr>
          <w:p w14:paraId="7D0EAF26" w14:textId="77777777" w:rsidR="0079437C" w:rsidRDefault="0079437C" w:rsidP="00435405">
            <w:pPr>
              <w:jc w:val="center"/>
              <w:rPr>
                <w:rFonts w:ascii="Bookman Old Style" w:eastAsia="Times New Roman" w:hAnsi="Bookman Old Style" w:cs="Calibri"/>
                <w:color w:val="000000"/>
                <w:sz w:val="14"/>
                <w:szCs w:val="14"/>
                <w:lang w:eastAsia="id-ID"/>
              </w:rPr>
            </w:pPr>
          </w:p>
          <w:p w14:paraId="4D5DC8A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21E8A71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laporan</w:t>
            </w:r>
          </w:p>
        </w:tc>
        <w:tc>
          <w:tcPr>
            <w:tcW w:w="297" w:type="pct"/>
            <w:tcBorders>
              <w:top w:val="single" w:sz="4" w:space="0" w:color="auto"/>
              <w:left w:val="nil"/>
              <w:bottom w:val="single" w:sz="4" w:space="0" w:color="auto"/>
              <w:right w:val="single" w:sz="4" w:space="0" w:color="auto"/>
            </w:tcBorders>
            <w:shd w:val="clear" w:color="000000" w:fill="FFFFFF"/>
            <w:noWrap/>
            <w:hideMark/>
          </w:tcPr>
          <w:p w14:paraId="755FA63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laporan</w:t>
            </w:r>
          </w:p>
        </w:tc>
        <w:tc>
          <w:tcPr>
            <w:tcW w:w="282" w:type="pct"/>
            <w:tcBorders>
              <w:top w:val="single" w:sz="4" w:space="0" w:color="auto"/>
              <w:left w:val="nil"/>
              <w:bottom w:val="single" w:sz="4" w:space="0" w:color="auto"/>
              <w:right w:val="single" w:sz="4" w:space="0" w:color="auto"/>
            </w:tcBorders>
            <w:shd w:val="clear" w:color="000000" w:fill="FFFFFF"/>
            <w:noWrap/>
            <w:hideMark/>
          </w:tcPr>
          <w:p w14:paraId="7178DCB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220B0832" w14:textId="77777777" w:rsidTr="00435405">
        <w:trPr>
          <w:trHeight w:val="1065"/>
        </w:trPr>
        <w:tc>
          <w:tcPr>
            <w:tcW w:w="112" w:type="pct"/>
            <w:tcBorders>
              <w:top w:val="nil"/>
              <w:left w:val="single" w:sz="4" w:space="0" w:color="auto"/>
              <w:bottom w:val="single" w:sz="4" w:space="0" w:color="auto"/>
              <w:right w:val="single" w:sz="4" w:space="0" w:color="auto"/>
            </w:tcBorders>
            <w:shd w:val="clear" w:color="auto" w:fill="auto"/>
            <w:noWrap/>
            <w:hideMark/>
          </w:tcPr>
          <w:p w14:paraId="00B8F95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0" w:type="pct"/>
            <w:tcBorders>
              <w:top w:val="nil"/>
              <w:left w:val="nil"/>
              <w:bottom w:val="single" w:sz="4" w:space="0" w:color="auto"/>
              <w:right w:val="single" w:sz="4" w:space="0" w:color="auto"/>
            </w:tcBorders>
            <w:shd w:val="clear" w:color="auto" w:fill="auto"/>
            <w:noWrap/>
            <w:hideMark/>
          </w:tcPr>
          <w:p w14:paraId="53415A5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0" w:type="pct"/>
            <w:tcBorders>
              <w:top w:val="nil"/>
              <w:left w:val="nil"/>
              <w:bottom w:val="single" w:sz="4" w:space="0" w:color="auto"/>
              <w:right w:val="single" w:sz="4" w:space="0" w:color="auto"/>
            </w:tcBorders>
            <w:shd w:val="clear" w:color="auto" w:fill="auto"/>
            <w:noWrap/>
            <w:hideMark/>
          </w:tcPr>
          <w:p w14:paraId="0D3475A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3" w:type="pct"/>
            <w:tcBorders>
              <w:top w:val="nil"/>
              <w:left w:val="nil"/>
              <w:bottom w:val="single" w:sz="4" w:space="0" w:color="auto"/>
              <w:right w:val="single" w:sz="4" w:space="0" w:color="auto"/>
            </w:tcBorders>
            <w:shd w:val="clear" w:color="auto" w:fill="auto"/>
            <w:noWrap/>
            <w:hideMark/>
          </w:tcPr>
          <w:p w14:paraId="3091909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2.08</w:t>
            </w:r>
          </w:p>
        </w:tc>
        <w:tc>
          <w:tcPr>
            <w:tcW w:w="139" w:type="pct"/>
            <w:tcBorders>
              <w:top w:val="nil"/>
              <w:left w:val="nil"/>
              <w:bottom w:val="single" w:sz="4" w:space="0" w:color="auto"/>
              <w:right w:val="single" w:sz="4" w:space="0" w:color="auto"/>
            </w:tcBorders>
            <w:shd w:val="clear" w:color="auto" w:fill="auto"/>
            <w:noWrap/>
            <w:hideMark/>
          </w:tcPr>
          <w:p w14:paraId="5B65727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02</w:t>
            </w:r>
          </w:p>
        </w:tc>
        <w:tc>
          <w:tcPr>
            <w:tcW w:w="544" w:type="pct"/>
            <w:tcBorders>
              <w:top w:val="nil"/>
              <w:left w:val="nil"/>
              <w:bottom w:val="single" w:sz="4" w:space="0" w:color="auto"/>
              <w:right w:val="single" w:sz="4" w:space="0" w:color="auto"/>
            </w:tcBorders>
            <w:shd w:val="clear" w:color="auto" w:fill="auto"/>
            <w:hideMark/>
          </w:tcPr>
          <w:p w14:paraId="5DE4DEC6"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Jasa Komunikasi,Sumber Daya Air dan Listrik</w:t>
            </w:r>
          </w:p>
        </w:tc>
        <w:tc>
          <w:tcPr>
            <w:tcW w:w="549" w:type="pct"/>
            <w:tcBorders>
              <w:top w:val="nil"/>
              <w:left w:val="nil"/>
              <w:bottom w:val="single" w:sz="4" w:space="0" w:color="auto"/>
              <w:right w:val="single" w:sz="4" w:space="0" w:color="auto"/>
            </w:tcBorders>
            <w:shd w:val="clear" w:color="000000" w:fill="FFFFFF"/>
            <w:hideMark/>
          </w:tcPr>
          <w:p w14:paraId="30433DD4"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Persentase Pemenuhan Pelayanan Administrasi Perkantoran</w:t>
            </w:r>
          </w:p>
        </w:tc>
        <w:tc>
          <w:tcPr>
            <w:tcW w:w="549" w:type="pct"/>
            <w:tcBorders>
              <w:top w:val="nil"/>
              <w:left w:val="nil"/>
              <w:bottom w:val="single" w:sz="4" w:space="0" w:color="auto"/>
              <w:right w:val="single" w:sz="4" w:space="0" w:color="auto"/>
            </w:tcBorders>
            <w:shd w:val="clear" w:color="000000" w:fill="FFFFFF"/>
            <w:hideMark/>
          </w:tcPr>
          <w:p w14:paraId="1EA7B713"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Laporan Penyediaan Jasa Komunikasi, Sumber Daya Air dan Listrik yang Disediakan</w:t>
            </w:r>
          </w:p>
        </w:tc>
        <w:tc>
          <w:tcPr>
            <w:tcW w:w="309" w:type="pct"/>
            <w:tcBorders>
              <w:top w:val="nil"/>
              <w:left w:val="nil"/>
              <w:bottom w:val="single" w:sz="4" w:space="0" w:color="auto"/>
              <w:right w:val="single" w:sz="4" w:space="0" w:color="auto"/>
            </w:tcBorders>
            <w:shd w:val="clear" w:color="000000" w:fill="FFFFFF"/>
            <w:noWrap/>
            <w:hideMark/>
          </w:tcPr>
          <w:p w14:paraId="23270B3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8" w:type="pct"/>
            <w:tcBorders>
              <w:top w:val="nil"/>
              <w:left w:val="nil"/>
              <w:bottom w:val="single" w:sz="4" w:space="0" w:color="auto"/>
              <w:right w:val="single" w:sz="4" w:space="0" w:color="auto"/>
            </w:tcBorders>
            <w:shd w:val="clear" w:color="000000" w:fill="FFFFFF"/>
            <w:noWrap/>
            <w:hideMark/>
          </w:tcPr>
          <w:p w14:paraId="2BE57F5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63" w:type="pct"/>
            <w:tcBorders>
              <w:top w:val="nil"/>
              <w:left w:val="nil"/>
              <w:bottom w:val="single" w:sz="4" w:space="0" w:color="auto"/>
              <w:right w:val="single" w:sz="4" w:space="0" w:color="auto"/>
            </w:tcBorders>
            <w:shd w:val="clear" w:color="000000" w:fill="FFFFFF"/>
            <w:noWrap/>
            <w:hideMark/>
          </w:tcPr>
          <w:p w14:paraId="1E520D76" w14:textId="52BFD1ED"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xml:space="preserve">               </w:t>
            </w:r>
            <w:r w:rsidR="0079437C">
              <w:rPr>
                <w:rFonts w:ascii="Bookman Old Style" w:eastAsia="Times New Roman" w:hAnsi="Bookman Old Style" w:cs="Calibri"/>
                <w:color w:val="000000"/>
                <w:sz w:val="14"/>
                <w:szCs w:val="14"/>
                <w:lang w:eastAsia="id-ID"/>
              </w:rPr>
              <w:t xml:space="preserve">     100%</w:t>
            </w:r>
          </w:p>
        </w:tc>
        <w:tc>
          <w:tcPr>
            <w:tcW w:w="309" w:type="pct"/>
            <w:tcBorders>
              <w:top w:val="nil"/>
              <w:left w:val="nil"/>
              <w:bottom w:val="single" w:sz="4" w:space="0" w:color="auto"/>
              <w:right w:val="single" w:sz="4" w:space="0" w:color="auto"/>
            </w:tcBorders>
            <w:shd w:val="clear" w:color="000000" w:fill="FFFFFF"/>
            <w:noWrap/>
            <w:hideMark/>
          </w:tcPr>
          <w:p w14:paraId="2A50E930" w14:textId="77777777" w:rsidR="0079437C" w:rsidRDefault="0079437C" w:rsidP="00435405">
            <w:pPr>
              <w:jc w:val="center"/>
              <w:rPr>
                <w:rFonts w:ascii="Bookman Old Style" w:eastAsia="Times New Roman" w:hAnsi="Bookman Old Style" w:cs="Calibri"/>
                <w:color w:val="000000"/>
                <w:sz w:val="14"/>
                <w:szCs w:val="14"/>
                <w:lang w:eastAsia="id-ID"/>
              </w:rPr>
            </w:pPr>
          </w:p>
          <w:p w14:paraId="4CDB22D6" w14:textId="23E5555B"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79437C">
              <w:rPr>
                <w:rFonts w:ascii="Bookman Old Style" w:eastAsia="Times New Roman" w:hAnsi="Bookman Old Style" w:cs="Calibri"/>
                <w:color w:val="000000"/>
                <w:sz w:val="14"/>
                <w:szCs w:val="14"/>
                <w:lang w:eastAsia="id-ID"/>
              </w:rPr>
              <w:t>%</w:t>
            </w:r>
          </w:p>
        </w:tc>
        <w:tc>
          <w:tcPr>
            <w:tcW w:w="371" w:type="pct"/>
            <w:tcBorders>
              <w:top w:val="nil"/>
              <w:left w:val="nil"/>
              <w:bottom w:val="single" w:sz="4" w:space="0" w:color="auto"/>
              <w:right w:val="single" w:sz="4" w:space="0" w:color="auto"/>
            </w:tcBorders>
            <w:shd w:val="clear" w:color="auto" w:fill="auto"/>
            <w:noWrap/>
            <w:hideMark/>
          </w:tcPr>
          <w:p w14:paraId="37624768" w14:textId="77777777" w:rsidR="0079437C" w:rsidRDefault="0079437C" w:rsidP="00435405">
            <w:pPr>
              <w:jc w:val="center"/>
              <w:rPr>
                <w:rFonts w:ascii="Bookman Old Style" w:eastAsia="Times New Roman" w:hAnsi="Bookman Old Style" w:cs="Calibri"/>
                <w:color w:val="000000"/>
                <w:sz w:val="14"/>
                <w:szCs w:val="14"/>
                <w:lang w:eastAsia="id-ID"/>
              </w:rPr>
            </w:pPr>
          </w:p>
          <w:p w14:paraId="0DD443B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6" w:type="pct"/>
            <w:tcBorders>
              <w:top w:val="nil"/>
              <w:left w:val="nil"/>
              <w:bottom w:val="single" w:sz="4" w:space="0" w:color="auto"/>
              <w:right w:val="single" w:sz="4" w:space="0" w:color="auto"/>
            </w:tcBorders>
            <w:shd w:val="clear" w:color="000000" w:fill="FFFFFF"/>
            <w:noWrap/>
            <w:hideMark/>
          </w:tcPr>
          <w:p w14:paraId="23365A0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12 laporan</w:t>
            </w:r>
          </w:p>
        </w:tc>
        <w:tc>
          <w:tcPr>
            <w:tcW w:w="297" w:type="pct"/>
            <w:tcBorders>
              <w:top w:val="nil"/>
              <w:left w:val="nil"/>
              <w:bottom w:val="single" w:sz="4" w:space="0" w:color="auto"/>
              <w:right w:val="single" w:sz="4" w:space="0" w:color="auto"/>
            </w:tcBorders>
            <w:shd w:val="clear" w:color="000000" w:fill="FFFFFF"/>
            <w:noWrap/>
            <w:hideMark/>
          </w:tcPr>
          <w:p w14:paraId="7728D89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 laporan</w:t>
            </w:r>
          </w:p>
        </w:tc>
        <w:tc>
          <w:tcPr>
            <w:tcW w:w="282" w:type="pct"/>
            <w:tcBorders>
              <w:top w:val="nil"/>
              <w:left w:val="nil"/>
              <w:bottom w:val="single" w:sz="4" w:space="0" w:color="auto"/>
              <w:right w:val="single" w:sz="4" w:space="0" w:color="auto"/>
            </w:tcBorders>
            <w:shd w:val="clear" w:color="000000" w:fill="FFFFFF"/>
            <w:noWrap/>
            <w:hideMark/>
          </w:tcPr>
          <w:p w14:paraId="750A2A7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2356CEF6" w14:textId="77777777" w:rsidTr="00435405">
        <w:trPr>
          <w:trHeight w:val="1080"/>
        </w:trPr>
        <w:tc>
          <w:tcPr>
            <w:tcW w:w="112" w:type="pct"/>
            <w:tcBorders>
              <w:top w:val="nil"/>
              <w:left w:val="single" w:sz="4" w:space="0" w:color="auto"/>
              <w:bottom w:val="single" w:sz="4" w:space="0" w:color="auto"/>
              <w:right w:val="single" w:sz="4" w:space="0" w:color="auto"/>
            </w:tcBorders>
            <w:shd w:val="clear" w:color="auto" w:fill="auto"/>
            <w:noWrap/>
            <w:hideMark/>
          </w:tcPr>
          <w:p w14:paraId="1C46233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0" w:type="pct"/>
            <w:tcBorders>
              <w:top w:val="nil"/>
              <w:left w:val="nil"/>
              <w:bottom w:val="single" w:sz="4" w:space="0" w:color="auto"/>
              <w:right w:val="single" w:sz="4" w:space="0" w:color="auto"/>
            </w:tcBorders>
            <w:shd w:val="clear" w:color="auto" w:fill="auto"/>
            <w:noWrap/>
            <w:hideMark/>
          </w:tcPr>
          <w:p w14:paraId="49C269B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0" w:type="pct"/>
            <w:tcBorders>
              <w:top w:val="nil"/>
              <w:left w:val="nil"/>
              <w:bottom w:val="single" w:sz="4" w:space="0" w:color="auto"/>
              <w:right w:val="single" w:sz="4" w:space="0" w:color="auto"/>
            </w:tcBorders>
            <w:shd w:val="clear" w:color="auto" w:fill="auto"/>
            <w:noWrap/>
            <w:hideMark/>
          </w:tcPr>
          <w:p w14:paraId="425DB4A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3" w:type="pct"/>
            <w:tcBorders>
              <w:top w:val="nil"/>
              <w:left w:val="nil"/>
              <w:bottom w:val="single" w:sz="4" w:space="0" w:color="auto"/>
              <w:right w:val="single" w:sz="4" w:space="0" w:color="auto"/>
            </w:tcBorders>
            <w:shd w:val="clear" w:color="auto" w:fill="auto"/>
            <w:noWrap/>
            <w:hideMark/>
          </w:tcPr>
          <w:p w14:paraId="1FE7F5C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2.08</w:t>
            </w:r>
          </w:p>
        </w:tc>
        <w:tc>
          <w:tcPr>
            <w:tcW w:w="139" w:type="pct"/>
            <w:tcBorders>
              <w:top w:val="nil"/>
              <w:left w:val="nil"/>
              <w:bottom w:val="single" w:sz="4" w:space="0" w:color="auto"/>
              <w:right w:val="single" w:sz="4" w:space="0" w:color="auto"/>
            </w:tcBorders>
            <w:shd w:val="clear" w:color="auto" w:fill="auto"/>
            <w:noWrap/>
            <w:hideMark/>
          </w:tcPr>
          <w:p w14:paraId="20CBE8D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03</w:t>
            </w:r>
          </w:p>
        </w:tc>
        <w:tc>
          <w:tcPr>
            <w:tcW w:w="544" w:type="pct"/>
            <w:tcBorders>
              <w:top w:val="nil"/>
              <w:left w:val="nil"/>
              <w:bottom w:val="single" w:sz="4" w:space="0" w:color="auto"/>
              <w:right w:val="single" w:sz="4" w:space="0" w:color="auto"/>
            </w:tcBorders>
            <w:shd w:val="clear" w:color="auto" w:fill="auto"/>
            <w:hideMark/>
          </w:tcPr>
          <w:p w14:paraId="49AF95DB"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Jasa Peralatan dan Perlengkapan Kantor</w:t>
            </w:r>
          </w:p>
        </w:tc>
        <w:tc>
          <w:tcPr>
            <w:tcW w:w="549" w:type="pct"/>
            <w:tcBorders>
              <w:top w:val="nil"/>
              <w:left w:val="nil"/>
              <w:bottom w:val="single" w:sz="4" w:space="0" w:color="auto"/>
              <w:right w:val="single" w:sz="4" w:space="0" w:color="auto"/>
            </w:tcBorders>
            <w:shd w:val="clear" w:color="000000" w:fill="FFFFFF"/>
            <w:hideMark/>
          </w:tcPr>
          <w:p w14:paraId="7014DD07"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Persentase Pemenuhan Pelayanan Administrasi Perkantoran</w:t>
            </w:r>
          </w:p>
        </w:tc>
        <w:tc>
          <w:tcPr>
            <w:tcW w:w="549" w:type="pct"/>
            <w:tcBorders>
              <w:top w:val="nil"/>
              <w:left w:val="nil"/>
              <w:bottom w:val="single" w:sz="4" w:space="0" w:color="auto"/>
              <w:right w:val="single" w:sz="4" w:space="0" w:color="auto"/>
            </w:tcBorders>
            <w:shd w:val="clear" w:color="000000" w:fill="FFFFFF"/>
            <w:hideMark/>
          </w:tcPr>
          <w:p w14:paraId="6B705A04"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Laporan Penyediaan Jasa Peralatan dan Perlengkapan Kantor yang Disediakan</w:t>
            </w:r>
          </w:p>
        </w:tc>
        <w:tc>
          <w:tcPr>
            <w:tcW w:w="309" w:type="pct"/>
            <w:tcBorders>
              <w:top w:val="nil"/>
              <w:left w:val="nil"/>
              <w:bottom w:val="single" w:sz="4" w:space="0" w:color="auto"/>
              <w:right w:val="single" w:sz="4" w:space="0" w:color="auto"/>
            </w:tcBorders>
            <w:shd w:val="clear" w:color="000000" w:fill="FFFFFF"/>
            <w:noWrap/>
            <w:hideMark/>
          </w:tcPr>
          <w:p w14:paraId="503A2AB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8" w:type="pct"/>
            <w:tcBorders>
              <w:top w:val="nil"/>
              <w:left w:val="nil"/>
              <w:bottom w:val="single" w:sz="4" w:space="0" w:color="auto"/>
              <w:right w:val="single" w:sz="4" w:space="0" w:color="auto"/>
            </w:tcBorders>
            <w:shd w:val="clear" w:color="000000" w:fill="FFFFFF"/>
            <w:noWrap/>
            <w:hideMark/>
          </w:tcPr>
          <w:p w14:paraId="628476A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63" w:type="pct"/>
            <w:tcBorders>
              <w:top w:val="nil"/>
              <w:left w:val="nil"/>
              <w:bottom w:val="single" w:sz="4" w:space="0" w:color="auto"/>
              <w:right w:val="single" w:sz="4" w:space="0" w:color="auto"/>
            </w:tcBorders>
            <w:shd w:val="clear" w:color="000000" w:fill="FFFFFF"/>
            <w:noWrap/>
            <w:hideMark/>
          </w:tcPr>
          <w:p w14:paraId="0EC9DBC3" w14:textId="300838E2"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xml:space="preserve">                    100</w:t>
            </w:r>
            <w:r w:rsidR="0079437C">
              <w:rPr>
                <w:rFonts w:ascii="Bookman Old Style" w:eastAsia="Times New Roman" w:hAnsi="Bookman Old Style" w:cs="Calibri"/>
                <w:color w:val="000000"/>
                <w:sz w:val="14"/>
                <w:szCs w:val="14"/>
                <w:lang w:eastAsia="id-ID"/>
              </w:rPr>
              <w:t>%</w:t>
            </w:r>
            <w:r w:rsidRPr="00435405">
              <w:rPr>
                <w:rFonts w:ascii="Bookman Old Style" w:eastAsia="Times New Roman" w:hAnsi="Bookman Old Style" w:cs="Calibri"/>
                <w:color w:val="000000"/>
                <w:sz w:val="14"/>
                <w:szCs w:val="14"/>
                <w:lang w:eastAsia="id-ID"/>
              </w:rPr>
              <w:t xml:space="preserve"> </w:t>
            </w:r>
          </w:p>
        </w:tc>
        <w:tc>
          <w:tcPr>
            <w:tcW w:w="309" w:type="pct"/>
            <w:tcBorders>
              <w:top w:val="nil"/>
              <w:left w:val="nil"/>
              <w:bottom w:val="single" w:sz="4" w:space="0" w:color="auto"/>
              <w:right w:val="single" w:sz="4" w:space="0" w:color="auto"/>
            </w:tcBorders>
            <w:shd w:val="clear" w:color="000000" w:fill="FFFFFF"/>
            <w:noWrap/>
            <w:hideMark/>
          </w:tcPr>
          <w:p w14:paraId="467B121D" w14:textId="77777777" w:rsidR="0079437C" w:rsidRDefault="0079437C" w:rsidP="00435405">
            <w:pPr>
              <w:jc w:val="center"/>
              <w:rPr>
                <w:rFonts w:ascii="Bookman Old Style" w:eastAsia="Times New Roman" w:hAnsi="Bookman Old Style" w:cs="Calibri"/>
                <w:color w:val="000000"/>
                <w:sz w:val="14"/>
                <w:szCs w:val="14"/>
                <w:lang w:eastAsia="id-ID"/>
              </w:rPr>
            </w:pPr>
          </w:p>
          <w:p w14:paraId="7100868D" w14:textId="7A72BE78"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79437C">
              <w:rPr>
                <w:rFonts w:ascii="Bookman Old Style" w:eastAsia="Times New Roman" w:hAnsi="Bookman Old Style" w:cs="Calibri"/>
                <w:color w:val="000000"/>
                <w:sz w:val="14"/>
                <w:szCs w:val="14"/>
                <w:lang w:eastAsia="id-ID"/>
              </w:rPr>
              <w:t>%</w:t>
            </w:r>
          </w:p>
        </w:tc>
        <w:tc>
          <w:tcPr>
            <w:tcW w:w="371" w:type="pct"/>
            <w:tcBorders>
              <w:top w:val="nil"/>
              <w:left w:val="nil"/>
              <w:bottom w:val="single" w:sz="4" w:space="0" w:color="auto"/>
              <w:right w:val="single" w:sz="4" w:space="0" w:color="auto"/>
            </w:tcBorders>
            <w:shd w:val="clear" w:color="auto" w:fill="auto"/>
            <w:noWrap/>
            <w:hideMark/>
          </w:tcPr>
          <w:p w14:paraId="505A2B56" w14:textId="77777777" w:rsidR="0079437C" w:rsidRDefault="0079437C" w:rsidP="00435405">
            <w:pPr>
              <w:jc w:val="center"/>
              <w:rPr>
                <w:rFonts w:ascii="Bookman Old Style" w:eastAsia="Times New Roman" w:hAnsi="Bookman Old Style" w:cs="Calibri"/>
                <w:color w:val="000000"/>
                <w:sz w:val="14"/>
                <w:szCs w:val="14"/>
                <w:lang w:eastAsia="id-ID"/>
              </w:rPr>
            </w:pPr>
          </w:p>
          <w:p w14:paraId="3C36D0B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6" w:type="pct"/>
            <w:tcBorders>
              <w:top w:val="nil"/>
              <w:left w:val="nil"/>
              <w:bottom w:val="single" w:sz="4" w:space="0" w:color="auto"/>
              <w:right w:val="single" w:sz="4" w:space="0" w:color="auto"/>
            </w:tcBorders>
            <w:shd w:val="clear" w:color="000000" w:fill="FFFFFF"/>
            <w:noWrap/>
            <w:hideMark/>
          </w:tcPr>
          <w:p w14:paraId="1DF1381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laporan</w:t>
            </w:r>
          </w:p>
        </w:tc>
        <w:tc>
          <w:tcPr>
            <w:tcW w:w="297" w:type="pct"/>
            <w:tcBorders>
              <w:top w:val="nil"/>
              <w:left w:val="nil"/>
              <w:bottom w:val="single" w:sz="4" w:space="0" w:color="auto"/>
              <w:right w:val="single" w:sz="4" w:space="0" w:color="auto"/>
            </w:tcBorders>
            <w:shd w:val="clear" w:color="000000" w:fill="FFFFFF"/>
            <w:noWrap/>
            <w:hideMark/>
          </w:tcPr>
          <w:p w14:paraId="4A00EA9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 laporan</w:t>
            </w:r>
          </w:p>
        </w:tc>
        <w:tc>
          <w:tcPr>
            <w:tcW w:w="282" w:type="pct"/>
            <w:tcBorders>
              <w:top w:val="nil"/>
              <w:left w:val="nil"/>
              <w:bottom w:val="single" w:sz="4" w:space="0" w:color="auto"/>
              <w:right w:val="single" w:sz="4" w:space="0" w:color="auto"/>
            </w:tcBorders>
            <w:shd w:val="clear" w:color="000000" w:fill="FFFFFF"/>
            <w:noWrap/>
            <w:hideMark/>
          </w:tcPr>
          <w:p w14:paraId="2034C42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435405" w:rsidRPr="00435405" w14:paraId="10856386" w14:textId="77777777" w:rsidTr="00435405">
        <w:trPr>
          <w:trHeight w:val="870"/>
        </w:trPr>
        <w:tc>
          <w:tcPr>
            <w:tcW w:w="112" w:type="pct"/>
            <w:tcBorders>
              <w:top w:val="nil"/>
              <w:left w:val="single" w:sz="4" w:space="0" w:color="auto"/>
              <w:bottom w:val="single" w:sz="4" w:space="0" w:color="auto"/>
              <w:right w:val="single" w:sz="4" w:space="0" w:color="auto"/>
            </w:tcBorders>
            <w:shd w:val="clear" w:color="auto" w:fill="auto"/>
            <w:noWrap/>
            <w:hideMark/>
          </w:tcPr>
          <w:p w14:paraId="544E7A53"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40" w:type="pct"/>
            <w:tcBorders>
              <w:top w:val="nil"/>
              <w:left w:val="nil"/>
              <w:bottom w:val="single" w:sz="4" w:space="0" w:color="auto"/>
              <w:right w:val="single" w:sz="4" w:space="0" w:color="auto"/>
            </w:tcBorders>
            <w:shd w:val="clear" w:color="auto" w:fill="auto"/>
            <w:noWrap/>
            <w:hideMark/>
          </w:tcPr>
          <w:p w14:paraId="61B79C84"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40" w:type="pct"/>
            <w:tcBorders>
              <w:top w:val="nil"/>
              <w:left w:val="nil"/>
              <w:bottom w:val="single" w:sz="4" w:space="0" w:color="auto"/>
              <w:right w:val="single" w:sz="4" w:space="0" w:color="auto"/>
            </w:tcBorders>
            <w:shd w:val="clear" w:color="auto" w:fill="auto"/>
            <w:noWrap/>
            <w:hideMark/>
          </w:tcPr>
          <w:p w14:paraId="5BFC500A"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3" w:type="pct"/>
            <w:tcBorders>
              <w:top w:val="nil"/>
              <w:left w:val="nil"/>
              <w:bottom w:val="single" w:sz="4" w:space="0" w:color="auto"/>
              <w:right w:val="single" w:sz="4" w:space="0" w:color="auto"/>
            </w:tcBorders>
            <w:shd w:val="clear" w:color="auto" w:fill="auto"/>
            <w:noWrap/>
            <w:hideMark/>
          </w:tcPr>
          <w:p w14:paraId="79977289"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2.08</w:t>
            </w:r>
          </w:p>
        </w:tc>
        <w:tc>
          <w:tcPr>
            <w:tcW w:w="139" w:type="pct"/>
            <w:tcBorders>
              <w:top w:val="nil"/>
              <w:left w:val="nil"/>
              <w:bottom w:val="single" w:sz="4" w:space="0" w:color="auto"/>
              <w:right w:val="single" w:sz="4" w:space="0" w:color="auto"/>
            </w:tcBorders>
            <w:shd w:val="clear" w:color="auto" w:fill="auto"/>
            <w:noWrap/>
            <w:hideMark/>
          </w:tcPr>
          <w:p w14:paraId="4211E8FB"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04</w:t>
            </w:r>
          </w:p>
        </w:tc>
        <w:tc>
          <w:tcPr>
            <w:tcW w:w="544" w:type="pct"/>
            <w:tcBorders>
              <w:top w:val="nil"/>
              <w:left w:val="nil"/>
              <w:bottom w:val="single" w:sz="4" w:space="0" w:color="auto"/>
              <w:right w:val="single" w:sz="4" w:space="0" w:color="auto"/>
            </w:tcBorders>
            <w:shd w:val="clear" w:color="auto" w:fill="auto"/>
            <w:hideMark/>
          </w:tcPr>
          <w:p w14:paraId="4423BEB9"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Jasa Pelayanan Umum Kantor</w:t>
            </w:r>
          </w:p>
        </w:tc>
        <w:tc>
          <w:tcPr>
            <w:tcW w:w="549" w:type="pct"/>
            <w:tcBorders>
              <w:top w:val="nil"/>
              <w:left w:val="nil"/>
              <w:bottom w:val="single" w:sz="4" w:space="0" w:color="auto"/>
              <w:right w:val="single" w:sz="4" w:space="0" w:color="auto"/>
            </w:tcBorders>
            <w:shd w:val="clear" w:color="000000" w:fill="FFFFFF"/>
            <w:hideMark/>
          </w:tcPr>
          <w:p w14:paraId="2A589B5F"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Persentase Pemenuhan Pelayanan Administrasi Perkantoran</w:t>
            </w:r>
          </w:p>
        </w:tc>
        <w:tc>
          <w:tcPr>
            <w:tcW w:w="549" w:type="pct"/>
            <w:tcBorders>
              <w:top w:val="nil"/>
              <w:left w:val="nil"/>
              <w:bottom w:val="single" w:sz="4" w:space="0" w:color="auto"/>
              <w:right w:val="single" w:sz="4" w:space="0" w:color="auto"/>
            </w:tcBorders>
            <w:shd w:val="clear" w:color="000000" w:fill="FFFFFF"/>
            <w:hideMark/>
          </w:tcPr>
          <w:p w14:paraId="244D4F06"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Laporan Penyediaan Jasa Pelayanan Umum Kantor yang Disediakan</w:t>
            </w:r>
          </w:p>
        </w:tc>
        <w:tc>
          <w:tcPr>
            <w:tcW w:w="309" w:type="pct"/>
            <w:tcBorders>
              <w:top w:val="nil"/>
              <w:left w:val="nil"/>
              <w:bottom w:val="single" w:sz="4" w:space="0" w:color="auto"/>
              <w:right w:val="single" w:sz="4" w:space="0" w:color="auto"/>
            </w:tcBorders>
            <w:shd w:val="clear" w:color="000000" w:fill="FFFFFF"/>
            <w:noWrap/>
            <w:hideMark/>
          </w:tcPr>
          <w:p w14:paraId="44DD65E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8" w:type="pct"/>
            <w:tcBorders>
              <w:top w:val="nil"/>
              <w:left w:val="nil"/>
              <w:bottom w:val="single" w:sz="4" w:space="0" w:color="auto"/>
              <w:right w:val="single" w:sz="4" w:space="0" w:color="auto"/>
            </w:tcBorders>
            <w:shd w:val="clear" w:color="000000" w:fill="FFFFFF"/>
            <w:noWrap/>
            <w:hideMark/>
          </w:tcPr>
          <w:p w14:paraId="7C9B4F1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63" w:type="pct"/>
            <w:tcBorders>
              <w:top w:val="nil"/>
              <w:left w:val="nil"/>
              <w:bottom w:val="single" w:sz="4" w:space="0" w:color="auto"/>
              <w:right w:val="single" w:sz="4" w:space="0" w:color="auto"/>
            </w:tcBorders>
            <w:shd w:val="clear" w:color="000000" w:fill="FFFFFF"/>
            <w:noWrap/>
            <w:hideMark/>
          </w:tcPr>
          <w:p w14:paraId="6D3729EE" w14:textId="2E3D51D1"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79437C">
              <w:rPr>
                <w:rFonts w:ascii="Bookman Old Style" w:eastAsia="Times New Roman" w:hAnsi="Bookman Old Style" w:cs="Calibri"/>
                <w:color w:val="000000"/>
                <w:sz w:val="14"/>
                <w:szCs w:val="14"/>
                <w:lang w:eastAsia="id-ID"/>
              </w:rPr>
              <w:t>%</w:t>
            </w:r>
          </w:p>
        </w:tc>
        <w:tc>
          <w:tcPr>
            <w:tcW w:w="309" w:type="pct"/>
            <w:tcBorders>
              <w:top w:val="nil"/>
              <w:left w:val="nil"/>
              <w:bottom w:val="single" w:sz="4" w:space="0" w:color="auto"/>
              <w:right w:val="single" w:sz="4" w:space="0" w:color="auto"/>
            </w:tcBorders>
            <w:shd w:val="clear" w:color="000000" w:fill="FFFFFF"/>
            <w:noWrap/>
            <w:hideMark/>
          </w:tcPr>
          <w:p w14:paraId="78508F36" w14:textId="01789506"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r w:rsidR="0079437C">
              <w:rPr>
                <w:rFonts w:ascii="Bookman Old Style" w:eastAsia="Times New Roman" w:hAnsi="Bookman Old Style" w:cs="Calibri"/>
                <w:color w:val="000000"/>
                <w:sz w:val="14"/>
                <w:szCs w:val="14"/>
                <w:lang w:eastAsia="id-ID"/>
              </w:rPr>
              <w:t>%</w:t>
            </w:r>
          </w:p>
        </w:tc>
        <w:tc>
          <w:tcPr>
            <w:tcW w:w="371" w:type="pct"/>
            <w:tcBorders>
              <w:top w:val="nil"/>
              <w:left w:val="nil"/>
              <w:bottom w:val="single" w:sz="4" w:space="0" w:color="auto"/>
              <w:right w:val="single" w:sz="4" w:space="0" w:color="auto"/>
            </w:tcBorders>
            <w:shd w:val="clear" w:color="auto" w:fill="auto"/>
            <w:noWrap/>
            <w:hideMark/>
          </w:tcPr>
          <w:p w14:paraId="4592FF4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26" w:type="pct"/>
            <w:tcBorders>
              <w:top w:val="nil"/>
              <w:left w:val="nil"/>
              <w:bottom w:val="single" w:sz="4" w:space="0" w:color="auto"/>
              <w:right w:val="single" w:sz="4" w:space="0" w:color="auto"/>
            </w:tcBorders>
            <w:shd w:val="clear" w:color="000000" w:fill="FFFFFF"/>
            <w:noWrap/>
            <w:hideMark/>
          </w:tcPr>
          <w:p w14:paraId="33583FF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12 laporan</w:t>
            </w:r>
          </w:p>
        </w:tc>
        <w:tc>
          <w:tcPr>
            <w:tcW w:w="297" w:type="pct"/>
            <w:tcBorders>
              <w:top w:val="nil"/>
              <w:left w:val="nil"/>
              <w:bottom w:val="single" w:sz="4" w:space="0" w:color="auto"/>
              <w:right w:val="single" w:sz="4" w:space="0" w:color="auto"/>
            </w:tcBorders>
            <w:shd w:val="clear" w:color="000000" w:fill="FFFFFF"/>
            <w:noWrap/>
            <w:hideMark/>
          </w:tcPr>
          <w:p w14:paraId="5B9A427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 laporan</w:t>
            </w:r>
          </w:p>
        </w:tc>
        <w:tc>
          <w:tcPr>
            <w:tcW w:w="282" w:type="pct"/>
            <w:tcBorders>
              <w:top w:val="nil"/>
              <w:left w:val="nil"/>
              <w:bottom w:val="single" w:sz="4" w:space="0" w:color="auto"/>
              <w:right w:val="single" w:sz="4" w:space="0" w:color="auto"/>
            </w:tcBorders>
            <w:shd w:val="clear" w:color="000000" w:fill="FFFFFF"/>
            <w:noWrap/>
            <w:hideMark/>
          </w:tcPr>
          <w:p w14:paraId="47F4AC5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bl>
    <w:p w14:paraId="2EC8A2BC" w14:textId="77777777" w:rsidR="00435405" w:rsidRDefault="00435405" w:rsidP="000618B7">
      <w:pPr>
        <w:spacing w:line="360" w:lineRule="auto"/>
        <w:rPr>
          <w:rFonts w:ascii="Bookman Old Style" w:hAnsi="Bookman Old Style"/>
          <w:b/>
          <w:bCs/>
          <w:sz w:val="24"/>
          <w:szCs w:val="24"/>
        </w:rPr>
      </w:pPr>
    </w:p>
    <w:p w14:paraId="6FD36D03" w14:textId="77777777" w:rsidR="00435405" w:rsidRDefault="00435405" w:rsidP="000618B7">
      <w:pPr>
        <w:spacing w:line="360" w:lineRule="auto"/>
        <w:rPr>
          <w:rFonts w:ascii="Bookman Old Style" w:hAnsi="Bookman Old Style"/>
          <w:b/>
          <w:bCs/>
          <w:sz w:val="24"/>
          <w:szCs w:val="24"/>
        </w:rPr>
      </w:pPr>
    </w:p>
    <w:p w14:paraId="1D09FD3C" w14:textId="77777777" w:rsidR="00435405" w:rsidRDefault="00435405" w:rsidP="000618B7">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3"/>
        <w:gridCol w:w="367"/>
        <w:gridCol w:w="367"/>
        <w:gridCol w:w="482"/>
        <w:gridCol w:w="367"/>
        <w:gridCol w:w="1807"/>
        <w:gridCol w:w="1452"/>
        <w:gridCol w:w="1452"/>
        <w:gridCol w:w="817"/>
        <w:gridCol w:w="762"/>
        <w:gridCol w:w="817"/>
        <w:gridCol w:w="817"/>
        <w:gridCol w:w="980"/>
        <w:gridCol w:w="817"/>
        <w:gridCol w:w="744"/>
        <w:gridCol w:w="744"/>
      </w:tblGrid>
      <w:tr w:rsidR="0079437C" w:rsidRPr="00435405" w14:paraId="086AEACB" w14:textId="77777777" w:rsidTr="00435405">
        <w:trPr>
          <w:trHeight w:val="795"/>
        </w:trPr>
        <w:tc>
          <w:tcPr>
            <w:tcW w:w="703"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6B8ECE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lastRenderedPageBreak/>
              <w:t>Kode</w:t>
            </w:r>
          </w:p>
        </w:tc>
        <w:tc>
          <w:tcPr>
            <w:tcW w:w="66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F65718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Urusan /Bidang Urusan Pemerintah Daerah dan Program /Kegiatan/Sub Kegiatan</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1C00C1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3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F9C7C4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0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158E39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Kinerja Capaian Program (Renstra Perangkat Daerah) tahun 2021</w:t>
            </w:r>
          </w:p>
        </w:tc>
        <w:tc>
          <w:tcPr>
            <w:tcW w:w="28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A21393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Target Kinerja Hasil Program dan Keluaran Kegiatan s/d tahun 2020</w:t>
            </w:r>
          </w:p>
        </w:tc>
        <w:tc>
          <w:tcPr>
            <w:tcW w:w="1118" w:type="pct"/>
            <w:gridSpan w:val="3"/>
            <w:tcBorders>
              <w:top w:val="single" w:sz="4" w:space="0" w:color="auto"/>
              <w:left w:val="nil"/>
              <w:bottom w:val="single" w:sz="4" w:space="0" w:color="auto"/>
              <w:right w:val="single" w:sz="4" w:space="0" w:color="000000"/>
            </w:tcBorders>
            <w:shd w:val="clear" w:color="auto" w:fill="auto"/>
            <w:hideMark/>
          </w:tcPr>
          <w:p w14:paraId="679C760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dan Realisasi Kinerja Program, Kegiatan dan Sub Kegiatan Tahun 2021</w:t>
            </w:r>
          </w:p>
        </w:tc>
        <w:tc>
          <w:tcPr>
            <w:tcW w:w="30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869BBC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Program dan Kegiatan (Renja Perangkat Daerah Tahun 2022</w:t>
            </w:r>
          </w:p>
        </w:tc>
        <w:tc>
          <w:tcPr>
            <w:tcW w:w="553" w:type="pct"/>
            <w:gridSpan w:val="2"/>
            <w:tcBorders>
              <w:top w:val="single" w:sz="4" w:space="0" w:color="auto"/>
              <w:left w:val="nil"/>
              <w:bottom w:val="single" w:sz="4" w:space="0" w:color="auto"/>
              <w:right w:val="single" w:sz="4" w:space="0" w:color="000000"/>
            </w:tcBorders>
            <w:shd w:val="clear" w:color="auto" w:fill="auto"/>
            <w:hideMark/>
          </w:tcPr>
          <w:p w14:paraId="0B564A3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Perkiraan Realisasi Capaian Target Renstra PD s/d tahun berjalan</w:t>
            </w:r>
          </w:p>
        </w:tc>
      </w:tr>
      <w:tr w:rsidR="0079437C" w:rsidRPr="00435405" w14:paraId="1768F53E" w14:textId="77777777" w:rsidTr="00435405">
        <w:trPr>
          <w:trHeight w:val="1290"/>
        </w:trPr>
        <w:tc>
          <w:tcPr>
            <w:tcW w:w="703" w:type="pct"/>
            <w:gridSpan w:val="5"/>
            <w:vMerge/>
            <w:tcBorders>
              <w:top w:val="single" w:sz="4" w:space="0" w:color="auto"/>
              <w:left w:val="single" w:sz="4" w:space="0" w:color="auto"/>
              <w:bottom w:val="single" w:sz="4" w:space="0" w:color="000000"/>
              <w:right w:val="single" w:sz="4" w:space="0" w:color="000000"/>
            </w:tcBorders>
            <w:vAlign w:val="center"/>
            <w:hideMark/>
          </w:tcPr>
          <w:p w14:paraId="08BE1F0D"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666" w:type="pct"/>
            <w:vMerge/>
            <w:tcBorders>
              <w:top w:val="single" w:sz="4" w:space="0" w:color="auto"/>
              <w:left w:val="single" w:sz="4" w:space="0" w:color="auto"/>
              <w:bottom w:val="single" w:sz="4" w:space="0" w:color="000000"/>
              <w:right w:val="single" w:sz="4" w:space="0" w:color="auto"/>
            </w:tcBorders>
            <w:vAlign w:val="center"/>
            <w:hideMark/>
          </w:tcPr>
          <w:p w14:paraId="00B9FD22"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36" w:type="pct"/>
            <w:vMerge/>
            <w:tcBorders>
              <w:top w:val="single" w:sz="4" w:space="0" w:color="auto"/>
              <w:left w:val="single" w:sz="4" w:space="0" w:color="auto"/>
              <w:bottom w:val="single" w:sz="4" w:space="0" w:color="000000"/>
              <w:right w:val="single" w:sz="4" w:space="0" w:color="auto"/>
            </w:tcBorders>
            <w:vAlign w:val="center"/>
            <w:hideMark/>
          </w:tcPr>
          <w:p w14:paraId="7A30B8CC"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36" w:type="pct"/>
            <w:vMerge/>
            <w:tcBorders>
              <w:top w:val="single" w:sz="4" w:space="0" w:color="auto"/>
              <w:left w:val="single" w:sz="4" w:space="0" w:color="auto"/>
              <w:bottom w:val="single" w:sz="4" w:space="0" w:color="000000"/>
              <w:right w:val="single" w:sz="4" w:space="0" w:color="auto"/>
            </w:tcBorders>
            <w:vAlign w:val="center"/>
            <w:hideMark/>
          </w:tcPr>
          <w:p w14:paraId="3A2E53D6"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1E530300"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82" w:type="pct"/>
            <w:vMerge/>
            <w:tcBorders>
              <w:top w:val="single" w:sz="4" w:space="0" w:color="auto"/>
              <w:left w:val="single" w:sz="4" w:space="0" w:color="auto"/>
              <w:bottom w:val="single" w:sz="4" w:space="0" w:color="000000"/>
              <w:right w:val="single" w:sz="4" w:space="0" w:color="auto"/>
            </w:tcBorders>
            <w:vAlign w:val="center"/>
            <w:hideMark/>
          </w:tcPr>
          <w:p w14:paraId="71A6CAB3"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452" w:type="pct"/>
            <w:tcBorders>
              <w:top w:val="nil"/>
              <w:left w:val="nil"/>
              <w:bottom w:val="single" w:sz="4" w:space="0" w:color="auto"/>
              <w:right w:val="single" w:sz="4" w:space="0" w:color="auto"/>
            </w:tcBorders>
            <w:shd w:val="clear" w:color="auto" w:fill="auto"/>
            <w:hideMark/>
          </w:tcPr>
          <w:p w14:paraId="26BB1B9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Renja Perangkat daerah Tahun 2021</w:t>
            </w:r>
          </w:p>
        </w:tc>
        <w:tc>
          <w:tcPr>
            <w:tcW w:w="303" w:type="pct"/>
            <w:tcBorders>
              <w:top w:val="nil"/>
              <w:left w:val="nil"/>
              <w:bottom w:val="single" w:sz="4" w:space="0" w:color="auto"/>
              <w:right w:val="single" w:sz="4" w:space="0" w:color="auto"/>
            </w:tcBorders>
            <w:shd w:val="clear" w:color="auto" w:fill="auto"/>
            <w:hideMark/>
          </w:tcPr>
          <w:p w14:paraId="731ED66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Renja Perangkat daerah Tahun 2021</w:t>
            </w:r>
          </w:p>
        </w:tc>
        <w:tc>
          <w:tcPr>
            <w:tcW w:w="363" w:type="pct"/>
            <w:tcBorders>
              <w:top w:val="nil"/>
              <w:left w:val="nil"/>
              <w:bottom w:val="single" w:sz="4" w:space="0" w:color="auto"/>
              <w:right w:val="single" w:sz="4" w:space="0" w:color="auto"/>
            </w:tcBorders>
            <w:shd w:val="clear" w:color="auto" w:fill="auto"/>
            <w:hideMark/>
          </w:tcPr>
          <w:p w14:paraId="0114507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Realisasi (%)</w:t>
            </w: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035FA24D"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76" w:type="pct"/>
            <w:tcBorders>
              <w:top w:val="nil"/>
              <w:left w:val="nil"/>
              <w:bottom w:val="single" w:sz="4" w:space="0" w:color="auto"/>
              <w:right w:val="single" w:sz="4" w:space="0" w:color="auto"/>
            </w:tcBorders>
            <w:shd w:val="clear" w:color="auto" w:fill="auto"/>
            <w:hideMark/>
          </w:tcPr>
          <w:p w14:paraId="06E218E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Capaian Program dan Kegiatan s/d tahun berjalan tahun 2022</w:t>
            </w:r>
          </w:p>
        </w:tc>
        <w:tc>
          <w:tcPr>
            <w:tcW w:w="276" w:type="pct"/>
            <w:tcBorders>
              <w:top w:val="nil"/>
              <w:left w:val="nil"/>
              <w:bottom w:val="single" w:sz="4" w:space="0" w:color="auto"/>
              <w:right w:val="single" w:sz="4" w:space="0" w:color="auto"/>
            </w:tcBorders>
            <w:shd w:val="clear" w:color="auto" w:fill="auto"/>
            <w:hideMark/>
          </w:tcPr>
          <w:p w14:paraId="2AE1117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capaian Realisasi Target Renstra  (%)</w:t>
            </w:r>
          </w:p>
        </w:tc>
      </w:tr>
      <w:tr w:rsidR="0079437C" w:rsidRPr="00435405" w14:paraId="323FEBAE" w14:textId="77777777" w:rsidTr="00435405">
        <w:trPr>
          <w:trHeight w:val="390"/>
        </w:trPr>
        <w:tc>
          <w:tcPr>
            <w:tcW w:w="703"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094FAE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p>
        </w:tc>
        <w:tc>
          <w:tcPr>
            <w:tcW w:w="666" w:type="pct"/>
            <w:tcBorders>
              <w:top w:val="nil"/>
              <w:left w:val="nil"/>
              <w:bottom w:val="single" w:sz="4" w:space="0" w:color="auto"/>
              <w:right w:val="single" w:sz="4" w:space="0" w:color="auto"/>
            </w:tcBorders>
            <w:shd w:val="clear" w:color="auto" w:fill="auto"/>
            <w:hideMark/>
          </w:tcPr>
          <w:p w14:paraId="5E6ACBB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536" w:type="pct"/>
            <w:tcBorders>
              <w:top w:val="nil"/>
              <w:left w:val="nil"/>
              <w:bottom w:val="single" w:sz="4" w:space="0" w:color="auto"/>
              <w:right w:val="single" w:sz="4" w:space="0" w:color="auto"/>
            </w:tcBorders>
            <w:shd w:val="clear" w:color="auto" w:fill="auto"/>
            <w:hideMark/>
          </w:tcPr>
          <w:p w14:paraId="421638D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3</w:t>
            </w:r>
          </w:p>
        </w:tc>
        <w:tc>
          <w:tcPr>
            <w:tcW w:w="536" w:type="pct"/>
            <w:tcBorders>
              <w:top w:val="nil"/>
              <w:left w:val="nil"/>
              <w:bottom w:val="single" w:sz="4" w:space="0" w:color="auto"/>
              <w:right w:val="single" w:sz="4" w:space="0" w:color="auto"/>
            </w:tcBorders>
            <w:shd w:val="clear" w:color="auto" w:fill="auto"/>
            <w:hideMark/>
          </w:tcPr>
          <w:p w14:paraId="698F239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03" w:type="pct"/>
            <w:tcBorders>
              <w:top w:val="nil"/>
              <w:left w:val="nil"/>
              <w:bottom w:val="single" w:sz="4" w:space="0" w:color="auto"/>
              <w:right w:val="single" w:sz="4" w:space="0" w:color="auto"/>
            </w:tcBorders>
            <w:shd w:val="clear" w:color="auto" w:fill="auto"/>
            <w:noWrap/>
            <w:hideMark/>
          </w:tcPr>
          <w:p w14:paraId="3355140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4</w:t>
            </w:r>
          </w:p>
        </w:tc>
        <w:tc>
          <w:tcPr>
            <w:tcW w:w="282" w:type="pct"/>
            <w:tcBorders>
              <w:top w:val="nil"/>
              <w:left w:val="nil"/>
              <w:bottom w:val="single" w:sz="4" w:space="0" w:color="auto"/>
              <w:right w:val="single" w:sz="4" w:space="0" w:color="auto"/>
            </w:tcBorders>
            <w:shd w:val="clear" w:color="auto" w:fill="auto"/>
            <w:noWrap/>
            <w:hideMark/>
          </w:tcPr>
          <w:p w14:paraId="61EDFE8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5</w:t>
            </w:r>
          </w:p>
        </w:tc>
        <w:tc>
          <w:tcPr>
            <w:tcW w:w="452" w:type="pct"/>
            <w:tcBorders>
              <w:top w:val="nil"/>
              <w:left w:val="nil"/>
              <w:bottom w:val="single" w:sz="4" w:space="0" w:color="auto"/>
              <w:right w:val="single" w:sz="4" w:space="0" w:color="auto"/>
            </w:tcBorders>
            <w:shd w:val="clear" w:color="auto" w:fill="auto"/>
            <w:noWrap/>
            <w:hideMark/>
          </w:tcPr>
          <w:p w14:paraId="024B2EE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w:t>
            </w:r>
          </w:p>
        </w:tc>
        <w:tc>
          <w:tcPr>
            <w:tcW w:w="303" w:type="pct"/>
            <w:tcBorders>
              <w:top w:val="nil"/>
              <w:left w:val="nil"/>
              <w:bottom w:val="single" w:sz="4" w:space="0" w:color="auto"/>
              <w:right w:val="single" w:sz="4" w:space="0" w:color="auto"/>
            </w:tcBorders>
            <w:shd w:val="clear" w:color="auto" w:fill="auto"/>
            <w:noWrap/>
            <w:hideMark/>
          </w:tcPr>
          <w:p w14:paraId="195433C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7</w:t>
            </w:r>
          </w:p>
        </w:tc>
        <w:tc>
          <w:tcPr>
            <w:tcW w:w="363" w:type="pct"/>
            <w:tcBorders>
              <w:top w:val="nil"/>
              <w:left w:val="nil"/>
              <w:bottom w:val="single" w:sz="4" w:space="0" w:color="auto"/>
              <w:right w:val="single" w:sz="4" w:space="0" w:color="auto"/>
            </w:tcBorders>
            <w:shd w:val="clear" w:color="auto" w:fill="auto"/>
            <w:noWrap/>
            <w:hideMark/>
          </w:tcPr>
          <w:p w14:paraId="4E5358E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8= (7/6)*100</w:t>
            </w:r>
          </w:p>
        </w:tc>
        <w:tc>
          <w:tcPr>
            <w:tcW w:w="303" w:type="pct"/>
            <w:tcBorders>
              <w:top w:val="nil"/>
              <w:left w:val="nil"/>
              <w:bottom w:val="single" w:sz="4" w:space="0" w:color="auto"/>
              <w:right w:val="single" w:sz="4" w:space="0" w:color="auto"/>
            </w:tcBorders>
            <w:shd w:val="clear" w:color="auto" w:fill="auto"/>
            <w:noWrap/>
            <w:hideMark/>
          </w:tcPr>
          <w:p w14:paraId="6E8646D8"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76" w:type="pct"/>
            <w:tcBorders>
              <w:top w:val="nil"/>
              <w:left w:val="nil"/>
              <w:bottom w:val="single" w:sz="4" w:space="0" w:color="auto"/>
              <w:right w:val="single" w:sz="4" w:space="0" w:color="auto"/>
            </w:tcBorders>
            <w:shd w:val="clear" w:color="auto" w:fill="auto"/>
            <w:noWrap/>
            <w:hideMark/>
          </w:tcPr>
          <w:p w14:paraId="3058BDC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9</w:t>
            </w:r>
          </w:p>
        </w:tc>
        <w:tc>
          <w:tcPr>
            <w:tcW w:w="276" w:type="pct"/>
            <w:tcBorders>
              <w:top w:val="nil"/>
              <w:left w:val="nil"/>
              <w:bottom w:val="single" w:sz="4" w:space="0" w:color="auto"/>
              <w:right w:val="single" w:sz="4" w:space="0" w:color="auto"/>
            </w:tcBorders>
            <w:shd w:val="clear" w:color="auto" w:fill="auto"/>
            <w:noWrap/>
            <w:hideMark/>
          </w:tcPr>
          <w:p w14:paraId="5774ADE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10=(9/4)</w:t>
            </w:r>
          </w:p>
        </w:tc>
      </w:tr>
      <w:tr w:rsidR="0079437C" w:rsidRPr="00435405" w14:paraId="0A147E4E" w14:textId="77777777" w:rsidTr="00435405">
        <w:trPr>
          <w:trHeight w:val="1020"/>
        </w:trPr>
        <w:tc>
          <w:tcPr>
            <w:tcW w:w="110" w:type="pct"/>
            <w:tcBorders>
              <w:top w:val="single" w:sz="4" w:space="0" w:color="auto"/>
              <w:left w:val="single" w:sz="4" w:space="0" w:color="auto"/>
              <w:bottom w:val="single" w:sz="4" w:space="0" w:color="auto"/>
              <w:right w:val="single" w:sz="4" w:space="0" w:color="auto"/>
            </w:tcBorders>
            <w:shd w:val="clear" w:color="auto" w:fill="auto"/>
            <w:noWrap/>
            <w:hideMark/>
          </w:tcPr>
          <w:p w14:paraId="1393D2B4"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38" w:type="pct"/>
            <w:tcBorders>
              <w:top w:val="single" w:sz="4" w:space="0" w:color="auto"/>
              <w:left w:val="nil"/>
              <w:bottom w:val="single" w:sz="4" w:space="0" w:color="auto"/>
              <w:right w:val="single" w:sz="4" w:space="0" w:color="auto"/>
            </w:tcBorders>
            <w:shd w:val="clear" w:color="auto" w:fill="auto"/>
            <w:noWrap/>
            <w:hideMark/>
          </w:tcPr>
          <w:p w14:paraId="2906EE07"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38" w:type="pct"/>
            <w:tcBorders>
              <w:top w:val="single" w:sz="4" w:space="0" w:color="auto"/>
              <w:left w:val="nil"/>
              <w:bottom w:val="single" w:sz="4" w:space="0" w:color="auto"/>
              <w:right w:val="single" w:sz="4" w:space="0" w:color="auto"/>
            </w:tcBorders>
            <w:shd w:val="clear" w:color="auto" w:fill="auto"/>
            <w:noWrap/>
            <w:hideMark/>
          </w:tcPr>
          <w:p w14:paraId="09E64396"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0" w:type="pct"/>
            <w:tcBorders>
              <w:top w:val="single" w:sz="4" w:space="0" w:color="auto"/>
              <w:left w:val="nil"/>
              <w:bottom w:val="single" w:sz="4" w:space="0" w:color="auto"/>
              <w:right w:val="single" w:sz="4" w:space="0" w:color="auto"/>
            </w:tcBorders>
            <w:shd w:val="clear" w:color="auto" w:fill="auto"/>
            <w:noWrap/>
            <w:hideMark/>
          </w:tcPr>
          <w:p w14:paraId="61BB7814"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2.09</w:t>
            </w:r>
          </w:p>
        </w:tc>
        <w:tc>
          <w:tcPr>
            <w:tcW w:w="138" w:type="pct"/>
            <w:tcBorders>
              <w:top w:val="single" w:sz="4" w:space="0" w:color="auto"/>
              <w:left w:val="nil"/>
              <w:bottom w:val="single" w:sz="4" w:space="0" w:color="auto"/>
              <w:right w:val="single" w:sz="4" w:space="0" w:color="auto"/>
            </w:tcBorders>
            <w:shd w:val="clear" w:color="auto" w:fill="auto"/>
            <w:noWrap/>
            <w:hideMark/>
          </w:tcPr>
          <w:p w14:paraId="6FFA8602"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666" w:type="pct"/>
            <w:tcBorders>
              <w:top w:val="single" w:sz="4" w:space="0" w:color="auto"/>
              <w:left w:val="nil"/>
              <w:bottom w:val="single" w:sz="4" w:space="0" w:color="auto"/>
              <w:right w:val="single" w:sz="4" w:space="0" w:color="auto"/>
            </w:tcBorders>
            <w:shd w:val="clear" w:color="auto" w:fill="auto"/>
            <w:hideMark/>
          </w:tcPr>
          <w:p w14:paraId="78F3E665"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Pemeliharaan barang milik daerah penunjang urusan pemerintahan daerah</w:t>
            </w:r>
          </w:p>
        </w:tc>
        <w:tc>
          <w:tcPr>
            <w:tcW w:w="536" w:type="pct"/>
            <w:tcBorders>
              <w:top w:val="single" w:sz="4" w:space="0" w:color="auto"/>
              <w:left w:val="nil"/>
              <w:bottom w:val="single" w:sz="4" w:space="0" w:color="auto"/>
              <w:right w:val="single" w:sz="4" w:space="0" w:color="auto"/>
            </w:tcBorders>
            <w:shd w:val="clear" w:color="000000" w:fill="FFFFFF"/>
            <w:hideMark/>
          </w:tcPr>
          <w:p w14:paraId="3FDAB1A5"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Dokumen Pengelolaan Barang Milik daerah yang Dikelola dengan baik</w:t>
            </w:r>
          </w:p>
        </w:tc>
        <w:tc>
          <w:tcPr>
            <w:tcW w:w="536" w:type="pct"/>
            <w:tcBorders>
              <w:top w:val="single" w:sz="4" w:space="0" w:color="auto"/>
              <w:left w:val="nil"/>
              <w:bottom w:val="single" w:sz="4" w:space="0" w:color="auto"/>
              <w:right w:val="single" w:sz="4" w:space="0" w:color="auto"/>
            </w:tcBorders>
            <w:shd w:val="clear" w:color="000000" w:fill="FFFFFF"/>
            <w:hideMark/>
          </w:tcPr>
          <w:p w14:paraId="43DDD1A5"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BMD dengan kondisi Baik</w:t>
            </w:r>
          </w:p>
        </w:tc>
        <w:tc>
          <w:tcPr>
            <w:tcW w:w="303" w:type="pct"/>
            <w:tcBorders>
              <w:top w:val="single" w:sz="4" w:space="0" w:color="auto"/>
              <w:left w:val="nil"/>
              <w:bottom w:val="single" w:sz="4" w:space="0" w:color="auto"/>
              <w:right w:val="single" w:sz="4" w:space="0" w:color="auto"/>
            </w:tcBorders>
            <w:shd w:val="clear" w:color="000000" w:fill="FFFFFF"/>
            <w:noWrap/>
            <w:hideMark/>
          </w:tcPr>
          <w:p w14:paraId="2FC0847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 dok</w:t>
            </w:r>
          </w:p>
        </w:tc>
        <w:tc>
          <w:tcPr>
            <w:tcW w:w="282" w:type="pct"/>
            <w:tcBorders>
              <w:top w:val="single" w:sz="4" w:space="0" w:color="auto"/>
              <w:left w:val="nil"/>
              <w:bottom w:val="single" w:sz="4" w:space="0" w:color="auto"/>
              <w:right w:val="single" w:sz="4" w:space="0" w:color="auto"/>
            </w:tcBorders>
            <w:shd w:val="clear" w:color="000000" w:fill="FFFFFF"/>
            <w:noWrap/>
            <w:hideMark/>
          </w:tcPr>
          <w:p w14:paraId="07A623F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52" w:type="pct"/>
            <w:tcBorders>
              <w:top w:val="single" w:sz="4" w:space="0" w:color="auto"/>
              <w:left w:val="nil"/>
              <w:bottom w:val="single" w:sz="4" w:space="0" w:color="auto"/>
              <w:right w:val="single" w:sz="4" w:space="0" w:color="auto"/>
            </w:tcBorders>
            <w:shd w:val="clear" w:color="000000" w:fill="FFFFFF"/>
            <w:noWrap/>
            <w:hideMark/>
          </w:tcPr>
          <w:p w14:paraId="63525772" w14:textId="77777777" w:rsidR="0079437C" w:rsidRDefault="0079437C" w:rsidP="00435405">
            <w:pPr>
              <w:jc w:val="center"/>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 xml:space="preserve">   </w:t>
            </w:r>
          </w:p>
          <w:p w14:paraId="17AD5621" w14:textId="77777777" w:rsidR="0079437C" w:rsidRDefault="0079437C" w:rsidP="00435405">
            <w:pPr>
              <w:jc w:val="center"/>
              <w:rPr>
                <w:rFonts w:ascii="Bookman Old Style" w:eastAsia="Times New Roman" w:hAnsi="Bookman Old Style" w:cs="Calibri"/>
                <w:color w:val="000000"/>
                <w:sz w:val="14"/>
                <w:szCs w:val="14"/>
                <w:lang w:eastAsia="id-ID"/>
              </w:rPr>
            </w:pPr>
          </w:p>
          <w:p w14:paraId="0BBF968D" w14:textId="68F199FC"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xml:space="preserve"> 2 </w:t>
            </w:r>
            <w:r w:rsidR="0079437C">
              <w:rPr>
                <w:rFonts w:ascii="Bookman Old Style" w:eastAsia="Times New Roman" w:hAnsi="Bookman Old Style" w:cs="Calibri"/>
                <w:color w:val="000000"/>
                <w:sz w:val="14"/>
                <w:szCs w:val="14"/>
                <w:lang w:eastAsia="id-ID"/>
              </w:rPr>
              <w:t>dok</w:t>
            </w:r>
          </w:p>
        </w:tc>
        <w:tc>
          <w:tcPr>
            <w:tcW w:w="303" w:type="pct"/>
            <w:tcBorders>
              <w:top w:val="single" w:sz="4" w:space="0" w:color="auto"/>
              <w:left w:val="nil"/>
              <w:bottom w:val="single" w:sz="4" w:space="0" w:color="auto"/>
              <w:right w:val="single" w:sz="4" w:space="0" w:color="auto"/>
            </w:tcBorders>
            <w:shd w:val="clear" w:color="000000" w:fill="FFFFFF"/>
            <w:noWrap/>
            <w:hideMark/>
          </w:tcPr>
          <w:p w14:paraId="09F9AF58" w14:textId="77777777" w:rsidR="0079437C" w:rsidRDefault="0079437C" w:rsidP="00435405">
            <w:pPr>
              <w:jc w:val="center"/>
              <w:rPr>
                <w:rFonts w:ascii="Bookman Old Style" w:eastAsia="Times New Roman" w:hAnsi="Bookman Old Style" w:cs="Calibri"/>
                <w:color w:val="000000"/>
                <w:sz w:val="14"/>
                <w:szCs w:val="14"/>
                <w:lang w:eastAsia="id-ID"/>
              </w:rPr>
            </w:pPr>
          </w:p>
          <w:p w14:paraId="266710D9" w14:textId="77777777" w:rsidR="0079437C" w:rsidRDefault="0079437C" w:rsidP="00435405">
            <w:pPr>
              <w:jc w:val="center"/>
              <w:rPr>
                <w:rFonts w:ascii="Bookman Old Style" w:eastAsia="Times New Roman" w:hAnsi="Bookman Old Style" w:cs="Calibri"/>
                <w:color w:val="000000"/>
                <w:sz w:val="14"/>
                <w:szCs w:val="14"/>
                <w:lang w:eastAsia="id-ID"/>
              </w:rPr>
            </w:pPr>
          </w:p>
          <w:p w14:paraId="4FFF5971" w14:textId="1BC66D98"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r w:rsidR="0079437C">
              <w:rPr>
                <w:rFonts w:ascii="Bookman Old Style" w:eastAsia="Times New Roman" w:hAnsi="Bookman Old Style" w:cs="Calibri"/>
                <w:color w:val="000000"/>
                <w:sz w:val="14"/>
                <w:szCs w:val="14"/>
                <w:lang w:eastAsia="id-ID"/>
              </w:rPr>
              <w:t xml:space="preserve"> dok</w:t>
            </w:r>
          </w:p>
        </w:tc>
        <w:tc>
          <w:tcPr>
            <w:tcW w:w="363" w:type="pct"/>
            <w:tcBorders>
              <w:top w:val="single" w:sz="4" w:space="0" w:color="auto"/>
              <w:left w:val="nil"/>
              <w:bottom w:val="single" w:sz="4" w:space="0" w:color="auto"/>
              <w:right w:val="single" w:sz="4" w:space="0" w:color="auto"/>
            </w:tcBorders>
            <w:shd w:val="clear" w:color="auto" w:fill="auto"/>
            <w:noWrap/>
            <w:hideMark/>
          </w:tcPr>
          <w:p w14:paraId="4B118171" w14:textId="77777777" w:rsidR="0079437C" w:rsidRDefault="0079437C" w:rsidP="00435405">
            <w:pPr>
              <w:jc w:val="center"/>
              <w:rPr>
                <w:rFonts w:ascii="Bookman Old Style" w:eastAsia="Times New Roman" w:hAnsi="Bookman Old Style" w:cs="Calibri"/>
                <w:color w:val="000000"/>
                <w:sz w:val="14"/>
                <w:szCs w:val="14"/>
                <w:lang w:eastAsia="id-ID"/>
              </w:rPr>
            </w:pPr>
          </w:p>
          <w:p w14:paraId="799FB10D" w14:textId="77777777" w:rsidR="0079437C" w:rsidRDefault="0079437C" w:rsidP="00435405">
            <w:pPr>
              <w:jc w:val="center"/>
              <w:rPr>
                <w:rFonts w:ascii="Bookman Old Style" w:eastAsia="Times New Roman" w:hAnsi="Bookman Old Style" w:cs="Calibri"/>
                <w:color w:val="000000"/>
                <w:sz w:val="14"/>
                <w:szCs w:val="14"/>
                <w:lang w:eastAsia="id-ID"/>
              </w:rPr>
            </w:pPr>
          </w:p>
          <w:p w14:paraId="1217231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03" w:type="pct"/>
            <w:tcBorders>
              <w:top w:val="single" w:sz="4" w:space="0" w:color="auto"/>
              <w:left w:val="nil"/>
              <w:bottom w:val="single" w:sz="4" w:space="0" w:color="auto"/>
              <w:right w:val="single" w:sz="4" w:space="0" w:color="auto"/>
            </w:tcBorders>
            <w:shd w:val="clear" w:color="000000" w:fill="FFFFFF"/>
            <w:noWrap/>
            <w:hideMark/>
          </w:tcPr>
          <w:p w14:paraId="463F2736" w14:textId="77777777" w:rsidR="0079437C" w:rsidRDefault="0079437C" w:rsidP="00435405">
            <w:pPr>
              <w:jc w:val="center"/>
              <w:rPr>
                <w:rFonts w:ascii="Bookman Old Style" w:eastAsia="Times New Roman" w:hAnsi="Bookman Old Style" w:cs="Calibri"/>
                <w:color w:val="000000"/>
                <w:sz w:val="14"/>
                <w:szCs w:val="14"/>
                <w:lang w:eastAsia="id-ID"/>
              </w:rPr>
            </w:pPr>
          </w:p>
          <w:p w14:paraId="7FD01D94" w14:textId="77777777" w:rsidR="0079437C" w:rsidRDefault="0079437C" w:rsidP="00435405">
            <w:pPr>
              <w:jc w:val="center"/>
              <w:rPr>
                <w:rFonts w:ascii="Bookman Old Style" w:eastAsia="Times New Roman" w:hAnsi="Bookman Old Style" w:cs="Calibri"/>
                <w:color w:val="000000"/>
                <w:sz w:val="14"/>
                <w:szCs w:val="14"/>
                <w:lang w:eastAsia="id-ID"/>
              </w:rPr>
            </w:pPr>
          </w:p>
          <w:p w14:paraId="1CA8DC9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80%</w:t>
            </w:r>
          </w:p>
        </w:tc>
        <w:tc>
          <w:tcPr>
            <w:tcW w:w="276" w:type="pct"/>
            <w:tcBorders>
              <w:top w:val="single" w:sz="4" w:space="0" w:color="auto"/>
              <w:left w:val="nil"/>
              <w:bottom w:val="single" w:sz="4" w:space="0" w:color="auto"/>
              <w:right w:val="single" w:sz="4" w:space="0" w:color="auto"/>
            </w:tcBorders>
            <w:shd w:val="clear" w:color="000000" w:fill="FFFFFF"/>
            <w:noWrap/>
            <w:hideMark/>
          </w:tcPr>
          <w:p w14:paraId="0D63C4E0" w14:textId="77777777" w:rsidR="0079437C" w:rsidRDefault="0079437C" w:rsidP="00435405">
            <w:pPr>
              <w:jc w:val="center"/>
              <w:rPr>
                <w:rFonts w:ascii="Bookman Old Style" w:eastAsia="Times New Roman" w:hAnsi="Bookman Old Style" w:cs="Calibri"/>
                <w:color w:val="000000"/>
                <w:sz w:val="14"/>
                <w:szCs w:val="14"/>
                <w:lang w:eastAsia="id-ID"/>
              </w:rPr>
            </w:pPr>
          </w:p>
          <w:p w14:paraId="47848583" w14:textId="77777777" w:rsidR="0079437C" w:rsidRDefault="0079437C" w:rsidP="00435405">
            <w:pPr>
              <w:jc w:val="center"/>
              <w:rPr>
                <w:rFonts w:ascii="Bookman Old Style" w:eastAsia="Times New Roman" w:hAnsi="Bookman Old Style" w:cs="Calibri"/>
                <w:color w:val="000000"/>
                <w:sz w:val="14"/>
                <w:szCs w:val="14"/>
                <w:lang w:eastAsia="id-ID"/>
              </w:rPr>
            </w:pPr>
          </w:p>
          <w:p w14:paraId="1522E35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30%</w:t>
            </w:r>
          </w:p>
        </w:tc>
        <w:tc>
          <w:tcPr>
            <w:tcW w:w="276" w:type="pct"/>
            <w:tcBorders>
              <w:top w:val="single" w:sz="4" w:space="0" w:color="auto"/>
              <w:left w:val="nil"/>
              <w:bottom w:val="single" w:sz="4" w:space="0" w:color="auto"/>
              <w:right w:val="single" w:sz="4" w:space="0" w:color="auto"/>
            </w:tcBorders>
            <w:shd w:val="clear" w:color="000000" w:fill="FFFFFF"/>
            <w:noWrap/>
            <w:hideMark/>
          </w:tcPr>
          <w:p w14:paraId="76788F0B"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79437C" w:rsidRPr="00435405" w14:paraId="5282BA90" w14:textId="77777777" w:rsidTr="00435405">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4F3E19A0"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38" w:type="pct"/>
            <w:tcBorders>
              <w:top w:val="nil"/>
              <w:left w:val="nil"/>
              <w:bottom w:val="single" w:sz="4" w:space="0" w:color="auto"/>
              <w:right w:val="single" w:sz="4" w:space="0" w:color="auto"/>
            </w:tcBorders>
            <w:shd w:val="clear" w:color="auto" w:fill="auto"/>
            <w:noWrap/>
            <w:hideMark/>
          </w:tcPr>
          <w:p w14:paraId="1C69FE2C"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38" w:type="pct"/>
            <w:tcBorders>
              <w:top w:val="nil"/>
              <w:left w:val="nil"/>
              <w:bottom w:val="single" w:sz="4" w:space="0" w:color="auto"/>
              <w:right w:val="single" w:sz="4" w:space="0" w:color="auto"/>
            </w:tcBorders>
            <w:shd w:val="clear" w:color="auto" w:fill="auto"/>
            <w:noWrap/>
            <w:hideMark/>
          </w:tcPr>
          <w:p w14:paraId="294898CE"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0" w:type="pct"/>
            <w:tcBorders>
              <w:top w:val="nil"/>
              <w:left w:val="nil"/>
              <w:bottom w:val="single" w:sz="4" w:space="0" w:color="auto"/>
              <w:right w:val="single" w:sz="4" w:space="0" w:color="auto"/>
            </w:tcBorders>
            <w:shd w:val="clear" w:color="auto" w:fill="auto"/>
            <w:noWrap/>
            <w:hideMark/>
          </w:tcPr>
          <w:p w14:paraId="611AE0DD"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2.09</w:t>
            </w:r>
          </w:p>
        </w:tc>
        <w:tc>
          <w:tcPr>
            <w:tcW w:w="138" w:type="pct"/>
            <w:tcBorders>
              <w:top w:val="nil"/>
              <w:left w:val="nil"/>
              <w:bottom w:val="single" w:sz="4" w:space="0" w:color="auto"/>
              <w:right w:val="single" w:sz="4" w:space="0" w:color="auto"/>
            </w:tcBorders>
            <w:shd w:val="clear" w:color="auto" w:fill="auto"/>
            <w:noWrap/>
            <w:hideMark/>
          </w:tcPr>
          <w:p w14:paraId="5F3169CE"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666" w:type="pct"/>
            <w:tcBorders>
              <w:top w:val="nil"/>
              <w:left w:val="nil"/>
              <w:bottom w:val="single" w:sz="4" w:space="0" w:color="auto"/>
              <w:right w:val="single" w:sz="4" w:space="0" w:color="auto"/>
            </w:tcBorders>
            <w:shd w:val="clear" w:color="auto" w:fill="auto"/>
            <w:hideMark/>
          </w:tcPr>
          <w:p w14:paraId="05B4F6C8"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Penyediaan Jasa Pemeliharaan, Biaya Pemeliharaan dan Pajak Kendaraan Perorangan Dinas atau Kendaraan Dinas Jabatan</w:t>
            </w:r>
          </w:p>
        </w:tc>
        <w:tc>
          <w:tcPr>
            <w:tcW w:w="536" w:type="pct"/>
            <w:tcBorders>
              <w:top w:val="nil"/>
              <w:left w:val="nil"/>
              <w:bottom w:val="single" w:sz="4" w:space="0" w:color="auto"/>
              <w:right w:val="single" w:sz="4" w:space="0" w:color="auto"/>
            </w:tcBorders>
            <w:shd w:val="clear" w:color="000000" w:fill="FFFFFF"/>
            <w:hideMark/>
          </w:tcPr>
          <w:p w14:paraId="0A6BFC33"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Dokumen Pengelolaan Barang Milik daerah yang Dikelola dengan baik</w:t>
            </w:r>
          </w:p>
        </w:tc>
        <w:tc>
          <w:tcPr>
            <w:tcW w:w="536" w:type="pct"/>
            <w:tcBorders>
              <w:top w:val="nil"/>
              <w:left w:val="nil"/>
              <w:bottom w:val="single" w:sz="4" w:space="0" w:color="auto"/>
              <w:right w:val="single" w:sz="4" w:space="0" w:color="auto"/>
            </w:tcBorders>
            <w:shd w:val="clear" w:color="000000" w:fill="FFFFFF"/>
            <w:hideMark/>
          </w:tcPr>
          <w:p w14:paraId="6BB6E413"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Jumlah Kendaraan Perorangan Dinas atau Kendaraan Dinas Jabatan yang Dipelihara dan dibayarkan Pajaknya</w:t>
            </w:r>
          </w:p>
        </w:tc>
        <w:tc>
          <w:tcPr>
            <w:tcW w:w="303" w:type="pct"/>
            <w:tcBorders>
              <w:top w:val="nil"/>
              <w:left w:val="nil"/>
              <w:bottom w:val="single" w:sz="4" w:space="0" w:color="auto"/>
              <w:right w:val="single" w:sz="4" w:space="0" w:color="auto"/>
            </w:tcBorders>
            <w:shd w:val="clear" w:color="000000" w:fill="FFFFFF"/>
            <w:noWrap/>
            <w:hideMark/>
          </w:tcPr>
          <w:p w14:paraId="6258ABE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2" w:type="pct"/>
            <w:tcBorders>
              <w:top w:val="nil"/>
              <w:left w:val="nil"/>
              <w:bottom w:val="single" w:sz="4" w:space="0" w:color="auto"/>
              <w:right w:val="single" w:sz="4" w:space="0" w:color="auto"/>
            </w:tcBorders>
            <w:shd w:val="clear" w:color="000000" w:fill="FFFFFF"/>
            <w:noWrap/>
            <w:hideMark/>
          </w:tcPr>
          <w:p w14:paraId="7EC7B89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52" w:type="pct"/>
            <w:tcBorders>
              <w:top w:val="nil"/>
              <w:left w:val="nil"/>
              <w:bottom w:val="single" w:sz="4" w:space="0" w:color="auto"/>
              <w:right w:val="single" w:sz="4" w:space="0" w:color="auto"/>
            </w:tcBorders>
            <w:shd w:val="clear" w:color="000000" w:fill="FFFFFF"/>
            <w:noWrap/>
            <w:hideMark/>
          </w:tcPr>
          <w:p w14:paraId="34E692F7" w14:textId="77777777" w:rsidR="0079437C" w:rsidRDefault="0079437C" w:rsidP="00435405">
            <w:pPr>
              <w:jc w:val="center"/>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 xml:space="preserve">    </w:t>
            </w:r>
          </w:p>
          <w:p w14:paraId="14A414EB" w14:textId="77777777" w:rsidR="0079437C" w:rsidRDefault="0079437C" w:rsidP="00435405">
            <w:pPr>
              <w:jc w:val="center"/>
              <w:rPr>
                <w:rFonts w:ascii="Bookman Old Style" w:eastAsia="Times New Roman" w:hAnsi="Bookman Old Style" w:cs="Calibri"/>
                <w:color w:val="000000"/>
                <w:sz w:val="14"/>
                <w:szCs w:val="14"/>
                <w:lang w:eastAsia="id-ID"/>
              </w:rPr>
            </w:pPr>
          </w:p>
          <w:p w14:paraId="4F02A7B1" w14:textId="0CA0ECAB" w:rsidR="00435405" w:rsidRPr="00435405" w:rsidRDefault="0079437C" w:rsidP="00435405">
            <w:pPr>
              <w:jc w:val="center"/>
              <w:rPr>
                <w:rFonts w:ascii="Bookman Old Style" w:eastAsia="Times New Roman" w:hAnsi="Bookman Old Style" w:cs="Calibri"/>
                <w:color w:val="000000"/>
                <w:sz w:val="14"/>
                <w:szCs w:val="14"/>
                <w:lang w:eastAsia="id-ID"/>
              </w:rPr>
            </w:pPr>
            <w:r>
              <w:rPr>
                <w:rFonts w:ascii="Bookman Old Style" w:eastAsia="Times New Roman" w:hAnsi="Bookman Old Style" w:cs="Calibri"/>
                <w:color w:val="000000"/>
                <w:sz w:val="14"/>
                <w:szCs w:val="14"/>
                <w:lang w:eastAsia="id-ID"/>
              </w:rPr>
              <w:t>1 dok</w:t>
            </w:r>
          </w:p>
        </w:tc>
        <w:tc>
          <w:tcPr>
            <w:tcW w:w="303" w:type="pct"/>
            <w:tcBorders>
              <w:top w:val="nil"/>
              <w:left w:val="nil"/>
              <w:bottom w:val="single" w:sz="4" w:space="0" w:color="auto"/>
              <w:right w:val="single" w:sz="4" w:space="0" w:color="auto"/>
            </w:tcBorders>
            <w:shd w:val="clear" w:color="000000" w:fill="FFFFFF"/>
            <w:noWrap/>
            <w:hideMark/>
          </w:tcPr>
          <w:p w14:paraId="75C34912" w14:textId="77777777" w:rsidR="0079437C" w:rsidRDefault="0079437C" w:rsidP="00435405">
            <w:pPr>
              <w:jc w:val="center"/>
              <w:rPr>
                <w:rFonts w:ascii="Bookman Old Style" w:eastAsia="Times New Roman" w:hAnsi="Bookman Old Style" w:cs="Calibri"/>
                <w:color w:val="000000"/>
                <w:sz w:val="14"/>
                <w:szCs w:val="14"/>
                <w:lang w:eastAsia="id-ID"/>
              </w:rPr>
            </w:pPr>
          </w:p>
          <w:p w14:paraId="5FD71F3D" w14:textId="77777777" w:rsidR="0079437C" w:rsidRDefault="0079437C" w:rsidP="00435405">
            <w:pPr>
              <w:jc w:val="center"/>
              <w:rPr>
                <w:rFonts w:ascii="Bookman Old Style" w:eastAsia="Times New Roman" w:hAnsi="Bookman Old Style" w:cs="Calibri"/>
                <w:color w:val="000000"/>
                <w:sz w:val="14"/>
                <w:szCs w:val="14"/>
                <w:lang w:eastAsia="id-ID"/>
              </w:rPr>
            </w:pPr>
          </w:p>
          <w:p w14:paraId="33E81BC6" w14:textId="25C3293B"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r w:rsidR="0079437C">
              <w:rPr>
                <w:rFonts w:ascii="Bookman Old Style" w:eastAsia="Times New Roman" w:hAnsi="Bookman Old Style" w:cs="Calibri"/>
                <w:color w:val="000000"/>
                <w:sz w:val="14"/>
                <w:szCs w:val="14"/>
                <w:lang w:eastAsia="id-ID"/>
              </w:rPr>
              <w:t xml:space="preserve"> dok</w:t>
            </w:r>
          </w:p>
        </w:tc>
        <w:tc>
          <w:tcPr>
            <w:tcW w:w="363" w:type="pct"/>
            <w:tcBorders>
              <w:top w:val="nil"/>
              <w:left w:val="nil"/>
              <w:bottom w:val="single" w:sz="4" w:space="0" w:color="auto"/>
              <w:right w:val="single" w:sz="4" w:space="0" w:color="auto"/>
            </w:tcBorders>
            <w:shd w:val="clear" w:color="auto" w:fill="auto"/>
            <w:noWrap/>
            <w:hideMark/>
          </w:tcPr>
          <w:p w14:paraId="7E583A3A" w14:textId="77777777" w:rsidR="0079437C" w:rsidRDefault="0079437C" w:rsidP="00435405">
            <w:pPr>
              <w:jc w:val="center"/>
              <w:rPr>
                <w:rFonts w:ascii="Bookman Old Style" w:eastAsia="Times New Roman" w:hAnsi="Bookman Old Style" w:cs="Calibri"/>
                <w:color w:val="000000"/>
                <w:sz w:val="14"/>
                <w:szCs w:val="14"/>
                <w:lang w:eastAsia="id-ID"/>
              </w:rPr>
            </w:pPr>
          </w:p>
          <w:p w14:paraId="19BEC2AD" w14:textId="77777777" w:rsidR="0079437C" w:rsidRDefault="0079437C" w:rsidP="00435405">
            <w:pPr>
              <w:jc w:val="center"/>
              <w:rPr>
                <w:rFonts w:ascii="Bookman Old Style" w:eastAsia="Times New Roman" w:hAnsi="Bookman Old Style" w:cs="Calibri"/>
                <w:color w:val="000000"/>
                <w:sz w:val="14"/>
                <w:szCs w:val="14"/>
                <w:lang w:eastAsia="id-ID"/>
              </w:rPr>
            </w:pPr>
          </w:p>
          <w:p w14:paraId="6A7E590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03" w:type="pct"/>
            <w:tcBorders>
              <w:top w:val="nil"/>
              <w:left w:val="nil"/>
              <w:bottom w:val="single" w:sz="4" w:space="0" w:color="auto"/>
              <w:right w:val="single" w:sz="4" w:space="0" w:color="auto"/>
            </w:tcBorders>
            <w:shd w:val="clear" w:color="000000" w:fill="FFFFFF"/>
            <w:noWrap/>
            <w:hideMark/>
          </w:tcPr>
          <w:p w14:paraId="6E0BA43C" w14:textId="77777777" w:rsidR="0079437C" w:rsidRDefault="0079437C" w:rsidP="00435405">
            <w:pPr>
              <w:jc w:val="center"/>
              <w:rPr>
                <w:rFonts w:ascii="Bookman Old Style" w:eastAsia="Times New Roman" w:hAnsi="Bookman Old Style" w:cs="Calibri"/>
                <w:color w:val="000000"/>
                <w:sz w:val="14"/>
                <w:szCs w:val="14"/>
                <w:lang w:eastAsia="id-ID"/>
              </w:rPr>
            </w:pPr>
          </w:p>
          <w:p w14:paraId="4FA87A2C" w14:textId="77777777" w:rsidR="0079437C" w:rsidRDefault="0079437C" w:rsidP="00435405">
            <w:pPr>
              <w:jc w:val="center"/>
              <w:rPr>
                <w:rFonts w:ascii="Bookman Old Style" w:eastAsia="Times New Roman" w:hAnsi="Bookman Old Style" w:cs="Calibri"/>
                <w:color w:val="000000"/>
                <w:sz w:val="14"/>
                <w:szCs w:val="14"/>
                <w:lang w:eastAsia="id-ID"/>
              </w:rPr>
            </w:pPr>
          </w:p>
          <w:p w14:paraId="0C2AB3D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18 unit</w:t>
            </w:r>
          </w:p>
        </w:tc>
        <w:tc>
          <w:tcPr>
            <w:tcW w:w="276" w:type="pct"/>
            <w:tcBorders>
              <w:top w:val="nil"/>
              <w:left w:val="nil"/>
              <w:bottom w:val="single" w:sz="4" w:space="0" w:color="auto"/>
              <w:right w:val="single" w:sz="4" w:space="0" w:color="auto"/>
            </w:tcBorders>
            <w:shd w:val="clear" w:color="000000" w:fill="FFFFFF"/>
            <w:noWrap/>
            <w:hideMark/>
          </w:tcPr>
          <w:p w14:paraId="4202DF03" w14:textId="77777777" w:rsidR="0079437C" w:rsidRDefault="0079437C" w:rsidP="00435405">
            <w:pPr>
              <w:jc w:val="center"/>
              <w:rPr>
                <w:rFonts w:ascii="Bookman Old Style" w:eastAsia="Times New Roman" w:hAnsi="Bookman Old Style" w:cs="Calibri"/>
                <w:color w:val="000000"/>
                <w:sz w:val="14"/>
                <w:szCs w:val="14"/>
                <w:lang w:eastAsia="id-ID"/>
              </w:rPr>
            </w:pPr>
          </w:p>
          <w:p w14:paraId="03324990" w14:textId="77777777" w:rsidR="0079437C" w:rsidRDefault="0079437C" w:rsidP="00435405">
            <w:pPr>
              <w:jc w:val="center"/>
              <w:rPr>
                <w:rFonts w:ascii="Bookman Old Style" w:eastAsia="Times New Roman" w:hAnsi="Bookman Old Style" w:cs="Calibri"/>
                <w:color w:val="000000"/>
                <w:sz w:val="14"/>
                <w:szCs w:val="14"/>
                <w:lang w:eastAsia="id-ID"/>
              </w:rPr>
            </w:pPr>
          </w:p>
          <w:p w14:paraId="5D43205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5 unit</w:t>
            </w:r>
          </w:p>
        </w:tc>
        <w:tc>
          <w:tcPr>
            <w:tcW w:w="276" w:type="pct"/>
            <w:tcBorders>
              <w:top w:val="nil"/>
              <w:left w:val="nil"/>
              <w:bottom w:val="single" w:sz="4" w:space="0" w:color="auto"/>
              <w:right w:val="single" w:sz="4" w:space="0" w:color="auto"/>
            </w:tcBorders>
            <w:shd w:val="clear" w:color="000000" w:fill="FFFFFF"/>
            <w:noWrap/>
            <w:hideMark/>
          </w:tcPr>
          <w:p w14:paraId="733BA70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r w:rsidR="0079437C" w:rsidRPr="00435405" w14:paraId="75B8B5A8" w14:textId="77777777" w:rsidTr="00435405">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7C3C010C"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138" w:type="pct"/>
            <w:tcBorders>
              <w:top w:val="nil"/>
              <w:left w:val="nil"/>
              <w:bottom w:val="single" w:sz="4" w:space="0" w:color="auto"/>
              <w:right w:val="single" w:sz="4" w:space="0" w:color="auto"/>
            </w:tcBorders>
            <w:shd w:val="clear" w:color="auto" w:fill="auto"/>
            <w:noWrap/>
            <w:hideMark/>
          </w:tcPr>
          <w:p w14:paraId="2501284A" w14:textId="77777777" w:rsidR="00435405" w:rsidRPr="00435405" w:rsidRDefault="00435405" w:rsidP="00435405">
            <w:pPr>
              <w:jc w:val="right"/>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13</w:t>
            </w:r>
          </w:p>
        </w:tc>
        <w:tc>
          <w:tcPr>
            <w:tcW w:w="138" w:type="pct"/>
            <w:tcBorders>
              <w:top w:val="nil"/>
              <w:left w:val="nil"/>
              <w:bottom w:val="single" w:sz="4" w:space="0" w:color="auto"/>
              <w:right w:val="single" w:sz="4" w:space="0" w:color="auto"/>
            </w:tcBorders>
            <w:shd w:val="clear" w:color="auto" w:fill="auto"/>
            <w:noWrap/>
            <w:hideMark/>
          </w:tcPr>
          <w:p w14:paraId="38736D2F"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01</w:t>
            </w:r>
          </w:p>
        </w:tc>
        <w:tc>
          <w:tcPr>
            <w:tcW w:w="180" w:type="pct"/>
            <w:tcBorders>
              <w:top w:val="nil"/>
              <w:left w:val="nil"/>
              <w:bottom w:val="single" w:sz="4" w:space="0" w:color="auto"/>
              <w:right w:val="single" w:sz="4" w:space="0" w:color="auto"/>
            </w:tcBorders>
            <w:shd w:val="clear" w:color="auto" w:fill="auto"/>
            <w:noWrap/>
            <w:hideMark/>
          </w:tcPr>
          <w:p w14:paraId="3F3076CC"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2.09</w:t>
            </w:r>
          </w:p>
        </w:tc>
        <w:tc>
          <w:tcPr>
            <w:tcW w:w="138" w:type="pct"/>
            <w:tcBorders>
              <w:top w:val="nil"/>
              <w:left w:val="nil"/>
              <w:bottom w:val="single" w:sz="4" w:space="0" w:color="auto"/>
              <w:right w:val="single" w:sz="4" w:space="0" w:color="auto"/>
            </w:tcBorders>
            <w:shd w:val="clear" w:color="auto" w:fill="auto"/>
            <w:noWrap/>
            <w:hideMark/>
          </w:tcPr>
          <w:p w14:paraId="414A37F7"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09</w:t>
            </w:r>
          </w:p>
        </w:tc>
        <w:tc>
          <w:tcPr>
            <w:tcW w:w="666" w:type="pct"/>
            <w:tcBorders>
              <w:top w:val="nil"/>
              <w:left w:val="nil"/>
              <w:bottom w:val="single" w:sz="4" w:space="0" w:color="auto"/>
              <w:right w:val="single" w:sz="4" w:space="0" w:color="auto"/>
            </w:tcBorders>
            <w:shd w:val="clear" w:color="auto" w:fill="auto"/>
            <w:hideMark/>
          </w:tcPr>
          <w:p w14:paraId="5751DFFC" w14:textId="77777777" w:rsidR="00435405" w:rsidRPr="00435405" w:rsidRDefault="00435405" w:rsidP="00435405">
            <w:pP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Pemeliharaan/Rehabilitasi Sarana dan Prasarana Gedung Kantor atau Bangunan Lainnya</w:t>
            </w:r>
          </w:p>
        </w:tc>
        <w:tc>
          <w:tcPr>
            <w:tcW w:w="536" w:type="pct"/>
            <w:tcBorders>
              <w:top w:val="nil"/>
              <w:left w:val="nil"/>
              <w:bottom w:val="single" w:sz="4" w:space="0" w:color="auto"/>
              <w:right w:val="single" w:sz="4" w:space="0" w:color="auto"/>
            </w:tcBorders>
            <w:shd w:val="clear" w:color="000000" w:fill="FFFFFF"/>
            <w:hideMark/>
          </w:tcPr>
          <w:p w14:paraId="7B0ABDE8"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Jumlah Dokumen Pengelolaan Barang Milik daerah yang Dikelola dengan baik</w:t>
            </w:r>
          </w:p>
        </w:tc>
        <w:tc>
          <w:tcPr>
            <w:tcW w:w="536" w:type="pct"/>
            <w:tcBorders>
              <w:top w:val="nil"/>
              <w:left w:val="nil"/>
              <w:bottom w:val="single" w:sz="4" w:space="0" w:color="auto"/>
              <w:right w:val="single" w:sz="4" w:space="0" w:color="auto"/>
            </w:tcBorders>
            <w:shd w:val="clear" w:color="000000" w:fill="FFFFFF"/>
            <w:hideMark/>
          </w:tcPr>
          <w:p w14:paraId="662454AE" w14:textId="77777777" w:rsidR="00435405" w:rsidRPr="00435405" w:rsidRDefault="00435405" w:rsidP="00435405">
            <w:pP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 </w:t>
            </w:r>
          </w:p>
        </w:tc>
        <w:tc>
          <w:tcPr>
            <w:tcW w:w="303" w:type="pct"/>
            <w:tcBorders>
              <w:top w:val="nil"/>
              <w:left w:val="nil"/>
              <w:bottom w:val="single" w:sz="4" w:space="0" w:color="auto"/>
              <w:right w:val="single" w:sz="4" w:space="0" w:color="auto"/>
            </w:tcBorders>
            <w:shd w:val="clear" w:color="000000" w:fill="FFFFFF"/>
            <w:noWrap/>
            <w:hideMark/>
          </w:tcPr>
          <w:p w14:paraId="1AD18A8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2" w:type="pct"/>
            <w:tcBorders>
              <w:top w:val="nil"/>
              <w:left w:val="nil"/>
              <w:bottom w:val="single" w:sz="4" w:space="0" w:color="auto"/>
              <w:right w:val="single" w:sz="4" w:space="0" w:color="auto"/>
            </w:tcBorders>
            <w:shd w:val="clear" w:color="000000" w:fill="FFFFFF"/>
            <w:noWrap/>
            <w:hideMark/>
          </w:tcPr>
          <w:p w14:paraId="73BC256C"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452" w:type="pct"/>
            <w:tcBorders>
              <w:top w:val="nil"/>
              <w:left w:val="nil"/>
              <w:bottom w:val="single" w:sz="4" w:space="0" w:color="auto"/>
              <w:right w:val="single" w:sz="4" w:space="0" w:color="auto"/>
            </w:tcBorders>
            <w:shd w:val="clear" w:color="000000" w:fill="FFFFFF"/>
            <w:noWrap/>
            <w:hideMark/>
          </w:tcPr>
          <w:p w14:paraId="13F48BE9" w14:textId="0F5B47F0" w:rsidR="00435405" w:rsidRPr="00435405" w:rsidRDefault="00435405" w:rsidP="00435405">
            <w:pPr>
              <w:jc w:val="center"/>
              <w:rPr>
                <w:rFonts w:ascii="Bookman Old Style" w:eastAsia="Times New Roman" w:hAnsi="Bookman Old Style" w:cs="Calibri"/>
                <w:sz w:val="14"/>
                <w:szCs w:val="14"/>
                <w:lang w:eastAsia="id-ID"/>
              </w:rPr>
            </w:pPr>
            <w:r w:rsidRPr="00435405">
              <w:rPr>
                <w:rFonts w:ascii="Bookman Old Style" w:eastAsia="Times New Roman" w:hAnsi="Bookman Old Style" w:cs="Calibri"/>
                <w:sz w:val="14"/>
                <w:szCs w:val="14"/>
                <w:lang w:eastAsia="id-ID"/>
              </w:rPr>
              <w:t>1</w:t>
            </w:r>
            <w:r w:rsidR="0079437C">
              <w:rPr>
                <w:rFonts w:ascii="Bookman Old Style" w:eastAsia="Times New Roman" w:hAnsi="Bookman Old Style" w:cs="Calibri"/>
                <w:sz w:val="14"/>
                <w:szCs w:val="14"/>
                <w:lang w:eastAsia="id-ID"/>
              </w:rPr>
              <w:t xml:space="preserve"> dok</w:t>
            </w:r>
          </w:p>
        </w:tc>
        <w:tc>
          <w:tcPr>
            <w:tcW w:w="303" w:type="pct"/>
            <w:tcBorders>
              <w:top w:val="nil"/>
              <w:left w:val="nil"/>
              <w:bottom w:val="single" w:sz="4" w:space="0" w:color="auto"/>
              <w:right w:val="single" w:sz="4" w:space="0" w:color="auto"/>
            </w:tcBorders>
            <w:shd w:val="clear" w:color="000000" w:fill="FFFFFF"/>
            <w:noWrap/>
            <w:hideMark/>
          </w:tcPr>
          <w:p w14:paraId="27A81DDF" w14:textId="3BA7C891"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r w:rsidR="0079437C">
              <w:rPr>
                <w:rFonts w:ascii="Bookman Old Style" w:eastAsia="Times New Roman" w:hAnsi="Bookman Old Style" w:cs="Calibri"/>
                <w:color w:val="000000"/>
                <w:sz w:val="14"/>
                <w:szCs w:val="14"/>
                <w:lang w:eastAsia="id-ID"/>
              </w:rPr>
              <w:t xml:space="preserve"> dok</w:t>
            </w:r>
          </w:p>
        </w:tc>
        <w:tc>
          <w:tcPr>
            <w:tcW w:w="363" w:type="pct"/>
            <w:tcBorders>
              <w:top w:val="nil"/>
              <w:left w:val="nil"/>
              <w:bottom w:val="single" w:sz="4" w:space="0" w:color="auto"/>
              <w:right w:val="single" w:sz="4" w:space="0" w:color="auto"/>
            </w:tcBorders>
            <w:shd w:val="clear" w:color="auto" w:fill="auto"/>
            <w:noWrap/>
            <w:hideMark/>
          </w:tcPr>
          <w:p w14:paraId="778EBEA3"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100</w:t>
            </w:r>
          </w:p>
        </w:tc>
        <w:tc>
          <w:tcPr>
            <w:tcW w:w="303" w:type="pct"/>
            <w:tcBorders>
              <w:top w:val="nil"/>
              <w:left w:val="nil"/>
              <w:bottom w:val="single" w:sz="4" w:space="0" w:color="auto"/>
              <w:right w:val="single" w:sz="4" w:space="0" w:color="auto"/>
            </w:tcBorders>
            <w:shd w:val="clear" w:color="000000" w:fill="FFFFFF"/>
            <w:noWrap/>
            <w:hideMark/>
          </w:tcPr>
          <w:p w14:paraId="3A34701F"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76" w:type="pct"/>
            <w:tcBorders>
              <w:top w:val="nil"/>
              <w:left w:val="nil"/>
              <w:bottom w:val="single" w:sz="4" w:space="0" w:color="auto"/>
              <w:right w:val="single" w:sz="4" w:space="0" w:color="auto"/>
            </w:tcBorders>
            <w:shd w:val="clear" w:color="000000" w:fill="FFFFFF"/>
            <w:noWrap/>
            <w:hideMark/>
          </w:tcPr>
          <w:p w14:paraId="08BE2750"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76" w:type="pct"/>
            <w:tcBorders>
              <w:top w:val="nil"/>
              <w:left w:val="nil"/>
              <w:bottom w:val="single" w:sz="4" w:space="0" w:color="auto"/>
              <w:right w:val="single" w:sz="4" w:space="0" w:color="auto"/>
            </w:tcBorders>
            <w:shd w:val="clear" w:color="000000" w:fill="FFFFFF"/>
            <w:noWrap/>
            <w:hideMark/>
          </w:tcPr>
          <w:p w14:paraId="01F6D79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r>
    </w:tbl>
    <w:p w14:paraId="2344A4EA" w14:textId="77777777" w:rsidR="00435405" w:rsidRDefault="00435405" w:rsidP="000618B7">
      <w:pPr>
        <w:spacing w:line="360" w:lineRule="auto"/>
        <w:rPr>
          <w:rFonts w:ascii="Bookman Old Style" w:hAnsi="Bookman Old Style"/>
          <w:b/>
          <w:bCs/>
          <w:sz w:val="24"/>
          <w:szCs w:val="24"/>
        </w:rPr>
      </w:pPr>
    </w:p>
    <w:p w14:paraId="519BFE99" w14:textId="77777777" w:rsidR="00435405" w:rsidRDefault="00435405" w:rsidP="000618B7">
      <w:pPr>
        <w:spacing w:line="360" w:lineRule="auto"/>
        <w:rPr>
          <w:rFonts w:ascii="Bookman Old Style" w:hAnsi="Bookman Old Style"/>
          <w:b/>
          <w:bCs/>
          <w:sz w:val="24"/>
          <w:szCs w:val="24"/>
        </w:rPr>
      </w:pPr>
    </w:p>
    <w:p w14:paraId="688318BC" w14:textId="77777777" w:rsidR="00435405" w:rsidRDefault="00435405" w:rsidP="000618B7">
      <w:pPr>
        <w:spacing w:line="360" w:lineRule="auto"/>
        <w:rPr>
          <w:rFonts w:ascii="Bookman Old Style" w:hAnsi="Bookman Old Style"/>
          <w:b/>
          <w:bCs/>
          <w:sz w:val="24"/>
          <w:szCs w:val="24"/>
        </w:rPr>
      </w:pPr>
    </w:p>
    <w:tbl>
      <w:tblPr>
        <w:tblW w:w="5178" w:type="pct"/>
        <w:tblLook w:val="04A0" w:firstRow="1" w:lastRow="0" w:firstColumn="1" w:lastColumn="0" w:noHBand="0" w:noVBand="1"/>
      </w:tblPr>
      <w:tblGrid>
        <w:gridCol w:w="303"/>
        <w:gridCol w:w="390"/>
        <w:gridCol w:w="390"/>
        <w:gridCol w:w="522"/>
        <w:gridCol w:w="390"/>
        <w:gridCol w:w="1373"/>
        <w:gridCol w:w="1639"/>
        <w:gridCol w:w="1639"/>
        <w:gridCol w:w="908"/>
        <w:gridCol w:w="844"/>
        <w:gridCol w:w="908"/>
        <w:gridCol w:w="908"/>
        <w:gridCol w:w="1096"/>
        <w:gridCol w:w="908"/>
        <w:gridCol w:w="824"/>
        <w:gridCol w:w="824"/>
      </w:tblGrid>
      <w:tr w:rsidR="00D3028C" w:rsidRPr="00435405" w14:paraId="76BB73BF" w14:textId="77777777" w:rsidTr="00D3028C">
        <w:trPr>
          <w:trHeight w:val="795"/>
        </w:trPr>
        <w:tc>
          <w:tcPr>
            <w:tcW w:w="71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679E04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lastRenderedPageBreak/>
              <w:t>Kode</w:t>
            </w:r>
          </w:p>
        </w:tc>
        <w:tc>
          <w:tcPr>
            <w:tcW w:w="4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C9DE0D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Urusan /Bidang Urusan Pemerintah Daerah dan Program /Kegiatan/Sub Kegiatan</w:t>
            </w:r>
          </w:p>
        </w:tc>
        <w:tc>
          <w:tcPr>
            <w:tcW w:w="73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FC7FBF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6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619F47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1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CC3786E"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Kinerja Capaian Program (Renstra Perangkat Daerah) tahun 2021</w:t>
            </w:r>
          </w:p>
        </w:tc>
        <w:tc>
          <w:tcPr>
            <w:tcW w:w="29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1EFE496"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Target Kinerja Hasil Program dan Keluaran Kegiatan s/d tahun 2020</w:t>
            </w:r>
          </w:p>
        </w:tc>
        <w:tc>
          <w:tcPr>
            <w:tcW w:w="1012" w:type="pct"/>
            <w:gridSpan w:val="3"/>
            <w:tcBorders>
              <w:top w:val="single" w:sz="4" w:space="0" w:color="auto"/>
              <w:left w:val="nil"/>
              <w:bottom w:val="single" w:sz="4" w:space="0" w:color="auto"/>
              <w:right w:val="single" w:sz="4" w:space="0" w:color="000000"/>
            </w:tcBorders>
            <w:shd w:val="clear" w:color="auto" w:fill="auto"/>
            <w:hideMark/>
          </w:tcPr>
          <w:p w14:paraId="3B21130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dan Realisasi Kinerja Program, Kegiatan dan Sub Kegiatan Tahun 2021</w:t>
            </w:r>
          </w:p>
        </w:tc>
        <w:tc>
          <w:tcPr>
            <w:tcW w:w="31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EE4BB4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Program dan Kegiatan (Renja Perangkat Daerah Tahun 2022</w:t>
            </w:r>
          </w:p>
        </w:tc>
        <w:tc>
          <w:tcPr>
            <w:tcW w:w="574" w:type="pct"/>
            <w:gridSpan w:val="2"/>
            <w:tcBorders>
              <w:top w:val="single" w:sz="4" w:space="0" w:color="auto"/>
              <w:left w:val="nil"/>
              <w:bottom w:val="single" w:sz="4" w:space="0" w:color="auto"/>
              <w:right w:val="single" w:sz="4" w:space="0" w:color="000000"/>
            </w:tcBorders>
            <w:shd w:val="clear" w:color="auto" w:fill="auto"/>
            <w:hideMark/>
          </w:tcPr>
          <w:p w14:paraId="27F17FA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Perkiraan Realisasi Capaian Target Renstra PD s/d tahun berjalan</w:t>
            </w:r>
          </w:p>
        </w:tc>
      </w:tr>
      <w:tr w:rsidR="00D3028C" w:rsidRPr="00435405" w14:paraId="4D9ECEE7" w14:textId="77777777" w:rsidTr="00D3028C">
        <w:trPr>
          <w:trHeight w:val="1290"/>
        </w:trPr>
        <w:tc>
          <w:tcPr>
            <w:tcW w:w="711" w:type="pct"/>
            <w:gridSpan w:val="5"/>
            <w:vMerge/>
            <w:tcBorders>
              <w:top w:val="single" w:sz="4" w:space="0" w:color="auto"/>
              <w:left w:val="single" w:sz="4" w:space="0" w:color="auto"/>
              <w:bottom w:val="single" w:sz="4" w:space="0" w:color="000000"/>
              <w:right w:val="single" w:sz="4" w:space="0" w:color="000000"/>
            </w:tcBorders>
            <w:vAlign w:val="center"/>
            <w:hideMark/>
          </w:tcPr>
          <w:p w14:paraId="1054622C"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475" w:type="pct"/>
            <w:vMerge/>
            <w:tcBorders>
              <w:top w:val="single" w:sz="4" w:space="0" w:color="auto"/>
              <w:left w:val="single" w:sz="4" w:space="0" w:color="auto"/>
              <w:bottom w:val="single" w:sz="4" w:space="0" w:color="000000"/>
              <w:right w:val="single" w:sz="4" w:space="0" w:color="auto"/>
            </w:tcBorders>
            <w:vAlign w:val="center"/>
            <w:hideMark/>
          </w:tcPr>
          <w:p w14:paraId="1046E829"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737" w:type="pct"/>
            <w:vMerge/>
            <w:tcBorders>
              <w:top w:val="single" w:sz="4" w:space="0" w:color="auto"/>
              <w:left w:val="single" w:sz="4" w:space="0" w:color="auto"/>
              <w:bottom w:val="single" w:sz="4" w:space="0" w:color="000000"/>
              <w:right w:val="single" w:sz="4" w:space="0" w:color="auto"/>
            </w:tcBorders>
            <w:vAlign w:val="center"/>
            <w:hideMark/>
          </w:tcPr>
          <w:p w14:paraId="0B452CE3"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565" w:type="pct"/>
            <w:vMerge/>
            <w:tcBorders>
              <w:top w:val="single" w:sz="4" w:space="0" w:color="auto"/>
              <w:left w:val="single" w:sz="4" w:space="0" w:color="auto"/>
              <w:bottom w:val="single" w:sz="4" w:space="0" w:color="000000"/>
              <w:right w:val="single" w:sz="4" w:space="0" w:color="auto"/>
            </w:tcBorders>
            <w:vAlign w:val="center"/>
            <w:hideMark/>
          </w:tcPr>
          <w:p w14:paraId="77D7B895"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29D12E35"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58E66751"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316" w:type="pct"/>
            <w:tcBorders>
              <w:top w:val="nil"/>
              <w:left w:val="nil"/>
              <w:bottom w:val="single" w:sz="4" w:space="0" w:color="auto"/>
              <w:right w:val="single" w:sz="4" w:space="0" w:color="auto"/>
            </w:tcBorders>
            <w:shd w:val="clear" w:color="auto" w:fill="auto"/>
            <w:hideMark/>
          </w:tcPr>
          <w:p w14:paraId="1A1673E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Target Renja Perangkat daerah Tahun 2021</w:t>
            </w:r>
          </w:p>
        </w:tc>
        <w:tc>
          <w:tcPr>
            <w:tcW w:w="316" w:type="pct"/>
            <w:tcBorders>
              <w:top w:val="nil"/>
              <w:left w:val="nil"/>
              <w:bottom w:val="single" w:sz="4" w:space="0" w:color="auto"/>
              <w:right w:val="single" w:sz="4" w:space="0" w:color="auto"/>
            </w:tcBorders>
            <w:shd w:val="clear" w:color="auto" w:fill="auto"/>
            <w:hideMark/>
          </w:tcPr>
          <w:p w14:paraId="6A68565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Renja Perangkat daerah Tahun 2021</w:t>
            </w:r>
          </w:p>
        </w:tc>
        <w:tc>
          <w:tcPr>
            <w:tcW w:w="380" w:type="pct"/>
            <w:tcBorders>
              <w:top w:val="nil"/>
              <w:left w:val="nil"/>
              <w:bottom w:val="single" w:sz="4" w:space="0" w:color="auto"/>
              <w:right w:val="single" w:sz="4" w:space="0" w:color="auto"/>
            </w:tcBorders>
            <w:shd w:val="clear" w:color="auto" w:fill="auto"/>
            <w:hideMark/>
          </w:tcPr>
          <w:p w14:paraId="3FC4BB5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Realisasi (%)</w:t>
            </w: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7952F45B" w14:textId="77777777" w:rsidR="00435405" w:rsidRPr="00435405" w:rsidRDefault="00435405" w:rsidP="00435405">
            <w:pPr>
              <w:rPr>
                <w:rFonts w:ascii="Bookman Old Style" w:eastAsia="Times New Roman" w:hAnsi="Bookman Old Style" w:cs="Calibri"/>
                <w:color w:val="000000"/>
                <w:sz w:val="14"/>
                <w:szCs w:val="14"/>
                <w:lang w:eastAsia="id-ID"/>
              </w:rPr>
            </w:pPr>
          </w:p>
        </w:tc>
        <w:tc>
          <w:tcPr>
            <w:tcW w:w="287" w:type="pct"/>
            <w:tcBorders>
              <w:top w:val="nil"/>
              <w:left w:val="nil"/>
              <w:bottom w:val="single" w:sz="4" w:space="0" w:color="auto"/>
              <w:right w:val="single" w:sz="4" w:space="0" w:color="auto"/>
            </w:tcBorders>
            <w:shd w:val="clear" w:color="auto" w:fill="auto"/>
            <w:hideMark/>
          </w:tcPr>
          <w:p w14:paraId="7E753067"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Realisasi Capaian Program dan Kegiatan s/d tahun berjalan tahun 2022</w:t>
            </w:r>
          </w:p>
        </w:tc>
        <w:tc>
          <w:tcPr>
            <w:tcW w:w="287" w:type="pct"/>
            <w:tcBorders>
              <w:top w:val="nil"/>
              <w:left w:val="nil"/>
              <w:bottom w:val="single" w:sz="4" w:space="0" w:color="auto"/>
              <w:right w:val="single" w:sz="4" w:space="0" w:color="auto"/>
            </w:tcBorders>
            <w:shd w:val="clear" w:color="auto" w:fill="auto"/>
            <w:hideMark/>
          </w:tcPr>
          <w:p w14:paraId="70CEEE74"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Tingkat capaian Realisasi Target Renstra  (%)</w:t>
            </w:r>
          </w:p>
        </w:tc>
      </w:tr>
      <w:tr w:rsidR="00D3028C" w:rsidRPr="00435405" w14:paraId="0AD468F1" w14:textId="77777777" w:rsidTr="00D3028C">
        <w:trPr>
          <w:trHeight w:val="390"/>
        </w:trPr>
        <w:tc>
          <w:tcPr>
            <w:tcW w:w="71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0744A0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w:t>
            </w:r>
          </w:p>
        </w:tc>
        <w:tc>
          <w:tcPr>
            <w:tcW w:w="475" w:type="pct"/>
            <w:tcBorders>
              <w:top w:val="nil"/>
              <w:left w:val="nil"/>
              <w:bottom w:val="single" w:sz="4" w:space="0" w:color="auto"/>
              <w:right w:val="single" w:sz="4" w:space="0" w:color="auto"/>
            </w:tcBorders>
            <w:shd w:val="clear" w:color="auto" w:fill="auto"/>
            <w:hideMark/>
          </w:tcPr>
          <w:p w14:paraId="6848239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2</w:t>
            </w:r>
          </w:p>
        </w:tc>
        <w:tc>
          <w:tcPr>
            <w:tcW w:w="737" w:type="pct"/>
            <w:tcBorders>
              <w:top w:val="nil"/>
              <w:left w:val="nil"/>
              <w:bottom w:val="single" w:sz="4" w:space="0" w:color="auto"/>
              <w:right w:val="single" w:sz="4" w:space="0" w:color="auto"/>
            </w:tcBorders>
            <w:shd w:val="clear" w:color="auto" w:fill="auto"/>
            <w:hideMark/>
          </w:tcPr>
          <w:p w14:paraId="328B25A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3</w:t>
            </w:r>
          </w:p>
        </w:tc>
        <w:tc>
          <w:tcPr>
            <w:tcW w:w="565" w:type="pct"/>
            <w:tcBorders>
              <w:top w:val="nil"/>
              <w:left w:val="nil"/>
              <w:bottom w:val="single" w:sz="4" w:space="0" w:color="auto"/>
              <w:right w:val="single" w:sz="4" w:space="0" w:color="auto"/>
            </w:tcBorders>
            <w:shd w:val="clear" w:color="auto" w:fill="auto"/>
            <w:hideMark/>
          </w:tcPr>
          <w:p w14:paraId="1F30A641"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auto" w:fill="auto"/>
            <w:noWrap/>
            <w:hideMark/>
          </w:tcPr>
          <w:p w14:paraId="2866C7A2"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4</w:t>
            </w:r>
          </w:p>
        </w:tc>
        <w:tc>
          <w:tcPr>
            <w:tcW w:w="294" w:type="pct"/>
            <w:tcBorders>
              <w:top w:val="nil"/>
              <w:left w:val="nil"/>
              <w:bottom w:val="single" w:sz="4" w:space="0" w:color="auto"/>
              <w:right w:val="single" w:sz="4" w:space="0" w:color="auto"/>
            </w:tcBorders>
            <w:shd w:val="clear" w:color="auto" w:fill="auto"/>
            <w:noWrap/>
            <w:hideMark/>
          </w:tcPr>
          <w:p w14:paraId="0A05584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5</w:t>
            </w:r>
          </w:p>
        </w:tc>
        <w:tc>
          <w:tcPr>
            <w:tcW w:w="316" w:type="pct"/>
            <w:tcBorders>
              <w:top w:val="nil"/>
              <w:left w:val="nil"/>
              <w:bottom w:val="single" w:sz="4" w:space="0" w:color="auto"/>
              <w:right w:val="single" w:sz="4" w:space="0" w:color="auto"/>
            </w:tcBorders>
            <w:shd w:val="clear" w:color="auto" w:fill="auto"/>
            <w:noWrap/>
            <w:hideMark/>
          </w:tcPr>
          <w:p w14:paraId="0A18B87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6</w:t>
            </w:r>
          </w:p>
        </w:tc>
        <w:tc>
          <w:tcPr>
            <w:tcW w:w="316" w:type="pct"/>
            <w:tcBorders>
              <w:top w:val="nil"/>
              <w:left w:val="nil"/>
              <w:bottom w:val="single" w:sz="4" w:space="0" w:color="auto"/>
              <w:right w:val="single" w:sz="4" w:space="0" w:color="auto"/>
            </w:tcBorders>
            <w:shd w:val="clear" w:color="auto" w:fill="auto"/>
            <w:noWrap/>
            <w:hideMark/>
          </w:tcPr>
          <w:p w14:paraId="7169A62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7</w:t>
            </w:r>
          </w:p>
        </w:tc>
        <w:tc>
          <w:tcPr>
            <w:tcW w:w="380" w:type="pct"/>
            <w:tcBorders>
              <w:top w:val="nil"/>
              <w:left w:val="nil"/>
              <w:bottom w:val="single" w:sz="4" w:space="0" w:color="auto"/>
              <w:right w:val="single" w:sz="4" w:space="0" w:color="auto"/>
            </w:tcBorders>
            <w:shd w:val="clear" w:color="auto" w:fill="auto"/>
            <w:noWrap/>
            <w:hideMark/>
          </w:tcPr>
          <w:p w14:paraId="7D18798A"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8= (7/6)*100</w:t>
            </w:r>
          </w:p>
        </w:tc>
        <w:tc>
          <w:tcPr>
            <w:tcW w:w="316" w:type="pct"/>
            <w:tcBorders>
              <w:top w:val="nil"/>
              <w:left w:val="nil"/>
              <w:bottom w:val="single" w:sz="4" w:space="0" w:color="auto"/>
              <w:right w:val="single" w:sz="4" w:space="0" w:color="auto"/>
            </w:tcBorders>
            <w:shd w:val="clear" w:color="auto" w:fill="auto"/>
            <w:noWrap/>
            <w:hideMark/>
          </w:tcPr>
          <w:p w14:paraId="2EFB8CB5"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 </w:t>
            </w:r>
          </w:p>
        </w:tc>
        <w:tc>
          <w:tcPr>
            <w:tcW w:w="287" w:type="pct"/>
            <w:tcBorders>
              <w:top w:val="nil"/>
              <w:left w:val="nil"/>
              <w:bottom w:val="single" w:sz="4" w:space="0" w:color="auto"/>
              <w:right w:val="single" w:sz="4" w:space="0" w:color="auto"/>
            </w:tcBorders>
            <w:shd w:val="clear" w:color="auto" w:fill="auto"/>
            <w:noWrap/>
            <w:hideMark/>
          </w:tcPr>
          <w:p w14:paraId="0351D30D"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9</w:t>
            </w:r>
          </w:p>
        </w:tc>
        <w:tc>
          <w:tcPr>
            <w:tcW w:w="287" w:type="pct"/>
            <w:tcBorders>
              <w:top w:val="nil"/>
              <w:left w:val="nil"/>
              <w:bottom w:val="single" w:sz="4" w:space="0" w:color="auto"/>
              <w:right w:val="single" w:sz="4" w:space="0" w:color="auto"/>
            </w:tcBorders>
            <w:shd w:val="clear" w:color="auto" w:fill="auto"/>
            <w:noWrap/>
            <w:hideMark/>
          </w:tcPr>
          <w:p w14:paraId="751A3E49" w14:textId="77777777" w:rsidR="00435405" w:rsidRPr="00435405" w:rsidRDefault="00435405" w:rsidP="00435405">
            <w:pPr>
              <w:jc w:val="center"/>
              <w:rPr>
                <w:rFonts w:ascii="Bookman Old Style" w:eastAsia="Times New Roman" w:hAnsi="Bookman Old Style" w:cs="Calibri"/>
                <w:color w:val="000000"/>
                <w:sz w:val="14"/>
                <w:szCs w:val="14"/>
                <w:lang w:eastAsia="id-ID"/>
              </w:rPr>
            </w:pPr>
            <w:r w:rsidRPr="00435405">
              <w:rPr>
                <w:rFonts w:ascii="Bookman Old Style" w:eastAsia="Times New Roman" w:hAnsi="Bookman Old Style" w:cs="Calibri"/>
                <w:color w:val="000000"/>
                <w:sz w:val="14"/>
                <w:szCs w:val="14"/>
                <w:lang w:eastAsia="id-ID"/>
              </w:rPr>
              <w:t>10=(9/4)</w:t>
            </w:r>
          </w:p>
        </w:tc>
      </w:tr>
      <w:tr w:rsidR="00D3028C" w:rsidRPr="00D3028C" w14:paraId="28A6C8C7" w14:textId="77777777" w:rsidTr="00D3028C">
        <w:trPr>
          <w:trHeight w:val="1020"/>
        </w:trPr>
        <w:tc>
          <w:tcPr>
            <w:tcW w:w="110" w:type="pct"/>
            <w:tcBorders>
              <w:top w:val="single" w:sz="4" w:space="0" w:color="auto"/>
              <w:left w:val="single" w:sz="4" w:space="0" w:color="auto"/>
              <w:bottom w:val="single" w:sz="4" w:space="0" w:color="auto"/>
              <w:right w:val="single" w:sz="4" w:space="0" w:color="auto"/>
            </w:tcBorders>
            <w:shd w:val="clear" w:color="auto" w:fill="auto"/>
            <w:noWrap/>
            <w:hideMark/>
          </w:tcPr>
          <w:p w14:paraId="632FF0F0"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single" w:sz="4" w:space="0" w:color="auto"/>
              <w:left w:val="nil"/>
              <w:bottom w:val="single" w:sz="4" w:space="0" w:color="auto"/>
              <w:right w:val="single" w:sz="4" w:space="0" w:color="auto"/>
            </w:tcBorders>
            <w:shd w:val="clear" w:color="auto" w:fill="auto"/>
            <w:noWrap/>
            <w:hideMark/>
          </w:tcPr>
          <w:p w14:paraId="413B0D78"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single" w:sz="4" w:space="0" w:color="auto"/>
              <w:left w:val="nil"/>
              <w:bottom w:val="single" w:sz="4" w:space="0" w:color="auto"/>
              <w:right w:val="single" w:sz="4" w:space="0" w:color="auto"/>
            </w:tcBorders>
            <w:shd w:val="clear" w:color="auto" w:fill="auto"/>
            <w:noWrap/>
            <w:hideMark/>
          </w:tcPr>
          <w:p w14:paraId="11807CC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02</w:t>
            </w:r>
          </w:p>
        </w:tc>
        <w:tc>
          <w:tcPr>
            <w:tcW w:w="184" w:type="pct"/>
            <w:tcBorders>
              <w:top w:val="single" w:sz="4" w:space="0" w:color="auto"/>
              <w:left w:val="nil"/>
              <w:bottom w:val="single" w:sz="4" w:space="0" w:color="auto"/>
              <w:right w:val="single" w:sz="4" w:space="0" w:color="auto"/>
            </w:tcBorders>
            <w:shd w:val="clear" w:color="auto" w:fill="auto"/>
            <w:noWrap/>
            <w:hideMark/>
          </w:tcPr>
          <w:p w14:paraId="093EA88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single" w:sz="4" w:space="0" w:color="auto"/>
              <w:left w:val="nil"/>
              <w:bottom w:val="single" w:sz="4" w:space="0" w:color="auto"/>
              <w:right w:val="single" w:sz="4" w:space="0" w:color="auto"/>
            </w:tcBorders>
            <w:shd w:val="clear" w:color="auto" w:fill="auto"/>
            <w:noWrap/>
            <w:hideMark/>
          </w:tcPr>
          <w:p w14:paraId="43D3B6D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5" w:type="pct"/>
            <w:tcBorders>
              <w:top w:val="single" w:sz="4" w:space="0" w:color="auto"/>
              <w:left w:val="nil"/>
              <w:bottom w:val="single" w:sz="4" w:space="0" w:color="auto"/>
              <w:right w:val="single" w:sz="4" w:space="0" w:color="auto"/>
            </w:tcBorders>
            <w:shd w:val="clear" w:color="auto" w:fill="auto"/>
            <w:hideMark/>
          </w:tcPr>
          <w:p w14:paraId="2C19CBEB"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Program Penataan Desa</w:t>
            </w:r>
          </w:p>
        </w:tc>
        <w:tc>
          <w:tcPr>
            <w:tcW w:w="737" w:type="pct"/>
            <w:tcBorders>
              <w:top w:val="single" w:sz="4" w:space="0" w:color="auto"/>
              <w:left w:val="nil"/>
              <w:bottom w:val="single" w:sz="4" w:space="0" w:color="auto"/>
              <w:right w:val="single" w:sz="4" w:space="0" w:color="auto"/>
            </w:tcBorders>
            <w:shd w:val="clear" w:color="000000" w:fill="FFFFFF"/>
            <w:hideMark/>
          </w:tcPr>
          <w:p w14:paraId="74B0B53C"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Persentase Pemerintah Desa Yang Memberikan Pelayanan Publik</w:t>
            </w:r>
          </w:p>
        </w:tc>
        <w:tc>
          <w:tcPr>
            <w:tcW w:w="565" w:type="pct"/>
            <w:tcBorders>
              <w:top w:val="single" w:sz="4" w:space="0" w:color="auto"/>
              <w:left w:val="nil"/>
              <w:bottom w:val="single" w:sz="4" w:space="0" w:color="auto"/>
              <w:right w:val="single" w:sz="4" w:space="0" w:color="auto"/>
            </w:tcBorders>
            <w:shd w:val="clear" w:color="000000" w:fill="FFFFFF"/>
            <w:hideMark/>
          </w:tcPr>
          <w:p w14:paraId="3A25A7D9"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xml:space="preserve">% desa yang telah  menetapkan  batas wilayah desa </w:t>
            </w:r>
          </w:p>
        </w:tc>
        <w:tc>
          <w:tcPr>
            <w:tcW w:w="316" w:type="pct"/>
            <w:tcBorders>
              <w:top w:val="single" w:sz="4" w:space="0" w:color="auto"/>
              <w:left w:val="nil"/>
              <w:bottom w:val="single" w:sz="4" w:space="0" w:color="auto"/>
              <w:right w:val="single" w:sz="4" w:space="0" w:color="auto"/>
            </w:tcBorders>
            <w:shd w:val="clear" w:color="000000" w:fill="FFFFFF"/>
            <w:noWrap/>
            <w:hideMark/>
          </w:tcPr>
          <w:p w14:paraId="51A4FC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294" w:type="pct"/>
            <w:tcBorders>
              <w:top w:val="single" w:sz="4" w:space="0" w:color="auto"/>
              <w:left w:val="nil"/>
              <w:bottom w:val="single" w:sz="4" w:space="0" w:color="auto"/>
              <w:right w:val="single" w:sz="4" w:space="0" w:color="auto"/>
            </w:tcBorders>
            <w:shd w:val="clear" w:color="000000" w:fill="FFFFFF"/>
            <w:noWrap/>
            <w:hideMark/>
          </w:tcPr>
          <w:p w14:paraId="417CB3A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tcBorders>
              <w:top w:val="single" w:sz="4" w:space="0" w:color="auto"/>
              <w:left w:val="nil"/>
              <w:bottom w:val="single" w:sz="4" w:space="0" w:color="auto"/>
              <w:right w:val="single" w:sz="4" w:space="0" w:color="auto"/>
            </w:tcBorders>
            <w:shd w:val="clear" w:color="000000" w:fill="FFFFFF"/>
            <w:noWrap/>
            <w:hideMark/>
          </w:tcPr>
          <w:p w14:paraId="680527F1" w14:textId="2EC636E6"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100</w:t>
            </w:r>
            <w:r w:rsidR="0079437C">
              <w:rPr>
                <w:rFonts w:ascii="Bookman Old Style" w:eastAsia="Times New Roman" w:hAnsi="Bookman Old Style" w:cs="Calibri"/>
                <w:sz w:val="14"/>
                <w:szCs w:val="14"/>
                <w:lang w:eastAsia="id-ID"/>
              </w:rPr>
              <w:t>%</w:t>
            </w:r>
          </w:p>
        </w:tc>
        <w:tc>
          <w:tcPr>
            <w:tcW w:w="316" w:type="pct"/>
            <w:tcBorders>
              <w:top w:val="single" w:sz="4" w:space="0" w:color="auto"/>
              <w:left w:val="nil"/>
              <w:bottom w:val="single" w:sz="4" w:space="0" w:color="auto"/>
              <w:right w:val="single" w:sz="4" w:space="0" w:color="auto"/>
            </w:tcBorders>
            <w:shd w:val="clear" w:color="000000" w:fill="FFFFFF"/>
            <w:noWrap/>
            <w:hideMark/>
          </w:tcPr>
          <w:p w14:paraId="28DA48AE" w14:textId="0534CF54"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r w:rsidR="0079437C">
              <w:rPr>
                <w:rFonts w:ascii="Bookman Old Style" w:eastAsia="Times New Roman" w:hAnsi="Bookman Old Style" w:cs="Calibri"/>
                <w:color w:val="000000"/>
                <w:sz w:val="14"/>
                <w:szCs w:val="14"/>
                <w:lang w:eastAsia="id-ID"/>
              </w:rPr>
              <w:t>%</w:t>
            </w:r>
          </w:p>
        </w:tc>
        <w:tc>
          <w:tcPr>
            <w:tcW w:w="380" w:type="pct"/>
            <w:tcBorders>
              <w:top w:val="single" w:sz="4" w:space="0" w:color="auto"/>
              <w:left w:val="nil"/>
              <w:bottom w:val="single" w:sz="4" w:space="0" w:color="auto"/>
              <w:right w:val="single" w:sz="4" w:space="0" w:color="auto"/>
            </w:tcBorders>
            <w:shd w:val="clear" w:color="auto" w:fill="auto"/>
            <w:noWrap/>
            <w:hideMark/>
          </w:tcPr>
          <w:p w14:paraId="592305E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tcBorders>
              <w:top w:val="single" w:sz="4" w:space="0" w:color="auto"/>
              <w:left w:val="nil"/>
              <w:bottom w:val="single" w:sz="4" w:space="0" w:color="auto"/>
              <w:right w:val="single" w:sz="4" w:space="0" w:color="auto"/>
            </w:tcBorders>
            <w:shd w:val="clear" w:color="000000" w:fill="FFFFFF"/>
            <w:noWrap/>
            <w:hideMark/>
          </w:tcPr>
          <w:p w14:paraId="2FA6BF8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1,7%</w:t>
            </w:r>
          </w:p>
        </w:tc>
        <w:tc>
          <w:tcPr>
            <w:tcW w:w="287" w:type="pct"/>
            <w:tcBorders>
              <w:top w:val="single" w:sz="4" w:space="0" w:color="auto"/>
              <w:left w:val="nil"/>
              <w:bottom w:val="single" w:sz="4" w:space="0" w:color="auto"/>
              <w:right w:val="single" w:sz="4" w:space="0" w:color="auto"/>
            </w:tcBorders>
            <w:shd w:val="clear" w:color="000000" w:fill="FFFFFF"/>
            <w:noWrap/>
            <w:hideMark/>
          </w:tcPr>
          <w:p w14:paraId="2B0E1F2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87" w:type="pct"/>
            <w:tcBorders>
              <w:top w:val="single" w:sz="4" w:space="0" w:color="auto"/>
              <w:left w:val="nil"/>
              <w:bottom w:val="single" w:sz="4" w:space="0" w:color="auto"/>
              <w:right w:val="single" w:sz="4" w:space="0" w:color="auto"/>
            </w:tcBorders>
            <w:shd w:val="clear" w:color="000000" w:fill="FFFFFF"/>
            <w:noWrap/>
            <w:hideMark/>
          </w:tcPr>
          <w:p w14:paraId="57CE83E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r>
      <w:tr w:rsidR="00D3028C" w:rsidRPr="00D3028C" w14:paraId="7B07AD43" w14:textId="77777777" w:rsidTr="00D3028C">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217132F1"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nil"/>
              <w:left w:val="nil"/>
              <w:bottom w:val="single" w:sz="4" w:space="0" w:color="auto"/>
              <w:right w:val="single" w:sz="4" w:space="0" w:color="auto"/>
            </w:tcBorders>
            <w:shd w:val="clear" w:color="auto" w:fill="auto"/>
            <w:noWrap/>
            <w:hideMark/>
          </w:tcPr>
          <w:p w14:paraId="0EBC0751"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nil"/>
              <w:left w:val="nil"/>
              <w:bottom w:val="single" w:sz="4" w:space="0" w:color="auto"/>
              <w:right w:val="single" w:sz="4" w:space="0" w:color="auto"/>
            </w:tcBorders>
            <w:shd w:val="clear" w:color="auto" w:fill="auto"/>
            <w:noWrap/>
            <w:hideMark/>
          </w:tcPr>
          <w:p w14:paraId="5E71780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02</w:t>
            </w:r>
          </w:p>
        </w:tc>
        <w:tc>
          <w:tcPr>
            <w:tcW w:w="184" w:type="pct"/>
            <w:tcBorders>
              <w:top w:val="nil"/>
              <w:left w:val="nil"/>
              <w:bottom w:val="single" w:sz="4" w:space="0" w:color="auto"/>
              <w:right w:val="single" w:sz="4" w:space="0" w:color="auto"/>
            </w:tcBorders>
            <w:shd w:val="clear" w:color="auto" w:fill="auto"/>
            <w:noWrap/>
            <w:hideMark/>
          </w:tcPr>
          <w:p w14:paraId="4215A67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9" w:type="pct"/>
            <w:tcBorders>
              <w:top w:val="nil"/>
              <w:left w:val="nil"/>
              <w:bottom w:val="single" w:sz="4" w:space="0" w:color="auto"/>
              <w:right w:val="single" w:sz="4" w:space="0" w:color="auto"/>
            </w:tcBorders>
            <w:shd w:val="clear" w:color="auto" w:fill="auto"/>
            <w:noWrap/>
            <w:hideMark/>
          </w:tcPr>
          <w:p w14:paraId="539EFBF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5" w:type="pct"/>
            <w:tcBorders>
              <w:top w:val="nil"/>
              <w:left w:val="nil"/>
              <w:bottom w:val="single" w:sz="4" w:space="0" w:color="auto"/>
              <w:right w:val="single" w:sz="4" w:space="0" w:color="auto"/>
            </w:tcBorders>
            <w:shd w:val="clear" w:color="auto" w:fill="auto"/>
            <w:hideMark/>
          </w:tcPr>
          <w:p w14:paraId="153608E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Penyelenggaraan Penataan Desa</w:t>
            </w:r>
          </w:p>
        </w:tc>
        <w:tc>
          <w:tcPr>
            <w:tcW w:w="737" w:type="pct"/>
            <w:tcBorders>
              <w:top w:val="nil"/>
              <w:left w:val="nil"/>
              <w:bottom w:val="single" w:sz="4" w:space="0" w:color="auto"/>
              <w:right w:val="single" w:sz="4" w:space="0" w:color="auto"/>
            </w:tcBorders>
            <w:shd w:val="clear" w:color="000000" w:fill="FFFFFF"/>
            <w:hideMark/>
          </w:tcPr>
          <w:p w14:paraId="55015B24" w14:textId="0BB86B82" w:rsidR="00D3028C" w:rsidRPr="00D3028C" w:rsidRDefault="0079437C" w:rsidP="00D3028C">
            <w:pPr>
              <w:rPr>
                <w:rFonts w:ascii="Bookman Old Style" w:eastAsia="Times New Roman" w:hAnsi="Bookman Old Style" w:cs="Calibri"/>
                <w:sz w:val="14"/>
                <w:szCs w:val="14"/>
                <w:lang w:eastAsia="id-ID"/>
              </w:rPr>
            </w:pPr>
            <w:r>
              <w:rPr>
                <w:rFonts w:ascii="Bookman Old Style" w:eastAsia="Times New Roman" w:hAnsi="Bookman Old Style" w:cs="Calibri"/>
                <w:sz w:val="14"/>
                <w:szCs w:val="14"/>
                <w:lang w:eastAsia="id-ID"/>
              </w:rPr>
              <w:t xml:space="preserve">Jumlah </w:t>
            </w:r>
            <w:r w:rsidR="00D3028C" w:rsidRPr="00D3028C">
              <w:rPr>
                <w:rFonts w:ascii="Bookman Old Style" w:eastAsia="Times New Roman" w:hAnsi="Bookman Old Style" w:cs="Calibri"/>
                <w:sz w:val="14"/>
                <w:szCs w:val="14"/>
                <w:lang w:eastAsia="id-ID"/>
              </w:rPr>
              <w:t>pemerintah desa yang memberikan pelayanan publik sesuai standart</w:t>
            </w:r>
          </w:p>
        </w:tc>
        <w:tc>
          <w:tcPr>
            <w:tcW w:w="565" w:type="pct"/>
            <w:tcBorders>
              <w:top w:val="nil"/>
              <w:left w:val="nil"/>
              <w:bottom w:val="single" w:sz="4" w:space="0" w:color="auto"/>
              <w:right w:val="single" w:sz="4" w:space="0" w:color="auto"/>
            </w:tcBorders>
            <w:shd w:val="clear" w:color="000000" w:fill="FFFFFF"/>
            <w:hideMark/>
          </w:tcPr>
          <w:p w14:paraId="30125543"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desa yang memiliki dokumen batas wilayah desa</w:t>
            </w:r>
          </w:p>
        </w:tc>
        <w:tc>
          <w:tcPr>
            <w:tcW w:w="316" w:type="pct"/>
            <w:tcBorders>
              <w:top w:val="nil"/>
              <w:left w:val="nil"/>
              <w:bottom w:val="single" w:sz="4" w:space="0" w:color="auto"/>
              <w:right w:val="single" w:sz="4" w:space="0" w:color="auto"/>
            </w:tcBorders>
            <w:shd w:val="clear" w:color="000000" w:fill="FFFFFF"/>
            <w:noWrap/>
            <w:hideMark/>
          </w:tcPr>
          <w:p w14:paraId="4A5DB55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258 desa</w:t>
            </w:r>
          </w:p>
        </w:tc>
        <w:tc>
          <w:tcPr>
            <w:tcW w:w="294" w:type="pct"/>
            <w:tcBorders>
              <w:top w:val="nil"/>
              <w:left w:val="nil"/>
              <w:bottom w:val="single" w:sz="4" w:space="0" w:color="auto"/>
              <w:right w:val="single" w:sz="4" w:space="0" w:color="auto"/>
            </w:tcBorders>
            <w:shd w:val="clear" w:color="000000" w:fill="FFFFFF"/>
            <w:noWrap/>
            <w:hideMark/>
          </w:tcPr>
          <w:p w14:paraId="0803C2A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13500D10" w14:textId="5FD9E58D"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258</w:t>
            </w:r>
            <w:r w:rsidR="0079437C">
              <w:rPr>
                <w:rFonts w:ascii="Bookman Old Style" w:eastAsia="Times New Roman" w:hAnsi="Bookman Old Style" w:cs="Calibri"/>
                <w:sz w:val="14"/>
                <w:szCs w:val="14"/>
                <w:lang w:eastAsia="id-ID"/>
              </w:rPr>
              <w:t xml:space="preserve"> desa</w:t>
            </w:r>
          </w:p>
        </w:tc>
        <w:tc>
          <w:tcPr>
            <w:tcW w:w="316" w:type="pct"/>
            <w:tcBorders>
              <w:top w:val="nil"/>
              <w:left w:val="nil"/>
              <w:bottom w:val="single" w:sz="4" w:space="0" w:color="auto"/>
              <w:right w:val="single" w:sz="4" w:space="0" w:color="auto"/>
            </w:tcBorders>
            <w:shd w:val="clear" w:color="000000" w:fill="FFFFFF"/>
            <w:noWrap/>
            <w:hideMark/>
          </w:tcPr>
          <w:p w14:paraId="0111EAB8" w14:textId="4BA795EC"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258</w:t>
            </w:r>
            <w:r w:rsidR="0079437C">
              <w:rPr>
                <w:rFonts w:ascii="Bookman Old Style" w:eastAsia="Times New Roman" w:hAnsi="Bookman Old Style" w:cs="Calibri"/>
                <w:color w:val="000000"/>
                <w:sz w:val="14"/>
                <w:szCs w:val="14"/>
                <w:lang w:eastAsia="id-ID"/>
              </w:rPr>
              <w:t xml:space="preserve"> desa</w:t>
            </w:r>
          </w:p>
        </w:tc>
        <w:tc>
          <w:tcPr>
            <w:tcW w:w="380" w:type="pct"/>
            <w:tcBorders>
              <w:top w:val="nil"/>
              <w:left w:val="nil"/>
              <w:bottom w:val="single" w:sz="4" w:space="0" w:color="auto"/>
              <w:right w:val="single" w:sz="4" w:space="0" w:color="auto"/>
            </w:tcBorders>
            <w:shd w:val="clear" w:color="auto" w:fill="auto"/>
            <w:noWrap/>
            <w:hideMark/>
          </w:tcPr>
          <w:p w14:paraId="2766486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tcBorders>
              <w:top w:val="nil"/>
              <w:left w:val="nil"/>
              <w:bottom w:val="single" w:sz="4" w:space="0" w:color="auto"/>
              <w:right w:val="single" w:sz="4" w:space="0" w:color="auto"/>
            </w:tcBorders>
            <w:shd w:val="clear" w:color="000000" w:fill="FFFFFF"/>
            <w:noWrap/>
            <w:hideMark/>
          </w:tcPr>
          <w:p w14:paraId="19F4235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1,7%</w:t>
            </w:r>
          </w:p>
        </w:tc>
        <w:tc>
          <w:tcPr>
            <w:tcW w:w="287" w:type="pct"/>
            <w:tcBorders>
              <w:top w:val="nil"/>
              <w:left w:val="nil"/>
              <w:bottom w:val="single" w:sz="4" w:space="0" w:color="auto"/>
              <w:right w:val="single" w:sz="4" w:space="0" w:color="auto"/>
            </w:tcBorders>
            <w:shd w:val="clear" w:color="000000" w:fill="FFFFFF"/>
            <w:noWrap/>
            <w:hideMark/>
          </w:tcPr>
          <w:p w14:paraId="45FC54A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87" w:type="pct"/>
            <w:tcBorders>
              <w:top w:val="nil"/>
              <w:left w:val="nil"/>
              <w:bottom w:val="single" w:sz="4" w:space="0" w:color="auto"/>
              <w:right w:val="single" w:sz="4" w:space="0" w:color="auto"/>
            </w:tcBorders>
            <w:shd w:val="clear" w:color="000000" w:fill="FFFFFF"/>
            <w:noWrap/>
            <w:hideMark/>
          </w:tcPr>
          <w:p w14:paraId="7C48418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r>
      <w:tr w:rsidR="00D3028C" w:rsidRPr="00D3028C" w14:paraId="177845FA" w14:textId="77777777" w:rsidTr="00D3028C">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708EEAE2"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nil"/>
              <w:left w:val="nil"/>
              <w:bottom w:val="single" w:sz="4" w:space="0" w:color="auto"/>
              <w:right w:val="single" w:sz="4" w:space="0" w:color="auto"/>
            </w:tcBorders>
            <w:shd w:val="clear" w:color="auto" w:fill="auto"/>
            <w:noWrap/>
            <w:hideMark/>
          </w:tcPr>
          <w:p w14:paraId="35D5D092"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nil"/>
              <w:left w:val="nil"/>
              <w:bottom w:val="single" w:sz="4" w:space="0" w:color="auto"/>
              <w:right w:val="single" w:sz="4" w:space="0" w:color="auto"/>
            </w:tcBorders>
            <w:shd w:val="clear" w:color="auto" w:fill="auto"/>
            <w:noWrap/>
            <w:hideMark/>
          </w:tcPr>
          <w:p w14:paraId="66AF3D3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02</w:t>
            </w:r>
          </w:p>
        </w:tc>
        <w:tc>
          <w:tcPr>
            <w:tcW w:w="184" w:type="pct"/>
            <w:tcBorders>
              <w:top w:val="nil"/>
              <w:left w:val="nil"/>
              <w:bottom w:val="single" w:sz="4" w:space="0" w:color="auto"/>
              <w:right w:val="single" w:sz="4" w:space="0" w:color="auto"/>
            </w:tcBorders>
            <w:shd w:val="clear" w:color="auto" w:fill="auto"/>
            <w:noWrap/>
            <w:hideMark/>
          </w:tcPr>
          <w:p w14:paraId="6BCD42F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9" w:type="pct"/>
            <w:tcBorders>
              <w:top w:val="nil"/>
              <w:left w:val="nil"/>
              <w:bottom w:val="single" w:sz="4" w:space="0" w:color="auto"/>
              <w:right w:val="single" w:sz="4" w:space="0" w:color="auto"/>
            </w:tcBorders>
            <w:shd w:val="clear" w:color="auto" w:fill="auto"/>
            <w:noWrap/>
            <w:hideMark/>
          </w:tcPr>
          <w:p w14:paraId="3C8E2C6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475" w:type="pct"/>
            <w:tcBorders>
              <w:top w:val="nil"/>
              <w:left w:val="nil"/>
              <w:bottom w:val="single" w:sz="4" w:space="0" w:color="auto"/>
              <w:right w:val="single" w:sz="4" w:space="0" w:color="auto"/>
            </w:tcBorders>
            <w:shd w:val="clear" w:color="auto" w:fill="auto"/>
            <w:hideMark/>
          </w:tcPr>
          <w:p w14:paraId="354B752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penataan kewenangan desa</w:t>
            </w:r>
          </w:p>
        </w:tc>
        <w:tc>
          <w:tcPr>
            <w:tcW w:w="737" w:type="pct"/>
            <w:tcBorders>
              <w:top w:val="nil"/>
              <w:left w:val="nil"/>
              <w:bottom w:val="single" w:sz="4" w:space="0" w:color="auto"/>
              <w:right w:val="single" w:sz="4" w:space="0" w:color="auto"/>
            </w:tcBorders>
            <w:shd w:val="clear" w:color="000000" w:fill="FFFFFF"/>
            <w:hideMark/>
          </w:tcPr>
          <w:p w14:paraId="2ADABA1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pemerintah desa yang memberikan pelayanan publik sesuai standart</w:t>
            </w:r>
          </w:p>
        </w:tc>
        <w:tc>
          <w:tcPr>
            <w:tcW w:w="565" w:type="pct"/>
            <w:tcBorders>
              <w:top w:val="nil"/>
              <w:left w:val="nil"/>
              <w:bottom w:val="single" w:sz="4" w:space="0" w:color="auto"/>
              <w:right w:val="single" w:sz="4" w:space="0" w:color="auto"/>
            </w:tcBorders>
            <w:shd w:val="clear" w:color="000000" w:fill="FFFFFF"/>
            <w:hideMark/>
          </w:tcPr>
          <w:p w14:paraId="24225C3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5538DC4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4" w:type="pct"/>
            <w:tcBorders>
              <w:top w:val="nil"/>
              <w:left w:val="nil"/>
              <w:bottom w:val="single" w:sz="4" w:space="0" w:color="auto"/>
              <w:right w:val="single" w:sz="4" w:space="0" w:color="auto"/>
            </w:tcBorders>
            <w:shd w:val="clear" w:color="000000" w:fill="FFFFFF"/>
            <w:noWrap/>
            <w:hideMark/>
          </w:tcPr>
          <w:p w14:paraId="0168A83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270A97A2" w14:textId="2464D92B"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30</w:t>
            </w:r>
            <w:r w:rsidR="0079437C">
              <w:rPr>
                <w:rFonts w:ascii="Bookman Old Style" w:eastAsia="Times New Roman" w:hAnsi="Bookman Old Style" w:cs="Calibri"/>
                <w:color w:val="000000"/>
                <w:sz w:val="14"/>
                <w:szCs w:val="14"/>
                <w:lang w:eastAsia="id-ID"/>
              </w:rPr>
              <w:t xml:space="preserve"> desa</w:t>
            </w:r>
          </w:p>
        </w:tc>
        <w:tc>
          <w:tcPr>
            <w:tcW w:w="316" w:type="pct"/>
            <w:tcBorders>
              <w:top w:val="nil"/>
              <w:left w:val="nil"/>
              <w:bottom w:val="single" w:sz="4" w:space="0" w:color="auto"/>
              <w:right w:val="single" w:sz="4" w:space="0" w:color="auto"/>
            </w:tcBorders>
            <w:shd w:val="clear" w:color="000000" w:fill="FFFFFF"/>
            <w:noWrap/>
            <w:hideMark/>
          </w:tcPr>
          <w:p w14:paraId="5C67DE2B" w14:textId="1C0A90D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30</w:t>
            </w:r>
            <w:r w:rsidR="0079437C">
              <w:rPr>
                <w:rFonts w:ascii="Bookman Old Style" w:eastAsia="Times New Roman" w:hAnsi="Bookman Old Style" w:cs="Calibri"/>
                <w:color w:val="000000"/>
                <w:sz w:val="14"/>
                <w:szCs w:val="14"/>
                <w:lang w:eastAsia="id-ID"/>
              </w:rPr>
              <w:t xml:space="preserve"> desa</w:t>
            </w:r>
          </w:p>
        </w:tc>
        <w:tc>
          <w:tcPr>
            <w:tcW w:w="380" w:type="pct"/>
            <w:tcBorders>
              <w:top w:val="nil"/>
              <w:left w:val="nil"/>
              <w:bottom w:val="single" w:sz="4" w:space="0" w:color="auto"/>
              <w:right w:val="single" w:sz="4" w:space="0" w:color="auto"/>
            </w:tcBorders>
            <w:shd w:val="clear" w:color="auto" w:fill="auto"/>
            <w:noWrap/>
            <w:hideMark/>
          </w:tcPr>
          <w:p w14:paraId="17C3056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tcBorders>
              <w:top w:val="nil"/>
              <w:left w:val="nil"/>
              <w:bottom w:val="single" w:sz="4" w:space="0" w:color="auto"/>
              <w:right w:val="single" w:sz="4" w:space="0" w:color="auto"/>
            </w:tcBorders>
            <w:shd w:val="clear" w:color="000000" w:fill="FFFFFF"/>
            <w:noWrap/>
            <w:hideMark/>
          </w:tcPr>
          <w:p w14:paraId="2FB41B1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7" w:type="pct"/>
            <w:tcBorders>
              <w:top w:val="nil"/>
              <w:left w:val="nil"/>
              <w:bottom w:val="single" w:sz="4" w:space="0" w:color="auto"/>
              <w:right w:val="single" w:sz="4" w:space="0" w:color="auto"/>
            </w:tcBorders>
            <w:shd w:val="clear" w:color="000000" w:fill="FFFFFF"/>
            <w:noWrap/>
            <w:hideMark/>
          </w:tcPr>
          <w:p w14:paraId="2B80EC5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7" w:type="pct"/>
            <w:tcBorders>
              <w:top w:val="nil"/>
              <w:left w:val="nil"/>
              <w:bottom w:val="single" w:sz="4" w:space="0" w:color="auto"/>
              <w:right w:val="single" w:sz="4" w:space="0" w:color="auto"/>
            </w:tcBorders>
            <w:shd w:val="clear" w:color="000000" w:fill="FFFFFF"/>
            <w:noWrap/>
            <w:hideMark/>
          </w:tcPr>
          <w:p w14:paraId="0BF6D5E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0A6CFA15" w14:textId="77777777" w:rsidTr="00D3028C">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7C21397F"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nil"/>
              <w:left w:val="nil"/>
              <w:bottom w:val="single" w:sz="4" w:space="0" w:color="auto"/>
              <w:right w:val="single" w:sz="4" w:space="0" w:color="auto"/>
            </w:tcBorders>
            <w:shd w:val="clear" w:color="auto" w:fill="auto"/>
            <w:noWrap/>
            <w:hideMark/>
          </w:tcPr>
          <w:p w14:paraId="21A7A763"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nil"/>
              <w:left w:val="nil"/>
              <w:bottom w:val="single" w:sz="4" w:space="0" w:color="auto"/>
              <w:right w:val="single" w:sz="4" w:space="0" w:color="auto"/>
            </w:tcBorders>
            <w:shd w:val="clear" w:color="auto" w:fill="auto"/>
            <w:noWrap/>
            <w:hideMark/>
          </w:tcPr>
          <w:p w14:paraId="37CD4A2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184" w:type="pct"/>
            <w:tcBorders>
              <w:top w:val="nil"/>
              <w:left w:val="nil"/>
              <w:bottom w:val="single" w:sz="4" w:space="0" w:color="auto"/>
              <w:right w:val="single" w:sz="4" w:space="0" w:color="auto"/>
            </w:tcBorders>
            <w:shd w:val="clear" w:color="auto" w:fill="auto"/>
            <w:noWrap/>
            <w:hideMark/>
          </w:tcPr>
          <w:p w14:paraId="59A33F3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66BD1AE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5" w:type="pct"/>
            <w:tcBorders>
              <w:top w:val="nil"/>
              <w:left w:val="nil"/>
              <w:bottom w:val="single" w:sz="4" w:space="0" w:color="auto"/>
              <w:right w:val="single" w:sz="4" w:space="0" w:color="auto"/>
            </w:tcBorders>
            <w:shd w:val="clear" w:color="auto" w:fill="auto"/>
            <w:hideMark/>
          </w:tcPr>
          <w:p w14:paraId="7FBD649B"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Program Peningkatan Kerjasama Desa</w:t>
            </w:r>
          </w:p>
        </w:tc>
        <w:tc>
          <w:tcPr>
            <w:tcW w:w="737" w:type="pct"/>
            <w:tcBorders>
              <w:top w:val="nil"/>
              <w:left w:val="nil"/>
              <w:bottom w:val="single" w:sz="4" w:space="0" w:color="auto"/>
              <w:right w:val="single" w:sz="4" w:space="0" w:color="auto"/>
            </w:tcBorders>
            <w:shd w:val="clear" w:color="000000" w:fill="FFFFFF"/>
            <w:hideMark/>
          </w:tcPr>
          <w:p w14:paraId="1FC98EF6"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Persentase Kawasan Perdesaan yang terbentuk (Jumlah kawasan terbentuk : Jumlah Desa) X 100%</w:t>
            </w:r>
          </w:p>
        </w:tc>
        <w:tc>
          <w:tcPr>
            <w:tcW w:w="565" w:type="pct"/>
            <w:vMerge w:val="restart"/>
            <w:tcBorders>
              <w:top w:val="nil"/>
              <w:left w:val="single" w:sz="4" w:space="0" w:color="auto"/>
              <w:bottom w:val="single" w:sz="4" w:space="0" w:color="000000"/>
              <w:right w:val="single" w:sz="4" w:space="0" w:color="auto"/>
            </w:tcBorders>
            <w:shd w:val="clear" w:color="000000" w:fill="FFFFFF"/>
            <w:hideMark/>
          </w:tcPr>
          <w:p w14:paraId="127E4890"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xml:space="preserve">Persentase Bumdesma Kawasan Perdesaan dan Bumdesma lainnya yang berkontrbusi terhadap PADes </w:t>
            </w:r>
          </w:p>
        </w:tc>
        <w:tc>
          <w:tcPr>
            <w:tcW w:w="316" w:type="pct"/>
            <w:tcBorders>
              <w:top w:val="nil"/>
              <w:left w:val="nil"/>
              <w:bottom w:val="single" w:sz="4" w:space="0" w:color="auto"/>
              <w:right w:val="single" w:sz="4" w:space="0" w:color="auto"/>
            </w:tcBorders>
            <w:shd w:val="clear" w:color="000000" w:fill="FFFFFF"/>
            <w:noWrap/>
            <w:hideMark/>
          </w:tcPr>
          <w:p w14:paraId="11B283F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p>
        </w:tc>
        <w:tc>
          <w:tcPr>
            <w:tcW w:w="294" w:type="pct"/>
            <w:tcBorders>
              <w:top w:val="nil"/>
              <w:left w:val="nil"/>
              <w:bottom w:val="single" w:sz="4" w:space="0" w:color="auto"/>
              <w:right w:val="single" w:sz="4" w:space="0" w:color="auto"/>
            </w:tcBorders>
            <w:shd w:val="clear" w:color="000000" w:fill="FFFFFF"/>
            <w:noWrap/>
            <w:hideMark/>
          </w:tcPr>
          <w:p w14:paraId="087CA74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w:t>
            </w:r>
          </w:p>
        </w:tc>
        <w:tc>
          <w:tcPr>
            <w:tcW w:w="316" w:type="pct"/>
            <w:tcBorders>
              <w:top w:val="nil"/>
              <w:left w:val="nil"/>
              <w:bottom w:val="single" w:sz="4" w:space="0" w:color="auto"/>
              <w:right w:val="single" w:sz="4" w:space="0" w:color="auto"/>
            </w:tcBorders>
            <w:shd w:val="clear" w:color="000000" w:fill="FFFFFF"/>
            <w:noWrap/>
            <w:hideMark/>
          </w:tcPr>
          <w:p w14:paraId="3129B911" w14:textId="2F1ED54E"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r w:rsidR="00A95114">
              <w:rPr>
                <w:rFonts w:ascii="Bookman Old Style" w:eastAsia="Times New Roman" w:hAnsi="Bookman Old Style" w:cs="Calibri"/>
                <w:color w:val="000000"/>
                <w:sz w:val="14"/>
                <w:szCs w:val="14"/>
                <w:lang w:eastAsia="id-ID"/>
              </w:rPr>
              <w:t>%</w:t>
            </w:r>
          </w:p>
        </w:tc>
        <w:tc>
          <w:tcPr>
            <w:tcW w:w="316" w:type="pct"/>
            <w:tcBorders>
              <w:top w:val="nil"/>
              <w:left w:val="nil"/>
              <w:bottom w:val="single" w:sz="4" w:space="0" w:color="auto"/>
              <w:right w:val="single" w:sz="4" w:space="0" w:color="auto"/>
            </w:tcBorders>
            <w:shd w:val="clear" w:color="000000" w:fill="FFFFFF"/>
            <w:noWrap/>
            <w:hideMark/>
          </w:tcPr>
          <w:p w14:paraId="28AD8117" w14:textId="4CE9E22F"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r w:rsidR="00A95114">
              <w:rPr>
                <w:rFonts w:ascii="Bookman Old Style" w:eastAsia="Times New Roman" w:hAnsi="Bookman Old Style" w:cs="Calibri"/>
                <w:color w:val="000000"/>
                <w:sz w:val="14"/>
                <w:szCs w:val="14"/>
                <w:lang w:eastAsia="id-ID"/>
              </w:rPr>
              <w:t>%</w:t>
            </w:r>
          </w:p>
        </w:tc>
        <w:tc>
          <w:tcPr>
            <w:tcW w:w="380" w:type="pct"/>
            <w:tcBorders>
              <w:top w:val="nil"/>
              <w:left w:val="nil"/>
              <w:bottom w:val="single" w:sz="4" w:space="0" w:color="auto"/>
              <w:right w:val="single" w:sz="4" w:space="0" w:color="auto"/>
            </w:tcBorders>
            <w:shd w:val="clear" w:color="auto" w:fill="auto"/>
            <w:noWrap/>
            <w:hideMark/>
          </w:tcPr>
          <w:p w14:paraId="233E26E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vMerge w:val="restart"/>
            <w:tcBorders>
              <w:top w:val="nil"/>
              <w:left w:val="single" w:sz="4" w:space="0" w:color="auto"/>
              <w:bottom w:val="single" w:sz="4" w:space="0" w:color="000000"/>
              <w:right w:val="single" w:sz="4" w:space="0" w:color="auto"/>
            </w:tcBorders>
            <w:shd w:val="clear" w:color="000000" w:fill="FFFFFF"/>
            <w:noWrap/>
            <w:hideMark/>
          </w:tcPr>
          <w:p w14:paraId="226618D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41%</w:t>
            </w:r>
          </w:p>
        </w:tc>
        <w:tc>
          <w:tcPr>
            <w:tcW w:w="287" w:type="pct"/>
            <w:vMerge w:val="restart"/>
            <w:tcBorders>
              <w:top w:val="nil"/>
              <w:left w:val="single" w:sz="4" w:space="0" w:color="auto"/>
              <w:bottom w:val="single" w:sz="4" w:space="0" w:color="000000"/>
              <w:right w:val="single" w:sz="4" w:space="0" w:color="auto"/>
            </w:tcBorders>
            <w:shd w:val="clear" w:color="000000" w:fill="FFFFFF"/>
            <w:noWrap/>
            <w:hideMark/>
          </w:tcPr>
          <w:p w14:paraId="41D3FC8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14,2%</w:t>
            </w:r>
          </w:p>
        </w:tc>
        <w:tc>
          <w:tcPr>
            <w:tcW w:w="287" w:type="pct"/>
            <w:tcBorders>
              <w:top w:val="nil"/>
              <w:left w:val="nil"/>
              <w:bottom w:val="single" w:sz="4" w:space="0" w:color="auto"/>
              <w:right w:val="single" w:sz="4" w:space="0" w:color="auto"/>
            </w:tcBorders>
            <w:shd w:val="clear" w:color="000000" w:fill="FFFFFF"/>
            <w:noWrap/>
            <w:hideMark/>
          </w:tcPr>
          <w:p w14:paraId="7C8B634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0,88</w:t>
            </w:r>
          </w:p>
        </w:tc>
      </w:tr>
      <w:tr w:rsidR="00D3028C" w:rsidRPr="00D3028C" w14:paraId="31DCAF4A" w14:textId="77777777" w:rsidTr="00D3028C">
        <w:trPr>
          <w:trHeight w:val="585"/>
        </w:trPr>
        <w:tc>
          <w:tcPr>
            <w:tcW w:w="110" w:type="pct"/>
            <w:tcBorders>
              <w:top w:val="nil"/>
              <w:left w:val="single" w:sz="4" w:space="0" w:color="auto"/>
              <w:bottom w:val="single" w:sz="4" w:space="0" w:color="auto"/>
              <w:right w:val="single" w:sz="4" w:space="0" w:color="auto"/>
            </w:tcBorders>
            <w:shd w:val="clear" w:color="auto" w:fill="auto"/>
            <w:noWrap/>
            <w:hideMark/>
          </w:tcPr>
          <w:p w14:paraId="11C2B63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75D4695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70DA0BE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4" w:type="pct"/>
            <w:tcBorders>
              <w:top w:val="nil"/>
              <w:left w:val="nil"/>
              <w:bottom w:val="single" w:sz="4" w:space="0" w:color="auto"/>
              <w:right w:val="single" w:sz="4" w:space="0" w:color="auto"/>
            </w:tcBorders>
            <w:shd w:val="clear" w:color="auto" w:fill="auto"/>
            <w:noWrap/>
            <w:hideMark/>
          </w:tcPr>
          <w:p w14:paraId="7807093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40F93F4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5" w:type="pct"/>
            <w:tcBorders>
              <w:top w:val="nil"/>
              <w:left w:val="nil"/>
              <w:bottom w:val="single" w:sz="4" w:space="0" w:color="auto"/>
              <w:right w:val="single" w:sz="4" w:space="0" w:color="auto"/>
            </w:tcBorders>
            <w:shd w:val="clear" w:color="auto" w:fill="auto"/>
            <w:hideMark/>
          </w:tcPr>
          <w:p w14:paraId="34FE28FE"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w:t>
            </w:r>
          </w:p>
        </w:tc>
        <w:tc>
          <w:tcPr>
            <w:tcW w:w="737" w:type="pct"/>
            <w:tcBorders>
              <w:top w:val="nil"/>
              <w:left w:val="nil"/>
              <w:bottom w:val="single" w:sz="4" w:space="0" w:color="auto"/>
              <w:right w:val="single" w:sz="4" w:space="0" w:color="auto"/>
            </w:tcBorders>
            <w:shd w:val="clear" w:color="000000" w:fill="FFFFFF"/>
            <w:hideMark/>
          </w:tcPr>
          <w:p w14:paraId="15775EB5"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Persentase Desa yang telah melakukan Kerjasama</w:t>
            </w:r>
          </w:p>
        </w:tc>
        <w:tc>
          <w:tcPr>
            <w:tcW w:w="565" w:type="pct"/>
            <w:vMerge/>
            <w:tcBorders>
              <w:top w:val="nil"/>
              <w:left w:val="single" w:sz="4" w:space="0" w:color="auto"/>
              <w:bottom w:val="single" w:sz="4" w:space="0" w:color="000000"/>
              <w:right w:val="single" w:sz="4" w:space="0" w:color="auto"/>
            </w:tcBorders>
            <w:vAlign w:val="center"/>
            <w:hideMark/>
          </w:tcPr>
          <w:p w14:paraId="1F7915B4" w14:textId="77777777" w:rsidR="00D3028C" w:rsidRPr="00D3028C" w:rsidRDefault="00D3028C" w:rsidP="00D3028C">
            <w:pPr>
              <w:rPr>
                <w:rFonts w:ascii="Bookman Old Style" w:eastAsia="Times New Roman" w:hAnsi="Bookman Old Style" w:cs="Calibri"/>
                <w:b/>
                <w:bCs/>
                <w:color w:val="000000"/>
                <w:sz w:val="14"/>
                <w:szCs w:val="14"/>
                <w:lang w:eastAsia="id-ID"/>
              </w:rPr>
            </w:pPr>
          </w:p>
        </w:tc>
        <w:tc>
          <w:tcPr>
            <w:tcW w:w="316" w:type="pct"/>
            <w:tcBorders>
              <w:top w:val="nil"/>
              <w:left w:val="nil"/>
              <w:bottom w:val="single" w:sz="4" w:space="0" w:color="auto"/>
              <w:right w:val="single" w:sz="4" w:space="0" w:color="auto"/>
            </w:tcBorders>
            <w:shd w:val="clear" w:color="000000" w:fill="FFFFFF"/>
            <w:noWrap/>
            <w:hideMark/>
          </w:tcPr>
          <w:p w14:paraId="03426CF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85%</w:t>
            </w:r>
          </w:p>
        </w:tc>
        <w:tc>
          <w:tcPr>
            <w:tcW w:w="294" w:type="pct"/>
            <w:tcBorders>
              <w:top w:val="nil"/>
              <w:left w:val="nil"/>
              <w:bottom w:val="single" w:sz="4" w:space="0" w:color="auto"/>
              <w:right w:val="single" w:sz="4" w:space="0" w:color="auto"/>
            </w:tcBorders>
            <w:shd w:val="clear" w:color="000000" w:fill="FFFFFF"/>
            <w:noWrap/>
            <w:hideMark/>
          </w:tcPr>
          <w:p w14:paraId="265AF9A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tcBorders>
              <w:top w:val="nil"/>
              <w:left w:val="nil"/>
              <w:bottom w:val="single" w:sz="4" w:space="0" w:color="auto"/>
              <w:right w:val="single" w:sz="4" w:space="0" w:color="auto"/>
            </w:tcBorders>
            <w:shd w:val="clear" w:color="000000" w:fill="FFFFFF"/>
            <w:noWrap/>
            <w:hideMark/>
          </w:tcPr>
          <w:p w14:paraId="0B283ECF" w14:textId="4396FE8A"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85</w:t>
            </w:r>
            <w:r w:rsidR="00A95114">
              <w:rPr>
                <w:rFonts w:ascii="Bookman Old Style" w:eastAsia="Times New Roman" w:hAnsi="Bookman Old Style" w:cs="Calibri"/>
                <w:color w:val="000000"/>
                <w:sz w:val="14"/>
                <w:szCs w:val="14"/>
                <w:lang w:eastAsia="id-ID"/>
              </w:rPr>
              <w:t>%</w:t>
            </w:r>
          </w:p>
        </w:tc>
        <w:tc>
          <w:tcPr>
            <w:tcW w:w="316" w:type="pct"/>
            <w:tcBorders>
              <w:top w:val="nil"/>
              <w:left w:val="nil"/>
              <w:bottom w:val="single" w:sz="4" w:space="0" w:color="auto"/>
              <w:right w:val="single" w:sz="4" w:space="0" w:color="auto"/>
            </w:tcBorders>
            <w:shd w:val="clear" w:color="000000" w:fill="FFFFFF"/>
            <w:noWrap/>
            <w:hideMark/>
          </w:tcPr>
          <w:p w14:paraId="21FE4C17" w14:textId="12AFC954"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r w:rsidR="00A95114">
              <w:rPr>
                <w:rFonts w:ascii="Bookman Old Style" w:eastAsia="Times New Roman" w:hAnsi="Bookman Old Style" w:cs="Calibri"/>
                <w:color w:val="000000"/>
                <w:sz w:val="14"/>
                <w:szCs w:val="14"/>
                <w:lang w:eastAsia="id-ID"/>
              </w:rPr>
              <w:t>%</w:t>
            </w:r>
          </w:p>
        </w:tc>
        <w:tc>
          <w:tcPr>
            <w:tcW w:w="380" w:type="pct"/>
            <w:tcBorders>
              <w:top w:val="nil"/>
              <w:left w:val="nil"/>
              <w:bottom w:val="single" w:sz="4" w:space="0" w:color="auto"/>
              <w:right w:val="single" w:sz="4" w:space="0" w:color="auto"/>
            </w:tcBorders>
            <w:shd w:val="clear" w:color="auto" w:fill="auto"/>
            <w:noWrap/>
            <w:hideMark/>
          </w:tcPr>
          <w:p w14:paraId="33B9CD5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117,65</w:t>
            </w:r>
          </w:p>
        </w:tc>
        <w:tc>
          <w:tcPr>
            <w:tcW w:w="316" w:type="pct"/>
            <w:vMerge/>
            <w:tcBorders>
              <w:top w:val="nil"/>
              <w:left w:val="single" w:sz="4" w:space="0" w:color="auto"/>
              <w:bottom w:val="single" w:sz="4" w:space="0" w:color="000000"/>
              <w:right w:val="single" w:sz="4" w:space="0" w:color="auto"/>
            </w:tcBorders>
            <w:vAlign w:val="center"/>
            <w:hideMark/>
          </w:tcPr>
          <w:p w14:paraId="7A08862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7" w:type="pct"/>
            <w:vMerge/>
            <w:tcBorders>
              <w:top w:val="nil"/>
              <w:left w:val="single" w:sz="4" w:space="0" w:color="auto"/>
              <w:bottom w:val="single" w:sz="4" w:space="0" w:color="000000"/>
              <w:right w:val="single" w:sz="4" w:space="0" w:color="auto"/>
            </w:tcBorders>
            <w:vAlign w:val="center"/>
            <w:hideMark/>
          </w:tcPr>
          <w:p w14:paraId="340EB146"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7" w:type="pct"/>
            <w:tcBorders>
              <w:top w:val="nil"/>
              <w:left w:val="nil"/>
              <w:bottom w:val="single" w:sz="4" w:space="0" w:color="auto"/>
              <w:right w:val="single" w:sz="4" w:space="0" w:color="auto"/>
            </w:tcBorders>
            <w:shd w:val="clear" w:color="000000" w:fill="FFFFFF"/>
            <w:noWrap/>
            <w:hideMark/>
          </w:tcPr>
          <w:p w14:paraId="32B3AC1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0858C662" w14:textId="77777777" w:rsidR="00435405" w:rsidRPr="00954B98" w:rsidRDefault="00435405" w:rsidP="000618B7">
      <w:pPr>
        <w:spacing w:line="360" w:lineRule="auto"/>
        <w:rPr>
          <w:rFonts w:ascii="Bookman Old Style" w:hAnsi="Bookman Old Style"/>
          <w:b/>
          <w:bCs/>
          <w:sz w:val="24"/>
          <w:szCs w:val="24"/>
        </w:rPr>
      </w:pPr>
    </w:p>
    <w:p w14:paraId="307FD67A" w14:textId="77777777" w:rsidR="005611E6" w:rsidRDefault="005611E6" w:rsidP="00954B98">
      <w:pPr>
        <w:spacing w:line="360" w:lineRule="auto"/>
        <w:jc w:val="center"/>
        <w:rPr>
          <w:rFonts w:ascii="Bookman Old Style" w:hAnsi="Bookman Old Style"/>
          <w:b/>
          <w:bCs/>
          <w:sz w:val="24"/>
          <w:szCs w:val="24"/>
        </w:rPr>
      </w:pPr>
    </w:p>
    <w:tbl>
      <w:tblPr>
        <w:tblW w:w="5000" w:type="pct"/>
        <w:tblLook w:val="04A0" w:firstRow="1" w:lastRow="0" w:firstColumn="1" w:lastColumn="0" w:noHBand="0" w:noVBand="1"/>
      </w:tblPr>
      <w:tblGrid>
        <w:gridCol w:w="297"/>
        <w:gridCol w:w="379"/>
        <w:gridCol w:w="379"/>
        <w:gridCol w:w="502"/>
        <w:gridCol w:w="258"/>
        <w:gridCol w:w="1190"/>
        <w:gridCol w:w="1546"/>
        <w:gridCol w:w="1546"/>
        <w:gridCol w:w="905"/>
        <w:gridCol w:w="803"/>
        <w:gridCol w:w="905"/>
        <w:gridCol w:w="905"/>
        <w:gridCol w:w="1039"/>
        <w:gridCol w:w="863"/>
        <w:gridCol w:w="784"/>
        <w:gridCol w:w="784"/>
      </w:tblGrid>
      <w:tr w:rsidR="00A95114" w:rsidRPr="00D3028C" w14:paraId="30FA8183" w14:textId="77777777" w:rsidTr="00D3028C">
        <w:trPr>
          <w:trHeight w:val="795"/>
        </w:trPr>
        <w:tc>
          <w:tcPr>
            <w:tcW w:w="722"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27B848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47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7987FD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06E4A6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2293AB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3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2BD7A0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29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9FE732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169" w:type="pct"/>
            <w:gridSpan w:val="3"/>
            <w:tcBorders>
              <w:top w:val="single" w:sz="4" w:space="0" w:color="auto"/>
              <w:left w:val="nil"/>
              <w:bottom w:val="single" w:sz="4" w:space="0" w:color="auto"/>
              <w:right w:val="single" w:sz="4" w:space="0" w:color="000000"/>
            </w:tcBorders>
            <w:shd w:val="clear" w:color="auto" w:fill="auto"/>
            <w:hideMark/>
          </w:tcPr>
          <w:p w14:paraId="31952DA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1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3057B9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575" w:type="pct"/>
            <w:gridSpan w:val="2"/>
            <w:tcBorders>
              <w:top w:val="single" w:sz="4" w:space="0" w:color="auto"/>
              <w:left w:val="nil"/>
              <w:bottom w:val="single" w:sz="4" w:space="0" w:color="auto"/>
              <w:right w:val="single" w:sz="4" w:space="0" w:color="000000"/>
            </w:tcBorders>
            <w:shd w:val="clear" w:color="auto" w:fill="auto"/>
            <w:hideMark/>
          </w:tcPr>
          <w:p w14:paraId="44634FD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A95114" w:rsidRPr="00D3028C" w14:paraId="0186F02D" w14:textId="77777777" w:rsidTr="00D3028C">
        <w:trPr>
          <w:trHeight w:val="1290"/>
        </w:trPr>
        <w:tc>
          <w:tcPr>
            <w:tcW w:w="722" w:type="pct"/>
            <w:gridSpan w:val="5"/>
            <w:vMerge/>
            <w:tcBorders>
              <w:top w:val="single" w:sz="4" w:space="0" w:color="auto"/>
              <w:left w:val="single" w:sz="4" w:space="0" w:color="auto"/>
              <w:bottom w:val="single" w:sz="4" w:space="0" w:color="000000"/>
              <w:right w:val="single" w:sz="4" w:space="0" w:color="000000"/>
            </w:tcBorders>
            <w:vAlign w:val="center"/>
            <w:hideMark/>
          </w:tcPr>
          <w:p w14:paraId="15473DFB"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70" w:type="pct"/>
            <w:vMerge/>
            <w:tcBorders>
              <w:top w:val="single" w:sz="4" w:space="0" w:color="auto"/>
              <w:left w:val="single" w:sz="4" w:space="0" w:color="auto"/>
              <w:bottom w:val="single" w:sz="4" w:space="0" w:color="000000"/>
              <w:right w:val="single" w:sz="4" w:space="0" w:color="auto"/>
            </w:tcBorders>
            <w:vAlign w:val="center"/>
            <w:hideMark/>
          </w:tcPr>
          <w:p w14:paraId="69219348"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481C2DD6"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7C174E2B"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31" w:type="pct"/>
            <w:vMerge/>
            <w:tcBorders>
              <w:top w:val="single" w:sz="4" w:space="0" w:color="auto"/>
              <w:left w:val="single" w:sz="4" w:space="0" w:color="auto"/>
              <w:bottom w:val="single" w:sz="4" w:space="0" w:color="000000"/>
              <w:right w:val="single" w:sz="4" w:space="0" w:color="auto"/>
            </w:tcBorders>
            <w:vAlign w:val="center"/>
            <w:hideMark/>
          </w:tcPr>
          <w:p w14:paraId="251EC940"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94" w:type="pct"/>
            <w:vMerge/>
            <w:tcBorders>
              <w:top w:val="single" w:sz="4" w:space="0" w:color="auto"/>
              <w:left w:val="single" w:sz="4" w:space="0" w:color="auto"/>
              <w:bottom w:val="single" w:sz="4" w:space="0" w:color="000000"/>
              <w:right w:val="single" w:sz="4" w:space="0" w:color="auto"/>
            </w:tcBorders>
            <w:vAlign w:val="center"/>
            <w:hideMark/>
          </w:tcPr>
          <w:p w14:paraId="291B58DE"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74" w:type="pct"/>
            <w:tcBorders>
              <w:top w:val="nil"/>
              <w:left w:val="nil"/>
              <w:bottom w:val="single" w:sz="4" w:space="0" w:color="auto"/>
              <w:right w:val="single" w:sz="4" w:space="0" w:color="auto"/>
            </w:tcBorders>
            <w:shd w:val="clear" w:color="auto" w:fill="auto"/>
            <w:hideMark/>
          </w:tcPr>
          <w:p w14:paraId="192D147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16" w:type="pct"/>
            <w:tcBorders>
              <w:top w:val="nil"/>
              <w:left w:val="nil"/>
              <w:bottom w:val="single" w:sz="4" w:space="0" w:color="auto"/>
              <w:right w:val="single" w:sz="4" w:space="0" w:color="auto"/>
            </w:tcBorders>
            <w:shd w:val="clear" w:color="auto" w:fill="auto"/>
            <w:hideMark/>
          </w:tcPr>
          <w:p w14:paraId="7176EE9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79" w:type="pct"/>
            <w:tcBorders>
              <w:top w:val="nil"/>
              <w:left w:val="nil"/>
              <w:bottom w:val="single" w:sz="4" w:space="0" w:color="auto"/>
              <w:right w:val="single" w:sz="4" w:space="0" w:color="auto"/>
            </w:tcBorders>
            <w:shd w:val="clear" w:color="auto" w:fill="auto"/>
            <w:hideMark/>
          </w:tcPr>
          <w:p w14:paraId="7AAB52F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199ADE9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7" w:type="pct"/>
            <w:tcBorders>
              <w:top w:val="nil"/>
              <w:left w:val="nil"/>
              <w:bottom w:val="single" w:sz="4" w:space="0" w:color="auto"/>
              <w:right w:val="single" w:sz="4" w:space="0" w:color="auto"/>
            </w:tcBorders>
            <w:shd w:val="clear" w:color="auto" w:fill="auto"/>
            <w:hideMark/>
          </w:tcPr>
          <w:p w14:paraId="65593ED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87" w:type="pct"/>
            <w:tcBorders>
              <w:top w:val="nil"/>
              <w:left w:val="nil"/>
              <w:bottom w:val="single" w:sz="4" w:space="0" w:color="auto"/>
              <w:right w:val="single" w:sz="4" w:space="0" w:color="auto"/>
            </w:tcBorders>
            <w:shd w:val="clear" w:color="auto" w:fill="auto"/>
            <w:hideMark/>
          </w:tcPr>
          <w:p w14:paraId="2BCD642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A95114" w:rsidRPr="00D3028C" w14:paraId="46D17810" w14:textId="77777777" w:rsidTr="00D3028C">
        <w:trPr>
          <w:trHeight w:val="390"/>
        </w:trPr>
        <w:tc>
          <w:tcPr>
            <w:tcW w:w="72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0B8ABF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470" w:type="pct"/>
            <w:tcBorders>
              <w:top w:val="nil"/>
              <w:left w:val="nil"/>
              <w:bottom w:val="single" w:sz="4" w:space="0" w:color="auto"/>
              <w:right w:val="single" w:sz="4" w:space="0" w:color="auto"/>
            </w:tcBorders>
            <w:shd w:val="clear" w:color="auto" w:fill="auto"/>
            <w:hideMark/>
          </w:tcPr>
          <w:p w14:paraId="37A8FBD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62" w:type="pct"/>
            <w:tcBorders>
              <w:top w:val="nil"/>
              <w:left w:val="nil"/>
              <w:bottom w:val="single" w:sz="4" w:space="0" w:color="auto"/>
              <w:right w:val="single" w:sz="4" w:space="0" w:color="auto"/>
            </w:tcBorders>
            <w:shd w:val="clear" w:color="auto" w:fill="auto"/>
            <w:hideMark/>
          </w:tcPr>
          <w:p w14:paraId="68D3454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62" w:type="pct"/>
            <w:tcBorders>
              <w:top w:val="nil"/>
              <w:left w:val="nil"/>
              <w:bottom w:val="single" w:sz="4" w:space="0" w:color="auto"/>
              <w:right w:val="single" w:sz="4" w:space="0" w:color="auto"/>
            </w:tcBorders>
            <w:shd w:val="clear" w:color="auto" w:fill="auto"/>
            <w:hideMark/>
          </w:tcPr>
          <w:p w14:paraId="0C15C44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31" w:type="pct"/>
            <w:tcBorders>
              <w:top w:val="nil"/>
              <w:left w:val="nil"/>
              <w:bottom w:val="single" w:sz="4" w:space="0" w:color="auto"/>
              <w:right w:val="single" w:sz="4" w:space="0" w:color="auto"/>
            </w:tcBorders>
            <w:shd w:val="clear" w:color="auto" w:fill="auto"/>
            <w:noWrap/>
            <w:hideMark/>
          </w:tcPr>
          <w:p w14:paraId="3A17D1E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294" w:type="pct"/>
            <w:tcBorders>
              <w:top w:val="nil"/>
              <w:left w:val="nil"/>
              <w:bottom w:val="single" w:sz="4" w:space="0" w:color="auto"/>
              <w:right w:val="single" w:sz="4" w:space="0" w:color="auto"/>
            </w:tcBorders>
            <w:shd w:val="clear" w:color="auto" w:fill="auto"/>
            <w:noWrap/>
            <w:hideMark/>
          </w:tcPr>
          <w:p w14:paraId="3EDD4DC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474" w:type="pct"/>
            <w:tcBorders>
              <w:top w:val="nil"/>
              <w:left w:val="nil"/>
              <w:bottom w:val="single" w:sz="4" w:space="0" w:color="auto"/>
              <w:right w:val="single" w:sz="4" w:space="0" w:color="auto"/>
            </w:tcBorders>
            <w:shd w:val="clear" w:color="auto" w:fill="auto"/>
            <w:noWrap/>
            <w:hideMark/>
          </w:tcPr>
          <w:p w14:paraId="4AFDE5F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16" w:type="pct"/>
            <w:tcBorders>
              <w:top w:val="nil"/>
              <w:left w:val="nil"/>
              <w:bottom w:val="single" w:sz="4" w:space="0" w:color="auto"/>
              <w:right w:val="single" w:sz="4" w:space="0" w:color="auto"/>
            </w:tcBorders>
            <w:shd w:val="clear" w:color="auto" w:fill="auto"/>
            <w:noWrap/>
            <w:hideMark/>
          </w:tcPr>
          <w:p w14:paraId="096B4B2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79" w:type="pct"/>
            <w:tcBorders>
              <w:top w:val="nil"/>
              <w:left w:val="nil"/>
              <w:bottom w:val="single" w:sz="4" w:space="0" w:color="auto"/>
              <w:right w:val="single" w:sz="4" w:space="0" w:color="auto"/>
            </w:tcBorders>
            <w:shd w:val="clear" w:color="auto" w:fill="auto"/>
            <w:noWrap/>
            <w:hideMark/>
          </w:tcPr>
          <w:p w14:paraId="742F19F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16" w:type="pct"/>
            <w:tcBorders>
              <w:top w:val="nil"/>
              <w:left w:val="nil"/>
              <w:bottom w:val="single" w:sz="4" w:space="0" w:color="auto"/>
              <w:right w:val="single" w:sz="4" w:space="0" w:color="auto"/>
            </w:tcBorders>
            <w:shd w:val="clear" w:color="auto" w:fill="auto"/>
            <w:noWrap/>
            <w:hideMark/>
          </w:tcPr>
          <w:p w14:paraId="4E0504A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7" w:type="pct"/>
            <w:tcBorders>
              <w:top w:val="nil"/>
              <w:left w:val="nil"/>
              <w:bottom w:val="single" w:sz="4" w:space="0" w:color="auto"/>
              <w:right w:val="single" w:sz="4" w:space="0" w:color="auto"/>
            </w:tcBorders>
            <w:shd w:val="clear" w:color="auto" w:fill="auto"/>
            <w:noWrap/>
            <w:hideMark/>
          </w:tcPr>
          <w:p w14:paraId="319083B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87" w:type="pct"/>
            <w:tcBorders>
              <w:top w:val="nil"/>
              <w:left w:val="nil"/>
              <w:bottom w:val="single" w:sz="4" w:space="0" w:color="auto"/>
              <w:right w:val="single" w:sz="4" w:space="0" w:color="auto"/>
            </w:tcBorders>
            <w:shd w:val="clear" w:color="auto" w:fill="auto"/>
            <w:noWrap/>
            <w:hideMark/>
          </w:tcPr>
          <w:p w14:paraId="1019BF6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A95114" w:rsidRPr="00D3028C" w14:paraId="1D6C2CD7" w14:textId="77777777" w:rsidTr="00D3028C">
        <w:trPr>
          <w:trHeight w:val="1020"/>
        </w:trPr>
        <w:tc>
          <w:tcPr>
            <w:tcW w:w="112" w:type="pct"/>
            <w:tcBorders>
              <w:top w:val="single" w:sz="4" w:space="0" w:color="auto"/>
              <w:left w:val="single" w:sz="4" w:space="0" w:color="auto"/>
              <w:bottom w:val="single" w:sz="4" w:space="0" w:color="auto"/>
              <w:right w:val="single" w:sz="4" w:space="0" w:color="auto"/>
            </w:tcBorders>
            <w:shd w:val="clear" w:color="auto" w:fill="auto"/>
            <w:noWrap/>
            <w:hideMark/>
          </w:tcPr>
          <w:p w14:paraId="5EDD6085"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1" w:type="pct"/>
            <w:tcBorders>
              <w:top w:val="single" w:sz="4" w:space="0" w:color="auto"/>
              <w:left w:val="nil"/>
              <w:bottom w:val="single" w:sz="4" w:space="0" w:color="auto"/>
              <w:right w:val="single" w:sz="4" w:space="0" w:color="auto"/>
            </w:tcBorders>
            <w:shd w:val="clear" w:color="auto" w:fill="auto"/>
            <w:noWrap/>
            <w:hideMark/>
          </w:tcPr>
          <w:p w14:paraId="6DCCB80A"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1" w:type="pct"/>
            <w:tcBorders>
              <w:top w:val="single" w:sz="4" w:space="0" w:color="auto"/>
              <w:left w:val="nil"/>
              <w:bottom w:val="single" w:sz="4" w:space="0" w:color="auto"/>
              <w:right w:val="single" w:sz="4" w:space="0" w:color="auto"/>
            </w:tcBorders>
            <w:shd w:val="clear" w:color="auto" w:fill="auto"/>
            <w:noWrap/>
            <w:hideMark/>
          </w:tcPr>
          <w:p w14:paraId="61BD3CC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186" w:type="pct"/>
            <w:tcBorders>
              <w:top w:val="single" w:sz="4" w:space="0" w:color="auto"/>
              <w:left w:val="nil"/>
              <w:bottom w:val="single" w:sz="4" w:space="0" w:color="auto"/>
              <w:right w:val="single" w:sz="4" w:space="0" w:color="auto"/>
            </w:tcBorders>
            <w:shd w:val="clear" w:color="auto" w:fill="auto"/>
            <w:noWrap/>
            <w:hideMark/>
          </w:tcPr>
          <w:p w14:paraId="33D1CD1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single" w:sz="4" w:space="0" w:color="auto"/>
              <w:left w:val="nil"/>
              <w:bottom w:val="single" w:sz="4" w:space="0" w:color="auto"/>
              <w:right w:val="single" w:sz="4" w:space="0" w:color="auto"/>
            </w:tcBorders>
            <w:shd w:val="clear" w:color="auto" w:fill="auto"/>
            <w:noWrap/>
            <w:hideMark/>
          </w:tcPr>
          <w:p w14:paraId="12B62F5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0" w:type="pct"/>
            <w:tcBorders>
              <w:top w:val="single" w:sz="4" w:space="0" w:color="auto"/>
              <w:left w:val="nil"/>
              <w:bottom w:val="single" w:sz="4" w:space="0" w:color="auto"/>
              <w:right w:val="single" w:sz="4" w:space="0" w:color="auto"/>
            </w:tcBorders>
            <w:shd w:val="clear" w:color="auto" w:fill="auto"/>
            <w:hideMark/>
          </w:tcPr>
          <w:p w14:paraId="72440994"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Program Peningkatan Kerjasama Desa</w:t>
            </w:r>
          </w:p>
        </w:tc>
        <w:tc>
          <w:tcPr>
            <w:tcW w:w="562" w:type="pct"/>
            <w:tcBorders>
              <w:top w:val="single" w:sz="4" w:space="0" w:color="auto"/>
              <w:left w:val="nil"/>
              <w:bottom w:val="single" w:sz="4" w:space="0" w:color="auto"/>
              <w:right w:val="single" w:sz="4" w:space="0" w:color="auto"/>
            </w:tcBorders>
            <w:shd w:val="clear" w:color="000000" w:fill="FFFFFF"/>
            <w:hideMark/>
          </w:tcPr>
          <w:p w14:paraId="37306A34"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Persentase Kawasan Perdesaan yang terbentuk (Jumlah kawasan terbentuk : Jumlah Desa) X 100%</w:t>
            </w:r>
          </w:p>
        </w:tc>
        <w:tc>
          <w:tcPr>
            <w:tcW w:w="562"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14:paraId="576714E5"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xml:space="preserve">Persentase Bumdesma Kawasan Perdesaan dan Bumdesma lainnya yang berkontrbusi terhadap PADes </w:t>
            </w:r>
          </w:p>
        </w:tc>
        <w:tc>
          <w:tcPr>
            <w:tcW w:w="331" w:type="pct"/>
            <w:tcBorders>
              <w:top w:val="single" w:sz="4" w:space="0" w:color="auto"/>
              <w:left w:val="nil"/>
              <w:bottom w:val="single" w:sz="4" w:space="0" w:color="auto"/>
              <w:right w:val="single" w:sz="4" w:space="0" w:color="auto"/>
            </w:tcBorders>
            <w:shd w:val="clear" w:color="000000" w:fill="FFFFFF"/>
            <w:noWrap/>
            <w:hideMark/>
          </w:tcPr>
          <w:p w14:paraId="2899846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p>
        </w:tc>
        <w:tc>
          <w:tcPr>
            <w:tcW w:w="294" w:type="pct"/>
            <w:tcBorders>
              <w:top w:val="single" w:sz="4" w:space="0" w:color="auto"/>
              <w:left w:val="nil"/>
              <w:bottom w:val="single" w:sz="4" w:space="0" w:color="auto"/>
              <w:right w:val="single" w:sz="4" w:space="0" w:color="auto"/>
            </w:tcBorders>
            <w:shd w:val="clear" w:color="000000" w:fill="FFFFFF"/>
            <w:noWrap/>
            <w:hideMark/>
          </w:tcPr>
          <w:p w14:paraId="247892B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w:t>
            </w:r>
          </w:p>
        </w:tc>
        <w:tc>
          <w:tcPr>
            <w:tcW w:w="474" w:type="pct"/>
            <w:tcBorders>
              <w:top w:val="single" w:sz="4" w:space="0" w:color="auto"/>
              <w:left w:val="nil"/>
              <w:bottom w:val="single" w:sz="4" w:space="0" w:color="auto"/>
              <w:right w:val="single" w:sz="4" w:space="0" w:color="auto"/>
            </w:tcBorders>
            <w:shd w:val="clear" w:color="000000" w:fill="FFFFFF"/>
            <w:noWrap/>
            <w:hideMark/>
          </w:tcPr>
          <w:p w14:paraId="40A184FF" w14:textId="7CCB6325"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r w:rsidR="00A95114">
              <w:rPr>
                <w:rFonts w:ascii="Bookman Old Style" w:eastAsia="Times New Roman" w:hAnsi="Bookman Old Style" w:cs="Calibri"/>
                <w:color w:val="000000"/>
                <w:sz w:val="14"/>
                <w:szCs w:val="14"/>
                <w:lang w:eastAsia="id-ID"/>
              </w:rPr>
              <w:t>%</w:t>
            </w:r>
          </w:p>
        </w:tc>
        <w:tc>
          <w:tcPr>
            <w:tcW w:w="316" w:type="pct"/>
            <w:tcBorders>
              <w:top w:val="single" w:sz="4" w:space="0" w:color="auto"/>
              <w:left w:val="nil"/>
              <w:bottom w:val="single" w:sz="4" w:space="0" w:color="auto"/>
              <w:right w:val="single" w:sz="4" w:space="0" w:color="auto"/>
            </w:tcBorders>
            <w:shd w:val="clear" w:color="000000" w:fill="FFFFFF"/>
            <w:noWrap/>
            <w:hideMark/>
          </w:tcPr>
          <w:p w14:paraId="0F77F08C" w14:textId="21A77529"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r w:rsidR="00A95114">
              <w:rPr>
                <w:rFonts w:ascii="Bookman Old Style" w:eastAsia="Times New Roman" w:hAnsi="Bookman Old Style" w:cs="Calibri"/>
                <w:color w:val="000000"/>
                <w:sz w:val="14"/>
                <w:szCs w:val="14"/>
                <w:lang w:eastAsia="id-ID"/>
              </w:rPr>
              <w:t>%</w:t>
            </w:r>
          </w:p>
        </w:tc>
        <w:tc>
          <w:tcPr>
            <w:tcW w:w="379" w:type="pct"/>
            <w:tcBorders>
              <w:top w:val="single" w:sz="4" w:space="0" w:color="auto"/>
              <w:left w:val="nil"/>
              <w:bottom w:val="single" w:sz="4" w:space="0" w:color="auto"/>
              <w:right w:val="single" w:sz="4" w:space="0" w:color="auto"/>
            </w:tcBorders>
            <w:shd w:val="clear" w:color="auto" w:fill="auto"/>
            <w:noWrap/>
            <w:hideMark/>
          </w:tcPr>
          <w:p w14:paraId="0753F06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vMerge w:val="restart"/>
            <w:tcBorders>
              <w:top w:val="single" w:sz="4" w:space="0" w:color="auto"/>
              <w:left w:val="single" w:sz="4" w:space="0" w:color="auto"/>
              <w:bottom w:val="single" w:sz="4" w:space="0" w:color="000000"/>
              <w:right w:val="single" w:sz="4" w:space="0" w:color="auto"/>
            </w:tcBorders>
            <w:shd w:val="clear" w:color="000000" w:fill="FFFFFF"/>
            <w:noWrap/>
            <w:hideMark/>
          </w:tcPr>
          <w:p w14:paraId="3A3A1BB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41%</w:t>
            </w:r>
          </w:p>
        </w:tc>
        <w:tc>
          <w:tcPr>
            <w:tcW w:w="287" w:type="pct"/>
            <w:vMerge w:val="restart"/>
            <w:tcBorders>
              <w:top w:val="single" w:sz="4" w:space="0" w:color="auto"/>
              <w:left w:val="single" w:sz="4" w:space="0" w:color="auto"/>
              <w:bottom w:val="single" w:sz="4" w:space="0" w:color="000000"/>
              <w:right w:val="single" w:sz="4" w:space="0" w:color="auto"/>
            </w:tcBorders>
            <w:shd w:val="clear" w:color="000000" w:fill="FFFFFF"/>
            <w:noWrap/>
            <w:hideMark/>
          </w:tcPr>
          <w:p w14:paraId="62474C0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14,2%</w:t>
            </w:r>
          </w:p>
        </w:tc>
        <w:tc>
          <w:tcPr>
            <w:tcW w:w="287" w:type="pct"/>
            <w:tcBorders>
              <w:top w:val="single" w:sz="4" w:space="0" w:color="auto"/>
              <w:left w:val="nil"/>
              <w:bottom w:val="single" w:sz="4" w:space="0" w:color="auto"/>
              <w:right w:val="single" w:sz="4" w:space="0" w:color="auto"/>
            </w:tcBorders>
            <w:shd w:val="clear" w:color="000000" w:fill="FFFFFF"/>
            <w:noWrap/>
            <w:hideMark/>
          </w:tcPr>
          <w:p w14:paraId="643D442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0,88</w:t>
            </w:r>
          </w:p>
        </w:tc>
      </w:tr>
      <w:tr w:rsidR="00A95114" w:rsidRPr="00D3028C" w14:paraId="60AB0F3F" w14:textId="77777777" w:rsidTr="00D3028C">
        <w:trPr>
          <w:trHeight w:val="585"/>
        </w:trPr>
        <w:tc>
          <w:tcPr>
            <w:tcW w:w="112" w:type="pct"/>
            <w:tcBorders>
              <w:top w:val="nil"/>
              <w:left w:val="single" w:sz="4" w:space="0" w:color="auto"/>
              <w:bottom w:val="single" w:sz="4" w:space="0" w:color="auto"/>
              <w:right w:val="single" w:sz="4" w:space="0" w:color="auto"/>
            </w:tcBorders>
            <w:shd w:val="clear" w:color="auto" w:fill="auto"/>
            <w:noWrap/>
            <w:hideMark/>
          </w:tcPr>
          <w:p w14:paraId="5A00EF1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nil"/>
              <w:left w:val="nil"/>
              <w:bottom w:val="single" w:sz="4" w:space="0" w:color="auto"/>
              <w:right w:val="single" w:sz="4" w:space="0" w:color="auto"/>
            </w:tcBorders>
            <w:shd w:val="clear" w:color="auto" w:fill="auto"/>
            <w:noWrap/>
            <w:hideMark/>
          </w:tcPr>
          <w:p w14:paraId="70E083D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nil"/>
              <w:left w:val="nil"/>
              <w:bottom w:val="single" w:sz="4" w:space="0" w:color="auto"/>
              <w:right w:val="single" w:sz="4" w:space="0" w:color="auto"/>
            </w:tcBorders>
            <w:shd w:val="clear" w:color="auto" w:fill="auto"/>
            <w:noWrap/>
            <w:hideMark/>
          </w:tcPr>
          <w:p w14:paraId="702FBEE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6" w:type="pct"/>
            <w:tcBorders>
              <w:top w:val="nil"/>
              <w:left w:val="nil"/>
              <w:bottom w:val="single" w:sz="4" w:space="0" w:color="auto"/>
              <w:right w:val="single" w:sz="4" w:space="0" w:color="auto"/>
            </w:tcBorders>
            <w:shd w:val="clear" w:color="auto" w:fill="auto"/>
            <w:noWrap/>
            <w:hideMark/>
          </w:tcPr>
          <w:p w14:paraId="72BC7DD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nil"/>
              <w:left w:val="nil"/>
              <w:bottom w:val="single" w:sz="4" w:space="0" w:color="auto"/>
              <w:right w:val="single" w:sz="4" w:space="0" w:color="auto"/>
            </w:tcBorders>
            <w:shd w:val="clear" w:color="auto" w:fill="auto"/>
            <w:noWrap/>
            <w:hideMark/>
          </w:tcPr>
          <w:p w14:paraId="4435533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auto" w:fill="auto"/>
            <w:hideMark/>
          </w:tcPr>
          <w:p w14:paraId="4CC5326D"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w:t>
            </w:r>
          </w:p>
        </w:tc>
        <w:tc>
          <w:tcPr>
            <w:tcW w:w="562" w:type="pct"/>
            <w:tcBorders>
              <w:top w:val="nil"/>
              <w:left w:val="nil"/>
              <w:bottom w:val="single" w:sz="4" w:space="0" w:color="auto"/>
              <w:right w:val="single" w:sz="4" w:space="0" w:color="auto"/>
            </w:tcBorders>
            <w:shd w:val="clear" w:color="000000" w:fill="FFFFFF"/>
            <w:hideMark/>
          </w:tcPr>
          <w:p w14:paraId="442C5F35"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Persentase Desa yang telah melakukan Kerjasama</w:t>
            </w: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754D4566" w14:textId="77777777" w:rsidR="00D3028C" w:rsidRPr="00D3028C" w:rsidRDefault="00D3028C" w:rsidP="00D3028C">
            <w:pPr>
              <w:rPr>
                <w:rFonts w:ascii="Bookman Old Style" w:eastAsia="Times New Roman" w:hAnsi="Bookman Old Style" w:cs="Calibri"/>
                <w:b/>
                <w:bCs/>
                <w:color w:val="000000"/>
                <w:sz w:val="14"/>
                <w:szCs w:val="14"/>
                <w:lang w:eastAsia="id-ID"/>
              </w:rPr>
            </w:pPr>
          </w:p>
        </w:tc>
        <w:tc>
          <w:tcPr>
            <w:tcW w:w="331" w:type="pct"/>
            <w:tcBorders>
              <w:top w:val="nil"/>
              <w:left w:val="nil"/>
              <w:bottom w:val="single" w:sz="4" w:space="0" w:color="auto"/>
              <w:right w:val="single" w:sz="4" w:space="0" w:color="auto"/>
            </w:tcBorders>
            <w:shd w:val="clear" w:color="000000" w:fill="FFFFFF"/>
            <w:noWrap/>
            <w:hideMark/>
          </w:tcPr>
          <w:p w14:paraId="306C4F6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85%</w:t>
            </w:r>
          </w:p>
        </w:tc>
        <w:tc>
          <w:tcPr>
            <w:tcW w:w="294" w:type="pct"/>
            <w:tcBorders>
              <w:top w:val="nil"/>
              <w:left w:val="nil"/>
              <w:bottom w:val="single" w:sz="4" w:space="0" w:color="auto"/>
              <w:right w:val="single" w:sz="4" w:space="0" w:color="auto"/>
            </w:tcBorders>
            <w:shd w:val="clear" w:color="000000" w:fill="FFFFFF"/>
            <w:noWrap/>
            <w:hideMark/>
          </w:tcPr>
          <w:p w14:paraId="462E9A6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474" w:type="pct"/>
            <w:tcBorders>
              <w:top w:val="nil"/>
              <w:left w:val="nil"/>
              <w:bottom w:val="single" w:sz="4" w:space="0" w:color="auto"/>
              <w:right w:val="single" w:sz="4" w:space="0" w:color="auto"/>
            </w:tcBorders>
            <w:shd w:val="clear" w:color="000000" w:fill="FFFFFF"/>
            <w:noWrap/>
            <w:hideMark/>
          </w:tcPr>
          <w:p w14:paraId="04E62A8D" w14:textId="5940DFF8"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85</w:t>
            </w:r>
            <w:r w:rsidR="00A95114">
              <w:rPr>
                <w:rFonts w:ascii="Bookman Old Style" w:eastAsia="Times New Roman" w:hAnsi="Bookman Old Style" w:cs="Calibri"/>
                <w:color w:val="000000"/>
                <w:sz w:val="14"/>
                <w:szCs w:val="14"/>
                <w:lang w:eastAsia="id-ID"/>
              </w:rPr>
              <w:t xml:space="preserve"> desa</w:t>
            </w:r>
          </w:p>
        </w:tc>
        <w:tc>
          <w:tcPr>
            <w:tcW w:w="316" w:type="pct"/>
            <w:tcBorders>
              <w:top w:val="nil"/>
              <w:left w:val="nil"/>
              <w:bottom w:val="single" w:sz="4" w:space="0" w:color="auto"/>
              <w:right w:val="single" w:sz="4" w:space="0" w:color="auto"/>
            </w:tcBorders>
            <w:shd w:val="clear" w:color="000000" w:fill="FFFFFF"/>
            <w:noWrap/>
            <w:hideMark/>
          </w:tcPr>
          <w:p w14:paraId="0CFB217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79" w:type="pct"/>
            <w:tcBorders>
              <w:top w:val="nil"/>
              <w:left w:val="nil"/>
              <w:bottom w:val="single" w:sz="4" w:space="0" w:color="auto"/>
              <w:right w:val="single" w:sz="4" w:space="0" w:color="auto"/>
            </w:tcBorders>
            <w:shd w:val="clear" w:color="auto" w:fill="auto"/>
            <w:noWrap/>
            <w:hideMark/>
          </w:tcPr>
          <w:p w14:paraId="1940901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117,65</w:t>
            </w: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5CE416AC"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7" w:type="pct"/>
            <w:vMerge/>
            <w:tcBorders>
              <w:top w:val="single" w:sz="4" w:space="0" w:color="auto"/>
              <w:left w:val="single" w:sz="4" w:space="0" w:color="auto"/>
              <w:bottom w:val="single" w:sz="4" w:space="0" w:color="000000"/>
              <w:right w:val="single" w:sz="4" w:space="0" w:color="auto"/>
            </w:tcBorders>
            <w:vAlign w:val="center"/>
            <w:hideMark/>
          </w:tcPr>
          <w:p w14:paraId="3546A24C"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7" w:type="pct"/>
            <w:tcBorders>
              <w:top w:val="nil"/>
              <w:left w:val="nil"/>
              <w:bottom w:val="single" w:sz="4" w:space="0" w:color="auto"/>
              <w:right w:val="single" w:sz="4" w:space="0" w:color="auto"/>
            </w:tcBorders>
            <w:shd w:val="clear" w:color="000000" w:fill="FFFFFF"/>
            <w:noWrap/>
            <w:hideMark/>
          </w:tcPr>
          <w:p w14:paraId="71CD00F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1B1AA51F" w14:textId="77777777" w:rsidTr="00D3028C">
        <w:trPr>
          <w:trHeight w:val="1020"/>
        </w:trPr>
        <w:tc>
          <w:tcPr>
            <w:tcW w:w="112" w:type="pct"/>
            <w:tcBorders>
              <w:top w:val="nil"/>
              <w:left w:val="single" w:sz="4" w:space="0" w:color="auto"/>
              <w:bottom w:val="single" w:sz="4" w:space="0" w:color="auto"/>
              <w:right w:val="single" w:sz="4" w:space="0" w:color="auto"/>
            </w:tcBorders>
            <w:shd w:val="clear" w:color="auto" w:fill="auto"/>
            <w:noWrap/>
            <w:hideMark/>
          </w:tcPr>
          <w:p w14:paraId="1D74C5F8"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1" w:type="pct"/>
            <w:tcBorders>
              <w:top w:val="nil"/>
              <w:left w:val="nil"/>
              <w:bottom w:val="single" w:sz="4" w:space="0" w:color="auto"/>
              <w:right w:val="single" w:sz="4" w:space="0" w:color="auto"/>
            </w:tcBorders>
            <w:shd w:val="clear" w:color="auto" w:fill="auto"/>
            <w:noWrap/>
            <w:hideMark/>
          </w:tcPr>
          <w:p w14:paraId="23DB8C05"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1" w:type="pct"/>
            <w:tcBorders>
              <w:top w:val="nil"/>
              <w:left w:val="nil"/>
              <w:bottom w:val="single" w:sz="4" w:space="0" w:color="auto"/>
              <w:right w:val="single" w:sz="4" w:space="0" w:color="auto"/>
            </w:tcBorders>
            <w:shd w:val="clear" w:color="auto" w:fill="auto"/>
            <w:noWrap/>
            <w:hideMark/>
          </w:tcPr>
          <w:p w14:paraId="389755E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186" w:type="pct"/>
            <w:tcBorders>
              <w:top w:val="nil"/>
              <w:left w:val="nil"/>
              <w:bottom w:val="single" w:sz="4" w:space="0" w:color="auto"/>
              <w:right w:val="single" w:sz="4" w:space="0" w:color="auto"/>
            </w:tcBorders>
            <w:shd w:val="clear" w:color="auto" w:fill="auto"/>
            <w:noWrap/>
            <w:hideMark/>
          </w:tcPr>
          <w:p w14:paraId="20C6B68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41" w:type="pct"/>
            <w:tcBorders>
              <w:top w:val="nil"/>
              <w:left w:val="nil"/>
              <w:bottom w:val="single" w:sz="4" w:space="0" w:color="auto"/>
              <w:right w:val="single" w:sz="4" w:space="0" w:color="auto"/>
            </w:tcBorders>
            <w:shd w:val="clear" w:color="auto" w:fill="auto"/>
            <w:noWrap/>
            <w:hideMark/>
          </w:tcPr>
          <w:p w14:paraId="0255942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auto" w:fill="auto"/>
            <w:hideMark/>
          </w:tcPr>
          <w:p w14:paraId="2820F1E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Kerjasama Antar Desa</w:t>
            </w:r>
          </w:p>
        </w:tc>
        <w:tc>
          <w:tcPr>
            <w:tcW w:w="562" w:type="pct"/>
            <w:tcBorders>
              <w:top w:val="nil"/>
              <w:left w:val="nil"/>
              <w:bottom w:val="single" w:sz="4" w:space="0" w:color="auto"/>
              <w:right w:val="single" w:sz="4" w:space="0" w:color="auto"/>
            </w:tcBorders>
            <w:shd w:val="clear" w:color="000000" w:fill="FFFFFF"/>
            <w:hideMark/>
          </w:tcPr>
          <w:p w14:paraId="12ED406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kawasan perdesaan yang berkembang</w:t>
            </w:r>
          </w:p>
        </w:tc>
        <w:tc>
          <w:tcPr>
            <w:tcW w:w="562" w:type="pct"/>
            <w:tcBorders>
              <w:top w:val="nil"/>
              <w:left w:val="nil"/>
              <w:bottom w:val="single" w:sz="4" w:space="0" w:color="auto"/>
              <w:right w:val="single" w:sz="4" w:space="0" w:color="auto"/>
            </w:tcBorders>
            <w:shd w:val="clear" w:color="000000" w:fill="FFFFFF"/>
            <w:hideMark/>
          </w:tcPr>
          <w:p w14:paraId="32CC883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Persentase bumdesma kawasan dengan klasifikasi berkembang</w:t>
            </w:r>
          </w:p>
        </w:tc>
        <w:tc>
          <w:tcPr>
            <w:tcW w:w="331" w:type="pct"/>
            <w:tcBorders>
              <w:top w:val="nil"/>
              <w:left w:val="nil"/>
              <w:bottom w:val="single" w:sz="4" w:space="0" w:color="auto"/>
              <w:right w:val="single" w:sz="4" w:space="0" w:color="auto"/>
            </w:tcBorders>
            <w:shd w:val="clear" w:color="000000" w:fill="FFFFFF"/>
            <w:noWrap/>
            <w:hideMark/>
          </w:tcPr>
          <w:p w14:paraId="6B923C7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 kawasan</w:t>
            </w:r>
          </w:p>
        </w:tc>
        <w:tc>
          <w:tcPr>
            <w:tcW w:w="294" w:type="pct"/>
            <w:tcBorders>
              <w:top w:val="nil"/>
              <w:left w:val="nil"/>
              <w:bottom w:val="single" w:sz="4" w:space="0" w:color="auto"/>
              <w:right w:val="single" w:sz="4" w:space="0" w:color="auto"/>
            </w:tcBorders>
            <w:shd w:val="clear" w:color="000000" w:fill="FFFFFF"/>
            <w:noWrap/>
            <w:hideMark/>
          </w:tcPr>
          <w:p w14:paraId="6426413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4" w:type="pct"/>
            <w:tcBorders>
              <w:top w:val="nil"/>
              <w:left w:val="nil"/>
              <w:bottom w:val="single" w:sz="4" w:space="0" w:color="auto"/>
              <w:right w:val="single" w:sz="4" w:space="0" w:color="auto"/>
            </w:tcBorders>
            <w:shd w:val="clear" w:color="000000" w:fill="FFFFFF"/>
            <w:noWrap/>
            <w:hideMark/>
          </w:tcPr>
          <w:p w14:paraId="2AA11721" w14:textId="0C9897E1" w:rsidR="00D3028C" w:rsidRPr="00D3028C" w:rsidRDefault="00D3028C" w:rsidP="00A95114">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r w:rsidR="00A95114">
              <w:rPr>
                <w:rFonts w:ascii="Bookman Old Style" w:eastAsia="Times New Roman" w:hAnsi="Bookman Old Style" w:cs="Calibri"/>
                <w:color w:val="000000"/>
                <w:sz w:val="14"/>
                <w:szCs w:val="14"/>
                <w:lang w:eastAsia="id-ID"/>
              </w:rPr>
              <w:t xml:space="preserve"> kawasan</w:t>
            </w:r>
          </w:p>
        </w:tc>
        <w:tc>
          <w:tcPr>
            <w:tcW w:w="316" w:type="pct"/>
            <w:tcBorders>
              <w:top w:val="nil"/>
              <w:left w:val="nil"/>
              <w:bottom w:val="single" w:sz="4" w:space="0" w:color="auto"/>
              <w:right w:val="single" w:sz="4" w:space="0" w:color="auto"/>
            </w:tcBorders>
            <w:shd w:val="clear" w:color="000000" w:fill="FFFFFF"/>
            <w:noWrap/>
            <w:hideMark/>
          </w:tcPr>
          <w:p w14:paraId="0101044A" w14:textId="147502C4"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r w:rsidR="00A95114">
              <w:rPr>
                <w:rFonts w:ascii="Bookman Old Style" w:eastAsia="Times New Roman" w:hAnsi="Bookman Old Style" w:cs="Calibri"/>
                <w:color w:val="000000"/>
                <w:sz w:val="14"/>
                <w:szCs w:val="14"/>
                <w:lang w:eastAsia="id-ID"/>
              </w:rPr>
              <w:t xml:space="preserve"> kawasan</w:t>
            </w:r>
          </w:p>
        </w:tc>
        <w:tc>
          <w:tcPr>
            <w:tcW w:w="379" w:type="pct"/>
            <w:tcBorders>
              <w:top w:val="nil"/>
              <w:left w:val="nil"/>
              <w:bottom w:val="single" w:sz="4" w:space="0" w:color="auto"/>
              <w:right w:val="single" w:sz="4" w:space="0" w:color="auto"/>
            </w:tcBorders>
            <w:shd w:val="clear" w:color="auto" w:fill="auto"/>
            <w:noWrap/>
            <w:hideMark/>
          </w:tcPr>
          <w:p w14:paraId="1F0E404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6" w:type="pct"/>
            <w:tcBorders>
              <w:top w:val="nil"/>
              <w:left w:val="nil"/>
              <w:bottom w:val="single" w:sz="4" w:space="0" w:color="auto"/>
              <w:right w:val="single" w:sz="4" w:space="0" w:color="auto"/>
            </w:tcBorders>
            <w:shd w:val="clear" w:color="000000" w:fill="FFFFFF"/>
            <w:noWrap/>
            <w:hideMark/>
          </w:tcPr>
          <w:p w14:paraId="00C5DDB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38%</w:t>
            </w:r>
          </w:p>
        </w:tc>
        <w:tc>
          <w:tcPr>
            <w:tcW w:w="287" w:type="pct"/>
            <w:tcBorders>
              <w:top w:val="nil"/>
              <w:left w:val="nil"/>
              <w:bottom w:val="single" w:sz="4" w:space="0" w:color="auto"/>
              <w:right w:val="single" w:sz="4" w:space="0" w:color="auto"/>
            </w:tcBorders>
            <w:shd w:val="clear" w:color="000000" w:fill="FFFFFF"/>
            <w:noWrap/>
            <w:hideMark/>
          </w:tcPr>
          <w:p w14:paraId="41D83BC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75%</w:t>
            </w:r>
          </w:p>
        </w:tc>
        <w:tc>
          <w:tcPr>
            <w:tcW w:w="287" w:type="pct"/>
            <w:tcBorders>
              <w:top w:val="nil"/>
              <w:left w:val="nil"/>
              <w:bottom w:val="single" w:sz="4" w:space="0" w:color="auto"/>
              <w:right w:val="single" w:sz="4" w:space="0" w:color="auto"/>
            </w:tcBorders>
            <w:shd w:val="clear" w:color="000000" w:fill="FFFFFF"/>
            <w:noWrap/>
            <w:hideMark/>
          </w:tcPr>
          <w:p w14:paraId="1F79B4D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1F6B0037" w14:textId="77777777" w:rsidTr="00D3028C">
        <w:trPr>
          <w:trHeight w:val="1020"/>
        </w:trPr>
        <w:tc>
          <w:tcPr>
            <w:tcW w:w="112" w:type="pct"/>
            <w:tcBorders>
              <w:top w:val="nil"/>
              <w:left w:val="single" w:sz="4" w:space="0" w:color="auto"/>
              <w:bottom w:val="single" w:sz="4" w:space="0" w:color="auto"/>
              <w:right w:val="single" w:sz="4" w:space="0" w:color="auto"/>
            </w:tcBorders>
            <w:shd w:val="clear" w:color="auto" w:fill="auto"/>
            <w:noWrap/>
            <w:hideMark/>
          </w:tcPr>
          <w:p w14:paraId="683D5F0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nil"/>
              <w:left w:val="nil"/>
              <w:bottom w:val="single" w:sz="4" w:space="0" w:color="auto"/>
              <w:right w:val="single" w:sz="4" w:space="0" w:color="auto"/>
            </w:tcBorders>
            <w:shd w:val="clear" w:color="auto" w:fill="auto"/>
            <w:noWrap/>
            <w:hideMark/>
          </w:tcPr>
          <w:p w14:paraId="1573049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nil"/>
              <w:left w:val="nil"/>
              <w:bottom w:val="single" w:sz="4" w:space="0" w:color="auto"/>
              <w:right w:val="single" w:sz="4" w:space="0" w:color="auto"/>
            </w:tcBorders>
            <w:shd w:val="clear" w:color="auto" w:fill="auto"/>
            <w:noWrap/>
            <w:hideMark/>
          </w:tcPr>
          <w:p w14:paraId="7884743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6" w:type="pct"/>
            <w:tcBorders>
              <w:top w:val="nil"/>
              <w:left w:val="nil"/>
              <w:bottom w:val="single" w:sz="4" w:space="0" w:color="auto"/>
              <w:right w:val="single" w:sz="4" w:space="0" w:color="auto"/>
            </w:tcBorders>
            <w:shd w:val="clear" w:color="auto" w:fill="auto"/>
            <w:noWrap/>
            <w:hideMark/>
          </w:tcPr>
          <w:p w14:paraId="0C6B4DE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1" w:type="pct"/>
            <w:tcBorders>
              <w:top w:val="nil"/>
              <w:left w:val="nil"/>
              <w:bottom w:val="single" w:sz="4" w:space="0" w:color="auto"/>
              <w:right w:val="single" w:sz="4" w:space="0" w:color="auto"/>
            </w:tcBorders>
            <w:shd w:val="clear" w:color="auto" w:fill="auto"/>
            <w:noWrap/>
            <w:hideMark/>
          </w:tcPr>
          <w:p w14:paraId="0B9779C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0" w:type="pct"/>
            <w:tcBorders>
              <w:top w:val="nil"/>
              <w:left w:val="nil"/>
              <w:bottom w:val="single" w:sz="4" w:space="0" w:color="auto"/>
              <w:right w:val="single" w:sz="4" w:space="0" w:color="auto"/>
            </w:tcBorders>
            <w:shd w:val="clear" w:color="auto" w:fill="auto"/>
            <w:hideMark/>
          </w:tcPr>
          <w:p w14:paraId="4D283E6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62" w:type="pct"/>
            <w:tcBorders>
              <w:top w:val="nil"/>
              <w:left w:val="nil"/>
              <w:bottom w:val="single" w:sz="4" w:space="0" w:color="auto"/>
              <w:right w:val="single" w:sz="4" w:space="0" w:color="auto"/>
            </w:tcBorders>
            <w:shd w:val="clear" w:color="000000" w:fill="FFFFFF"/>
            <w:hideMark/>
          </w:tcPr>
          <w:p w14:paraId="1BEEF79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62" w:type="pct"/>
            <w:tcBorders>
              <w:top w:val="nil"/>
              <w:left w:val="nil"/>
              <w:bottom w:val="single" w:sz="4" w:space="0" w:color="auto"/>
              <w:right w:val="single" w:sz="4" w:space="0" w:color="auto"/>
            </w:tcBorders>
            <w:shd w:val="clear" w:color="000000" w:fill="FFFFFF"/>
            <w:hideMark/>
          </w:tcPr>
          <w:p w14:paraId="399C631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Persentase bumdesma lainnya dengan klasifikasi berkembang</w:t>
            </w:r>
          </w:p>
        </w:tc>
        <w:tc>
          <w:tcPr>
            <w:tcW w:w="331" w:type="pct"/>
            <w:tcBorders>
              <w:top w:val="nil"/>
              <w:left w:val="nil"/>
              <w:bottom w:val="single" w:sz="4" w:space="0" w:color="auto"/>
              <w:right w:val="single" w:sz="4" w:space="0" w:color="auto"/>
            </w:tcBorders>
            <w:shd w:val="clear" w:color="000000" w:fill="FFFFFF"/>
            <w:noWrap/>
            <w:hideMark/>
          </w:tcPr>
          <w:p w14:paraId="3F918AD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4" w:type="pct"/>
            <w:tcBorders>
              <w:top w:val="nil"/>
              <w:left w:val="nil"/>
              <w:bottom w:val="single" w:sz="4" w:space="0" w:color="auto"/>
              <w:right w:val="single" w:sz="4" w:space="0" w:color="auto"/>
            </w:tcBorders>
            <w:shd w:val="clear" w:color="000000" w:fill="FFFFFF"/>
            <w:noWrap/>
            <w:hideMark/>
          </w:tcPr>
          <w:p w14:paraId="4D8964F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4" w:type="pct"/>
            <w:tcBorders>
              <w:top w:val="nil"/>
              <w:left w:val="nil"/>
              <w:bottom w:val="single" w:sz="4" w:space="0" w:color="auto"/>
              <w:right w:val="single" w:sz="4" w:space="0" w:color="auto"/>
            </w:tcBorders>
            <w:shd w:val="clear" w:color="000000" w:fill="FFFFFF"/>
            <w:noWrap/>
            <w:hideMark/>
          </w:tcPr>
          <w:p w14:paraId="2AF3AE1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616AE8C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9" w:type="pct"/>
            <w:tcBorders>
              <w:top w:val="nil"/>
              <w:left w:val="nil"/>
              <w:bottom w:val="single" w:sz="4" w:space="0" w:color="auto"/>
              <w:right w:val="single" w:sz="4" w:space="0" w:color="auto"/>
            </w:tcBorders>
            <w:shd w:val="clear" w:color="auto" w:fill="auto"/>
            <w:noWrap/>
            <w:hideMark/>
          </w:tcPr>
          <w:p w14:paraId="5D70B8C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486DF47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43%</w:t>
            </w:r>
          </w:p>
        </w:tc>
        <w:tc>
          <w:tcPr>
            <w:tcW w:w="287" w:type="pct"/>
            <w:tcBorders>
              <w:top w:val="nil"/>
              <w:left w:val="nil"/>
              <w:bottom w:val="single" w:sz="4" w:space="0" w:color="auto"/>
              <w:right w:val="single" w:sz="4" w:space="0" w:color="auto"/>
            </w:tcBorders>
            <w:shd w:val="clear" w:color="000000" w:fill="FFFFFF"/>
            <w:noWrap/>
            <w:hideMark/>
          </w:tcPr>
          <w:p w14:paraId="3D47BC2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66%</w:t>
            </w:r>
          </w:p>
        </w:tc>
        <w:tc>
          <w:tcPr>
            <w:tcW w:w="287" w:type="pct"/>
            <w:tcBorders>
              <w:top w:val="nil"/>
              <w:left w:val="nil"/>
              <w:bottom w:val="single" w:sz="4" w:space="0" w:color="auto"/>
              <w:right w:val="single" w:sz="4" w:space="0" w:color="auto"/>
            </w:tcBorders>
            <w:shd w:val="clear" w:color="000000" w:fill="FFFFFF"/>
            <w:noWrap/>
            <w:hideMark/>
          </w:tcPr>
          <w:p w14:paraId="040A6FA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7A3D7CAD" w14:textId="77777777" w:rsidR="00D3028C" w:rsidRDefault="00D3028C" w:rsidP="00954B98">
      <w:pPr>
        <w:spacing w:line="360" w:lineRule="auto"/>
        <w:jc w:val="center"/>
        <w:rPr>
          <w:rFonts w:ascii="Bookman Old Style" w:hAnsi="Bookman Old Style"/>
          <w:b/>
          <w:bCs/>
          <w:sz w:val="24"/>
          <w:szCs w:val="24"/>
        </w:rPr>
      </w:pPr>
    </w:p>
    <w:p w14:paraId="363480F6" w14:textId="77777777" w:rsidR="00D3028C" w:rsidRDefault="00D3028C" w:rsidP="00954B98">
      <w:pPr>
        <w:spacing w:line="360" w:lineRule="auto"/>
        <w:jc w:val="center"/>
        <w:rPr>
          <w:rFonts w:ascii="Bookman Old Style" w:hAnsi="Bookman Old Style"/>
          <w:b/>
          <w:bCs/>
          <w:sz w:val="24"/>
          <w:szCs w:val="24"/>
        </w:rPr>
      </w:pPr>
    </w:p>
    <w:tbl>
      <w:tblPr>
        <w:tblW w:w="5000" w:type="pct"/>
        <w:tblLook w:val="04A0" w:firstRow="1" w:lastRow="0" w:firstColumn="1" w:lastColumn="0" w:noHBand="0" w:noVBand="1"/>
      </w:tblPr>
      <w:tblGrid>
        <w:gridCol w:w="296"/>
        <w:gridCol w:w="376"/>
        <w:gridCol w:w="376"/>
        <w:gridCol w:w="497"/>
        <w:gridCol w:w="376"/>
        <w:gridCol w:w="1270"/>
        <w:gridCol w:w="1522"/>
        <w:gridCol w:w="1522"/>
        <w:gridCol w:w="851"/>
        <w:gridCol w:w="792"/>
        <w:gridCol w:w="892"/>
        <w:gridCol w:w="892"/>
        <w:gridCol w:w="1024"/>
        <w:gridCol w:w="851"/>
        <w:gridCol w:w="774"/>
        <w:gridCol w:w="774"/>
      </w:tblGrid>
      <w:tr w:rsidR="00D3028C" w:rsidRPr="00D3028C" w14:paraId="7A3F892E" w14:textId="77777777" w:rsidTr="00D3028C">
        <w:trPr>
          <w:trHeight w:val="795"/>
        </w:trPr>
        <w:tc>
          <w:tcPr>
            <w:tcW w:w="49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4E927E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67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FAD490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8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5D73F2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4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D9F6C9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3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8152B5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28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F2C0CF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048" w:type="pct"/>
            <w:gridSpan w:val="3"/>
            <w:tcBorders>
              <w:top w:val="single" w:sz="4" w:space="0" w:color="auto"/>
              <w:left w:val="nil"/>
              <w:bottom w:val="single" w:sz="4" w:space="0" w:color="auto"/>
              <w:right w:val="single" w:sz="4" w:space="0" w:color="000000"/>
            </w:tcBorders>
            <w:shd w:val="clear" w:color="auto" w:fill="auto"/>
            <w:hideMark/>
          </w:tcPr>
          <w:p w14:paraId="57F9EBD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9DA8DD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720" w:type="pct"/>
            <w:gridSpan w:val="2"/>
            <w:tcBorders>
              <w:top w:val="single" w:sz="4" w:space="0" w:color="auto"/>
              <w:left w:val="nil"/>
              <w:bottom w:val="single" w:sz="4" w:space="0" w:color="auto"/>
              <w:right w:val="single" w:sz="4" w:space="0" w:color="000000"/>
            </w:tcBorders>
            <w:shd w:val="clear" w:color="auto" w:fill="auto"/>
            <w:hideMark/>
          </w:tcPr>
          <w:p w14:paraId="407F99E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D3028C" w:rsidRPr="00D3028C" w14:paraId="7F8A5FAA" w14:textId="77777777" w:rsidTr="00D3028C">
        <w:trPr>
          <w:trHeight w:val="1290"/>
        </w:trPr>
        <w:tc>
          <w:tcPr>
            <w:tcW w:w="491" w:type="pct"/>
            <w:gridSpan w:val="5"/>
            <w:vMerge/>
            <w:tcBorders>
              <w:top w:val="single" w:sz="4" w:space="0" w:color="auto"/>
              <w:left w:val="single" w:sz="4" w:space="0" w:color="auto"/>
              <w:bottom w:val="single" w:sz="4" w:space="0" w:color="000000"/>
              <w:right w:val="single" w:sz="4" w:space="0" w:color="000000"/>
            </w:tcBorders>
            <w:vAlign w:val="center"/>
            <w:hideMark/>
          </w:tcPr>
          <w:p w14:paraId="727EA33E"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679" w:type="pct"/>
            <w:vMerge/>
            <w:tcBorders>
              <w:top w:val="single" w:sz="4" w:space="0" w:color="auto"/>
              <w:left w:val="single" w:sz="4" w:space="0" w:color="auto"/>
              <w:bottom w:val="single" w:sz="4" w:space="0" w:color="000000"/>
              <w:right w:val="single" w:sz="4" w:space="0" w:color="auto"/>
            </w:tcBorders>
            <w:vAlign w:val="center"/>
            <w:hideMark/>
          </w:tcPr>
          <w:p w14:paraId="7F497330"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80" w:type="pct"/>
            <w:vMerge/>
            <w:tcBorders>
              <w:top w:val="single" w:sz="4" w:space="0" w:color="auto"/>
              <w:left w:val="single" w:sz="4" w:space="0" w:color="auto"/>
              <w:bottom w:val="single" w:sz="4" w:space="0" w:color="000000"/>
              <w:right w:val="single" w:sz="4" w:space="0" w:color="auto"/>
            </w:tcBorders>
            <w:vAlign w:val="center"/>
            <w:hideMark/>
          </w:tcPr>
          <w:p w14:paraId="3FD4E768"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44" w:type="pct"/>
            <w:vMerge/>
            <w:tcBorders>
              <w:top w:val="single" w:sz="4" w:space="0" w:color="auto"/>
              <w:left w:val="single" w:sz="4" w:space="0" w:color="auto"/>
              <w:bottom w:val="single" w:sz="4" w:space="0" w:color="000000"/>
              <w:right w:val="single" w:sz="4" w:space="0" w:color="auto"/>
            </w:tcBorders>
            <w:vAlign w:val="center"/>
            <w:hideMark/>
          </w:tcPr>
          <w:p w14:paraId="65BE5B11"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38" w:type="pct"/>
            <w:vMerge/>
            <w:tcBorders>
              <w:top w:val="single" w:sz="4" w:space="0" w:color="auto"/>
              <w:left w:val="single" w:sz="4" w:space="0" w:color="auto"/>
              <w:bottom w:val="single" w:sz="4" w:space="0" w:color="000000"/>
              <w:right w:val="single" w:sz="4" w:space="0" w:color="auto"/>
            </w:tcBorders>
            <w:vAlign w:val="center"/>
            <w:hideMark/>
          </w:tcPr>
          <w:p w14:paraId="52B896A8"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5" w:type="pct"/>
            <w:vMerge/>
            <w:tcBorders>
              <w:top w:val="single" w:sz="4" w:space="0" w:color="auto"/>
              <w:left w:val="single" w:sz="4" w:space="0" w:color="auto"/>
              <w:bottom w:val="single" w:sz="4" w:space="0" w:color="000000"/>
              <w:right w:val="single" w:sz="4" w:space="0" w:color="auto"/>
            </w:tcBorders>
            <w:vAlign w:val="center"/>
            <w:hideMark/>
          </w:tcPr>
          <w:p w14:paraId="0E789210"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19" w:type="pct"/>
            <w:tcBorders>
              <w:top w:val="nil"/>
              <w:left w:val="nil"/>
              <w:bottom w:val="single" w:sz="4" w:space="0" w:color="auto"/>
              <w:right w:val="single" w:sz="4" w:space="0" w:color="auto"/>
            </w:tcBorders>
            <w:shd w:val="clear" w:color="auto" w:fill="auto"/>
            <w:hideMark/>
          </w:tcPr>
          <w:p w14:paraId="428819E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420" w:type="pct"/>
            <w:tcBorders>
              <w:top w:val="nil"/>
              <w:left w:val="nil"/>
              <w:bottom w:val="single" w:sz="4" w:space="0" w:color="auto"/>
              <w:right w:val="single" w:sz="4" w:space="0" w:color="auto"/>
            </w:tcBorders>
            <w:shd w:val="clear" w:color="auto" w:fill="auto"/>
            <w:hideMark/>
          </w:tcPr>
          <w:p w14:paraId="7A574FB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09" w:type="pct"/>
            <w:tcBorders>
              <w:top w:val="nil"/>
              <w:left w:val="nil"/>
              <w:bottom w:val="single" w:sz="4" w:space="0" w:color="auto"/>
              <w:right w:val="single" w:sz="4" w:space="0" w:color="auto"/>
            </w:tcBorders>
            <w:shd w:val="clear" w:color="auto" w:fill="auto"/>
            <w:hideMark/>
          </w:tcPr>
          <w:p w14:paraId="029A2FA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14" w:type="pct"/>
            <w:vMerge/>
            <w:tcBorders>
              <w:top w:val="single" w:sz="4" w:space="0" w:color="auto"/>
              <w:left w:val="single" w:sz="4" w:space="0" w:color="auto"/>
              <w:bottom w:val="single" w:sz="4" w:space="0" w:color="000000"/>
              <w:right w:val="single" w:sz="4" w:space="0" w:color="auto"/>
            </w:tcBorders>
            <w:vAlign w:val="center"/>
            <w:hideMark/>
          </w:tcPr>
          <w:p w14:paraId="702292B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43" w:type="pct"/>
            <w:tcBorders>
              <w:top w:val="nil"/>
              <w:left w:val="nil"/>
              <w:bottom w:val="single" w:sz="4" w:space="0" w:color="auto"/>
              <w:right w:val="single" w:sz="4" w:space="0" w:color="auto"/>
            </w:tcBorders>
            <w:shd w:val="clear" w:color="auto" w:fill="auto"/>
            <w:hideMark/>
          </w:tcPr>
          <w:p w14:paraId="7962BAF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377" w:type="pct"/>
            <w:tcBorders>
              <w:top w:val="nil"/>
              <w:left w:val="nil"/>
              <w:bottom w:val="single" w:sz="4" w:space="0" w:color="auto"/>
              <w:right w:val="single" w:sz="4" w:space="0" w:color="auto"/>
            </w:tcBorders>
            <w:shd w:val="clear" w:color="auto" w:fill="auto"/>
            <w:hideMark/>
          </w:tcPr>
          <w:p w14:paraId="5BAC642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D3028C" w:rsidRPr="00D3028C" w14:paraId="6EAB7D58" w14:textId="77777777" w:rsidTr="00D3028C">
        <w:trPr>
          <w:trHeight w:val="390"/>
        </w:trPr>
        <w:tc>
          <w:tcPr>
            <w:tcW w:w="49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A84EB8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679" w:type="pct"/>
            <w:tcBorders>
              <w:top w:val="nil"/>
              <w:left w:val="nil"/>
              <w:bottom w:val="single" w:sz="4" w:space="0" w:color="auto"/>
              <w:right w:val="single" w:sz="4" w:space="0" w:color="auto"/>
            </w:tcBorders>
            <w:shd w:val="clear" w:color="auto" w:fill="auto"/>
            <w:hideMark/>
          </w:tcPr>
          <w:p w14:paraId="584B792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80" w:type="pct"/>
            <w:tcBorders>
              <w:top w:val="nil"/>
              <w:left w:val="nil"/>
              <w:bottom w:val="single" w:sz="4" w:space="0" w:color="auto"/>
              <w:right w:val="single" w:sz="4" w:space="0" w:color="auto"/>
            </w:tcBorders>
            <w:shd w:val="clear" w:color="auto" w:fill="auto"/>
            <w:hideMark/>
          </w:tcPr>
          <w:p w14:paraId="6274679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44" w:type="pct"/>
            <w:tcBorders>
              <w:top w:val="nil"/>
              <w:left w:val="nil"/>
              <w:bottom w:val="single" w:sz="4" w:space="0" w:color="auto"/>
              <w:right w:val="single" w:sz="4" w:space="0" w:color="auto"/>
            </w:tcBorders>
            <w:shd w:val="clear" w:color="auto" w:fill="auto"/>
            <w:hideMark/>
          </w:tcPr>
          <w:p w14:paraId="26B63D0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38" w:type="pct"/>
            <w:tcBorders>
              <w:top w:val="nil"/>
              <w:left w:val="nil"/>
              <w:bottom w:val="single" w:sz="4" w:space="0" w:color="auto"/>
              <w:right w:val="single" w:sz="4" w:space="0" w:color="auto"/>
            </w:tcBorders>
            <w:shd w:val="clear" w:color="auto" w:fill="auto"/>
            <w:noWrap/>
            <w:hideMark/>
          </w:tcPr>
          <w:p w14:paraId="3850327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285" w:type="pct"/>
            <w:tcBorders>
              <w:top w:val="nil"/>
              <w:left w:val="nil"/>
              <w:bottom w:val="single" w:sz="4" w:space="0" w:color="auto"/>
              <w:right w:val="single" w:sz="4" w:space="0" w:color="auto"/>
            </w:tcBorders>
            <w:shd w:val="clear" w:color="auto" w:fill="auto"/>
            <w:noWrap/>
            <w:hideMark/>
          </w:tcPr>
          <w:p w14:paraId="77AC37B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19" w:type="pct"/>
            <w:tcBorders>
              <w:top w:val="nil"/>
              <w:left w:val="nil"/>
              <w:bottom w:val="single" w:sz="4" w:space="0" w:color="auto"/>
              <w:right w:val="single" w:sz="4" w:space="0" w:color="auto"/>
            </w:tcBorders>
            <w:shd w:val="clear" w:color="auto" w:fill="auto"/>
            <w:noWrap/>
            <w:hideMark/>
          </w:tcPr>
          <w:p w14:paraId="24E38FA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420" w:type="pct"/>
            <w:tcBorders>
              <w:top w:val="nil"/>
              <w:left w:val="nil"/>
              <w:bottom w:val="single" w:sz="4" w:space="0" w:color="auto"/>
              <w:right w:val="single" w:sz="4" w:space="0" w:color="auto"/>
            </w:tcBorders>
            <w:shd w:val="clear" w:color="auto" w:fill="auto"/>
            <w:noWrap/>
            <w:hideMark/>
          </w:tcPr>
          <w:p w14:paraId="490AB77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09" w:type="pct"/>
            <w:tcBorders>
              <w:top w:val="nil"/>
              <w:left w:val="nil"/>
              <w:bottom w:val="single" w:sz="4" w:space="0" w:color="auto"/>
              <w:right w:val="single" w:sz="4" w:space="0" w:color="auto"/>
            </w:tcBorders>
            <w:shd w:val="clear" w:color="auto" w:fill="auto"/>
            <w:noWrap/>
            <w:hideMark/>
          </w:tcPr>
          <w:p w14:paraId="3B2DE44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14" w:type="pct"/>
            <w:tcBorders>
              <w:top w:val="nil"/>
              <w:left w:val="nil"/>
              <w:bottom w:val="single" w:sz="4" w:space="0" w:color="auto"/>
              <w:right w:val="single" w:sz="4" w:space="0" w:color="auto"/>
            </w:tcBorders>
            <w:shd w:val="clear" w:color="auto" w:fill="auto"/>
            <w:noWrap/>
            <w:hideMark/>
          </w:tcPr>
          <w:p w14:paraId="6A9AE4D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43" w:type="pct"/>
            <w:tcBorders>
              <w:top w:val="nil"/>
              <w:left w:val="nil"/>
              <w:bottom w:val="single" w:sz="4" w:space="0" w:color="auto"/>
              <w:right w:val="single" w:sz="4" w:space="0" w:color="auto"/>
            </w:tcBorders>
            <w:shd w:val="clear" w:color="auto" w:fill="auto"/>
            <w:noWrap/>
            <w:hideMark/>
          </w:tcPr>
          <w:p w14:paraId="5349C14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377" w:type="pct"/>
            <w:tcBorders>
              <w:top w:val="nil"/>
              <w:left w:val="nil"/>
              <w:bottom w:val="single" w:sz="4" w:space="0" w:color="auto"/>
              <w:right w:val="single" w:sz="4" w:space="0" w:color="auto"/>
            </w:tcBorders>
            <w:shd w:val="clear" w:color="auto" w:fill="auto"/>
            <w:noWrap/>
            <w:hideMark/>
          </w:tcPr>
          <w:p w14:paraId="4F89A5D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D3028C" w:rsidRPr="00D3028C" w14:paraId="3BF42CCA" w14:textId="77777777" w:rsidTr="00D3028C">
        <w:trPr>
          <w:trHeight w:val="1020"/>
        </w:trPr>
        <w:tc>
          <w:tcPr>
            <w:tcW w:w="82" w:type="pct"/>
            <w:tcBorders>
              <w:top w:val="single" w:sz="4" w:space="0" w:color="auto"/>
              <w:left w:val="single" w:sz="4" w:space="0" w:color="auto"/>
              <w:bottom w:val="single" w:sz="4" w:space="0" w:color="auto"/>
              <w:right w:val="single" w:sz="4" w:space="0" w:color="auto"/>
            </w:tcBorders>
            <w:shd w:val="clear" w:color="auto" w:fill="auto"/>
            <w:noWrap/>
            <w:hideMark/>
          </w:tcPr>
          <w:p w14:paraId="58534A0F"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94" w:type="pct"/>
            <w:tcBorders>
              <w:top w:val="single" w:sz="4" w:space="0" w:color="auto"/>
              <w:left w:val="nil"/>
              <w:bottom w:val="single" w:sz="4" w:space="0" w:color="auto"/>
              <w:right w:val="single" w:sz="4" w:space="0" w:color="auto"/>
            </w:tcBorders>
            <w:shd w:val="clear" w:color="auto" w:fill="auto"/>
            <w:noWrap/>
            <w:hideMark/>
          </w:tcPr>
          <w:p w14:paraId="0E4D106C"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94" w:type="pct"/>
            <w:tcBorders>
              <w:top w:val="single" w:sz="4" w:space="0" w:color="auto"/>
              <w:left w:val="nil"/>
              <w:bottom w:val="single" w:sz="4" w:space="0" w:color="auto"/>
              <w:right w:val="single" w:sz="4" w:space="0" w:color="auto"/>
            </w:tcBorders>
            <w:shd w:val="clear" w:color="auto" w:fill="auto"/>
            <w:noWrap/>
            <w:hideMark/>
          </w:tcPr>
          <w:p w14:paraId="3D7BB31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126" w:type="pct"/>
            <w:tcBorders>
              <w:top w:val="single" w:sz="4" w:space="0" w:color="auto"/>
              <w:left w:val="nil"/>
              <w:bottom w:val="single" w:sz="4" w:space="0" w:color="auto"/>
              <w:right w:val="single" w:sz="4" w:space="0" w:color="auto"/>
            </w:tcBorders>
            <w:shd w:val="clear" w:color="auto" w:fill="auto"/>
            <w:noWrap/>
            <w:hideMark/>
          </w:tcPr>
          <w:p w14:paraId="4D92212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94" w:type="pct"/>
            <w:tcBorders>
              <w:top w:val="single" w:sz="4" w:space="0" w:color="auto"/>
              <w:left w:val="nil"/>
              <w:bottom w:val="single" w:sz="4" w:space="0" w:color="auto"/>
              <w:right w:val="single" w:sz="4" w:space="0" w:color="auto"/>
            </w:tcBorders>
            <w:shd w:val="clear" w:color="auto" w:fill="auto"/>
            <w:noWrap/>
            <w:hideMark/>
          </w:tcPr>
          <w:p w14:paraId="7A0E4D3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01</w:t>
            </w:r>
          </w:p>
        </w:tc>
        <w:tc>
          <w:tcPr>
            <w:tcW w:w="679" w:type="pct"/>
            <w:tcBorders>
              <w:top w:val="single" w:sz="4" w:space="0" w:color="auto"/>
              <w:left w:val="nil"/>
              <w:bottom w:val="single" w:sz="4" w:space="0" w:color="auto"/>
              <w:right w:val="single" w:sz="4" w:space="0" w:color="auto"/>
            </w:tcBorders>
            <w:shd w:val="clear" w:color="auto" w:fill="auto"/>
            <w:hideMark/>
          </w:tcPr>
          <w:p w14:paraId="11B57A2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kerjasama antar desa dalam kabupaten/kota</w:t>
            </w:r>
          </w:p>
        </w:tc>
        <w:tc>
          <w:tcPr>
            <w:tcW w:w="580" w:type="pct"/>
            <w:tcBorders>
              <w:top w:val="single" w:sz="4" w:space="0" w:color="auto"/>
              <w:left w:val="nil"/>
              <w:bottom w:val="single" w:sz="4" w:space="0" w:color="auto"/>
              <w:right w:val="single" w:sz="4" w:space="0" w:color="auto"/>
            </w:tcBorders>
            <w:shd w:val="clear" w:color="000000" w:fill="FFFFFF"/>
            <w:hideMark/>
          </w:tcPr>
          <w:p w14:paraId="7A1CA43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MOU/ perjanjian kerjasama yang difasilitasi</w:t>
            </w:r>
          </w:p>
        </w:tc>
        <w:tc>
          <w:tcPr>
            <w:tcW w:w="544" w:type="pct"/>
            <w:tcBorders>
              <w:top w:val="single" w:sz="4" w:space="0" w:color="auto"/>
              <w:left w:val="nil"/>
              <w:bottom w:val="single" w:sz="4" w:space="0" w:color="auto"/>
              <w:right w:val="single" w:sz="4" w:space="0" w:color="auto"/>
            </w:tcBorders>
            <w:shd w:val="clear" w:color="000000" w:fill="FFFFFF"/>
            <w:hideMark/>
          </w:tcPr>
          <w:p w14:paraId="37D43DE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Dokumen Kerja Sama Antar Desa dalam Kabupaten/Kota</w:t>
            </w:r>
          </w:p>
        </w:tc>
        <w:tc>
          <w:tcPr>
            <w:tcW w:w="338" w:type="pct"/>
            <w:tcBorders>
              <w:top w:val="single" w:sz="4" w:space="0" w:color="auto"/>
              <w:left w:val="nil"/>
              <w:bottom w:val="single" w:sz="4" w:space="0" w:color="auto"/>
              <w:right w:val="single" w:sz="4" w:space="0" w:color="auto"/>
            </w:tcBorders>
            <w:shd w:val="clear" w:color="000000" w:fill="FFFFFF"/>
            <w:noWrap/>
            <w:hideMark/>
          </w:tcPr>
          <w:p w14:paraId="645786A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5" w:type="pct"/>
            <w:tcBorders>
              <w:top w:val="single" w:sz="4" w:space="0" w:color="auto"/>
              <w:left w:val="nil"/>
              <w:bottom w:val="single" w:sz="4" w:space="0" w:color="auto"/>
              <w:right w:val="single" w:sz="4" w:space="0" w:color="auto"/>
            </w:tcBorders>
            <w:shd w:val="clear" w:color="000000" w:fill="FFFFFF"/>
            <w:noWrap/>
            <w:hideMark/>
          </w:tcPr>
          <w:p w14:paraId="0CD6B12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9" w:type="pct"/>
            <w:tcBorders>
              <w:top w:val="single" w:sz="4" w:space="0" w:color="auto"/>
              <w:left w:val="nil"/>
              <w:bottom w:val="single" w:sz="4" w:space="0" w:color="auto"/>
              <w:right w:val="single" w:sz="4" w:space="0" w:color="auto"/>
            </w:tcBorders>
            <w:shd w:val="clear" w:color="000000" w:fill="FFFFFF"/>
            <w:noWrap/>
            <w:hideMark/>
          </w:tcPr>
          <w:p w14:paraId="23570D3F" w14:textId="1B50B7F1"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r w:rsidR="00A95114">
              <w:rPr>
                <w:rFonts w:ascii="Bookman Old Style" w:eastAsia="Times New Roman" w:hAnsi="Bookman Old Style" w:cs="Calibri"/>
                <w:color w:val="000000"/>
                <w:sz w:val="14"/>
                <w:szCs w:val="14"/>
                <w:lang w:eastAsia="id-ID"/>
              </w:rPr>
              <w:t xml:space="preserve"> MOU</w:t>
            </w:r>
          </w:p>
        </w:tc>
        <w:tc>
          <w:tcPr>
            <w:tcW w:w="420" w:type="pct"/>
            <w:tcBorders>
              <w:top w:val="single" w:sz="4" w:space="0" w:color="auto"/>
              <w:left w:val="nil"/>
              <w:bottom w:val="single" w:sz="4" w:space="0" w:color="auto"/>
              <w:right w:val="single" w:sz="4" w:space="0" w:color="auto"/>
            </w:tcBorders>
            <w:shd w:val="clear" w:color="000000" w:fill="FFFFFF"/>
            <w:noWrap/>
            <w:hideMark/>
          </w:tcPr>
          <w:p w14:paraId="5DA3E8D3" w14:textId="7EAC41E8"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r w:rsidR="00A95114">
              <w:rPr>
                <w:rFonts w:ascii="Bookman Old Style" w:eastAsia="Times New Roman" w:hAnsi="Bookman Old Style" w:cs="Calibri"/>
                <w:color w:val="000000"/>
                <w:sz w:val="14"/>
                <w:szCs w:val="14"/>
                <w:lang w:eastAsia="id-ID"/>
              </w:rPr>
              <w:t xml:space="preserve"> MOU</w:t>
            </w:r>
          </w:p>
        </w:tc>
        <w:tc>
          <w:tcPr>
            <w:tcW w:w="309" w:type="pct"/>
            <w:tcBorders>
              <w:top w:val="single" w:sz="4" w:space="0" w:color="auto"/>
              <w:left w:val="nil"/>
              <w:bottom w:val="single" w:sz="4" w:space="0" w:color="auto"/>
              <w:right w:val="single" w:sz="4" w:space="0" w:color="auto"/>
            </w:tcBorders>
            <w:shd w:val="clear" w:color="auto" w:fill="auto"/>
            <w:noWrap/>
            <w:hideMark/>
          </w:tcPr>
          <w:p w14:paraId="7427D6A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4" w:type="pct"/>
            <w:tcBorders>
              <w:top w:val="single" w:sz="4" w:space="0" w:color="auto"/>
              <w:left w:val="nil"/>
              <w:bottom w:val="single" w:sz="4" w:space="0" w:color="auto"/>
              <w:right w:val="single" w:sz="4" w:space="0" w:color="auto"/>
            </w:tcBorders>
            <w:shd w:val="clear" w:color="000000" w:fill="FFFFFF"/>
            <w:noWrap/>
            <w:hideMark/>
          </w:tcPr>
          <w:p w14:paraId="37634D2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 dok</w:t>
            </w:r>
          </w:p>
        </w:tc>
        <w:tc>
          <w:tcPr>
            <w:tcW w:w="343" w:type="pct"/>
            <w:tcBorders>
              <w:top w:val="single" w:sz="4" w:space="0" w:color="auto"/>
              <w:left w:val="nil"/>
              <w:bottom w:val="single" w:sz="4" w:space="0" w:color="auto"/>
              <w:right w:val="single" w:sz="4" w:space="0" w:color="auto"/>
            </w:tcBorders>
            <w:shd w:val="clear" w:color="000000" w:fill="FFFFFF"/>
            <w:noWrap/>
            <w:hideMark/>
          </w:tcPr>
          <w:p w14:paraId="7794257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377" w:type="pct"/>
            <w:tcBorders>
              <w:top w:val="single" w:sz="4" w:space="0" w:color="auto"/>
              <w:left w:val="nil"/>
              <w:bottom w:val="single" w:sz="4" w:space="0" w:color="auto"/>
              <w:right w:val="single" w:sz="4" w:space="0" w:color="auto"/>
            </w:tcBorders>
            <w:shd w:val="clear" w:color="000000" w:fill="FFFFFF"/>
            <w:noWrap/>
            <w:hideMark/>
          </w:tcPr>
          <w:p w14:paraId="096D2A1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58D82D5D" w14:textId="77777777" w:rsidTr="00D3028C">
        <w:trPr>
          <w:trHeight w:val="1020"/>
        </w:trPr>
        <w:tc>
          <w:tcPr>
            <w:tcW w:w="82" w:type="pct"/>
            <w:tcBorders>
              <w:top w:val="nil"/>
              <w:left w:val="single" w:sz="4" w:space="0" w:color="auto"/>
              <w:bottom w:val="single" w:sz="4" w:space="0" w:color="auto"/>
              <w:right w:val="single" w:sz="4" w:space="0" w:color="auto"/>
            </w:tcBorders>
            <w:shd w:val="clear" w:color="auto" w:fill="auto"/>
            <w:noWrap/>
            <w:hideMark/>
          </w:tcPr>
          <w:p w14:paraId="21670DF6"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94" w:type="pct"/>
            <w:tcBorders>
              <w:top w:val="nil"/>
              <w:left w:val="nil"/>
              <w:bottom w:val="single" w:sz="4" w:space="0" w:color="auto"/>
              <w:right w:val="single" w:sz="4" w:space="0" w:color="auto"/>
            </w:tcBorders>
            <w:shd w:val="clear" w:color="auto" w:fill="auto"/>
            <w:noWrap/>
            <w:hideMark/>
          </w:tcPr>
          <w:p w14:paraId="098F6246"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94" w:type="pct"/>
            <w:tcBorders>
              <w:top w:val="nil"/>
              <w:left w:val="nil"/>
              <w:bottom w:val="single" w:sz="4" w:space="0" w:color="auto"/>
              <w:right w:val="single" w:sz="4" w:space="0" w:color="auto"/>
            </w:tcBorders>
            <w:shd w:val="clear" w:color="auto" w:fill="auto"/>
            <w:noWrap/>
            <w:hideMark/>
          </w:tcPr>
          <w:p w14:paraId="5CB9CAF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126" w:type="pct"/>
            <w:tcBorders>
              <w:top w:val="nil"/>
              <w:left w:val="nil"/>
              <w:bottom w:val="single" w:sz="4" w:space="0" w:color="auto"/>
              <w:right w:val="single" w:sz="4" w:space="0" w:color="auto"/>
            </w:tcBorders>
            <w:shd w:val="clear" w:color="auto" w:fill="auto"/>
            <w:noWrap/>
            <w:hideMark/>
          </w:tcPr>
          <w:p w14:paraId="5EACD7D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94" w:type="pct"/>
            <w:tcBorders>
              <w:top w:val="nil"/>
              <w:left w:val="nil"/>
              <w:bottom w:val="single" w:sz="4" w:space="0" w:color="auto"/>
              <w:right w:val="single" w:sz="4" w:space="0" w:color="auto"/>
            </w:tcBorders>
            <w:shd w:val="clear" w:color="auto" w:fill="auto"/>
            <w:noWrap/>
            <w:hideMark/>
          </w:tcPr>
          <w:p w14:paraId="27E08EE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02</w:t>
            </w:r>
          </w:p>
        </w:tc>
        <w:tc>
          <w:tcPr>
            <w:tcW w:w="679" w:type="pct"/>
            <w:tcBorders>
              <w:top w:val="nil"/>
              <w:left w:val="nil"/>
              <w:bottom w:val="single" w:sz="4" w:space="0" w:color="auto"/>
              <w:right w:val="single" w:sz="4" w:space="0" w:color="auto"/>
            </w:tcBorders>
            <w:shd w:val="clear" w:color="auto" w:fill="auto"/>
            <w:hideMark/>
          </w:tcPr>
          <w:p w14:paraId="6CD7C25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Kerja Sama Antar Desa dengan Pihak Ketiga dalam Kabupaten/Kota</w:t>
            </w:r>
          </w:p>
        </w:tc>
        <w:tc>
          <w:tcPr>
            <w:tcW w:w="580" w:type="pct"/>
            <w:tcBorders>
              <w:top w:val="nil"/>
              <w:left w:val="nil"/>
              <w:bottom w:val="single" w:sz="4" w:space="0" w:color="auto"/>
              <w:right w:val="single" w:sz="4" w:space="0" w:color="auto"/>
            </w:tcBorders>
            <w:shd w:val="clear" w:color="000000" w:fill="FFFFFF"/>
            <w:hideMark/>
          </w:tcPr>
          <w:p w14:paraId="2C47257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desa yang difasilitasi kerjasama antar desa/kecamatan /kabupaten</w:t>
            </w:r>
          </w:p>
        </w:tc>
        <w:tc>
          <w:tcPr>
            <w:tcW w:w="544" w:type="pct"/>
            <w:tcBorders>
              <w:top w:val="nil"/>
              <w:left w:val="nil"/>
              <w:bottom w:val="single" w:sz="4" w:space="0" w:color="auto"/>
              <w:right w:val="single" w:sz="4" w:space="0" w:color="auto"/>
            </w:tcBorders>
            <w:shd w:val="clear" w:color="000000" w:fill="FFFFFF"/>
            <w:hideMark/>
          </w:tcPr>
          <w:p w14:paraId="407570B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Dokumen Kerja Sama Antar Desa dengan Pihak Ketiga dalam Kabupaten/Kota</w:t>
            </w:r>
          </w:p>
        </w:tc>
        <w:tc>
          <w:tcPr>
            <w:tcW w:w="338" w:type="pct"/>
            <w:tcBorders>
              <w:top w:val="nil"/>
              <w:left w:val="nil"/>
              <w:bottom w:val="single" w:sz="4" w:space="0" w:color="auto"/>
              <w:right w:val="single" w:sz="4" w:space="0" w:color="auto"/>
            </w:tcBorders>
            <w:shd w:val="clear" w:color="000000" w:fill="FFFFFF"/>
            <w:noWrap/>
            <w:hideMark/>
          </w:tcPr>
          <w:p w14:paraId="7471190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5" w:type="pct"/>
            <w:tcBorders>
              <w:top w:val="nil"/>
              <w:left w:val="nil"/>
              <w:bottom w:val="single" w:sz="4" w:space="0" w:color="auto"/>
              <w:right w:val="single" w:sz="4" w:space="0" w:color="auto"/>
            </w:tcBorders>
            <w:shd w:val="clear" w:color="000000" w:fill="FFFFFF"/>
            <w:noWrap/>
            <w:hideMark/>
          </w:tcPr>
          <w:p w14:paraId="31DB175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9" w:type="pct"/>
            <w:tcBorders>
              <w:top w:val="nil"/>
              <w:left w:val="nil"/>
              <w:bottom w:val="single" w:sz="4" w:space="0" w:color="auto"/>
              <w:right w:val="single" w:sz="4" w:space="0" w:color="auto"/>
            </w:tcBorders>
            <w:shd w:val="clear" w:color="000000" w:fill="FFFFFF"/>
            <w:noWrap/>
            <w:hideMark/>
          </w:tcPr>
          <w:p w14:paraId="3D1C0634" w14:textId="39CC2996"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r w:rsidR="00A95114">
              <w:rPr>
                <w:rFonts w:ascii="Bookman Old Style" w:eastAsia="Times New Roman" w:hAnsi="Bookman Old Style" w:cs="Calibri"/>
                <w:color w:val="000000"/>
                <w:sz w:val="14"/>
                <w:szCs w:val="14"/>
                <w:lang w:eastAsia="id-ID"/>
              </w:rPr>
              <w:t xml:space="preserve"> desa</w:t>
            </w:r>
          </w:p>
        </w:tc>
        <w:tc>
          <w:tcPr>
            <w:tcW w:w="420" w:type="pct"/>
            <w:tcBorders>
              <w:top w:val="nil"/>
              <w:left w:val="nil"/>
              <w:bottom w:val="single" w:sz="4" w:space="0" w:color="auto"/>
              <w:right w:val="single" w:sz="4" w:space="0" w:color="auto"/>
            </w:tcBorders>
            <w:shd w:val="clear" w:color="000000" w:fill="FFFFFF"/>
            <w:noWrap/>
            <w:hideMark/>
          </w:tcPr>
          <w:p w14:paraId="7726D44D" w14:textId="631363CA"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r w:rsidR="00A95114">
              <w:rPr>
                <w:rFonts w:ascii="Bookman Old Style" w:eastAsia="Times New Roman" w:hAnsi="Bookman Old Style" w:cs="Calibri"/>
                <w:color w:val="000000"/>
                <w:sz w:val="14"/>
                <w:szCs w:val="14"/>
                <w:lang w:eastAsia="id-ID"/>
              </w:rPr>
              <w:t xml:space="preserve"> desa</w:t>
            </w:r>
          </w:p>
        </w:tc>
        <w:tc>
          <w:tcPr>
            <w:tcW w:w="309" w:type="pct"/>
            <w:tcBorders>
              <w:top w:val="nil"/>
              <w:left w:val="nil"/>
              <w:bottom w:val="single" w:sz="4" w:space="0" w:color="auto"/>
              <w:right w:val="single" w:sz="4" w:space="0" w:color="auto"/>
            </w:tcBorders>
            <w:shd w:val="clear" w:color="auto" w:fill="auto"/>
            <w:noWrap/>
            <w:hideMark/>
          </w:tcPr>
          <w:p w14:paraId="27AB7EE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4" w:type="pct"/>
            <w:tcBorders>
              <w:top w:val="nil"/>
              <w:left w:val="nil"/>
              <w:bottom w:val="single" w:sz="4" w:space="0" w:color="auto"/>
              <w:right w:val="single" w:sz="4" w:space="0" w:color="auto"/>
            </w:tcBorders>
            <w:shd w:val="clear" w:color="000000" w:fill="FFFFFF"/>
            <w:noWrap/>
            <w:hideMark/>
          </w:tcPr>
          <w:p w14:paraId="792FC07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 dok</w:t>
            </w:r>
          </w:p>
        </w:tc>
        <w:tc>
          <w:tcPr>
            <w:tcW w:w="343" w:type="pct"/>
            <w:tcBorders>
              <w:top w:val="nil"/>
              <w:left w:val="nil"/>
              <w:bottom w:val="single" w:sz="4" w:space="0" w:color="auto"/>
              <w:right w:val="single" w:sz="4" w:space="0" w:color="auto"/>
            </w:tcBorders>
            <w:shd w:val="clear" w:color="000000" w:fill="FFFFFF"/>
            <w:noWrap/>
            <w:hideMark/>
          </w:tcPr>
          <w:p w14:paraId="37F7E56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 dok</w:t>
            </w:r>
          </w:p>
        </w:tc>
        <w:tc>
          <w:tcPr>
            <w:tcW w:w="377" w:type="pct"/>
            <w:tcBorders>
              <w:top w:val="nil"/>
              <w:left w:val="nil"/>
              <w:bottom w:val="single" w:sz="4" w:space="0" w:color="auto"/>
              <w:right w:val="single" w:sz="4" w:space="0" w:color="auto"/>
            </w:tcBorders>
            <w:shd w:val="clear" w:color="000000" w:fill="FFFFFF"/>
            <w:noWrap/>
            <w:hideMark/>
          </w:tcPr>
          <w:p w14:paraId="3C27AB0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74E8DBDA" w14:textId="77777777" w:rsidTr="00D3028C">
        <w:trPr>
          <w:trHeight w:val="870"/>
        </w:trPr>
        <w:tc>
          <w:tcPr>
            <w:tcW w:w="82" w:type="pct"/>
            <w:tcBorders>
              <w:top w:val="nil"/>
              <w:left w:val="single" w:sz="4" w:space="0" w:color="auto"/>
              <w:bottom w:val="single" w:sz="4" w:space="0" w:color="auto"/>
              <w:right w:val="single" w:sz="4" w:space="0" w:color="auto"/>
            </w:tcBorders>
            <w:shd w:val="clear" w:color="auto" w:fill="auto"/>
            <w:noWrap/>
            <w:hideMark/>
          </w:tcPr>
          <w:p w14:paraId="7851271E"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94" w:type="pct"/>
            <w:tcBorders>
              <w:top w:val="nil"/>
              <w:left w:val="nil"/>
              <w:bottom w:val="single" w:sz="4" w:space="0" w:color="auto"/>
              <w:right w:val="single" w:sz="4" w:space="0" w:color="auto"/>
            </w:tcBorders>
            <w:shd w:val="clear" w:color="auto" w:fill="auto"/>
            <w:noWrap/>
            <w:hideMark/>
          </w:tcPr>
          <w:p w14:paraId="5C569E09"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94" w:type="pct"/>
            <w:tcBorders>
              <w:top w:val="nil"/>
              <w:left w:val="nil"/>
              <w:bottom w:val="single" w:sz="4" w:space="0" w:color="auto"/>
              <w:right w:val="single" w:sz="4" w:space="0" w:color="auto"/>
            </w:tcBorders>
            <w:shd w:val="clear" w:color="auto" w:fill="auto"/>
            <w:noWrap/>
            <w:hideMark/>
          </w:tcPr>
          <w:p w14:paraId="01F9ADF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126" w:type="pct"/>
            <w:tcBorders>
              <w:top w:val="nil"/>
              <w:left w:val="nil"/>
              <w:bottom w:val="single" w:sz="4" w:space="0" w:color="auto"/>
              <w:right w:val="single" w:sz="4" w:space="0" w:color="auto"/>
            </w:tcBorders>
            <w:shd w:val="clear" w:color="auto" w:fill="auto"/>
            <w:noWrap/>
            <w:hideMark/>
          </w:tcPr>
          <w:p w14:paraId="6292B4E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94" w:type="pct"/>
            <w:tcBorders>
              <w:top w:val="nil"/>
              <w:left w:val="nil"/>
              <w:bottom w:val="single" w:sz="4" w:space="0" w:color="auto"/>
              <w:right w:val="single" w:sz="4" w:space="0" w:color="auto"/>
            </w:tcBorders>
            <w:shd w:val="clear" w:color="auto" w:fill="auto"/>
            <w:noWrap/>
            <w:hideMark/>
          </w:tcPr>
          <w:p w14:paraId="31326D7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679" w:type="pct"/>
            <w:tcBorders>
              <w:top w:val="nil"/>
              <w:left w:val="nil"/>
              <w:bottom w:val="single" w:sz="4" w:space="0" w:color="auto"/>
              <w:right w:val="single" w:sz="4" w:space="0" w:color="auto"/>
            </w:tcBorders>
            <w:shd w:val="clear" w:color="auto" w:fill="auto"/>
            <w:hideMark/>
          </w:tcPr>
          <w:p w14:paraId="769E488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xml:space="preserve">Fasilitasi Pembangunan Kawasan Perdesaan </w:t>
            </w:r>
          </w:p>
        </w:tc>
        <w:tc>
          <w:tcPr>
            <w:tcW w:w="580" w:type="pct"/>
            <w:tcBorders>
              <w:top w:val="nil"/>
              <w:left w:val="nil"/>
              <w:bottom w:val="single" w:sz="4" w:space="0" w:color="auto"/>
              <w:right w:val="single" w:sz="4" w:space="0" w:color="auto"/>
            </w:tcBorders>
            <w:shd w:val="clear" w:color="000000" w:fill="FFFFFF"/>
            <w:hideMark/>
          </w:tcPr>
          <w:p w14:paraId="3150EB7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kawasan perdesaan yang berkembang</w:t>
            </w:r>
          </w:p>
        </w:tc>
        <w:tc>
          <w:tcPr>
            <w:tcW w:w="544" w:type="pct"/>
            <w:tcBorders>
              <w:top w:val="nil"/>
              <w:left w:val="nil"/>
              <w:bottom w:val="single" w:sz="4" w:space="0" w:color="auto"/>
              <w:right w:val="single" w:sz="4" w:space="0" w:color="auto"/>
            </w:tcBorders>
            <w:shd w:val="clear" w:color="000000" w:fill="FFFFFF"/>
            <w:hideMark/>
          </w:tcPr>
          <w:p w14:paraId="0864E85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Jumlah Dokumen Hasil Fasilitasi Pembangunan Kawasan Perdesaan</w:t>
            </w:r>
          </w:p>
        </w:tc>
        <w:tc>
          <w:tcPr>
            <w:tcW w:w="338" w:type="pct"/>
            <w:tcBorders>
              <w:top w:val="nil"/>
              <w:left w:val="nil"/>
              <w:bottom w:val="single" w:sz="4" w:space="0" w:color="auto"/>
              <w:right w:val="single" w:sz="4" w:space="0" w:color="auto"/>
            </w:tcBorders>
            <w:shd w:val="clear" w:color="000000" w:fill="FFFFFF"/>
            <w:noWrap/>
            <w:hideMark/>
          </w:tcPr>
          <w:p w14:paraId="2232952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5" w:type="pct"/>
            <w:tcBorders>
              <w:top w:val="nil"/>
              <w:left w:val="nil"/>
              <w:bottom w:val="single" w:sz="4" w:space="0" w:color="auto"/>
              <w:right w:val="single" w:sz="4" w:space="0" w:color="auto"/>
            </w:tcBorders>
            <w:shd w:val="clear" w:color="000000" w:fill="FFFFFF"/>
            <w:noWrap/>
            <w:hideMark/>
          </w:tcPr>
          <w:p w14:paraId="09916F9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9" w:type="pct"/>
            <w:tcBorders>
              <w:top w:val="nil"/>
              <w:left w:val="nil"/>
              <w:bottom w:val="single" w:sz="4" w:space="0" w:color="auto"/>
              <w:right w:val="single" w:sz="4" w:space="0" w:color="auto"/>
            </w:tcBorders>
            <w:shd w:val="clear" w:color="000000" w:fill="FFFFFF"/>
            <w:noWrap/>
            <w:hideMark/>
          </w:tcPr>
          <w:p w14:paraId="2B73771C" w14:textId="5978734D"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r w:rsidR="00A95114">
              <w:rPr>
                <w:rFonts w:ascii="Bookman Old Style" w:eastAsia="Times New Roman" w:hAnsi="Bookman Old Style" w:cs="Calibri"/>
                <w:color w:val="000000"/>
                <w:sz w:val="14"/>
                <w:szCs w:val="14"/>
                <w:lang w:eastAsia="id-ID"/>
              </w:rPr>
              <w:t xml:space="preserve"> kawasan</w:t>
            </w:r>
          </w:p>
        </w:tc>
        <w:tc>
          <w:tcPr>
            <w:tcW w:w="420" w:type="pct"/>
            <w:tcBorders>
              <w:top w:val="nil"/>
              <w:left w:val="nil"/>
              <w:bottom w:val="single" w:sz="4" w:space="0" w:color="auto"/>
              <w:right w:val="single" w:sz="4" w:space="0" w:color="auto"/>
            </w:tcBorders>
            <w:shd w:val="clear" w:color="000000" w:fill="FFFFFF"/>
            <w:noWrap/>
            <w:hideMark/>
          </w:tcPr>
          <w:p w14:paraId="07AD32EF" w14:textId="4DE6D8E9"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r w:rsidR="00A95114">
              <w:rPr>
                <w:rFonts w:ascii="Bookman Old Style" w:eastAsia="Times New Roman" w:hAnsi="Bookman Old Style" w:cs="Calibri"/>
                <w:color w:val="000000"/>
                <w:sz w:val="14"/>
                <w:szCs w:val="14"/>
                <w:lang w:eastAsia="id-ID"/>
              </w:rPr>
              <w:t xml:space="preserve"> kawasan</w:t>
            </w:r>
          </w:p>
        </w:tc>
        <w:tc>
          <w:tcPr>
            <w:tcW w:w="309" w:type="pct"/>
            <w:tcBorders>
              <w:top w:val="nil"/>
              <w:left w:val="nil"/>
              <w:bottom w:val="single" w:sz="4" w:space="0" w:color="auto"/>
              <w:right w:val="single" w:sz="4" w:space="0" w:color="auto"/>
            </w:tcBorders>
            <w:shd w:val="clear" w:color="auto" w:fill="auto"/>
            <w:noWrap/>
            <w:hideMark/>
          </w:tcPr>
          <w:p w14:paraId="1A87B26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4" w:type="pct"/>
            <w:tcBorders>
              <w:top w:val="nil"/>
              <w:left w:val="nil"/>
              <w:bottom w:val="single" w:sz="4" w:space="0" w:color="auto"/>
              <w:right w:val="single" w:sz="4" w:space="0" w:color="auto"/>
            </w:tcBorders>
            <w:shd w:val="clear" w:color="000000" w:fill="FFFFFF"/>
            <w:noWrap/>
            <w:hideMark/>
          </w:tcPr>
          <w:p w14:paraId="62D4AA8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 dok</w:t>
            </w:r>
          </w:p>
        </w:tc>
        <w:tc>
          <w:tcPr>
            <w:tcW w:w="343" w:type="pct"/>
            <w:tcBorders>
              <w:top w:val="nil"/>
              <w:left w:val="nil"/>
              <w:bottom w:val="single" w:sz="4" w:space="0" w:color="auto"/>
              <w:right w:val="single" w:sz="4" w:space="0" w:color="auto"/>
            </w:tcBorders>
            <w:shd w:val="clear" w:color="000000" w:fill="FFFFFF"/>
            <w:noWrap/>
            <w:hideMark/>
          </w:tcPr>
          <w:p w14:paraId="139F005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377" w:type="pct"/>
            <w:tcBorders>
              <w:top w:val="nil"/>
              <w:left w:val="nil"/>
              <w:bottom w:val="single" w:sz="4" w:space="0" w:color="auto"/>
              <w:right w:val="single" w:sz="4" w:space="0" w:color="auto"/>
            </w:tcBorders>
            <w:shd w:val="clear" w:color="000000" w:fill="FFFFFF"/>
            <w:noWrap/>
            <w:hideMark/>
          </w:tcPr>
          <w:p w14:paraId="55DC064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4B43F215" w14:textId="77777777" w:rsidTr="00D3028C">
        <w:trPr>
          <w:trHeight w:val="1335"/>
        </w:trPr>
        <w:tc>
          <w:tcPr>
            <w:tcW w:w="82" w:type="pct"/>
            <w:tcBorders>
              <w:top w:val="nil"/>
              <w:left w:val="single" w:sz="4" w:space="0" w:color="auto"/>
              <w:bottom w:val="single" w:sz="4" w:space="0" w:color="auto"/>
              <w:right w:val="single" w:sz="4" w:space="0" w:color="auto"/>
            </w:tcBorders>
            <w:shd w:val="clear" w:color="auto" w:fill="auto"/>
            <w:noWrap/>
            <w:hideMark/>
          </w:tcPr>
          <w:p w14:paraId="24473E25"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94" w:type="pct"/>
            <w:tcBorders>
              <w:top w:val="nil"/>
              <w:left w:val="nil"/>
              <w:bottom w:val="single" w:sz="4" w:space="0" w:color="auto"/>
              <w:right w:val="single" w:sz="4" w:space="0" w:color="auto"/>
            </w:tcBorders>
            <w:shd w:val="clear" w:color="auto" w:fill="auto"/>
            <w:noWrap/>
            <w:hideMark/>
          </w:tcPr>
          <w:p w14:paraId="5C27E655"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94" w:type="pct"/>
            <w:tcBorders>
              <w:top w:val="nil"/>
              <w:left w:val="nil"/>
              <w:bottom w:val="single" w:sz="4" w:space="0" w:color="auto"/>
              <w:right w:val="single" w:sz="4" w:space="0" w:color="auto"/>
            </w:tcBorders>
            <w:shd w:val="clear" w:color="auto" w:fill="auto"/>
            <w:noWrap/>
            <w:hideMark/>
          </w:tcPr>
          <w:p w14:paraId="01BC435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26" w:type="pct"/>
            <w:tcBorders>
              <w:top w:val="nil"/>
              <w:left w:val="nil"/>
              <w:bottom w:val="single" w:sz="4" w:space="0" w:color="auto"/>
              <w:right w:val="single" w:sz="4" w:space="0" w:color="auto"/>
            </w:tcBorders>
            <w:shd w:val="clear" w:color="auto" w:fill="auto"/>
            <w:noWrap/>
            <w:hideMark/>
          </w:tcPr>
          <w:p w14:paraId="2E71239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94" w:type="pct"/>
            <w:tcBorders>
              <w:top w:val="nil"/>
              <w:left w:val="nil"/>
              <w:bottom w:val="single" w:sz="4" w:space="0" w:color="auto"/>
              <w:right w:val="single" w:sz="4" w:space="0" w:color="auto"/>
            </w:tcBorders>
            <w:shd w:val="clear" w:color="auto" w:fill="auto"/>
            <w:noWrap/>
            <w:hideMark/>
          </w:tcPr>
          <w:p w14:paraId="457066A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679" w:type="pct"/>
            <w:tcBorders>
              <w:top w:val="nil"/>
              <w:left w:val="nil"/>
              <w:bottom w:val="single" w:sz="4" w:space="0" w:color="auto"/>
              <w:right w:val="single" w:sz="4" w:space="0" w:color="auto"/>
            </w:tcBorders>
            <w:shd w:val="clear" w:color="auto" w:fill="auto"/>
            <w:hideMark/>
          </w:tcPr>
          <w:p w14:paraId="041DED22"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Program Administrasi Pemerintahan Desa</w:t>
            </w:r>
          </w:p>
        </w:tc>
        <w:tc>
          <w:tcPr>
            <w:tcW w:w="580" w:type="pct"/>
            <w:tcBorders>
              <w:top w:val="nil"/>
              <w:left w:val="nil"/>
              <w:bottom w:val="single" w:sz="4" w:space="0" w:color="auto"/>
              <w:right w:val="single" w:sz="4" w:space="0" w:color="auto"/>
            </w:tcBorders>
            <w:shd w:val="clear" w:color="000000" w:fill="FFFFFF"/>
            <w:hideMark/>
          </w:tcPr>
          <w:p w14:paraId="0B1EDF23"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Persentase Desa Yang Mengalokasikan Anggarannya Untuk Mendukung Program Penanggulangan Kemiskinan (PRONANGKIS)</w:t>
            </w:r>
          </w:p>
        </w:tc>
        <w:tc>
          <w:tcPr>
            <w:tcW w:w="544" w:type="pct"/>
            <w:tcBorders>
              <w:top w:val="nil"/>
              <w:left w:val="nil"/>
              <w:bottom w:val="single" w:sz="4" w:space="0" w:color="auto"/>
              <w:right w:val="single" w:sz="4" w:space="0" w:color="auto"/>
            </w:tcBorders>
            <w:shd w:val="clear" w:color="000000" w:fill="FFFFFF"/>
            <w:hideMark/>
          </w:tcPr>
          <w:p w14:paraId="3A62F484"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Persentase Pemerintah Desa dengan pengelolaan Keuangan Desa berkualitas</w:t>
            </w:r>
          </w:p>
        </w:tc>
        <w:tc>
          <w:tcPr>
            <w:tcW w:w="338" w:type="pct"/>
            <w:tcBorders>
              <w:top w:val="nil"/>
              <w:left w:val="nil"/>
              <w:bottom w:val="single" w:sz="4" w:space="0" w:color="auto"/>
              <w:right w:val="single" w:sz="4" w:space="0" w:color="auto"/>
            </w:tcBorders>
            <w:shd w:val="clear" w:color="000000" w:fill="FFFFFF"/>
            <w:noWrap/>
            <w:hideMark/>
          </w:tcPr>
          <w:p w14:paraId="014B4BA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80%</w:t>
            </w:r>
          </w:p>
        </w:tc>
        <w:tc>
          <w:tcPr>
            <w:tcW w:w="285" w:type="pct"/>
            <w:tcBorders>
              <w:top w:val="nil"/>
              <w:left w:val="nil"/>
              <w:bottom w:val="single" w:sz="4" w:space="0" w:color="auto"/>
              <w:right w:val="single" w:sz="4" w:space="0" w:color="auto"/>
            </w:tcBorders>
            <w:shd w:val="clear" w:color="000000" w:fill="FFFFFF"/>
            <w:noWrap/>
            <w:hideMark/>
          </w:tcPr>
          <w:p w14:paraId="40A1845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9" w:type="pct"/>
            <w:tcBorders>
              <w:top w:val="nil"/>
              <w:left w:val="nil"/>
              <w:bottom w:val="single" w:sz="4" w:space="0" w:color="auto"/>
              <w:right w:val="single" w:sz="4" w:space="0" w:color="auto"/>
            </w:tcBorders>
            <w:shd w:val="clear" w:color="000000" w:fill="FFFFFF"/>
            <w:noWrap/>
            <w:hideMark/>
          </w:tcPr>
          <w:p w14:paraId="0F5E7BBD" w14:textId="2C1C5210"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80</w:t>
            </w:r>
            <w:r w:rsidR="00A95114">
              <w:rPr>
                <w:rFonts w:ascii="Bookman Old Style" w:eastAsia="Times New Roman" w:hAnsi="Bookman Old Style" w:cs="Calibri"/>
                <w:sz w:val="14"/>
                <w:szCs w:val="14"/>
                <w:lang w:eastAsia="id-ID"/>
              </w:rPr>
              <w:t>%</w:t>
            </w:r>
          </w:p>
        </w:tc>
        <w:tc>
          <w:tcPr>
            <w:tcW w:w="420" w:type="pct"/>
            <w:tcBorders>
              <w:top w:val="nil"/>
              <w:left w:val="nil"/>
              <w:bottom w:val="single" w:sz="4" w:space="0" w:color="auto"/>
              <w:right w:val="single" w:sz="4" w:space="0" w:color="auto"/>
            </w:tcBorders>
            <w:shd w:val="clear" w:color="000000" w:fill="FFFFFF"/>
            <w:noWrap/>
            <w:hideMark/>
          </w:tcPr>
          <w:p w14:paraId="36BDABD8" w14:textId="55850D79"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r w:rsidR="00A95114">
              <w:rPr>
                <w:rFonts w:ascii="Bookman Old Style" w:eastAsia="Times New Roman" w:hAnsi="Bookman Old Style" w:cs="Calibri"/>
                <w:color w:val="000000"/>
                <w:sz w:val="14"/>
                <w:szCs w:val="14"/>
                <w:lang w:eastAsia="id-ID"/>
              </w:rPr>
              <w:t>%</w:t>
            </w:r>
          </w:p>
        </w:tc>
        <w:tc>
          <w:tcPr>
            <w:tcW w:w="309" w:type="pct"/>
            <w:tcBorders>
              <w:top w:val="nil"/>
              <w:left w:val="nil"/>
              <w:bottom w:val="single" w:sz="4" w:space="0" w:color="auto"/>
              <w:right w:val="single" w:sz="4" w:space="0" w:color="auto"/>
            </w:tcBorders>
            <w:shd w:val="clear" w:color="auto" w:fill="auto"/>
            <w:noWrap/>
            <w:hideMark/>
          </w:tcPr>
          <w:p w14:paraId="2576616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125</w:t>
            </w:r>
          </w:p>
        </w:tc>
        <w:tc>
          <w:tcPr>
            <w:tcW w:w="314" w:type="pct"/>
            <w:tcBorders>
              <w:top w:val="nil"/>
              <w:left w:val="nil"/>
              <w:bottom w:val="single" w:sz="4" w:space="0" w:color="auto"/>
              <w:right w:val="single" w:sz="4" w:space="0" w:color="auto"/>
            </w:tcBorders>
            <w:shd w:val="clear" w:color="000000" w:fill="FFFFFF"/>
            <w:noWrap/>
            <w:hideMark/>
          </w:tcPr>
          <w:p w14:paraId="498451E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46,3%</w:t>
            </w:r>
          </w:p>
        </w:tc>
        <w:tc>
          <w:tcPr>
            <w:tcW w:w="343" w:type="pct"/>
            <w:tcBorders>
              <w:top w:val="nil"/>
              <w:left w:val="nil"/>
              <w:bottom w:val="single" w:sz="4" w:space="0" w:color="auto"/>
              <w:right w:val="single" w:sz="4" w:space="0" w:color="auto"/>
            </w:tcBorders>
            <w:shd w:val="clear" w:color="000000" w:fill="FFFFFF"/>
            <w:noWrap/>
            <w:hideMark/>
          </w:tcPr>
          <w:p w14:paraId="7447442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33%</w:t>
            </w:r>
          </w:p>
        </w:tc>
        <w:tc>
          <w:tcPr>
            <w:tcW w:w="377" w:type="pct"/>
            <w:tcBorders>
              <w:top w:val="nil"/>
              <w:left w:val="nil"/>
              <w:bottom w:val="single" w:sz="4" w:space="0" w:color="auto"/>
              <w:right w:val="single" w:sz="4" w:space="0" w:color="auto"/>
            </w:tcBorders>
            <w:shd w:val="clear" w:color="000000" w:fill="FFFFFF"/>
            <w:noWrap/>
            <w:hideMark/>
          </w:tcPr>
          <w:p w14:paraId="6D0DF38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1744396B" w14:textId="77777777" w:rsidR="00D3028C" w:rsidRDefault="00D3028C" w:rsidP="00954B98">
      <w:pPr>
        <w:spacing w:line="360" w:lineRule="auto"/>
        <w:jc w:val="center"/>
        <w:rPr>
          <w:rFonts w:ascii="Bookman Old Style" w:hAnsi="Bookman Old Style"/>
          <w:b/>
          <w:bCs/>
          <w:sz w:val="24"/>
          <w:szCs w:val="24"/>
        </w:rPr>
      </w:pPr>
    </w:p>
    <w:tbl>
      <w:tblPr>
        <w:tblW w:w="5000" w:type="pct"/>
        <w:tblLayout w:type="fixed"/>
        <w:tblLook w:val="04A0" w:firstRow="1" w:lastRow="0" w:firstColumn="1" w:lastColumn="0" w:noHBand="0" w:noVBand="1"/>
      </w:tblPr>
      <w:tblGrid>
        <w:gridCol w:w="288"/>
        <w:gridCol w:w="359"/>
        <w:gridCol w:w="359"/>
        <w:gridCol w:w="466"/>
        <w:gridCol w:w="254"/>
        <w:gridCol w:w="1165"/>
        <w:gridCol w:w="1382"/>
        <w:gridCol w:w="1248"/>
        <w:gridCol w:w="1397"/>
        <w:gridCol w:w="730"/>
        <w:gridCol w:w="1110"/>
        <w:gridCol w:w="1180"/>
        <w:gridCol w:w="937"/>
        <w:gridCol w:w="782"/>
        <w:gridCol w:w="714"/>
        <w:gridCol w:w="714"/>
      </w:tblGrid>
      <w:tr w:rsidR="00D3028C" w:rsidRPr="00D3028C" w14:paraId="15BEA9C0" w14:textId="77777777" w:rsidTr="003534BB">
        <w:trPr>
          <w:trHeight w:val="795"/>
        </w:trPr>
        <w:tc>
          <w:tcPr>
            <w:tcW w:w="659"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36802E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44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8443FC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2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D4F38F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34931C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53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A065A4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0C34E1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233" w:type="pct"/>
            <w:gridSpan w:val="3"/>
            <w:tcBorders>
              <w:top w:val="single" w:sz="4" w:space="0" w:color="auto"/>
              <w:left w:val="nil"/>
              <w:bottom w:val="single" w:sz="4" w:space="0" w:color="auto"/>
              <w:right w:val="single" w:sz="4" w:space="0" w:color="000000"/>
            </w:tcBorders>
            <w:shd w:val="clear" w:color="auto" w:fill="auto"/>
            <w:hideMark/>
          </w:tcPr>
          <w:p w14:paraId="6F97741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29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04E596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546" w:type="pct"/>
            <w:gridSpan w:val="2"/>
            <w:tcBorders>
              <w:top w:val="single" w:sz="4" w:space="0" w:color="auto"/>
              <w:left w:val="nil"/>
              <w:bottom w:val="single" w:sz="4" w:space="0" w:color="auto"/>
              <w:right w:val="single" w:sz="4" w:space="0" w:color="000000"/>
            </w:tcBorders>
            <w:shd w:val="clear" w:color="auto" w:fill="auto"/>
            <w:hideMark/>
          </w:tcPr>
          <w:p w14:paraId="78C76D7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D3028C" w:rsidRPr="00D3028C" w14:paraId="3F882763" w14:textId="77777777" w:rsidTr="003534BB">
        <w:trPr>
          <w:trHeight w:val="1290"/>
        </w:trPr>
        <w:tc>
          <w:tcPr>
            <w:tcW w:w="659" w:type="pct"/>
            <w:gridSpan w:val="5"/>
            <w:vMerge/>
            <w:tcBorders>
              <w:top w:val="single" w:sz="4" w:space="0" w:color="auto"/>
              <w:left w:val="single" w:sz="4" w:space="0" w:color="auto"/>
              <w:bottom w:val="single" w:sz="4" w:space="0" w:color="000000"/>
              <w:right w:val="single" w:sz="4" w:space="0" w:color="000000"/>
            </w:tcBorders>
            <w:vAlign w:val="center"/>
            <w:hideMark/>
          </w:tcPr>
          <w:p w14:paraId="4E82DD7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45" w:type="pct"/>
            <w:vMerge/>
            <w:tcBorders>
              <w:top w:val="single" w:sz="4" w:space="0" w:color="auto"/>
              <w:left w:val="single" w:sz="4" w:space="0" w:color="auto"/>
              <w:bottom w:val="single" w:sz="4" w:space="0" w:color="000000"/>
              <w:right w:val="single" w:sz="4" w:space="0" w:color="auto"/>
            </w:tcBorders>
            <w:vAlign w:val="center"/>
            <w:hideMark/>
          </w:tcPr>
          <w:p w14:paraId="0D776A0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28" w:type="pct"/>
            <w:vMerge/>
            <w:tcBorders>
              <w:top w:val="single" w:sz="4" w:space="0" w:color="auto"/>
              <w:left w:val="single" w:sz="4" w:space="0" w:color="auto"/>
              <w:bottom w:val="single" w:sz="4" w:space="0" w:color="000000"/>
              <w:right w:val="single" w:sz="4" w:space="0" w:color="auto"/>
            </w:tcBorders>
            <w:vAlign w:val="center"/>
            <w:hideMark/>
          </w:tcPr>
          <w:p w14:paraId="392BB78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14:paraId="5D2BC0B4"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34" w:type="pct"/>
            <w:vMerge/>
            <w:tcBorders>
              <w:top w:val="single" w:sz="4" w:space="0" w:color="auto"/>
              <w:left w:val="single" w:sz="4" w:space="0" w:color="auto"/>
              <w:bottom w:val="single" w:sz="4" w:space="0" w:color="000000"/>
              <w:right w:val="single" w:sz="4" w:space="0" w:color="auto"/>
            </w:tcBorders>
            <w:vAlign w:val="center"/>
            <w:hideMark/>
          </w:tcPr>
          <w:p w14:paraId="728CA85B"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14:paraId="1923ABA3"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24" w:type="pct"/>
            <w:tcBorders>
              <w:top w:val="nil"/>
              <w:left w:val="nil"/>
              <w:bottom w:val="single" w:sz="4" w:space="0" w:color="auto"/>
              <w:right w:val="single" w:sz="4" w:space="0" w:color="auto"/>
            </w:tcBorders>
            <w:shd w:val="clear" w:color="auto" w:fill="auto"/>
            <w:hideMark/>
          </w:tcPr>
          <w:p w14:paraId="087C5A5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451" w:type="pct"/>
            <w:tcBorders>
              <w:top w:val="nil"/>
              <w:left w:val="nil"/>
              <w:bottom w:val="single" w:sz="4" w:space="0" w:color="auto"/>
              <w:right w:val="single" w:sz="4" w:space="0" w:color="auto"/>
            </w:tcBorders>
            <w:shd w:val="clear" w:color="auto" w:fill="auto"/>
            <w:hideMark/>
          </w:tcPr>
          <w:p w14:paraId="25A38CE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58" w:type="pct"/>
            <w:tcBorders>
              <w:top w:val="nil"/>
              <w:left w:val="nil"/>
              <w:bottom w:val="single" w:sz="4" w:space="0" w:color="auto"/>
              <w:right w:val="single" w:sz="4" w:space="0" w:color="auto"/>
            </w:tcBorders>
            <w:shd w:val="clear" w:color="auto" w:fill="auto"/>
            <w:hideMark/>
          </w:tcPr>
          <w:p w14:paraId="0E627CE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299" w:type="pct"/>
            <w:vMerge/>
            <w:tcBorders>
              <w:top w:val="single" w:sz="4" w:space="0" w:color="auto"/>
              <w:left w:val="single" w:sz="4" w:space="0" w:color="auto"/>
              <w:bottom w:val="single" w:sz="4" w:space="0" w:color="000000"/>
              <w:right w:val="single" w:sz="4" w:space="0" w:color="auto"/>
            </w:tcBorders>
            <w:vAlign w:val="center"/>
            <w:hideMark/>
          </w:tcPr>
          <w:p w14:paraId="735F4A3D"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73" w:type="pct"/>
            <w:tcBorders>
              <w:top w:val="nil"/>
              <w:left w:val="nil"/>
              <w:bottom w:val="single" w:sz="4" w:space="0" w:color="auto"/>
              <w:right w:val="single" w:sz="4" w:space="0" w:color="auto"/>
            </w:tcBorders>
            <w:shd w:val="clear" w:color="auto" w:fill="auto"/>
            <w:hideMark/>
          </w:tcPr>
          <w:p w14:paraId="29B0049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73" w:type="pct"/>
            <w:tcBorders>
              <w:top w:val="nil"/>
              <w:left w:val="nil"/>
              <w:bottom w:val="single" w:sz="4" w:space="0" w:color="auto"/>
              <w:right w:val="single" w:sz="4" w:space="0" w:color="auto"/>
            </w:tcBorders>
            <w:shd w:val="clear" w:color="auto" w:fill="auto"/>
            <w:hideMark/>
          </w:tcPr>
          <w:p w14:paraId="60ABF2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D3028C" w:rsidRPr="00D3028C" w14:paraId="23BCC53D" w14:textId="77777777" w:rsidTr="003534BB">
        <w:trPr>
          <w:trHeight w:val="390"/>
        </w:trPr>
        <w:tc>
          <w:tcPr>
            <w:tcW w:w="65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55BE87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445" w:type="pct"/>
            <w:tcBorders>
              <w:top w:val="nil"/>
              <w:left w:val="nil"/>
              <w:bottom w:val="single" w:sz="4" w:space="0" w:color="auto"/>
              <w:right w:val="single" w:sz="4" w:space="0" w:color="auto"/>
            </w:tcBorders>
            <w:shd w:val="clear" w:color="auto" w:fill="auto"/>
            <w:hideMark/>
          </w:tcPr>
          <w:p w14:paraId="11F10AF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28" w:type="pct"/>
            <w:tcBorders>
              <w:top w:val="nil"/>
              <w:left w:val="nil"/>
              <w:bottom w:val="single" w:sz="4" w:space="0" w:color="auto"/>
              <w:right w:val="single" w:sz="4" w:space="0" w:color="auto"/>
            </w:tcBorders>
            <w:shd w:val="clear" w:color="auto" w:fill="auto"/>
            <w:hideMark/>
          </w:tcPr>
          <w:p w14:paraId="673EB6B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477" w:type="pct"/>
            <w:tcBorders>
              <w:top w:val="nil"/>
              <w:left w:val="nil"/>
              <w:bottom w:val="single" w:sz="4" w:space="0" w:color="auto"/>
              <w:right w:val="single" w:sz="4" w:space="0" w:color="auto"/>
            </w:tcBorders>
            <w:shd w:val="clear" w:color="auto" w:fill="auto"/>
            <w:hideMark/>
          </w:tcPr>
          <w:p w14:paraId="6BF4768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34" w:type="pct"/>
            <w:tcBorders>
              <w:top w:val="nil"/>
              <w:left w:val="nil"/>
              <w:bottom w:val="single" w:sz="4" w:space="0" w:color="auto"/>
              <w:right w:val="single" w:sz="4" w:space="0" w:color="auto"/>
            </w:tcBorders>
            <w:shd w:val="clear" w:color="auto" w:fill="auto"/>
            <w:noWrap/>
            <w:hideMark/>
          </w:tcPr>
          <w:p w14:paraId="1C73F00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279" w:type="pct"/>
            <w:tcBorders>
              <w:top w:val="nil"/>
              <w:left w:val="nil"/>
              <w:bottom w:val="single" w:sz="4" w:space="0" w:color="auto"/>
              <w:right w:val="single" w:sz="4" w:space="0" w:color="auto"/>
            </w:tcBorders>
            <w:shd w:val="clear" w:color="auto" w:fill="auto"/>
            <w:noWrap/>
            <w:hideMark/>
          </w:tcPr>
          <w:p w14:paraId="26CC5EC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424" w:type="pct"/>
            <w:tcBorders>
              <w:top w:val="nil"/>
              <w:left w:val="nil"/>
              <w:bottom w:val="single" w:sz="4" w:space="0" w:color="auto"/>
              <w:right w:val="single" w:sz="4" w:space="0" w:color="auto"/>
            </w:tcBorders>
            <w:shd w:val="clear" w:color="auto" w:fill="auto"/>
            <w:noWrap/>
            <w:hideMark/>
          </w:tcPr>
          <w:p w14:paraId="095C425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451" w:type="pct"/>
            <w:tcBorders>
              <w:top w:val="nil"/>
              <w:left w:val="nil"/>
              <w:bottom w:val="single" w:sz="4" w:space="0" w:color="auto"/>
              <w:right w:val="single" w:sz="4" w:space="0" w:color="auto"/>
            </w:tcBorders>
            <w:shd w:val="clear" w:color="auto" w:fill="auto"/>
            <w:noWrap/>
            <w:hideMark/>
          </w:tcPr>
          <w:p w14:paraId="336A0C3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58" w:type="pct"/>
            <w:tcBorders>
              <w:top w:val="nil"/>
              <w:left w:val="nil"/>
              <w:bottom w:val="single" w:sz="4" w:space="0" w:color="auto"/>
              <w:right w:val="single" w:sz="4" w:space="0" w:color="auto"/>
            </w:tcBorders>
            <w:shd w:val="clear" w:color="auto" w:fill="auto"/>
            <w:noWrap/>
            <w:hideMark/>
          </w:tcPr>
          <w:p w14:paraId="0662DF6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299" w:type="pct"/>
            <w:tcBorders>
              <w:top w:val="nil"/>
              <w:left w:val="nil"/>
              <w:bottom w:val="single" w:sz="4" w:space="0" w:color="auto"/>
              <w:right w:val="single" w:sz="4" w:space="0" w:color="auto"/>
            </w:tcBorders>
            <w:shd w:val="clear" w:color="auto" w:fill="auto"/>
            <w:noWrap/>
            <w:hideMark/>
          </w:tcPr>
          <w:p w14:paraId="1A20B12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73" w:type="pct"/>
            <w:tcBorders>
              <w:top w:val="nil"/>
              <w:left w:val="nil"/>
              <w:bottom w:val="single" w:sz="4" w:space="0" w:color="auto"/>
              <w:right w:val="single" w:sz="4" w:space="0" w:color="auto"/>
            </w:tcBorders>
            <w:shd w:val="clear" w:color="auto" w:fill="auto"/>
            <w:noWrap/>
            <w:hideMark/>
          </w:tcPr>
          <w:p w14:paraId="73391D5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73" w:type="pct"/>
            <w:tcBorders>
              <w:top w:val="nil"/>
              <w:left w:val="nil"/>
              <w:bottom w:val="single" w:sz="4" w:space="0" w:color="auto"/>
              <w:right w:val="single" w:sz="4" w:space="0" w:color="auto"/>
            </w:tcBorders>
            <w:shd w:val="clear" w:color="auto" w:fill="auto"/>
            <w:noWrap/>
            <w:hideMark/>
          </w:tcPr>
          <w:p w14:paraId="7127ED0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3534BB" w:rsidRPr="00D3028C" w14:paraId="7189541C" w14:textId="77777777" w:rsidTr="003534BB">
        <w:trPr>
          <w:trHeight w:val="1020"/>
        </w:trPr>
        <w:tc>
          <w:tcPr>
            <w:tcW w:w="110" w:type="pct"/>
            <w:tcBorders>
              <w:top w:val="single" w:sz="4" w:space="0" w:color="auto"/>
              <w:left w:val="single" w:sz="4" w:space="0" w:color="auto"/>
              <w:bottom w:val="single" w:sz="4" w:space="0" w:color="auto"/>
              <w:right w:val="single" w:sz="4" w:space="0" w:color="auto"/>
            </w:tcBorders>
            <w:shd w:val="clear" w:color="auto" w:fill="auto"/>
            <w:noWrap/>
            <w:hideMark/>
          </w:tcPr>
          <w:p w14:paraId="690C19C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single" w:sz="4" w:space="0" w:color="auto"/>
              <w:left w:val="nil"/>
              <w:bottom w:val="single" w:sz="4" w:space="0" w:color="auto"/>
              <w:right w:val="single" w:sz="4" w:space="0" w:color="auto"/>
            </w:tcBorders>
            <w:shd w:val="clear" w:color="auto" w:fill="auto"/>
            <w:noWrap/>
            <w:hideMark/>
          </w:tcPr>
          <w:p w14:paraId="10466BB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single" w:sz="4" w:space="0" w:color="auto"/>
              <w:left w:val="nil"/>
              <w:bottom w:val="single" w:sz="4" w:space="0" w:color="auto"/>
              <w:right w:val="single" w:sz="4" w:space="0" w:color="auto"/>
            </w:tcBorders>
            <w:shd w:val="clear" w:color="auto" w:fill="auto"/>
            <w:noWrap/>
            <w:hideMark/>
          </w:tcPr>
          <w:p w14:paraId="78A0408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78" w:type="pct"/>
            <w:tcBorders>
              <w:top w:val="single" w:sz="4" w:space="0" w:color="auto"/>
              <w:left w:val="nil"/>
              <w:bottom w:val="single" w:sz="4" w:space="0" w:color="auto"/>
              <w:right w:val="single" w:sz="4" w:space="0" w:color="auto"/>
            </w:tcBorders>
            <w:shd w:val="clear" w:color="auto" w:fill="auto"/>
            <w:noWrap/>
            <w:hideMark/>
          </w:tcPr>
          <w:p w14:paraId="36D9239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97" w:type="pct"/>
            <w:tcBorders>
              <w:top w:val="single" w:sz="4" w:space="0" w:color="auto"/>
              <w:left w:val="nil"/>
              <w:bottom w:val="single" w:sz="4" w:space="0" w:color="auto"/>
              <w:right w:val="single" w:sz="4" w:space="0" w:color="auto"/>
            </w:tcBorders>
            <w:shd w:val="clear" w:color="auto" w:fill="auto"/>
            <w:noWrap/>
            <w:hideMark/>
          </w:tcPr>
          <w:p w14:paraId="4337EEF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45" w:type="pct"/>
            <w:tcBorders>
              <w:top w:val="single" w:sz="4" w:space="0" w:color="auto"/>
              <w:left w:val="nil"/>
              <w:bottom w:val="single" w:sz="4" w:space="0" w:color="auto"/>
              <w:right w:val="single" w:sz="4" w:space="0" w:color="auto"/>
            </w:tcBorders>
            <w:shd w:val="clear" w:color="auto" w:fill="auto"/>
            <w:hideMark/>
          </w:tcPr>
          <w:p w14:paraId="53D744A8"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w:t>
            </w:r>
          </w:p>
        </w:tc>
        <w:tc>
          <w:tcPr>
            <w:tcW w:w="528" w:type="pct"/>
            <w:tcBorders>
              <w:top w:val="single" w:sz="4" w:space="0" w:color="auto"/>
              <w:left w:val="nil"/>
              <w:bottom w:val="single" w:sz="4" w:space="0" w:color="auto"/>
              <w:right w:val="single" w:sz="4" w:space="0" w:color="auto"/>
            </w:tcBorders>
            <w:shd w:val="clear" w:color="000000" w:fill="FFFFFF"/>
            <w:hideMark/>
          </w:tcPr>
          <w:p w14:paraId="0471D373"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Persentase desa dengan pengelolaan APB Desa secara akuntabel</w:t>
            </w:r>
          </w:p>
        </w:tc>
        <w:tc>
          <w:tcPr>
            <w:tcW w:w="477" w:type="pct"/>
            <w:tcBorders>
              <w:top w:val="single" w:sz="4" w:space="0" w:color="auto"/>
              <w:left w:val="nil"/>
              <w:bottom w:val="single" w:sz="4" w:space="0" w:color="auto"/>
              <w:right w:val="single" w:sz="4" w:space="0" w:color="auto"/>
            </w:tcBorders>
            <w:shd w:val="clear" w:color="000000" w:fill="FFFFFF"/>
            <w:hideMark/>
          </w:tcPr>
          <w:p w14:paraId="1DC9A444"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xml:space="preserve">Persentase aparatur dan pengurus kelembagaan desa yang memiliki kompetensi dalam tata kelola PemDes </w:t>
            </w:r>
          </w:p>
        </w:tc>
        <w:tc>
          <w:tcPr>
            <w:tcW w:w="534" w:type="pct"/>
            <w:tcBorders>
              <w:top w:val="single" w:sz="4" w:space="0" w:color="auto"/>
              <w:left w:val="nil"/>
              <w:bottom w:val="single" w:sz="4" w:space="0" w:color="auto"/>
              <w:right w:val="single" w:sz="4" w:space="0" w:color="auto"/>
            </w:tcBorders>
            <w:shd w:val="clear" w:color="000000" w:fill="FFFFFF"/>
            <w:noWrap/>
            <w:hideMark/>
          </w:tcPr>
          <w:p w14:paraId="5BAF951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95%</w:t>
            </w:r>
          </w:p>
        </w:tc>
        <w:tc>
          <w:tcPr>
            <w:tcW w:w="279" w:type="pct"/>
            <w:tcBorders>
              <w:top w:val="single" w:sz="4" w:space="0" w:color="auto"/>
              <w:left w:val="nil"/>
              <w:bottom w:val="single" w:sz="4" w:space="0" w:color="auto"/>
              <w:right w:val="single" w:sz="4" w:space="0" w:color="auto"/>
            </w:tcBorders>
            <w:shd w:val="clear" w:color="000000" w:fill="FFFFFF"/>
            <w:noWrap/>
            <w:hideMark/>
          </w:tcPr>
          <w:p w14:paraId="79F7DC7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424" w:type="pct"/>
            <w:tcBorders>
              <w:top w:val="single" w:sz="4" w:space="0" w:color="auto"/>
              <w:left w:val="nil"/>
              <w:bottom w:val="single" w:sz="4" w:space="0" w:color="auto"/>
              <w:right w:val="single" w:sz="4" w:space="0" w:color="auto"/>
            </w:tcBorders>
            <w:shd w:val="clear" w:color="000000" w:fill="FFFFFF"/>
            <w:noWrap/>
            <w:hideMark/>
          </w:tcPr>
          <w:p w14:paraId="34D188CA" w14:textId="6C62B6BE"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95</w:t>
            </w:r>
            <w:r w:rsidR="00A95114">
              <w:rPr>
                <w:rFonts w:ascii="Bookman Old Style" w:eastAsia="Times New Roman" w:hAnsi="Bookman Old Style" w:cs="Calibri"/>
                <w:sz w:val="14"/>
                <w:szCs w:val="14"/>
                <w:lang w:eastAsia="id-ID"/>
              </w:rPr>
              <w:t>%</w:t>
            </w:r>
          </w:p>
        </w:tc>
        <w:tc>
          <w:tcPr>
            <w:tcW w:w="451" w:type="pct"/>
            <w:tcBorders>
              <w:top w:val="single" w:sz="4" w:space="0" w:color="auto"/>
              <w:left w:val="nil"/>
              <w:bottom w:val="single" w:sz="4" w:space="0" w:color="auto"/>
              <w:right w:val="single" w:sz="4" w:space="0" w:color="auto"/>
            </w:tcBorders>
            <w:shd w:val="clear" w:color="000000" w:fill="FFFFFF"/>
            <w:noWrap/>
            <w:hideMark/>
          </w:tcPr>
          <w:p w14:paraId="657972D7" w14:textId="2209846C"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99,30</w:t>
            </w:r>
            <w:r w:rsidR="00A95114">
              <w:rPr>
                <w:rFonts w:ascii="Bookman Old Style" w:eastAsia="Times New Roman" w:hAnsi="Bookman Old Style" w:cs="Calibri"/>
                <w:color w:val="000000"/>
                <w:sz w:val="14"/>
                <w:szCs w:val="14"/>
                <w:lang w:eastAsia="id-ID"/>
              </w:rPr>
              <w:t>%</w:t>
            </w:r>
          </w:p>
        </w:tc>
        <w:tc>
          <w:tcPr>
            <w:tcW w:w="358" w:type="pct"/>
            <w:tcBorders>
              <w:top w:val="single" w:sz="4" w:space="0" w:color="auto"/>
              <w:left w:val="nil"/>
              <w:bottom w:val="single" w:sz="4" w:space="0" w:color="auto"/>
              <w:right w:val="single" w:sz="4" w:space="0" w:color="auto"/>
            </w:tcBorders>
            <w:shd w:val="clear" w:color="auto" w:fill="auto"/>
            <w:noWrap/>
            <w:hideMark/>
          </w:tcPr>
          <w:p w14:paraId="7F378A8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104,53</w:t>
            </w:r>
          </w:p>
        </w:tc>
        <w:tc>
          <w:tcPr>
            <w:tcW w:w="299" w:type="pct"/>
            <w:tcBorders>
              <w:top w:val="single" w:sz="4" w:space="0" w:color="auto"/>
              <w:left w:val="nil"/>
              <w:bottom w:val="single" w:sz="4" w:space="0" w:color="auto"/>
              <w:right w:val="single" w:sz="4" w:space="0" w:color="auto"/>
            </w:tcBorders>
            <w:shd w:val="clear" w:color="000000" w:fill="FFFFFF"/>
            <w:noWrap/>
            <w:hideMark/>
          </w:tcPr>
          <w:p w14:paraId="10CB4B5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16%</w:t>
            </w:r>
          </w:p>
        </w:tc>
        <w:tc>
          <w:tcPr>
            <w:tcW w:w="273" w:type="pct"/>
            <w:tcBorders>
              <w:top w:val="single" w:sz="4" w:space="0" w:color="auto"/>
              <w:left w:val="nil"/>
              <w:bottom w:val="single" w:sz="4" w:space="0" w:color="auto"/>
              <w:right w:val="single" w:sz="4" w:space="0" w:color="auto"/>
            </w:tcBorders>
            <w:shd w:val="clear" w:color="000000" w:fill="FFFFFF"/>
            <w:noWrap/>
            <w:hideMark/>
          </w:tcPr>
          <w:p w14:paraId="621730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73" w:type="pct"/>
            <w:tcBorders>
              <w:top w:val="single" w:sz="4" w:space="0" w:color="auto"/>
              <w:left w:val="nil"/>
              <w:bottom w:val="single" w:sz="4" w:space="0" w:color="auto"/>
              <w:right w:val="single" w:sz="4" w:space="0" w:color="auto"/>
            </w:tcBorders>
            <w:shd w:val="clear" w:color="000000" w:fill="FFFFFF"/>
            <w:noWrap/>
            <w:hideMark/>
          </w:tcPr>
          <w:p w14:paraId="2EB1AEB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3534BB" w:rsidRPr="00D3028C" w14:paraId="5D465F4D" w14:textId="77777777" w:rsidTr="003534BB">
        <w:trPr>
          <w:trHeight w:val="405"/>
        </w:trPr>
        <w:tc>
          <w:tcPr>
            <w:tcW w:w="110" w:type="pct"/>
            <w:tcBorders>
              <w:top w:val="nil"/>
              <w:left w:val="single" w:sz="4" w:space="0" w:color="auto"/>
              <w:bottom w:val="single" w:sz="4" w:space="0" w:color="auto"/>
              <w:right w:val="single" w:sz="4" w:space="0" w:color="auto"/>
            </w:tcBorders>
            <w:shd w:val="clear" w:color="auto" w:fill="auto"/>
            <w:noWrap/>
            <w:hideMark/>
          </w:tcPr>
          <w:p w14:paraId="3C6CB30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nil"/>
              <w:left w:val="nil"/>
              <w:bottom w:val="single" w:sz="4" w:space="0" w:color="auto"/>
              <w:right w:val="single" w:sz="4" w:space="0" w:color="auto"/>
            </w:tcBorders>
            <w:shd w:val="clear" w:color="auto" w:fill="auto"/>
            <w:noWrap/>
            <w:hideMark/>
          </w:tcPr>
          <w:p w14:paraId="311BF85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nil"/>
              <w:left w:val="nil"/>
              <w:bottom w:val="single" w:sz="4" w:space="0" w:color="auto"/>
              <w:right w:val="single" w:sz="4" w:space="0" w:color="auto"/>
            </w:tcBorders>
            <w:shd w:val="clear" w:color="auto" w:fill="auto"/>
            <w:noWrap/>
            <w:hideMark/>
          </w:tcPr>
          <w:p w14:paraId="1914012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78" w:type="pct"/>
            <w:tcBorders>
              <w:top w:val="nil"/>
              <w:left w:val="nil"/>
              <w:bottom w:val="single" w:sz="4" w:space="0" w:color="auto"/>
              <w:right w:val="single" w:sz="4" w:space="0" w:color="auto"/>
            </w:tcBorders>
            <w:shd w:val="clear" w:color="auto" w:fill="auto"/>
            <w:noWrap/>
            <w:hideMark/>
          </w:tcPr>
          <w:p w14:paraId="2F7DB25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97" w:type="pct"/>
            <w:tcBorders>
              <w:top w:val="nil"/>
              <w:left w:val="nil"/>
              <w:bottom w:val="single" w:sz="4" w:space="0" w:color="auto"/>
              <w:right w:val="single" w:sz="4" w:space="0" w:color="auto"/>
            </w:tcBorders>
            <w:shd w:val="clear" w:color="auto" w:fill="auto"/>
            <w:noWrap/>
            <w:hideMark/>
          </w:tcPr>
          <w:p w14:paraId="042FF77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45" w:type="pct"/>
            <w:tcBorders>
              <w:top w:val="nil"/>
              <w:left w:val="nil"/>
              <w:bottom w:val="single" w:sz="4" w:space="0" w:color="auto"/>
              <w:right w:val="single" w:sz="4" w:space="0" w:color="auto"/>
            </w:tcBorders>
            <w:shd w:val="clear" w:color="auto" w:fill="auto"/>
            <w:hideMark/>
          </w:tcPr>
          <w:p w14:paraId="3F358917"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w:t>
            </w:r>
          </w:p>
        </w:tc>
        <w:tc>
          <w:tcPr>
            <w:tcW w:w="528" w:type="pct"/>
            <w:tcBorders>
              <w:top w:val="nil"/>
              <w:left w:val="nil"/>
              <w:bottom w:val="single" w:sz="4" w:space="0" w:color="auto"/>
              <w:right w:val="single" w:sz="4" w:space="0" w:color="auto"/>
            </w:tcBorders>
            <w:shd w:val="clear" w:color="000000" w:fill="FFFFFF"/>
            <w:hideMark/>
          </w:tcPr>
          <w:p w14:paraId="03D910AD"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w:t>
            </w:r>
          </w:p>
        </w:tc>
        <w:tc>
          <w:tcPr>
            <w:tcW w:w="477" w:type="pct"/>
            <w:tcBorders>
              <w:top w:val="nil"/>
              <w:left w:val="nil"/>
              <w:bottom w:val="single" w:sz="4" w:space="0" w:color="auto"/>
              <w:right w:val="single" w:sz="4" w:space="0" w:color="auto"/>
            </w:tcBorders>
            <w:shd w:val="clear" w:color="000000" w:fill="FFFFFF"/>
            <w:hideMark/>
          </w:tcPr>
          <w:p w14:paraId="39615DBE"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Rata-rata IKM Desa</w:t>
            </w:r>
          </w:p>
        </w:tc>
        <w:tc>
          <w:tcPr>
            <w:tcW w:w="534" w:type="pct"/>
            <w:tcBorders>
              <w:top w:val="nil"/>
              <w:left w:val="nil"/>
              <w:bottom w:val="single" w:sz="4" w:space="0" w:color="auto"/>
              <w:right w:val="single" w:sz="4" w:space="0" w:color="auto"/>
            </w:tcBorders>
            <w:shd w:val="clear" w:color="000000" w:fill="FFFFFF"/>
            <w:noWrap/>
            <w:hideMark/>
          </w:tcPr>
          <w:p w14:paraId="675611E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79" w:type="pct"/>
            <w:tcBorders>
              <w:top w:val="nil"/>
              <w:left w:val="nil"/>
              <w:bottom w:val="single" w:sz="4" w:space="0" w:color="auto"/>
              <w:right w:val="single" w:sz="4" w:space="0" w:color="auto"/>
            </w:tcBorders>
            <w:shd w:val="clear" w:color="000000" w:fill="FFFFFF"/>
            <w:noWrap/>
            <w:hideMark/>
          </w:tcPr>
          <w:p w14:paraId="6BF9702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24" w:type="pct"/>
            <w:tcBorders>
              <w:top w:val="nil"/>
              <w:left w:val="nil"/>
              <w:bottom w:val="single" w:sz="4" w:space="0" w:color="auto"/>
              <w:right w:val="single" w:sz="4" w:space="0" w:color="auto"/>
            </w:tcBorders>
            <w:shd w:val="clear" w:color="000000" w:fill="FFFFFF"/>
            <w:noWrap/>
            <w:hideMark/>
          </w:tcPr>
          <w:p w14:paraId="5B5092EF" w14:textId="7777777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451" w:type="pct"/>
            <w:tcBorders>
              <w:top w:val="nil"/>
              <w:left w:val="nil"/>
              <w:bottom w:val="single" w:sz="4" w:space="0" w:color="auto"/>
              <w:right w:val="single" w:sz="4" w:space="0" w:color="auto"/>
            </w:tcBorders>
            <w:shd w:val="clear" w:color="000000" w:fill="FFFFFF"/>
            <w:noWrap/>
            <w:hideMark/>
          </w:tcPr>
          <w:p w14:paraId="3D21C3F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8" w:type="pct"/>
            <w:tcBorders>
              <w:top w:val="nil"/>
              <w:left w:val="nil"/>
              <w:bottom w:val="single" w:sz="4" w:space="0" w:color="auto"/>
              <w:right w:val="single" w:sz="4" w:space="0" w:color="auto"/>
            </w:tcBorders>
            <w:shd w:val="clear" w:color="auto" w:fill="auto"/>
            <w:noWrap/>
            <w:hideMark/>
          </w:tcPr>
          <w:p w14:paraId="5367150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9" w:type="pct"/>
            <w:tcBorders>
              <w:top w:val="nil"/>
              <w:left w:val="nil"/>
              <w:bottom w:val="single" w:sz="4" w:space="0" w:color="auto"/>
              <w:right w:val="single" w:sz="4" w:space="0" w:color="auto"/>
            </w:tcBorders>
            <w:shd w:val="clear" w:color="000000" w:fill="FFFFFF"/>
            <w:noWrap/>
            <w:hideMark/>
          </w:tcPr>
          <w:p w14:paraId="349F4A0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70</w:t>
            </w:r>
          </w:p>
        </w:tc>
        <w:tc>
          <w:tcPr>
            <w:tcW w:w="273" w:type="pct"/>
            <w:tcBorders>
              <w:top w:val="nil"/>
              <w:left w:val="nil"/>
              <w:bottom w:val="single" w:sz="4" w:space="0" w:color="auto"/>
              <w:right w:val="single" w:sz="4" w:space="0" w:color="auto"/>
            </w:tcBorders>
            <w:shd w:val="clear" w:color="000000" w:fill="FFFFFF"/>
            <w:noWrap/>
            <w:hideMark/>
          </w:tcPr>
          <w:p w14:paraId="5DE87C4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73" w:type="pct"/>
            <w:tcBorders>
              <w:top w:val="nil"/>
              <w:left w:val="nil"/>
              <w:bottom w:val="single" w:sz="4" w:space="0" w:color="auto"/>
              <w:right w:val="single" w:sz="4" w:space="0" w:color="auto"/>
            </w:tcBorders>
            <w:shd w:val="clear" w:color="000000" w:fill="FFFFFF"/>
            <w:noWrap/>
            <w:hideMark/>
          </w:tcPr>
          <w:p w14:paraId="3AF4D2C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3534BB" w:rsidRPr="00D3028C" w14:paraId="0D07793C" w14:textId="77777777" w:rsidTr="003534BB">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6FC2EC5B"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nil"/>
              <w:left w:val="nil"/>
              <w:bottom w:val="single" w:sz="4" w:space="0" w:color="auto"/>
              <w:right w:val="single" w:sz="4" w:space="0" w:color="auto"/>
            </w:tcBorders>
            <w:shd w:val="clear" w:color="auto" w:fill="auto"/>
            <w:noWrap/>
            <w:hideMark/>
          </w:tcPr>
          <w:p w14:paraId="23F241AB"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nil"/>
              <w:left w:val="nil"/>
              <w:bottom w:val="single" w:sz="4" w:space="0" w:color="auto"/>
              <w:right w:val="single" w:sz="4" w:space="0" w:color="auto"/>
            </w:tcBorders>
            <w:shd w:val="clear" w:color="auto" w:fill="auto"/>
            <w:noWrap/>
            <w:hideMark/>
          </w:tcPr>
          <w:p w14:paraId="1FCDF21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78" w:type="pct"/>
            <w:tcBorders>
              <w:top w:val="nil"/>
              <w:left w:val="nil"/>
              <w:bottom w:val="single" w:sz="4" w:space="0" w:color="auto"/>
              <w:right w:val="single" w:sz="4" w:space="0" w:color="auto"/>
            </w:tcBorders>
            <w:shd w:val="clear" w:color="auto" w:fill="auto"/>
            <w:noWrap/>
            <w:hideMark/>
          </w:tcPr>
          <w:p w14:paraId="3ACD6CA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97" w:type="pct"/>
            <w:tcBorders>
              <w:top w:val="nil"/>
              <w:left w:val="nil"/>
              <w:bottom w:val="single" w:sz="4" w:space="0" w:color="auto"/>
              <w:right w:val="single" w:sz="4" w:space="0" w:color="auto"/>
            </w:tcBorders>
            <w:shd w:val="clear" w:color="auto" w:fill="auto"/>
            <w:noWrap/>
            <w:hideMark/>
          </w:tcPr>
          <w:p w14:paraId="75CEAFD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45" w:type="pct"/>
            <w:tcBorders>
              <w:top w:val="nil"/>
              <w:left w:val="nil"/>
              <w:bottom w:val="single" w:sz="4" w:space="0" w:color="auto"/>
              <w:right w:val="single" w:sz="4" w:space="0" w:color="auto"/>
            </w:tcBorders>
            <w:shd w:val="clear" w:color="auto" w:fill="auto"/>
            <w:hideMark/>
          </w:tcPr>
          <w:p w14:paraId="153BBAA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Pembinaan dan pengawasan Penyelenggaraan administrasi pemerintahan desa</w:t>
            </w:r>
          </w:p>
        </w:tc>
        <w:tc>
          <w:tcPr>
            <w:tcW w:w="528" w:type="pct"/>
            <w:tcBorders>
              <w:top w:val="nil"/>
              <w:left w:val="nil"/>
              <w:bottom w:val="single" w:sz="4" w:space="0" w:color="auto"/>
              <w:right w:val="single" w:sz="4" w:space="0" w:color="auto"/>
            </w:tcBorders>
            <w:shd w:val="clear" w:color="000000" w:fill="FFFFFF"/>
            <w:hideMark/>
          </w:tcPr>
          <w:p w14:paraId="2F741DFD"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anggaran  desa yang mendukung penanggulangan kemiskinan (pronangkis)</w:t>
            </w:r>
          </w:p>
        </w:tc>
        <w:tc>
          <w:tcPr>
            <w:tcW w:w="477" w:type="pct"/>
            <w:tcBorders>
              <w:top w:val="nil"/>
              <w:left w:val="nil"/>
              <w:bottom w:val="single" w:sz="4" w:space="0" w:color="auto"/>
              <w:right w:val="single" w:sz="4" w:space="0" w:color="auto"/>
            </w:tcBorders>
            <w:shd w:val="clear" w:color="000000" w:fill="FFFFFF"/>
            <w:hideMark/>
          </w:tcPr>
          <w:p w14:paraId="14AF48C8"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Persentase desa dengan pengelolaan APB Desa  berkualitas</w:t>
            </w:r>
          </w:p>
        </w:tc>
        <w:tc>
          <w:tcPr>
            <w:tcW w:w="534" w:type="pct"/>
            <w:tcBorders>
              <w:top w:val="nil"/>
              <w:left w:val="nil"/>
              <w:bottom w:val="single" w:sz="4" w:space="0" w:color="auto"/>
              <w:right w:val="single" w:sz="4" w:space="0" w:color="auto"/>
            </w:tcBorders>
            <w:shd w:val="clear" w:color="000000" w:fill="FFFFFF"/>
            <w:hideMark/>
          </w:tcPr>
          <w:p w14:paraId="2387DA4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xml:space="preserve">19.229.000.000.000 rupiah </w:t>
            </w:r>
          </w:p>
        </w:tc>
        <w:tc>
          <w:tcPr>
            <w:tcW w:w="279" w:type="pct"/>
            <w:tcBorders>
              <w:top w:val="nil"/>
              <w:left w:val="nil"/>
              <w:bottom w:val="single" w:sz="4" w:space="0" w:color="auto"/>
              <w:right w:val="single" w:sz="4" w:space="0" w:color="auto"/>
            </w:tcBorders>
            <w:shd w:val="clear" w:color="000000" w:fill="FFFFFF"/>
            <w:noWrap/>
            <w:hideMark/>
          </w:tcPr>
          <w:p w14:paraId="2DCDA36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24" w:type="pct"/>
            <w:tcBorders>
              <w:top w:val="nil"/>
              <w:left w:val="nil"/>
              <w:bottom w:val="single" w:sz="4" w:space="0" w:color="auto"/>
              <w:right w:val="single" w:sz="4" w:space="0" w:color="auto"/>
            </w:tcBorders>
            <w:shd w:val="clear" w:color="000000" w:fill="FFFFFF"/>
            <w:noWrap/>
            <w:hideMark/>
          </w:tcPr>
          <w:p w14:paraId="4503209B" w14:textId="6C523FBD"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19.229.000.000</w:t>
            </w:r>
            <w:r w:rsidR="00A95114">
              <w:rPr>
                <w:rFonts w:ascii="Bookman Old Style" w:eastAsia="Times New Roman" w:hAnsi="Bookman Old Style" w:cs="Calibri"/>
                <w:sz w:val="14"/>
                <w:szCs w:val="14"/>
                <w:lang w:eastAsia="id-ID"/>
              </w:rPr>
              <w:t xml:space="preserve"> rupiah</w:t>
            </w:r>
          </w:p>
        </w:tc>
        <w:tc>
          <w:tcPr>
            <w:tcW w:w="451" w:type="pct"/>
            <w:tcBorders>
              <w:top w:val="nil"/>
              <w:left w:val="nil"/>
              <w:bottom w:val="single" w:sz="4" w:space="0" w:color="auto"/>
              <w:right w:val="single" w:sz="4" w:space="0" w:color="auto"/>
            </w:tcBorders>
            <w:shd w:val="clear" w:color="000000" w:fill="FFFFFF"/>
            <w:noWrap/>
            <w:hideMark/>
          </w:tcPr>
          <w:p w14:paraId="2406A0E5" w14:textId="4E611EFF"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146.710.453.275</w:t>
            </w:r>
            <w:r w:rsidR="00A95114">
              <w:rPr>
                <w:rFonts w:ascii="Bookman Old Style" w:eastAsia="Times New Roman" w:hAnsi="Bookman Old Style" w:cs="Calibri"/>
                <w:color w:val="000000"/>
                <w:sz w:val="14"/>
                <w:szCs w:val="14"/>
                <w:lang w:eastAsia="id-ID"/>
              </w:rPr>
              <w:t xml:space="preserve"> rupiah</w:t>
            </w:r>
          </w:p>
        </w:tc>
        <w:tc>
          <w:tcPr>
            <w:tcW w:w="358" w:type="pct"/>
            <w:tcBorders>
              <w:top w:val="nil"/>
              <w:left w:val="nil"/>
              <w:bottom w:val="single" w:sz="4" w:space="0" w:color="auto"/>
              <w:right w:val="single" w:sz="4" w:space="0" w:color="auto"/>
            </w:tcBorders>
            <w:shd w:val="clear" w:color="auto" w:fill="auto"/>
            <w:noWrap/>
            <w:hideMark/>
          </w:tcPr>
          <w:p w14:paraId="2D5728B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762,96</w:t>
            </w:r>
          </w:p>
        </w:tc>
        <w:tc>
          <w:tcPr>
            <w:tcW w:w="299" w:type="pct"/>
            <w:tcBorders>
              <w:top w:val="nil"/>
              <w:left w:val="nil"/>
              <w:bottom w:val="single" w:sz="4" w:space="0" w:color="auto"/>
              <w:right w:val="single" w:sz="4" w:space="0" w:color="auto"/>
            </w:tcBorders>
            <w:shd w:val="clear" w:color="000000" w:fill="FFFFFF"/>
            <w:noWrap/>
            <w:hideMark/>
          </w:tcPr>
          <w:p w14:paraId="03C1BED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46,3%</w:t>
            </w:r>
          </w:p>
        </w:tc>
        <w:tc>
          <w:tcPr>
            <w:tcW w:w="273" w:type="pct"/>
            <w:tcBorders>
              <w:top w:val="nil"/>
              <w:left w:val="nil"/>
              <w:bottom w:val="single" w:sz="4" w:space="0" w:color="auto"/>
              <w:right w:val="single" w:sz="4" w:space="0" w:color="auto"/>
            </w:tcBorders>
            <w:shd w:val="clear" w:color="000000" w:fill="FFFFFF"/>
            <w:noWrap/>
            <w:hideMark/>
          </w:tcPr>
          <w:p w14:paraId="3AC1EC3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33%</w:t>
            </w:r>
          </w:p>
        </w:tc>
        <w:tc>
          <w:tcPr>
            <w:tcW w:w="273" w:type="pct"/>
            <w:tcBorders>
              <w:top w:val="nil"/>
              <w:left w:val="nil"/>
              <w:bottom w:val="single" w:sz="4" w:space="0" w:color="auto"/>
              <w:right w:val="single" w:sz="4" w:space="0" w:color="auto"/>
            </w:tcBorders>
            <w:shd w:val="clear" w:color="000000" w:fill="FFFFFF"/>
            <w:noWrap/>
            <w:hideMark/>
          </w:tcPr>
          <w:p w14:paraId="3C9075E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3534BB" w:rsidRPr="00D3028C" w14:paraId="05BE2D89" w14:textId="77777777" w:rsidTr="003534BB">
        <w:trPr>
          <w:trHeight w:val="750"/>
        </w:trPr>
        <w:tc>
          <w:tcPr>
            <w:tcW w:w="110" w:type="pct"/>
            <w:tcBorders>
              <w:top w:val="nil"/>
              <w:left w:val="single" w:sz="4" w:space="0" w:color="auto"/>
              <w:bottom w:val="single" w:sz="4" w:space="0" w:color="auto"/>
              <w:right w:val="single" w:sz="4" w:space="0" w:color="auto"/>
            </w:tcBorders>
            <w:shd w:val="clear" w:color="auto" w:fill="auto"/>
            <w:noWrap/>
            <w:hideMark/>
          </w:tcPr>
          <w:p w14:paraId="72C2984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nil"/>
              <w:left w:val="nil"/>
              <w:bottom w:val="single" w:sz="4" w:space="0" w:color="auto"/>
              <w:right w:val="single" w:sz="4" w:space="0" w:color="auto"/>
            </w:tcBorders>
            <w:shd w:val="clear" w:color="auto" w:fill="auto"/>
            <w:noWrap/>
            <w:hideMark/>
          </w:tcPr>
          <w:p w14:paraId="2E58154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nil"/>
              <w:left w:val="nil"/>
              <w:bottom w:val="single" w:sz="4" w:space="0" w:color="auto"/>
              <w:right w:val="single" w:sz="4" w:space="0" w:color="auto"/>
            </w:tcBorders>
            <w:shd w:val="clear" w:color="auto" w:fill="auto"/>
            <w:noWrap/>
            <w:hideMark/>
          </w:tcPr>
          <w:p w14:paraId="04356E5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78" w:type="pct"/>
            <w:tcBorders>
              <w:top w:val="nil"/>
              <w:left w:val="nil"/>
              <w:bottom w:val="single" w:sz="4" w:space="0" w:color="auto"/>
              <w:right w:val="single" w:sz="4" w:space="0" w:color="auto"/>
            </w:tcBorders>
            <w:shd w:val="clear" w:color="auto" w:fill="auto"/>
            <w:noWrap/>
            <w:hideMark/>
          </w:tcPr>
          <w:p w14:paraId="10D774E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97" w:type="pct"/>
            <w:tcBorders>
              <w:top w:val="nil"/>
              <w:left w:val="nil"/>
              <w:bottom w:val="single" w:sz="4" w:space="0" w:color="auto"/>
              <w:right w:val="single" w:sz="4" w:space="0" w:color="auto"/>
            </w:tcBorders>
            <w:shd w:val="clear" w:color="auto" w:fill="auto"/>
            <w:noWrap/>
            <w:hideMark/>
          </w:tcPr>
          <w:p w14:paraId="34AD4FB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45" w:type="pct"/>
            <w:tcBorders>
              <w:top w:val="nil"/>
              <w:left w:val="nil"/>
              <w:bottom w:val="single" w:sz="4" w:space="0" w:color="auto"/>
              <w:right w:val="single" w:sz="4" w:space="0" w:color="auto"/>
            </w:tcBorders>
            <w:shd w:val="clear" w:color="auto" w:fill="auto"/>
            <w:hideMark/>
          </w:tcPr>
          <w:p w14:paraId="77D8BC8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28" w:type="pct"/>
            <w:tcBorders>
              <w:top w:val="nil"/>
              <w:left w:val="nil"/>
              <w:bottom w:val="single" w:sz="4" w:space="0" w:color="auto"/>
              <w:right w:val="single" w:sz="4" w:space="0" w:color="auto"/>
            </w:tcBorders>
            <w:shd w:val="clear" w:color="000000" w:fill="FFFFFF"/>
            <w:hideMark/>
          </w:tcPr>
          <w:p w14:paraId="50C49F91"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477" w:type="pct"/>
            <w:tcBorders>
              <w:top w:val="nil"/>
              <w:left w:val="nil"/>
              <w:bottom w:val="single" w:sz="4" w:space="0" w:color="auto"/>
              <w:right w:val="single" w:sz="4" w:space="0" w:color="auto"/>
            </w:tcBorders>
            <w:shd w:val="clear" w:color="000000" w:fill="FFFFFF"/>
            <w:hideMark/>
          </w:tcPr>
          <w:p w14:paraId="222A5D83"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Persentase anggaran desa yang mendukung PRONANGKIS</w:t>
            </w:r>
          </w:p>
        </w:tc>
        <w:tc>
          <w:tcPr>
            <w:tcW w:w="534" w:type="pct"/>
            <w:tcBorders>
              <w:top w:val="nil"/>
              <w:left w:val="nil"/>
              <w:bottom w:val="single" w:sz="4" w:space="0" w:color="auto"/>
              <w:right w:val="single" w:sz="4" w:space="0" w:color="auto"/>
            </w:tcBorders>
            <w:shd w:val="clear" w:color="000000" w:fill="FFFFFF"/>
            <w:hideMark/>
          </w:tcPr>
          <w:p w14:paraId="4E522A4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79" w:type="pct"/>
            <w:tcBorders>
              <w:top w:val="nil"/>
              <w:left w:val="nil"/>
              <w:bottom w:val="single" w:sz="4" w:space="0" w:color="auto"/>
              <w:right w:val="single" w:sz="4" w:space="0" w:color="auto"/>
            </w:tcBorders>
            <w:shd w:val="clear" w:color="000000" w:fill="FFFFFF"/>
            <w:noWrap/>
            <w:hideMark/>
          </w:tcPr>
          <w:p w14:paraId="412CCEC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24" w:type="pct"/>
            <w:tcBorders>
              <w:top w:val="nil"/>
              <w:left w:val="nil"/>
              <w:bottom w:val="single" w:sz="4" w:space="0" w:color="auto"/>
              <w:right w:val="single" w:sz="4" w:space="0" w:color="auto"/>
            </w:tcBorders>
            <w:shd w:val="clear" w:color="000000" w:fill="FFFFFF"/>
            <w:noWrap/>
            <w:hideMark/>
          </w:tcPr>
          <w:p w14:paraId="6F052166" w14:textId="7777777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451" w:type="pct"/>
            <w:tcBorders>
              <w:top w:val="nil"/>
              <w:left w:val="nil"/>
              <w:bottom w:val="single" w:sz="4" w:space="0" w:color="auto"/>
              <w:right w:val="single" w:sz="4" w:space="0" w:color="auto"/>
            </w:tcBorders>
            <w:shd w:val="clear" w:color="000000" w:fill="FFFFFF"/>
            <w:noWrap/>
            <w:hideMark/>
          </w:tcPr>
          <w:p w14:paraId="32DF2AF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8" w:type="pct"/>
            <w:tcBorders>
              <w:top w:val="nil"/>
              <w:left w:val="nil"/>
              <w:bottom w:val="single" w:sz="4" w:space="0" w:color="auto"/>
              <w:right w:val="single" w:sz="4" w:space="0" w:color="auto"/>
            </w:tcBorders>
            <w:shd w:val="clear" w:color="auto" w:fill="auto"/>
            <w:noWrap/>
            <w:hideMark/>
          </w:tcPr>
          <w:p w14:paraId="3680D2C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9" w:type="pct"/>
            <w:tcBorders>
              <w:top w:val="nil"/>
              <w:left w:val="nil"/>
              <w:bottom w:val="single" w:sz="4" w:space="0" w:color="auto"/>
              <w:right w:val="single" w:sz="4" w:space="0" w:color="auto"/>
            </w:tcBorders>
            <w:shd w:val="clear" w:color="000000" w:fill="FFFFFF"/>
            <w:noWrap/>
            <w:hideMark/>
          </w:tcPr>
          <w:p w14:paraId="0723C05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50%</w:t>
            </w:r>
          </w:p>
        </w:tc>
        <w:tc>
          <w:tcPr>
            <w:tcW w:w="273" w:type="pct"/>
            <w:tcBorders>
              <w:top w:val="nil"/>
              <w:left w:val="nil"/>
              <w:bottom w:val="single" w:sz="4" w:space="0" w:color="auto"/>
              <w:right w:val="single" w:sz="4" w:space="0" w:color="auto"/>
            </w:tcBorders>
            <w:shd w:val="clear" w:color="000000" w:fill="FFFFFF"/>
            <w:noWrap/>
            <w:hideMark/>
          </w:tcPr>
          <w:p w14:paraId="01978AF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26%</w:t>
            </w:r>
          </w:p>
        </w:tc>
        <w:tc>
          <w:tcPr>
            <w:tcW w:w="273" w:type="pct"/>
            <w:tcBorders>
              <w:top w:val="nil"/>
              <w:left w:val="nil"/>
              <w:bottom w:val="single" w:sz="4" w:space="0" w:color="auto"/>
              <w:right w:val="single" w:sz="4" w:space="0" w:color="auto"/>
            </w:tcBorders>
            <w:shd w:val="clear" w:color="000000" w:fill="FFFFFF"/>
            <w:noWrap/>
            <w:hideMark/>
          </w:tcPr>
          <w:p w14:paraId="2DBB4E7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08AAF576" w14:textId="77777777" w:rsidR="00D3028C" w:rsidRDefault="00D3028C" w:rsidP="00954B98">
      <w:pPr>
        <w:spacing w:line="360" w:lineRule="auto"/>
        <w:jc w:val="center"/>
        <w:rPr>
          <w:rFonts w:ascii="Bookman Old Style" w:hAnsi="Bookman Old Style"/>
          <w:b/>
          <w:bCs/>
          <w:sz w:val="24"/>
          <w:szCs w:val="24"/>
        </w:rPr>
      </w:pPr>
    </w:p>
    <w:tbl>
      <w:tblPr>
        <w:tblW w:w="5118" w:type="pct"/>
        <w:tblLook w:val="04A0" w:firstRow="1" w:lastRow="0" w:firstColumn="1" w:lastColumn="0" w:noHBand="0" w:noVBand="1"/>
      </w:tblPr>
      <w:tblGrid>
        <w:gridCol w:w="303"/>
        <w:gridCol w:w="390"/>
        <w:gridCol w:w="390"/>
        <w:gridCol w:w="522"/>
        <w:gridCol w:w="390"/>
        <w:gridCol w:w="1373"/>
        <w:gridCol w:w="1639"/>
        <w:gridCol w:w="1639"/>
        <w:gridCol w:w="908"/>
        <w:gridCol w:w="844"/>
        <w:gridCol w:w="1020"/>
        <w:gridCol w:w="1020"/>
        <w:gridCol w:w="1096"/>
        <w:gridCol w:w="908"/>
        <w:gridCol w:w="824"/>
        <w:gridCol w:w="824"/>
      </w:tblGrid>
      <w:tr w:rsidR="00D3028C" w:rsidRPr="00D3028C" w14:paraId="0D8EF76E" w14:textId="77777777" w:rsidTr="00A95114">
        <w:trPr>
          <w:trHeight w:val="795"/>
        </w:trPr>
        <w:tc>
          <w:tcPr>
            <w:tcW w:w="71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379308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47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B4766E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D43D78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67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EAF480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1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56C12E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E1E359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083" w:type="pct"/>
            <w:gridSpan w:val="3"/>
            <w:tcBorders>
              <w:top w:val="single" w:sz="4" w:space="0" w:color="auto"/>
              <w:left w:val="nil"/>
              <w:bottom w:val="single" w:sz="4" w:space="0" w:color="auto"/>
              <w:right w:val="single" w:sz="4" w:space="0" w:color="000000"/>
            </w:tcBorders>
            <w:shd w:val="clear" w:color="auto" w:fill="auto"/>
            <w:hideMark/>
          </w:tcPr>
          <w:p w14:paraId="57FB67A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1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2C4648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573" w:type="pct"/>
            <w:gridSpan w:val="2"/>
            <w:tcBorders>
              <w:top w:val="single" w:sz="4" w:space="0" w:color="auto"/>
              <w:left w:val="nil"/>
              <w:bottom w:val="single" w:sz="4" w:space="0" w:color="auto"/>
              <w:right w:val="single" w:sz="4" w:space="0" w:color="000000"/>
            </w:tcBorders>
            <w:shd w:val="clear" w:color="auto" w:fill="auto"/>
            <w:hideMark/>
          </w:tcPr>
          <w:p w14:paraId="2351A0B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D3028C" w:rsidRPr="00D3028C" w14:paraId="48B68589" w14:textId="77777777" w:rsidTr="00A95114">
        <w:trPr>
          <w:trHeight w:val="1290"/>
        </w:trPr>
        <w:tc>
          <w:tcPr>
            <w:tcW w:w="711" w:type="pct"/>
            <w:gridSpan w:val="5"/>
            <w:vMerge/>
            <w:tcBorders>
              <w:top w:val="single" w:sz="4" w:space="0" w:color="auto"/>
              <w:left w:val="single" w:sz="4" w:space="0" w:color="auto"/>
              <w:bottom w:val="single" w:sz="4" w:space="0" w:color="000000"/>
              <w:right w:val="single" w:sz="4" w:space="0" w:color="000000"/>
            </w:tcBorders>
            <w:vAlign w:val="center"/>
            <w:hideMark/>
          </w:tcPr>
          <w:p w14:paraId="40B6E8DD"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72" w:type="pct"/>
            <w:vMerge/>
            <w:tcBorders>
              <w:top w:val="single" w:sz="4" w:space="0" w:color="auto"/>
              <w:left w:val="single" w:sz="4" w:space="0" w:color="auto"/>
              <w:bottom w:val="single" w:sz="4" w:space="0" w:color="000000"/>
              <w:right w:val="single" w:sz="4" w:space="0" w:color="auto"/>
            </w:tcBorders>
            <w:vAlign w:val="center"/>
            <w:hideMark/>
          </w:tcPr>
          <w:p w14:paraId="44103F13"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62" w:type="pct"/>
            <w:vMerge/>
            <w:tcBorders>
              <w:top w:val="single" w:sz="4" w:space="0" w:color="auto"/>
              <w:left w:val="single" w:sz="4" w:space="0" w:color="auto"/>
              <w:bottom w:val="single" w:sz="4" w:space="0" w:color="000000"/>
              <w:right w:val="single" w:sz="4" w:space="0" w:color="auto"/>
            </w:tcBorders>
            <w:vAlign w:val="center"/>
            <w:hideMark/>
          </w:tcPr>
          <w:p w14:paraId="3E509F1C"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677" w:type="pct"/>
            <w:vMerge/>
            <w:tcBorders>
              <w:top w:val="single" w:sz="4" w:space="0" w:color="auto"/>
              <w:left w:val="single" w:sz="4" w:space="0" w:color="auto"/>
              <w:bottom w:val="single" w:sz="4" w:space="0" w:color="000000"/>
              <w:right w:val="single" w:sz="4" w:space="0" w:color="auto"/>
            </w:tcBorders>
            <w:vAlign w:val="center"/>
            <w:hideMark/>
          </w:tcPr>
          <w:p w14:paraId="35F4BB88"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08CB1964"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7299C1A7"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52" w:type="pct"/>
            <w:tcBorders>
              <w:top w:val="nil"/>
              <w:left w:val="nil"/>
              <w:bottom w:val="single" w:sz="4" w:space="0" w:color="auto"/>
              <w:right w:val="single" w:sz="4" w:space="0" w:color="auto"/>
            </w:tcBorders>
            <w:shd w:val="clear" w:color="auto" w:fill="auto"/>
            <w:hideMark/>
          </w:tcPr>
          <w:p w14:paraId="0FA729F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52" w:type="pct"/>
            <w:tcBorders>
              <w:top w:val="nil"/>
              <w:left w:val="nil"/>
              <w:bottom w:val="single" w:sz="4" w:space="0" w:color="auto"/>
              <w:right w:val="single" w:sz="4" w:space="0" w:color="auto"/>
            </w:tcBorders>
            <w:shd w:val="clear" w:color="auto" w:fill="auto"/>
            <w:hideMark/>
          </w:tcPr>
          <w:p w14:paraId="1B00C93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78" w:type="pct"/>
            <w:tcBorders>
              <w:top w:val="nil"/>
              <w:left w:val="nil"/>
              <w:bottom w:val="single" w:sz="4" w:space="0" w:color="auto"/>
              <w:right w:val="single" w:sz="4" w:space="0" w:color="auto"/>
            </w:tcBorders>
            <w:shd w:val="clear" w:color="auto" w:fill="auto"/>
            <w:hideMark/>
          </w:tcPr>
          <w:p w14:paraId="0833DB1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15" w:type="pct"/>
            <w:vMerge/>
            <w:tcBorders>
              <w:top w:val="single" w:sz="4" w:space="0" w:color="auto"/>
              <w:left w:val="single" w:sz="4" w:space="0" w:color="auto"/>
              <w:bottom w:val="single" w:sz="4" w:space="0" w:color="000000"/>
              <w:right w:val="single" w:sz="4" w:space="0" w:color="auto"/>
            </w:tcBorders>
            <w:vAlign w:val="center"/>
            <w:hideMark/>
          </w:tcPr>
          <w:p w14:paraId="48698761"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6" w:type="pct"/>
            <w:tcBorders>
              <w:top w:val="nil"/>
              <w:left w:val="nil"/>
              <w:bottom w:val="single" w:sz="4" w:space="0" w:color="auto"/>
              <w:right w:val="single" w:sz="4" w:space="0" w:color="auto"/>
            </w:tcBorders>
            <w:shd w:val="clear" w:color="auto" w:fill="auto"/>
            <w:hideMark/>
          </w:tcPr>
          <w:p w14:paraId="137B75A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86" w:type="pct"/>
            <w:tcBorders>
              <w:top w:val="nil"/>
              <w:left w:val="nil"/>
              <w:bottom w:val="single" w:sz="4" w:space="0" w:color="auto"/>
              <w:right w:val="single" w:sz="4" w:space="0" w:color="auto"/>
            </w:tcBorders>
            <w:shd w:val="clear" w:color="auto" w:fill="auto"/>
            <w:hideMark/>
          </w:tcPr>
          <w:p w14:paraId="025D19E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D3028C" w:rsidRPr="00D3028C" w14:paraId="20ECD154" w14:textId="77777777" w:rsidTr="00A95114">
        <w:trPr>
          <w:trHeight w:val="390"/>
        </w:trPr>
        <w:tc>
          <w:tcPr>
            <w:tcW w:w="71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D2DA67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472" w:type="pct"/>
            <w:tcBorders>
              <w:top w:val="nil"/>
              <w:left w:val="nil"/>
              <w:bottom w:val="single" w:sz="4" w:space="0" w:color="auto"/>
              <w:right w:val="single" w:sz="4" w:space="0" w:color="auto"/>
            </w:tcBorders>
            <w:shd w:val="clear" w:color="auto" w:fill="auto"/>
            <w:hideMark/>
          </w:tcPr>
          <w:p w14:paraId="7B58484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62" w:type="pct"/>
            <w:tcBorders>
              <w:top w:val="nil"/>
              <w:left w:val="nil"/>
              <w:bottom w:val="single" w:sz="4" w:space="0" w:color="auto"/>
              <w:right w:val="single" w:sz="4" w:space="0" w:color="auto"/>
            </w:tcBorders>
            <w:shd w:val="clear" w:color="auto" w:fill="auto"/>
            <w:hideMark/>
          </w:tcPr>
          <w:p w14:paraId="04DA6B5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677" w:type="pct"/>
            <w:tcBorders>
              <w:top w:val="nil"/>
              <w:left w:val="nil"/>
              <w:bottom w:val="single" w:sz="4" w:space="0" w:color="auto"/>
              <w:right w:val="single" w:sz="4" w:space="0" w:color="auto"/>
            </w:tcBorders>
            <w:shd w:val="clear" w:color="auto" w:fill="auto"/>
            <w:hideMark/>
          </w:tcPr>
          <w:p w14:paraId="4A55D43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5" w:type="pct"/>
            <w:tcBorders>
              <w:top w:val="nil"/>
              <w:left w:val="nil"/>
              <w:bottom w:val="single" w:sz="4" w:space="0" w:color="auto"/>
              <w:right w:val="single" w:sz="4" w:space="0" w:color="auto"/>
            </w:tcBorders>
            <w:shd w:val="clear" w:color="auto" w:fill="auto"/>
            <w:noWrap/>
            <w:hideMark/>
          </w:tcPr>
          <w:p w14:paraId="59BBC88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293" w:type="pct"/>
            <w:tcBorders>
              <w:top w:val="nil"/>
              <w:left w:val="nil"/>
              <w:bottom w:val="single" w:sz="4" w:space="0" w:color="auto"/>
              <w:right w:val="single" w:sz="4" w:space="0" w:color="auto"/>
            </w:tcBorders>
            <w:shd w:val="clear" w:color="auto" w:fill="auto"/>
            <w:noWrap/>
            <w:hideMark/>
          </w:tcPr>
          <w:p w14:paraId="1408CED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52" w:type="pct"/>
            <w:tcBorders>
              <w:top w:val="nil"/>
              <w:left w:val="nil"/>
              <w:bottom w:val="single" w:sz="4" w:space="0" w:color="auto"/>
              <w:right w:val="single" w:sz="4" w:space="0" w:color="auto"/>
            </w:tcBorders>
            <w:shd w:val="clear" w:color="auto" w:fill="auto"/>
            <w:noWrap/>
            <w:hideMark/>
          </w:tcPr>
          <w:p w14:paraId="30F4DCB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52" w:type="pct"/>
            <w:tcBorders>
              <w:top w:val="nil"/>
              <w:left w:val="nil"/>
              <w:bottom w:val="single" w:sz="4" w:space="0" w:color="auto"/>
              <w:right w:val="single" w:sz="4" w:space="0" w:color="auto"/>
            </w:tcBorders>
            <w:shd w:val="clear" w:color="auto" w:fill="auto"/>
            <w:noWrap/>
            <w:hideMark/>
          </w:tcPr>
          <w:p w14:paraId="3CC4FA1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78" w:type="pct"/>
            <w:tcBorders>
              <w:top w:val="nil"/>
              <w:left w:val="nil"/>
              <w:bottom w:val="single" w:sz="4" w:space="0" w:color="auto"/>
              <w:right w:val="single" w:sz="4" w:space="0" w:color="auto"/>
            </w:tcBorders>
            <w:shd w:val="clear" w:color="auto" w:fill="auto"/>
            <w:noWrap/>
            <w:hideMark/>
          </w:tcPr>
          <w:p w14:paraId="6BBAACA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15" w:type="pct"/>
            <w:tcBorders>
              <w:top w:val="nil"/>
              <w:left w:val="nil"/>
              <w:bottom w:val="single" w:sz="4" w:space="0" w:color="auto"/>
              <w:right w:val="single" w:sz="4" w:space="0" w:color="auto"/>
            </w:tcBorders>
            <w:shd w:val="clear" w:color="auto" w:fill="auto"/>
            <w:noWrap/>
            <w:hideMark/>
          </w:tcPr>
          <w:p w14:paraId="737F59C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6" w:type="pct"/>
            <w:tcBorders>
              <w:top w:val="nil"/>
              <w:left w:val="nil"/>
              <w:bottom w:val="single" w:sz="4" w:space="0" w:color="auto"/>
              <w:right w:val="single" w:sz="4" w:space="0" w:color="auto"/>
            </w:tcBorders>
            <w:shd w:val="clear" w:color="auto" w:fill="auto"/>
            <w:noWrap/>
            <w:hideMark/>
          </w:tcPr>
          <w:p w14:paraId="77A383D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86" w:type="pct"/>
            <w:tcBorders>
              <w:top w:val="nil"/>
              <w:left w:val="nil"/>
              <w:bottom w:val="single" w:sz="4" w:space="0" w:color="auto"/>
              <w:right w:val="single" w:sz="4" w:space="0" w:color="auto"/>
            </w:tcBorders>
            <w:shd w:val="clear" w:color="auto" w:fill="auto"/>
            <w:noWrap/>
            <w:hideMark/>
          </w:tcPr>
          <w:p w14:paraId="57061F5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D3028C" w:rsidRPr="00D3028C" w14:paraId="1D4E1613" w14:textId="77777777" w:rsidTr="00A95114">
        <w:trPr>
          <w:trHeight w:val="1020"/>
        </w:trPr>
        <w:tc>
          <w:tcPr>
            <w:tcW w:w="110" w:type="pct"/>
            <w:tcBorders>
              <w:top w:val="single" w:sz="4" w:space="0" w:color="auto"/>
              <w:left w:val="single" w:sz="4" w:space="0" w:color="auto"/>
              <w:bottom w:val="single" w:sz="4" w:space="0" w:color="auto"/>
              <w:right w:val="single" w:sz="4" w:space="0" w:color="auto"/>
            </w:tcBorders>
            <w:shd w:val="clear" w:color="auto" w:fill="auto"/>
            <w:noWrap/>
            <w:hideMark/>
          </w:tcPr>
          <w:p w14:paraId="0549BD3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single" w:sz="4" w:space="0" w:color="auto"/>
              <w:left w:val="nil"/>
              <w:bottom w:val="single" w:sz="4" w:space="0" w:color="auto"/>
              <w:right w:val="single" w:sz="4" w:space="0" w:color="auto"/>
            </w:tcBorders>
            <w:shd w:val="clear" w:color="auto" w:fill="auto"/>
            <w:noWrap/>
            <w:hideMark/>
          </w:tcPr>
          <w:p w14:paraId="78EBD7E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single" w:sz="4" w:space="0" w:color="auto"/>
              <w:left w:val="nil"/>
              <w:bottom w:val="single" w:sz="4" w:space="0" w:color="auto"/>
              <w:right w:val="single" w:sz="4" w:space="0" w:color="auto"/>
            </w:tcBorders>
            <w:shd w:val="clear" w:color="auto" w:fill="auto"/>
            <w:noWrap/>
            <w:hideMark/>
          </w:tcPr>
          <w:p w14:paraId="0AC6ABF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4" w:type="pct"/>
            <w:tcBorders>
              <w:top w:val="single" w:sz="4" w:space="0" w:color="auto"/>
              <w:left w:val="nil"/>
              <w:bottom w:val="single" w:sz="4" w:space="0" w:color="auto"/>
              <w:right w:val="single" w:sz="4" w:space="0" w:color="auto"/>
            </w:tcBorders>
            <w:shd w:val="clear" w:color="auto" w:fill="auto"/>
            <w:noWrap/>
            <w:hideMark/>
          </w:tcPr>
          <w:p w14:paraId="02C032A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single" w:sz="4" w:space="0" w:color="auto"/>
              <w:left w:val="nil"/>
              <w:bottom w:val="single" w:sz="4" w:space="0" w:color="auto"/>
              <w:right w:val="single" w:sz="4" w:space="0" w:color="auto"/>
            </w:tcBorders>
            <w:shd w:val="clear" w:color="auto" w:fill="auto"/>
            <w:noWrap/>
            <w:hideMark/>
          </w:tcPr>
          <w:p w14:paraId="2264A15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2" w:type="pct"/>
            <w:tcBorders>
              <w:top w:val="single" w:sz="4" w:space="0" w:color="auto"/>
              <w:left w:val="nil"/>
              <w:bottom w:val="single" w:sz="4" w:space="0" w:color="auto"/>
              <w:right w:val="single" w:sz="4" w:space="0" w:color="auto"/>
            </w:tcBorders>
            <w:shd w:val="clear" w:color="auto" w:fill="auto"/>
            <w:hideMark/>
          </w:tcPr>
          <w:p w14:paraId="098E4A9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62" w:type="pct"/>
            <w:tcBorders>
              <w:top w:val="single" w:sz="4" w:space="0" w:color="auto"/>
              <w:left w:val="nil"/>
              <w:bottom w:val="single" w:sz="4" w:space="0" w:color="auto"/>
              <w:right w:val="single" w:sz="4" w:space="0" w:color="auto"/>
            </w:tcBorders>
            <w:shd w:val="clear" w:color="000000" w:fill="FFFFFF"/>
            <w:hideMark/>
          </w:tcPr>
          <w:p w14:paraId="32CF83DA"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677" w:type="pct"/>
            <w:tcBorders>
              <w:top w:val="single" w:sz="4" w:space="0" w:color="auto"/>
              <w:left w:val="nil"/>
              <w:bottom w:val="single" w:sz="4" w:space="0" w:color="auto"/>
              <w:right w:val="single" w:sz="4" w:space="0" w:color="auto"/>
            </w:tcBorders>
            <w:shd w:val="clear" w:color="000000" w:fill="FFFFFF"/>
            <w:hideMark/>
          </w:tcPr>
          <w:p w14:paraId="5E02209A"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Persentase pemerintah desa yang telah menerapkan Standart Pelayanan Minimal  Desa</w:t>
            </w:r>
          </w:p>
        </w:tc>
        <w:tc>
          <w:tcPr>
            <w:tcW w:w="315" w:type="pct"/>
            <w:tcBorders>
              <w:top w:val="single" w:sz="4" w:space="0" w:color="auto"/>
              <w:left w:val="nil"/>
              <w:bottom w:val="single" w:sz="4" w:space="0" w:color="auto"/>
              <w:right w:val="single" w:sz="4" w:space="0" w:color="auto"/>
            </w:tcBorders>
            <w:shd w:val="clear" w:color="000000" w:fill="FFFFFF"/>
            <w:hideMark/>
          </w:tcPr>
          <w:p w14:paraId="12A9AF0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single" w:sz="4" w:space="0" w:color="auto"/>
              <w:left w:val="nil"/>
              <w:bottom w:val="single" w:sz="4" w:space="0" w:color="auto"/>
              <w:right w:val="single" w:sz="4" w:space="0" w:color="auto"/>
            </w:tcBorders>
            <w:shd w:val="clear" w:color="000000" w:fill="FFFFFF"/>
            <w:noWrap/>
            <w:hideMark/>
          </w:tcPr>
          <w:p w14:paraId="12AD704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2" w:type="pct"/>
            <w:tcBorders>
              <w:top w:val="single" w:sz="4" w:space="0" w:color="auto"/>
              <w:left w:val="nil"/>
              <w:bottom w:val="single" w:sz="4" w:space="0" w:color="auto"/>
              <w:right w:val="single" w:sz="4" w:space="0" w:color="auto"/>
            </w:tcBorders>
            <w:shd w:val="clear" w:color="000000" w:fill="FFFFFF"/>
            <w:noWrap/>
            <w:hideMark/>
          </w:tcPr>
          <w:p w14:paraId="22B8EC26" w14:textId="7777777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352" w:type="pct"/>
            <w:tcBorders>
              <w:top w:val="single" w:sz="4" w:space="0" w:color="auto"/>
              <w:left w:val="nil"/>
              <w:bottom w:val="single" w:sz="4" w:space="0" w:color="auto"/>
              <w:right w:val="single" w:sz="4" w:space="0" w:color="auto"/>
            </w:tcBorders>
            <w:shd w:val="clear" w:color="000000" w:fill="FFFFFF"/>
            <w:noWrap/>
            <w:hideMark/>
          </w:tcPr>
          <w:p w14:paraId="2B48228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8" w:type="pct"/>
            <w:tcBorders>
              <w:top w:val="single" w:sz="4" w:space="0" w:color="auto"/>
              <w:left w:val="nil"/>
              <w:bottom w:val="single" w:sz="4" w:space="0" w:color="auto"/>
              <w:right w:val="single" w:sz="4" w:space="0" w:color="auto"/>
            </w:tcBorders>
            <w:shd w:val="clear" w:color="auto" w:fill="auto"/>
            <w:noWrap/>
            <w:hideMark/>
          </w:tcPr>
          <w:p w14:paraId="096276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5" w:type="pct"/>
            <w:tcBorders>
              <w:top w:val="single" w:sz="4" w:space="0" w:color="auto"/>
              <w:left w:val="nil"/>
              <w:bottom w:val="single" w:sz="4" w:space="0" w:color="auto"/>
              <w:right w:val="single" w:sz="4" w:space="0" w:color="auto"/>
            </w:tcBorders>
            <w:shd w:val="clear" w:color="000000" w:fill="FFFFFF"/>
            <w:noWrap/>
            <w:hideMark/>
          </w:tcPr>
          <w:p w14:paraId="216DDE8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1,7%</w:t>
            </w:r>
          </w:p>
        </w:tc>
        <w:tc>
          <w:tcPr>
            <w:tcW w:w="286" w:type="pct"/>
            <w:tcBorders>
              <w:top w:val="single" w:sz="4" w:space="0" w:color="auto"/>
              <w:left w:val="nil"/>
              <w:bottom w:val="single" w:sz="4" w:space="0" w:color="auto"/>
              <w:right w:val="single" w:sz="4" w:space="0" w:color="auto"/>
            </w:tcBorders>
            <w:shd w:val="clear" w:color="000000" w:fill="FFFFFF"/>
            <w:noWrap/>
            <w:hideMark/>
          </w:tcPr>
          <w:p w14:paraId="0EFF757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86" w:type="pct"/>
            <w:tcBorders>
              <w:top w:val="single" w:sz="4" w:space="0" w:color="auto"/>
              <w:left w:val="nil"/>
              <w:bottom w:val="single" w:sz="4" w:space="0" w:color="auto"/>
              <w:right w:val="single" w:sz="4" w:space="0" w:color="auto"/>
            </w:tcBorders>
            <w:shd w:val="clear" w:color="000000" w:fill="FFFFFF"/>
            <w:noWrap/>
            <w:hideMark/>
          </w:tcPr>
          <w:p w14:paraId="7949BFC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39AF7B2C" w14:textId="77777777" w:rsidTr="00A95114">
        <w:trPr>
          <w:trHeight w:val="870"/>
        </w:trPr>
        <w:tc>
          <w:tcPr>
            <w:tcW w:w="110" w:type="pct"/>
            <w:tcBorders>
              <w:top w:val="nil"/>
              <w:left w:val="single" w:sz="4" w:space="0" w:color="auto"/>
              <w:bottom w:val="single" w:sz="4" w:space="0" w:color="auto"/>
              <w:right w:val="single" w:sz="4" w:space="0" w:color="auto"/>
            </w:tcBorders>
            <w:shd w:val="clear" w:color="auto" w:fill="auto"/>
            <w:noWrap/>
            <w:hideMark/>
          </w:tcPr>
          <w:p w14:paraId="57B18AF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512D7BE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58F61F2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4" w:type="pct"/>
            <w:tcBorders>
              <w:top w:val="nil"/>
              <w:left w:val="nil"/>
              <w:bottom w:val="single" w:sz="4" w:space="0" w:color="auto"/>
              <w:right w:val="single" w:sz="4" w:space="0" w:color="auto"/>
            </w:tcBorders>
            <w:shd w:val="clear" w:color="auto" w:fill="auto"/>
            <w:noWrap/>
            <w:hideMark/>
          </w:tcPr>
          <w:p w14:paraId="7516391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9" w:type="pct"/>
            <w:tcBorders>
              <w:top w:val="nil"/>
              <w:left w:val="nil"/>
              <w:bottom w:val="single" w:sz="4" w:space="0" w:color="auto"/>
              <w:right w:val="single" w:sz="4" w:space="0" w:color="auto"/>
            </w:tcBorders>
            <w:shd w:val="clear" w:color="auto" w:fill="auto"/>
            <w:noWrap/>
            <w:hideMark/>
          </w:tcPr>
          <w:p w14:paraId="709A09D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72" w:type="pct"/>
            <w:tcBorders>
              <w:top w:val="nil"/>
              <w:left w:val="nil"/>
              <w:bottom w:val="single" w:sz="4" w:space="0" w:color="auto"/>
              <w:right w:val="single" w:sz="4" w:space="0" w:color="auto"/>
            </w:tcBorders>
            <w:shd w:val="clear" w:color="auto" w:fill="auto"/>
            <w:hideMark/>
          </w:tcPr>
          <w:p w14:paraId="6078642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62" w:type="pct"/>
            <w:tcBorders>
              <w:top w:val="nil"/>
              <w:left w:val="nil"/>
              <w:bottom w:val="single" w:sz="4" w:space="0" w:color="auto"/>
              <w:right w:val="single" w:sz="4" w:space="0" w:color="auto"/>
            </w:tcBorders>
            <w:shd w:val="clear" w:color="000000" w:fill="FFFFFF"/>
            <w:hideMark/>
          </w:tcPr>
          <w:p w14:paraId="05A63CE7"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677" w:type="pct"/>
            <w:tcBorders>
              <w:top w:val="nil"/>
              <w:left w:val="nil"/>
              <w:bottom w:val="single" w:sz="4" w:space="0" w:color="auto"/>
              <w:right w:val="single" w:sz="4" w:space="0" w:color="auto"/>
            </w:tcBorders>
            <w:shd w:val="clear" w:color="000000" w:fill="FFFFFF"/>
            <w:hideMark/>
          </w:tcPr>
          <w:p w14:paraId="557B2782"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xml:space="preserve">Persentase pemerintah desa dengan penatausahaan aset baik </w:t>
            </w:r>
          </w:p>
        </w:tc>
        <w:tc>
          <w:tcPr>
            <w:tcW w:w="315" w:type="pct"/>
            <w:tcBorders>
              <w:top w:val="nil"/>
              <w:left w:val="nil"/>
              <w:bottom w:val="single" w:sz="4" w:space="0" w:color="auto"/>
              <w:right w:val="single" w:sz="4" w:space="0" w:color="auto"/>
            </w:tcBorders>
            <w:shd w:val="clear" w:color="000000" w:fill="FFFFFF"/>
            <w:hideMark/>
          </w:tcPr>
          <w:p w14:paraId="70A78BE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66AF096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2" w:type="pct"/>
            <w:tcBorders>
              <w:top w:val="nil"/>
              <w:left w:val="nil"/>
              <w:bottom w:val="single" w:sz="4" w:space="0" w:color="auto"/>
              <w:right w:val="single" w:sz="4" w:space="0" w:color="auto"/>
            </w:tcBorders>
            <w:shd w:val="clear" w:color="000000" w:fill="FFFFFF"/>
            <w:noWrap/>
            <w:hideMark/>
          </w:tcPr>
          <w:p w14:paraId="640901F2" w14:textId="7777777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352" w:type="pct"/>
            <w:tcBorders>
              <w:top w:val="nil"/>
              <w:left w:val="nil"/>
              <w:bottom w:val="single" w:sz="4" w:space="0" w:color="auto"/>
              <w:right w:val="single" w:sz="4" w:space="0" w:color="auto"/>
            </w:tcBorders>
            <w:shd w:val="clear" w:color="000000" w:fill="FFFFFF"/>
            <w:noWrap/>
            <w:hideMark/>
          </w:tcPr>
          <w:p w14:paraId="489C83F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8" w:type="pct"/>
            <w:tcBorders>
              <w:top w:val="nil"/>
              <w:left w:val="nil"/>
              <w:bottom w:val="single" w:sz="4" w:space="0" w:color="auto"/>
              <w:right w:val="single" w:sz="4" w:space="0" w:color="auto"/>
            </w:tcBorders>
            <w:shd w:val="clear" w:color="auto" w:fill="auto"/>
            <w:noWrap/>
            <w:hideMark/>
          </w:tcPr>
          <w:p w14:paraId="377F9FE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5" w:type="pct"/>
            <w:tcBorders>
              <w:top w:val="nil"/>
              <w:left w:val="nil"/>
              <w:bottom w:val="single" w:sz="4" w:space="0" w:color="auto"/>
              <w:right w:val="single" w:sz="4" w:space="0" w:color="auto"/>
            </w:tcBorders>
            <w:shd w:val="clear" w:color="000000" w:fill="FFFFFF"/>
            <w:noWrap/>
            <w:hideMark/>
          </w:tcPr>
          <w:p w14:paraId="36254BF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55%</w:t>
            </w:r>
          </w:p>
        </w:tc>
        <w:tc>
          <w:tcPr>
            <w:tcW w:w="286" w:type="pct"/>
            <w:tcBorders>
              <w:top w:val="nil"/>
              <w:left w:val="nil"/>
              <w:bottom w:val="single" w:sz="4" w:space="0" w:color="auto"/>
              <w:right w:val="single" w:sz="4" w:space="0" w:color="auto"/>
            </w:tcBorders>
            <w:shd w:val="clear" w:color="000000" w:fill="FFFFFF"/>
            <w:noWrap/>
            <w:hideMark/>
          </w:tcPr>
          <w:p w14:paraId="4FDFF24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48%</w:t>
            </w:r>
          </w:p>
        </w:tc>
        <w:tc>
          <w:tcPr>
            <w:tcW w:w="286" w:type="pct"/>
            <w:tcBorders>
              <w:top w:val="nil"/>
              <w:left w:val="nil"/>
              <w:bottom w:val="single" w:sz="4" w:space="0" w:color="auto"/>
              <w:right w:val="single" w:sz="4" w:space="0" w:color="auto"/>
            </w:tcBorders>
            <w:shd w:val="clear" w:color="000000" w:fill="FFFFFF"/>
            <w:noWrap/>
            <w:hideMark/>
          </w:tcPr>
          <w:p w14:paraId="5D5FA7A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52EE4EBD" w14:textId="77777777" w:rsidTr="00A95114">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1C152818"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nil"/>
              <w:left w:val="nil"/>
              <w:bottom w:val="single" w:sz="4" w:space="0" w:color="auto"/>
              <w:right w:val="single" w:sz="4" w:space="0" w:color="auto"/>
            </w:tcBorders>
            <w:shd w:val="clear" w:color="auto" w:fill="auto"/>
            <w:noWrap/>
            <w:hideMark/>
          </w:tcPr>
          <w:p w14:paraId="72AFE3C7"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nil"/>
              <w:left w:val="nil"/>
              <w:bottom w:val="single" w:sz="4" w:space="0" w:color="auto"/>
              <w:right w:val="single" w:sz="4" w:space="0" w:color="auto"/>
            </w:tcBorders>
            <w:shd w:val="clear" w:color="auto" w:fill="auto"/>
            <w:noWrap/>
            <w:hideMark/>
          </w:tcPr>
          <w:p w14:paraId="60C238E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nil"/>
              <w:left w:val="nil"/>
              <w:bottom w:val="single" w:sz="4" w:space="0" w:color="auto"/>
              <w:right w:val="single" w:sz="4" w:space="0" w:color="auto"/>
            </w:tcBorders>
            <w:shd w:val="clear" w:color="auto" w:fill="auto"/>
            <w:noWrap/>
            <w:hideMark/>
          </w:tcPr>
          <w:p w14:paraId="160F1B6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9" w:type="pct"/>
            <w:tcBorders>
              <w:top w:val="nil"/>
              <w:left w:val="nil"/>
              <w:bottom w:val="single" w:sz="4" w:space="0" w:color="auto"/>
              <w:right w:val="single" w:sz="4" w:space="0" w:color="auto"/>
            </w:tcBorders>
            <w:shd w:val="clear" w:color="auto" w:fill="auto"/>
            <w:noWrap/>
            <w:hideMark/>
          </w:tcPr>
          <w:p w14:paraId="5C9A9AC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01</w:t>
            </w:r>
          </w:p>
        </w:tc>
        <w:tc>
          <w:tcPr>
            <w:tcW w:w="472" w:type="pct"/>
            <w:tcBorders>
              <w:top w:val="nil"/>
              <w:left w:val="nil"/>
              <w:bottom w:val="single" w:sz="4" w:space="0" w:color="auto"/>
              <w:right w:val="single" w:sz="4" w:space="0" w:color="auto"/>
            </w:tcBorders>
            <w:shd w:val="clear" w:color="auto" w:fill="auto"/>
            <w:hideMark/>
          </w:tcPr>
          <w:p w14:paraId="322FA64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penyelenggaraan administrasi pemerintahan desa</w:t>
            </w:r>
          </w:p>
        </w:tc>
        <w:tc>
          <w:tcPr>
            <w:tcW w:w="562" w:type="pct"/>
            <w:tcBorders>
              <w:top w:val="nil"/>
              <w:left w:val="nil"/>
              <w:bottom w:val="single" w:sz="4" w:space="0" w:color="auto"/>
              <w:right w:val="single" w:sz="4" w:space="0" w:color="auto"/>
            </w:tcBorders>
            <w:shd w:val="clear" w:color="000000" w:fill="FFFFFF"/>
            <w:hideMark/>
          </w:tcPr>
          <w:p w14:paraId="690A7BD5"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pelaksanaan rapat koordinasi antara Dinas, Kecamatan, TPP dan instansi lintas sektoral</w:t>
            </w:r>
          </w:p>
        </w:tc>
        <w:tc>
          <w:tcPr>
            <w:tcW w:w="677" w:type="pct"/>
            <w:tcBorders>
              <w:top w:val="nil"/>
              <w:left w:val="nil"/>
              <w:bottom w:val="single" w:sz="4" w:space="0" w:color="auto"/>
              <w:right w:val="single" w:sz="4" w:space="0" w:color="auto"/>
            </w:tcBorders>
            <w:shd w:val="clear" w:color="000000" w:fill="FFFFFF"/>
            <w:hideMark/>
          </w:tcPr>
          <w:p w14:paraId="523D8141"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Penyelenggaraan Administrasi Pemerintahan Desa</w:t>
            </w:r>
          </w:p>
        </w:tc>
        <w:tc>
          <w:tcPr>
            <w:tcW w:w="315" w:type="pct"/>
            <w:tcBorders>
              <w:top w:val="nil"/>
              <w:left w:val="nil"/>
              <w:bottom w:val="single" w:sz="4" w:space="0" w:color="auto"/>
              <w:right w:val="single" w:sz="4" w:space="0" w:color="auto"/>
            </w:tcBorders>
            <w:shd w:val="clear" w:color="000000" w:fill="FFFFFF"/>
            <w:noWrap/>
            <w:hideMark/>
          </w:tcPr>
          <w:p w14:paraId="1C94838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08861DD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2" w:type="pct"/>
            <w:tcBorders>
              <w:top w:val="nil"/>
              <w:left w:val="nil"/>
              <w:bottom w:val="single" w:sz="4" w:space="0" w:color="auto"/>
              <w:right w:val="single" w:sz="4" w:space="0" w:color="auto"/>
            </w:tcBorders>
            <w:shd w:val="clear" w:color="000000" w:fill="FFFFFF"/>
            <w:noWrap/>
            <w:hideMark/>
          </w:tcPr>
          <w:p w14:paraId="1C32C3FA" w14:textId="331876D5"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20</w:t>
            </w:r>
            <w:r w:rsidR="00A95114">
              <w:rPr>
                <w:rFonts w:ascii="Bookman Old Style" w:eastAsia="Times New Roman" w:hAnsi="Bookman Old Style" w:cs="Calibri"/>
                <w:sz w:val="14"/>
                <w:szCs w:val="14"/>
                <w:lang w:eastAsia="id-ID"/>
              </w:rPr>
              <w:t xml:space="preserve"> kegiatan</w:t>
            </w:r>
          </w:p>
        </w:tc>
        <w:tc>
          <w:tcPr>
            <w:tcW w:w="352" w:type="pct"/>
            <w:tcBorders>
              <w:top w:val="nil"/>
              <w:left w:val="nil"/>
              <w:bottom w:val="single" w:sz="4" w:space="0" w:color="auto"/>
              <w:right w:val="single" w:sz="4" w:space="0" w:color="auto"/>
            </w:tcBorders>
            <w:shd w:val="clear" w:color="000000" w:fill="FFFFFF"/>
            <w:noWrap/>
            <w:hideMark/>
          </w:tcPr>
          <w:p w14:paraId="62951A9F" w14:textId="64D98683"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w:t>
            </w:r>
            <w:r w:rsidR="00A95114">
              <w:rPr>
                <w:rFonts w:ascii="Bookman Old Style" w:eastAsia="Times New Roman" w:hAnsi="Bookman Old Style" w:cs="Calibri"/>
                <w:color w:val="000000"/>
                <w:sz w:val="14"/>
                <w:szCs w:val="14"/>
                <w:lang w:eastAsia="id-ID"/>
              </w:rPr>
              <w:t xml:space="preserve"> kegiatan</w:t>
            </w:r>
          </w:p>
        </w:tc>
        <w:tc>
          <w:tcPr>
            <w:tcW w:w="378" w:type="pct"/>
            <w:tcBorders>
              <w:top w:val="nil"/>
              <w:left w:val="nil"/>
              <w:bottom w:val="single" w:sz="4" w:space="0" w:color="auto"/>
              <w:right w:val="single" w:sz="4" w:space="0" w:color="auto"/>
            </w:tcBorders>
            <w:shd w:val="clear" w:color="auto" w:fill="auto"/>
            <w:noWrap/>
            <w:hideMark/>
          </w:tcPr>
          <w:p w14:paraId="0D2B269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5" w:type="pct"/>
            <w:tcBorders>
              <w:top w:val="nil"/>
              <w:left w:val="nil"/>
              <w:bottom w:val="single" w:sz="4" w:space="0" w:color="auto"/>
              <w:right w:val="single" w:sz="4" w:space="0" w:color="auto"/>
            </w:tcBorders>
            <w:shd w:val="clear" w:color="000000" w:fill="FFFFFF"/>
            <w:noWrap/>
            <w:hideMark/>
          </w:tcPr>
          <w:p w14:paraId="4B737C9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286" w:type="pct"/>
            <w:tcBorders>
              <w:top w:val="nil"/>
              <w:left w:val="nil"/>
              <w:bottom w:val="single" w:sz="4" w:space="0" w:color="auto"/>
              <w:right w:val="single" w:sz="4" w:space="0" w:color="auto"/>
            </w:tcBorders>
            <w:shd w:val="clear" w:color="000000" w:fill="FFFFFF"/>
            <w:noWrap/>
            <w:hideMark/>
          </w:tcPr>
          <w:p w14:paraId="287F869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286" w:type="pct"/>
            <w:tcBorders>
              <w:top w:val="nil"/>
              <w:left w:val="nil"/>
              <w:bottom w:val="single" w:sz="4" w:space="0" w:color="auto"/>
              <w:right w:val="single" w:sz="4" w:space="0" w:color="auto"/>
            </w:tcBorders>
            <w:shd w:val="clear" w:color="000000" w:fill="FFFFFF"/>
            <w:noWrap/>
            <w:hideMark/>
          </w:tcPr>
          <w:p w14:paraId="3F5C4C7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67D05633" w14:textId="77777777" w:rsidTr="00A95114">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1B4F9CE0"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nil"/>
              <w:left w:val="nil"/>
              <w:bottom w:val="single" w:sz="4" w:space="0" w:color="auto"/>
              <w:right w:val="single" w:sz="4" w:space="0" w:color="auto"/>
            </w:tcBorders>
            <w:shd w:val="clear" w:color="auto" w:fill="auto"/>
            <w:noWrap/>
            <w:hideMark/>
          </w:tcPr>
          <w:p w14:paraId="58420CA6"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nil"/>
              <w:left w:val="nil"/>
              <w:bottom w:val="single" w:sz="4" w:space="0" w:color="auto"/>
              <w:right w:val="single" w:sz="4" w:space="0" w:color="auto"/>
            </w:tcBorders>
            <w:shd w:val="clear" w:color="auto" w:fill="auto"/>
            <w:noWrap/>
            <w:hideMark/>
          </w:tcPr>
          <w:p w14:paraId="78EC1CE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nil"/>
              <w:left w:val="nil"/>
              <w:bottom w:val="single" w:sz="4" w:space="0" w:color="auto"/>
              <w:right w:val="single" w:sz="4" w:space="0" w:color="auto"/>
            </w:tcBorders>
            <w:shd w:val="clear" w:color="auto" w:fill="auto"/>
            <w:noWrap/>
            <w:hideMark/>
          </w:tcPr>
          <w:p w14:paraId="151D0F7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9" w:type="pct"/>
            <w:tcBorders>
              <w:top w:val="nil"/>
              <w:left w:val="nil"/>
              <w:bottom w:val="single" w:sz="4" w:space="0" w:color="auto"/>
              <w:right w:val="single" w:sz="4" w:space="0" w:color="auto"/>
            </w:tcBorders>
            <w:shd w:val="clear" w:color="auto" w:fill="auto"/>
            <w:noWrap/>
            <w:hideMark/>
          </w:tcPr>
          <w:p w14:paraId="16E77B1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02</w:t>
            </w:r>
          </w:p>
        </w:tc>
        <w:tc>
          <w:tcPr>
            <w:tcW w:w="472" w:type="pct"/>
            <w:tcBorders>
              <w:top w:val="nil"/>
              <w:left w:val="nil"/>
              <w:bottom w:val="single" w:sz="4" w:space="0" w:color="auto"/>
              <w:right w:val="single" w:sz="4" w:space="0" w:color="auto"/>
            </w:tcBorders>
            <w:shd w:val="clear" w:color="auto" w:fill="auto"/>
            <w:hideMark/>
          </w:tcPr>
          <w:p w14:paraId="4969C49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penyusunan produk hukum desa</w:t>
            </w:r>
          </w:p>
        </w:tc>
        <w:tc>
          <w:tcPr>
            <w:tcW w:w="562" w:type="pct"/>
            <w:tcBorders>
              <w:top w:val="nil"/>
              <w:left w:val="nil"/>
              <w:bottom w:val="single" w:sz="4" w:space="0" w:color="auto"/>
              <w:right w:val="single" w:sz="4" w:space="0" w:color="auto"/>
            </w:tcBorders>
            <w:shd w:val="clear" w:color="000000" w:fill="FFFFFF"/>
            <w:hideMark/>
          </w:tcPr>
          <w:p w14:paraId="79A6FD1C"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peserta pelatihan penyusunan produk hukum desa</w:t>
            </w:r>
          </w:p>
        </w:tc>
        <w:tc>
          <w:tcPr>
            <w:tcW w:w="677" w:type="pct"/>
            <w:tcBorders>
              <w:top w:val="nil"/>
              <w:left w:val="nil"/>
              <w:bottom w:val="single" w:sz="4" w:space="0" w:color="auto"/>
              <w:right w:val="single" w:sz="4" w:space="0" w:color="auto"/>
            </w:tcBorders>
            <w:shd w:val="clear" w:color="000000" w:fill="FFFFFF"/>
            <w:hideMark/>
          </w:tcPr>
          <w:p w14:paraId="164926D7"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Hasil Penyusunan Produk Hukum Desa</w:t>
            </w:r>
          </w:p>
        </w:tc>
        <w:tc>
          <w:tcPr>
            <w:tcW w:w="315" w:type="pct"/>
            <w:tcBorders>
              <w:top w:val="nil"/>
              <w:left w:val="nil"/>
              <w:bottom w:val="single" w:sz="4" w:space="0" w:color="auto"/>
              <w:right w:val="single" w:sz="4" w:space="0" w:color="auto"/>
            </w:tcBorders>
            <w:shd w:val="clear" w:color="000000" w:fill="FFFFFF"/>
            <w:noWrap/>
            <w:hideMark/>
          </w:tcPr>
          <w:p w14:paraId="0F63CFC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0326348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2" w:type="pct"/>
            <w:tcBorders>
              <w:top w:val="nil"/>
              <w:left w:val="nil"/>
              <w:bottom w:val="single" w:sz="4" w:space="0" w:color="auto"/>
              <w:right w:val="single" w:sz="4" w:space="0" w:color="auto"/>
            </w:tcBorders>
            <w:shd w:val="clear" w:color="000000" w:fill="FFFFFF"/>
            <w:noWrap/>
            <w:hideMark/>
          </w:tcPr>
          <w:p w14:paraId="6BB9B37F" w14:textId="09E2603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80</w:t>
            </w:r>
            <w:r w:rsidR="00A95114">
              <w:rPr>
                <w:rFonts w:ascii="Bookman Old Style" w:eastAsia="Times New Roman" w:hAnsi="Bookman Old Style" w:cs="Calibri"/>
                <w:sz w:val="14"/>
                <w:szCs w:val="14"/>
                <w:lang w:eastAsia="id-ID"/>
              </w:rPr>
              <w:t xml:space="preserve"> orang</w:t>
            </w:r>
          </w:p>
        </w:tc>
        <w:tc>
          <w:tcPr>
            <w:tcW w:w="352" w:type="pct"/>
            <w:tcBorders>
              <w:top w:val="nil"/>
              <w:left w:val="nil"/>
              <w:bottom w:val="single" w:sz="4" w:space="0" w:color="auto"/>
              <w:right w:val="single" w:sz="4" w:space="0" w:color="auto"/>
            </w:tcBorders>
            <w:shd w:val="clear" w:color="000000" w:fill="FFFFFF"/>
            <w:noWrap/>
            <w:hideMark/>
          </w:tcPr>
          <w:p w14:paraId="4E27FF88" w14:textId="2B28FEFD"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80</w:t>
            </w:r>
            <w:r w:rsidR="00A95114">
              <w:rPr>
                <w:rFonts w:ascii="Bookman Old Style" w:eastAsia="Times New Roman" w:hAnsi="Bookman Old Style" w:cs="Calibri"/>
                <w:color w:val="000000"/>
                <w:sz w:val="14"/>
                <w:szCs w:val="14"/>
                <w:lang w:eastAsia="id-ID"/>
              </w:rPr>
              <w:t xml:space="preserve"> orang</w:t>
            </w:r>
          </w:p>
        </w:tc>
        <w:tc>
          <w:tcPr>
            <w:tcW w:w="378" w:type="pct"/>
            <w:tcBorders>
              <w:top w:val="nil"/>
              <w:left w:val="nil"/>
              <w:bottom w:val="single" w:sz="4" w:space="0" w:color="auto"/>
              <w:right w:val="single" w:sz="4" w:space="0" w:color="auto"/>
            </w:tcBorders>
            <w:shd w:val="clear" w:color="auto" w:fill="auto"/>
            <w:noWrap/>
            <w:hideMark/>
          </w:tcPr>
          <w:p w14:paraId="6F82E07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5" w:type="pct"/>
            <w:tcBorders>
              <w:top w:val="nil"/>
              <w:left w:val="nil"/>
              <w:bottom w:val="single" w:sz="4" w:space="0" w:color="auto"/>
              <w:right w:val="single" w:sz="4" w:space="0" w:color="auto"/>
            </w:tcBorders>
            <w:shd w:val="clear" w:color="000000" w:fill="FFFFFF"/>
            <w:noWrap/>
            <w:hideMark/>
          </w:tcPr>
          <w:p w14:paraId="0AEB24A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 dok</w:t>
            </w:r>
          </w:p>
        </w:tc>
        <w:tc>
          <w:tcPr>
            <w:tcW w:w="286" w:type="pct"/>
            <w:tcBorders>
              <w:top w:val="nil"/>
              <w:left w:val="nil"/>
              <w:bottom w:val="single" w:sz="4" w:space="0" w:color="auto"/>
              <w:right w:val="single" w:sz="4" w:space="0" w:color="auto"/>
            </w:tcBorders>
            <w:shd w:val="clear" w:color="000000" w:fill="FFFFFF"/>
            <w:noWrap/>
            <w:hideMark/>
          </w:tcPr>
          <w:p w14:paraId="79EAF80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50 dok</w:t>
            </w:r>
          </w:p>
        </w:tc>
        <w:tc>
          <w:tcPr>
            <w:tcW w:w="286" w:type="pct"/>
            <w:tcBorders>
              <w:top w:val="nil"/>
              <w:left w:val="nil"/>
              <w:bottom w:val="single" w:sz="4" w:space="0" w:color="auto"/>
              <w:right w:val="single" w:sz="4" w:space="0" w:color="auto"/>
            </w:tcBorders>
            <w:shd w:val="clear" w:color="000000" w:fill="FFFFFF"/>
            <w:noWrap/>
            <w:hideMark/>
          </w:tcPr>
          <w:p w14:paraId="463B30E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6ADE19D1" w14:textId="77777777" w:rsidTr="00A95114">
        <w:trPr>
          <w:trHeight w:val="1020"/>
        </w:trPr>
        <w:tc>
          <w:tcPr>
            <w:tcW w:w="110" w:type="pct"/>
            <w:tcBorders>
              <w:top w:val="nil"/>
              <w:left w:val="single" w:sz="4" w:space="0" w:color="auto"/>
              <w:bottom w:val="single" w:sz="4" w:space="0" w:color="auto"/>
              <w:right w:val="single" w:sz="4" w:space="0" w:color="auto"/>
            </w:tcBorders>
            <w:shd w:val="clear" w:color="auto" w:fill="auto"/>
            <w:noWrap/>
            <w:hideMark/>
          </w:tcPr>
          <w:p w14:paraId="3E87D086"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9" w:type="pct"/>
            <w:tcBorders>
              <w:top w:val="nil"/>
              <w:left w:val="nil"/>
              <w:bottom w:val="single" w:sz="4" w:space="0" w:color="auto"/>
              <w:right w:val="single" w:sz="4" w:space="0" w:color="auto"/>
            </w:tcBorders>
            <w:shd w:val="clear" w:color="auto" w:fill="auto"/>
            <w:noWrap/>
            <w:hideMark/>
          </w:tcPr>
          <w:p w14:paraId="7B577107"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9" w:type="pct"/>
            <w:tcBorders>
              <w:top w:val="nil"/>
              <w:left w:val="nil"/>
              <w:bottom w:val="single" w:sz="4" w:space="0" w:color="auto"/>
              <w:right w:val="single" w:sz="4" w:space="0" w:color="auto"/>
            </w:tcBorders>
            <w:shd w:val="clear" w:color="auto" w:fill="auto"/>
            <w:noWrap/>
            <w:hideMark/>
          </w:tcPr>
          <w:p w14:paraId="64981D4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nil"/>
              <w:left w:val="nil"/>
              <w:bottom w:val="single" w:sz="4" w:space="0" w:color="auto"/>
              <w:right w:val="single" w:sz="4" w:space="0" w:color="auto"/>
            </w:tcBorders>
            <w:shd w:val="clear" w:color="auto" w:fill="auto"/>
            <w:noWrap/>
            <w:hideMark/>
          </w:tcPr>
          <w:p w14:paraId="3AA79FF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9" w:type="pct"/>
            <w:tcBorders>
              <w:top w:val="nil"/>
              <w:left w:val="nil"/>
              <w:bottom w:val="single" w:sz="4" w:space="0" w:color="auto"/>
              <w:right w:val="single" w:sz="4" w:space="0" w:color="auto"/>
            </w:tcBorders>
            <w:shd w:val="clear" w:color="auto" w:fill="auto"/>
            <w:noWrap/>
            <w:hideMark/>
          </w:tcPr>
          <w:p w14:paraId="4BB137B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472" w:type="pct"/>
            <w:tcBorders>
              <w:top w:val="nil"/>
              <w:left w:val="nil"/>
              <w:bottom w:val="single" w:sz="4" w:space="0" w:color="auto"/>
              <w:right w:val="single" w:sz="4" w:space="0" w:color="auto"/>
            </w:tcBorders>
            <w:shd w:val="clear" w:color="auto" w:fill="auto"/>
            <w:hideMark/>
          </w:tcPr>
          <w:p w14:paraId="68B2ADD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penyusunan perencanaan pembangunan desa</w:t>
            </w:r>
          </w:p>
        </w:tc>
        <w:tc>
          <w:tcPr>
            <w:tcW w:w="562" w:type="pct"/>
            <w:tcBorders>
              <w:top w:val="nil"/>
              <w:left w:val="nil"/>
              <w:bottom w:val="single" w:sz="4" w:space="0" w:color="auto"/>
              <w:right w:val="single" w:sz="4" w:space="0" w:color="auto"/>
            </w:tcBorders>
            <w:shd w:val="clear" w:color="000000" w:fill="FFFFFF"/>
            <w:hideMark/>
          </w:tcPr>
          <w:p w14:paraId="29C4B6FA"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peserta pelatihan perencanaan pembangunan partifisipatif</w:t>
            </w:r>
          </w:p>
        </w:tc>
        <w:tc>
          <w:tcPr>
            <w:tcW w:w="677" w:type="pct"/>
            <w:tcBorders>
              <w:top w:val="nil"/>
              <w:left w:val="nil"/>
              <w:bottom w:val="single" w:sz="4" w:space="0" w:color="auto"/>
              <w:right w:val="single" w:sz="4" w:space="0" w:color="auto"/>
            </w:tcBorders>
            <w:shd w:val="clear" w:color="000000" w:fill="FFFFFF"/>
            <w:hideMark/>
          </w:tcPr>
          <w:p w14:paraId="7AAC576E"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Hasil Penyusunan Perencanaan Pembangunan Desa</w:t>
            </w:r>
          </w:p>
        </w:tc>
        <w:tc>
          <w:tcPr>
            <w:tcW w:w="315" w:type="pct"/>
            <w:tcBorders>
              <w:top w:val="nil"/>
              <w:left w:val="nil"/>
              <w:bottom w:val="single" w:sz="4" w:space="0" w:color="auto"/>
              <w:right w:val="single" w:sz="4" w:space="0" w:color="auto"/>
            </w:tcBorders>
            <w:shd w:val="clear" w:color="000000" w:fill="FFFFFF"/>
            <w:noWrap/>
            <w:hideMark/>
          </w:tcPr>
          <w:p w14:paraId="40A3032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48BCFA7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2" w:type="pct"/>
            <w:tcBorders>
              <w:top w:val="nil"/>
              <w:left w:val="nil"/>
              <w:bottom w:val="single" w:sz="4" w:space="0" w:color="auto"/>
              <w:right w:val="single" w:sz="4" w:space="0" w:color="auto"/>
            </w:tcBorders>
            <w:shd w:val="clear" w:color="000000" w:fill="FFFFFF"/>
            <w:noWrap/>
            <w:hideMark/>
          </w:tcPr>
          <w:p w14:paraId="14E14E0C" w14:textId="2CB1C218"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80</w:t>
            </w:r>
            <w:r w:rsidR="00A95114">
              <w:rPr>
                <w:rFonts w:ascii="Bookman Old Style" w:eastAsia="Times New Roman" w:hAnsi="Bookman Old Style" w:cs="Calibri"/>
                <w:sz w:val="14"/>
                <w:szCs w:val="14"/>
                <w:lang w:eastAsia="id-ID"/>
              </w:rPr>
              <w:t xml:space="preserve"> orang</w:t>
            </w:r>
          </w:p>
        </w:tc>
        <w:tc>
          <w:tcPr>
            <w:tcW w:w="352" w:type="pct"/>
            <w:tcBorders>
              <w:top w:val="nil"/>
              <w:left w:val="nil"/>
              <w:bottom w:val="single" w:sz="4" w:space="0" w:color="auto"/>
              <w:right w:val="single" w:sz="4" w:space="0" w:color="auto"/>
            </w:tcBorders>
            <w:shd w:val="clear" w:color="000000" w:fill="FFFFFF"/>
            <w:noWrap/>
            <w:hideMark/>
          </w:tcPr>
          <w:p w14:paraId="227BD949" w14:textId="3013A3CF"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80</w:t>
            </w:r>
            <w:r w:rsidR="00A95114">
              <w:rPr>
                <w:rFonts w:ascii="Bookman Old Style" w:eastAsia="Times New Roman" w:hAnsi="Bookman Old Style" w:cs="Calibri"/>
                <w:color w:val="000000"/>
                <w:sz w:val="14"/>
                <w:szCs w:val="14"/>
                <w:lang w:eastAsia="id-ID"/>
              </w:rPr>
              <w:t xml:space="preserve"> orang</w:t>
            </w:r>
          </w:p>
        </w:tc>
        <w:tc>
          <w:tcPr>
            <w:tcW w:w="378" w:type="pct"/>
            <w:tcBorders>
              <w:top w:val="nil"/>
              <w:left w:val="nil"/>
              <w:bottom w:val="single" w:sz="4" w:space="0" w:color="auto"/>
              <w:right w:val="single" w:sz="4" w:space="0" w:color="auto"/>
            </w:tcBorders>
            <w:shd w:val="clear" w:color="auto" w:fill="auto"/>
            <w:noWrap/>
            <w:hideMark/>
          </w:tcPr>
          <w:p w14:paraId="044B7E7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5" w:type="pct"/>
            <w:tcBorders>
              <w:top w:val="nil"/>
              <w:left w:val="nil"/>
              <w:bottom w:val="single" w:sz="4" w:space="0" w:color="auto"/>
              <w:right w:val="single" w:sz="4" w:space="0" w:color="auto"/>
            </w:tcBorders>
            <w:shd w:val="clear" w:color="000000" w:fill="FFFFFF"/>
            <w:noWrap/>
            <w:hideMark/>
          </w:tcPr>
          <w:p w14:paraId="5F3F76D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287 dok</w:t>
            </w:r>
          </w:p>
        </w:tc>
        <w:tc>
          <w:tcPr>
            <w:tcW w:w="286" w:type="pct"/>
            <w:tcBorders>
              <w:top w:val="nil"/>
              <w:left w:val="nil"/>
              <w:bottom w:val="single" w:sz="4" w:space="0" w:color="auto"/>
              <w:right w:val="single" w:sz="4" w:space="0" w:color="auto"/>
            </w:tcBorders>
            <w:shd w:val="clear" w:color="000000" w:fill="FFFFFF"/>
            <w:noWrap/>
            <w:hideMark/>
          </w:tcPr>
          <w:p w14:paraId="20C0021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157 dok</w:t>
            </w:r>
          </w:p>
        </w:tc>
        <w:tc>
          <w:tcPr>
            <w:tcW w:w="286" w:type="pct"/>
            <w:tcBorders>
              <w:top w:val="nil"/>
              <w:left w:val="nil"/>
              <w:bottom w:val="single" w:sz="4" w:space="0" w:color="auto"/>
              <w:right w:val="single" w:sz="4" w:space="0" w:color="auto"/>
            </w:tcBorders>
            <w:shd w:val="clear" w:color="000000" w:fill="FFFFFF"/>
            <w:noWrap/>
            <w:hideMark/>
          </w:tcPr>
          <w:p w14:paraId="011DAF6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259DA634" w14:textId="77777777" w:rsidR="00D3028C" w:rsidRDefault="00D3028C" w:rsidP="00954B98">
      <w:pPr>
        <w:spacing w:line="360" w:lineRule="auto"/>
        <w:jc w:val="center"/>
        <w:rPr>
          <w:rFonts w:ascii="Bookman Old Style" w:hAnsi="Bookman Old Style"/>
          <w:b/>
          <w:bCs/>
          <w:sz w:val="24"/>
          <w:szCs w:val="24"/>
        </w:rPr>
      </w:pPr>
    </w:p>
    <w:tbl>
      <w:tblPr>
        <w:tblW w:w="5445" w:type="pct"/>
        <w:tblLayout w:type="fixed"/>
        <w:tblLook w:val="04A0" w:firstRow="1" w:lastRow="0" w:firstColumn="1" w:lastColumn="0" w:noHBand="0" w:noVBand="1"/>
      </w:tblPr>
      <w:tblGrid>
        <w:gridCol w:w="303"/>
        <w:gridCol w:w="390"/>
        <w:gridCol w:w="390"/>
        <w:gridCol w:w="524"/>
        <w:gridCol w:w="390"/>
        <w:gridCol w:w="1374"/>
        <w:gridCol w:w="1639"/>
        <w:gridCol w:w="1639"/>
        <w:gridCol w:w="906"/>
        <w:gridCol w:w="844"/>
        <w:gridCol w:w="1066"/>
        <w:gridCol w:w="1134"/>
        <w:gridCol w:w="1097"/>
        <w:gridCol w:w="906"/>
        <w:gridCol w:w="824"/>
        <w:gridCol w:w="824"/>
      </w:tblGrid>
      <w:tr w:rsidR="00A95114" w:rsidRPr="00D3028C" w14:paraId="5B5A1CDE" w14:textId="77777777" w:rsidTr="00A95114">
        <w:trPr>
          <w:trHeight w:val="795"/>
        </w:trPr>
        <w:tc>
          <w:tcPr>
            <w:tcW w:w="70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C8A555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48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1F804E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2E1E5A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F33B3D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D875B8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29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CD03A9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157" w:type="pct"/>
            <w:gridSpan w:val="3"/>
            <w:tcBorders>
              <w:top w:val="single" w:sz="4" w:space="0" w:color="auto"/>
              <w:left w:val="nil"/>
              <w:bottom w:val="single" w:sz="4" w:space="0" w:color="auto"/>
              <w:right w:val="single" w:sz="4" w:space="0" w:color="000000"/>
            </w:tcBorders>
            <w:shd w:val="clear" w:color="auto" w:fill="auto"/>
            <w:hideMark/>
          </w:tcPr>
          <w:p w14:paraId="2B6585A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1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0C64C9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578" w:type="pct"/>
            <w:gridSpan w:val="2"/>
            <w:tcBorders>
              <w:top w:val="single" w:sz="4" w:space="0" w:color="auto"/>
              <w:left w:val="nil"/>
              <w:bottom w:val="single" w:sz="4" w:space="0" w:color="auto"/>
              <w:right w:val="single" w:sz="4" w:space="0" w:color="000000"/>
            </w:tcBorders>
            <w:shd w:val="clear" w:color="auto" w:fill="auto"/>
            <w:hideMark/>
          </w:tcPr>
          <w:p w14:paraId="0274F14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A95114" w:rsidRPr="00D3028C" w14:paraId="642DB760" w14:textId="77777777" w:rsidTr="00A95114">
        <w:trPr>
          <w:trHeight w:val="1290"/>
        </w:trPr>
        <w:tc>
          <w:tcPr>
            <w:tcW w:w="701" w:type="pct"/>
            <w:gridSpan w:val="5"/>
            <w:vMerge/>
            <w:tcBorders>
              <w:top w:val="single" w:sz="4" w:space="0" w:color="auto"/>
              <w:left w:val="single" w:sz="4" w:space="0" w:color="auto"/>
              <w:bottom w:val="single" w:sz="4" w:space="0" w:color="000000"/>
              <w:right w:val="single" w:sz="4" w:space="0" w:color="000000"/>
            </w:tcBorders>
            <w:vAlign w:val="center"/>
            <w:hideMark/>
          </w:tcPr>
          <w:p w14:paraId="2B12613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82" w:type="pct"/>
            <w:vMerge/>
            <w:tcBorders>
              <w:top w:val="single" w:sz="4" w:space="0" w:color="auto"/>
              <w:left w:val="single" w:sz="4" w:space="0" w:color="auto"/>
              <w:bottom w:val="single" w:sz="4" w:space="0" w:color="000000"/>
              <w:right w:val="single" w:sz="4" w:space="0" w:color="auto"/>
            </w:tcBorders>
            <w:vAlign w:val="center"/>
            <w:hideMark/>
          </w:tcPr>
          <w:p w14:paraId="7B277EE5"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353C1F30"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5E8541FD"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18" w:type="pct"/>
            <w:vMerge/>
            <w:tcBorders>
              <w:top w:val="single" w:sz="4" w:space="0" w:color="auto"/>
              <w:left w:val="single" w:sz="4" w:space="0" w:color="auto"/>
              <w:bottom w:val="single" w:sz="4" w:space="0" w:color="000000"/>
              <w:right w:val="single" w:sz="4" w:space="0" w:color="auto"/>
            </w:tcBorders>
            <w:vAlign w:val="center"/>
            <w:hideMark/>
          </w:tcPr>
          <w:p w14:paraId="394160AD"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96" w:type="pct"/>
            <w:vMerge/>
            <w:tcBorders>
              <w:top w:val="single" w:sz="4" w:space="0" w:color="auto"/>
              <w:left w:val="single" w:sz="4" w:space="0" w:color="auto"/>
              <w:bottom w:val="single" w:sz="4" w:space="0" w:color="000000"/>
              <w:right w:val="single" w:sz="4" w:space="0" w:color="auto"/>
            </w:tcBorders>
            <w:vAlign w:val="center"/>
            <w:hideMark/>
          </w:tcPr>
          <w:p w14:paraId="1C26978E"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74" w:type="pct"/>
            <w:tcBorders>
              <w:top w:val="nil"/>
              <w:left w:val="nil"/>
              <w:bottom w:val="single" w:sz="4" w:space="0" w:color="auto"/>
              <w:right w:val="single" w:sz="4" w:space="0" w:color="auto"/>
            </w:tcBorders>
            <w:shd w:val="clear" w:color="auto" w:fill="auto"/>
            <w:hideMark/>
          </w:tcPr>
          <w:p w14:paraId="0F90D9B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98" w:type="pct"/>
            <w:tcBorders>
              <w:top w:val="nil"/>
              <w:left w:val="nil"/>
              <w:bottom w:val="single" w:sz="4" w:space="0" w:color="auto"/>
              <w:right w:val="single" w:sz="4" w:space="0" w:color="auto"/>
            </w:tcBorders>
            <w:shd w:val="clear" w:color="auto" w:fill="auto"/>
            <w:hideMark/>
          </w:tcPr>
          <w:p w14:paraId="42FDCF2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85" w:type="pct"/>
            <w:tcBorders>
              <w:top w:val="nil"/>
              <w:left w:val="nil"/>
              <w:bottom w:val="single" w:sz="4" w:space="0" w:color="auto"/>
              <w:right w:val="single" w:sz="4" w:space="0" w:color="auto"/>
            </w:tcBorders>
            <w:shd w:val="clear" w:color="auto" w:fill="auto"/>
            <w:hideMark/>
          </w:tcPr>
          <w:p w14:paraId="1E00B41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18" w:type="pct"/>
            <w:vMerge/>
            <w:tcBorders>
              <w:top w:val="single" w:sz="4" w:space="0" w:color="auto"/>
              <w:left w:val="single" w:sz="4" w:space="0" w:color="auto"/>
              <w:bottom w:val="single" w:sz="4" w:space="0" w:color="000000"/>
              <w:right w:val="single" w:sz="4" w:space="0" w:color="auto"/>
            </w:tcBorders>
            <w:vAlign w:val="center"/>
            <w:hideMark/>
          </w:tcPr>
          <w:p w14:paraId="1C0943D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9" w:type="pct"/>
            <w:tcBorders>
              <w:top w:val="nil"/>
              <w:left w:val="nil"/>
              <w:bottom w:val="single" w:sz="4" w:space="0" w:color="auto"/>
              <w:right w:val="single" w:sz="4" w:space="0" w:color="auto"/>
            </w:tcBorders>
            <w:shd w:val="clear" w:color="auto" w:fill="auto"/>
            <w:hideMark/>
          </w:tcPr>
          <w:p w14:paraId="2A7CBAD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88" w:type="pct"/>
            <w:tcBorders>
              <w:top w:val="nil"/>
              <w:left w:val="nil"/>
              <w:bottom w:val="single" w:sz="4" w:space="0" w:color="auto"/>
              <w:right w:val="single" w:sz="4" w:space="0" w:color="auto"/>
            </w:tcBorders>
            <w:shd w:val="clear" w:color="auto" w:fill="auto"/>
            <w:hideMark/>
          </w:tcPr>
          <w:p w14:paraId="0E18B03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A95114" w:rsidRPr="00D3028C" w14:paraId="20CA6660" w14:textId="77777777" w:rsidTr="00A95114">
        <w:trPr>
          <w:trHeight w:val="390"/>
        </w:trPr>
        <w:tc>
          <w:tcPr>
            <w:tcW w:w="70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8E0C5F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482" w:type="pct"/>
            <w:tcBorders>
              <w:top w:val="nil"/>
              <w:left w:val="nil"/>
              <w:bottom w:val="single" w:sz="4" w:space="0" w:color="auto"/>
              <w:right w:val="single" w:sz="4" w:space="0" w:color="auto"/>
            </w:tcBorders>
            <w:shd w:val="clear" w:color="auto" w:fill="auto"/>
            <w:hideMark/>
          </w:tcPr>
          <w:p w14:paraId="7216E09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75" w:type="pct"/>
            <w:tcBorders>
              <w:top w:val="nil"/>
              <w:left w:val="nil"/>
              <w:bottom w:val="single" w:sz="4" w:space="0" w:color="auto"/>
              <w:right w:val="single" w:sz="4" w:space="0" w:color="auto"/>
            </w:tcBorders>
            <w:shd w:val="clear" w:color="auto" w:fill="auto"/>
            <w:hideMark/>
          </w:tcPr>
          <w:p w14:paraId="72B27DC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75" w:type="pct"/>
            <w:tcBorders>
              <w:top w:val="nil"/>
              <w:left w:val="nil"/>
              <w:bottom w:val="single" w:sz="4" w:space="0" w:color="auto"/>
              <w:right w:val="single" w:sz="4" w:space="0" w:color="auto"/>
            </w:tcBorders>
            <w:shd w:val="clear" w:color="auto" w:fill="auto"/>
            <w:hideMark/>
          </w:tcPr>
          <w:p w14:paraId="449050C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8" w:type="pct"/>
            <w:tcBorders>
              <w:top w:val="nil"/>
              <w:left w:val="nil"/>
              <w:bottom w:val="single" w:sz="4" w:space="0" w:color="auto"/>
              <w:right w:val="single" w:sz="4" w:space="0" w:color="auto"/>
            </w:tcBorders>
            <w:shd w:val="clear" w:color="auto" w:fill="auto"/>
            <w:noWrap/>
            <w:hideMark/>
          </w:tcPr>
          <w:p w14:paraId="6F77A42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296" w:type="pct"/>
            <w:tcBorders>
              <w:top w:val="nil"/>
              <w:left w:val="nil"/>
              <w:bottom w:val="single" w:sz="4" w:space="0" w:color="auto"/>
              <w:right w:val="single" w:sz="4" w:space="0" w:color="auto"/>
            </w:tcBorders>
            <w:shd w:val="clear" w:color="auto" w:fill="auto"/>
            <w:noWrap/>
            <w:hideMark/>
          </w:tcPr>
          <w:p w14:paraId="5BE15F6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74" w:type="pct"/>
            <w:tcBorders>
              <w:top w:val="nil"/>
              <w:left w:val="nil"/>
              <w:bottom w:val="single" w:sz="4" w:space="0" w:color="auto"/>
              <w:right w:val="single" w:sz="4" w:space="0" w:color="auto"/>
            </w:tcBorders>
            <w:shd w:val="clear" w:color="auto" w:fill="auto"/>
            <w:noWrap/>
            <w:hideMark/>
          </w:tcPr>
          <w:p w14:paraId="7016008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98" w:type="pct"/>
            <w:tcBorders>
              <w:top w:val="nil"/>
              <w:left w:val="nil"/>
              <w:bottom w:val="single" w:sz="4" w:space="0" w:color="auto"/>
              <w:right w:val="single" w:sz="4" w:space="0" w:color="auto"/>
            </w:tcBorders>
            <w:shd w:val="clear" w:color="auto" w:fill="auto"/>
            <w:noWrap/>
            <w:hideMark/>
          </w:tcPr>
          <w:p w14:paraId="1720376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85" w:type="pct"/>
            <w:tcBorders>
              <w:top w:val="nil"/>
              <w:left w:val="nil"/>
              <w:bottom w:val="single" w:sz="4" w:space="0" w:color="auto"/>
              <w:right w:val="single" w:sz="4" w:space="0" w:color="auto"/>
            </w:tcBorders>
            <w:shd w:val="clear" w:color="auto" w:fill="auto"/>
            <w:noWrap/>
            <w:hideMark/>
          </w:tcPr>
          <w:p w14:paraId="49F95E6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18" w:type="pct"/>
            <w:tcBorders>
              <w:top w:val="nil"/>
              <w:left w:val="nil"/>
              <w:bottom w:val="single" w:sz="4" w:space="0" w:color="auto"/>
              <w:right w:val="single" w:sz="4" w:space="0" w:color="auto"/>
            </w:tcBorders>
            <w:shd w:val="clear" w:color="auto" w:fill="auto"/>
            <w:noWrap/>
            <w:hideMark/>
          </w:tcPr>
          <w:p w14:paraId="7EA6766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89" w:type="pct"/>
            <w:tcBorders>
              <w:top w:val="nil"/>
              <w:left w:val="nil"/>
              <w:bottom w:val="single" w:sz="4" w:space="0" w:color="auto"/>
              <w:right w:val="single" w:sz="4" w:space="0" w:color="auto"/>
            </w:tcBorders>
            <w:shd w:val="clear" w:color="auto" w:fill="auto"/>
            <w:noWrap/>
            <w:hideMark/>
          </w:tcPr>
          <w:p w14:paraId="5319D62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88" w:type="pct"/>
            <w:tcBorders>
              <w:top w:val="nil"/>
              <w:left w:val="nil"/>
              <w:bottom w:val="single" w:sz="4" w:space="0" w:color="auto"/>
              <w:right w:val="single" w:sz="4" w:space="0" w:color="auto"/>
            </w:tcBorders>
            <w:shd w:val="clear" w:color="auto" w:fill="auto"/>
            <w:noWrap/>
            <w:hideMark/>
          </w:tcPr>
          <w:p w14:paraId="2138F2E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A95114" w:rsidRPr="00D3028C" w14:paraId="6A3B55AD" w14:textId="77777777" w:rsidTr="00A95114">
        <w:trPr>
          <w:trHeight w:val="1020"/>
        </w:trPr>
        <w:tc>
          <w:tcPr>
            <w:tcW w:w="106" w:type="pct"/>
            <w:tcBorders>
              <w:top w:val="single" w:sz="4" w:space="0" w:color="auto"/>
              <w:left w:val="single" w:sz="4" w:space="0" w:color="auto"/>
              <w:bottom w:val="single" w:sz="4" w:space="0" w:color="auto"/>
              <w:right w:val="single" w:sz="4" w:space="0" w:color="auto"/>
            </w:tcBorders>
            <w:shd w:val="clear" w:color="auto" w:fill="auto"/>
            <w:noWrap/>
            <w:hideMark/>
          </w:tcPr>
          <w:p w14:paraId="367284A5"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single" w:sz="4" w:space="0" w:color="auto"/>
              <w:left w:val="nil"/>
              <w:bottom w:val="single" w:sz="4" w:space="0" w:color="auto"/>
              <w:right w:val="single" w:sz="4" w:space="0" w:color="auto"/>
            </w:tcBorders>
            <w:shd w:val="clear" w:color="auto" w:fill="auto"/>
            <w:noWrap/>
            <w:hideMark/>
          </w:tcPr>
          <w:p w14:paraId="62577E1D"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single" w:sz="4" w:space="0" w:color="auto"/>
              <w:left w:val="nil"/>
              <w:bottom w:val="single" w:sz="4" w:space="0" w:color="auto"/>
              <w:right w:val="single" w:sz="4" w:space="0" w:color="auto"/>
            </w:tcBorders>
            <w:shd w:val="clear" w:color="auto" w:fill="auto"/>
            <w:noWrap/>
            <w:hideMark/>
          </w:tcPr>
          <w:p w14:paraId="518E060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single" w:sz="4" w:space="0" w:color="auto"/>
              <w:left w:val="nil"/>
              <w:bottom w:val="single" w:sz="4" w:space="0" w:color="auto"/>
              <w:right w:val="single" w:sz="4" w:space="0" w:color="auto"/>
            </w:tcBorders>
            <w:shd w:val="clear" w:color="auto" w:fill="auto"/>
            <w:noWrap/>
            <w:hideMark/>
          </w:tcPr>
          <w:p w14:paraId="5089750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7" w:type="pct"/>
            <w:tcBorders>
              <w:top w:val="single" w:sz="4" w:space="0" w:color="auto"/>
              <w:left w:val="nil"/>
              <w:bottom w:val="single" w:sz="4" w:space="0" w:color="auto"/>
              <w:right w:val="single" w:sz="4" w:space="0" w:color="auto"/>
            </w:tcBorders>
            <w:shd w:val="clear" w:color="auto" w:fill="auto"/>
            <w:noWrap/>
            <w:hideMark/>
          </w:tcPr>
          <w:p w14:paraId="445AB85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482" w:type="pct"/>
            <w:tcBorders>
              <w:top w:val="single" w:sz="4" w:space="0" w:color="auto"/>
              <w:left w:val="nil"/>
              <w:bottom w:val="single" w:sz="4" w:space="0" w:color="auto"/>
              <w:right w:val="single" w:sz="4" w:space="0" w:color="auto"/>
            </w:tcBorders>
            <w:shd w:val="clear" w:color="auto" w:fill="auto"/>
            <w:hideMark/>
          </w:tcPr>
          <w:p w14:paraId="675F1A6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xml:space="preserve">Fasilitasi Pengelolaan Keuangan Desa </w:t>
            </w:r>
          </w:p>
        </w:tc>
        <w:tc>
          <w:tcPr>
            <w:tcW w:w="575" w:type="pct"/>
            <w:tcBorders>
              <w:top w:val="single" w:sz="4" w:space="0" w:color="auto"/>
              <w:left w:val="nil"/>
              <w:bottom w:val="single" w:sz="4" w:space="0" w:color="auto"/>
              <w:right w:val="single" w:sz="4" w:space="0" w:color="auto"/>
            </w:tcBorders>
            <w:shd w:val="clear" w:color="000000" w:fill="FFFFFF"/>
            <w:hideMark/>
          </w:tcPr>
          <w:p w14:paraId="4683D23B"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peserta pelatihan dan monitoring pengelolaan keuangan desa</w:t>
            </w:r>
          </w:p>
        </w:tc>
        <w:tc>
          <w:tcPr>
            <w:tcW w:w="575" w:type="pct"/>
            <w:tcBorders>
              <w:top w:val="single" w:sz="4" w:space="0" w:color="auto"/>
              <w:left w:val="nil"/>
              <w:bottom w:val="single" w:sz="4" w:space="0" w:color="auto"/>
              <w:right w:val="single" w:sz="4" w:space="0" w:color="auto"/>
            </w:tcBorders>
            <w:shd w:val="clear" w:color="000000" w:fill="FFFFFF"/>
            <w:hideMark/>
          </w:tcPr>
          <w:p w14:paraId="4A24F6DA"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Pengelolaan Keuangan Desa</w:t>
            </w:r>
          </w:p>
        </w:tc>
        <w:tc>
          <w:tcPr>
            <w:tcW w:w="318" w:type="pct"/>
            <w:tcBorders>
              <w:top w:val="single" w:sz="4" w:space="0" w:color="auto"/>
              <w:left w:val="nil"/>
              <w:bottom w:val="single" w:sz="4" w:space="0" w:color="auto"/>
              <w:right w:val="single" w:sz="4" w:space="0" w:color="auto"/>
            </w:tcBorders>
            <w:shd w:val="clear" w:color="000000" w:fill="FFFFFF"/>
            <w:noWrap/>
            <w:hideMark/>
          </w:tcPr>
          <w:p w14:paraId="071EE5B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single" w:sz="4" w:space="0" w:color="auto"/>
              <w:left w:val="nil"/>
              <w:bottom w:val="single" w:sz="4" w:space="0" w:color="auto"/>
              <w:right w:val="single" w:sz="4" w:space="0" w:color="auto"/>
            </w:tcBorders>
            <w:shd w:val="clear" w:color="000000" w:fill="FFFFFF"/>
            <w:noWrap/>
            <w:hideMark/>
          </w:tcPr>
          <w:p w14:paraId="47601D4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4" w:type="pct"/>
            <w:tcBorders>
              <w:top w:val="single" w:sz="4" w:space="0" w:color="auto"/>
              <w:left w:val="nil"/>
              <w:bottom w:val="single" w:sz="4" w:space="0" w:color="auto"/>
              <w:right w:val="single" w:sz="4" w:space="0" w:color="auto"/>
            </w:tcBorders>
            <w:shd w:val="clear" w:color="000000" w:fill="FFFFFF"/>
            <w:noWrap/>
            <w:hideMark/>
          </w:tcPr>
          <w:p w14:paraId="4D505801" w14:textId="444074E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287</w:t>
            </w:r>
            <w:r w:rsidR="00A95114">
              <w:rPr>
                <w:rFonts w:ascii="Bookman Old Style" w:eastAsia="Times New Roman" w:hAnsi="Bookman Old Style" w:cs="Calibri"/>
                <w:sz w:val="14"/>
                <w:szCs w:val="14"/>
                <w:lang w:eastAsia="id-ID"/>
              </w:rPr>
              <w:t xml:space="preserve"> orang</w:t>
            </w:r>
          </w:p>
        </w:tc>
        <w:tc>
          <w:tcPr>
            <w:tcW w:w="398" w:type="pct"/>
            <w:tcBorders>
              <w:top w:val="single" w:sz="4" w:space="0" w:color="auto"/>
              <w:left w:val="nil"/>
              <w:bottom w:val="single" w:sz="4" w:space="0" w:color="auto"/>
              <w:right w:val="single" w:sz="4" w:space="0" w:color="auto"/>
            </w:tcBorders>
            <w:shd w:val="clear" w:color="000000" w:fill="FFFFFF"/>
            <w:noWrap/>
            <w:hideMark/>
          </w:tcPr>
          <w:p w14:paraId="1E4CFA14" w14:textId="03C0C205"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287</w:t>
            </w:r>
            <w:r w:rsidR="00A95114">
              <w:rPr>
                <w:rFonts w:ascii="Bookman Old Style" w:eastAsia="Times New Roman" w:hAnsi="Bookman Old Style" w:cs="Calibri"/>
                <w:color w:val="000000"/>
                <w:sz w:val="14"/>
                <w:szCs w:val="14"/>
                <w:lang w:eastAsia="id-ID"/>
              </w:rPr>
              <w:t xml:space="preserve"> orang</w:t>
            </w:r>
          </w:p>
        </w:tc>
        <w:tc>
          <w:tcPr>
            <w:tcW w:w="385" w:type="pct"/>
            <w:tcBorders>
              <w:top w:val="single" w:sz="4" w:space="0" w:color="auto"/>
              <w:left w:val="nil"/>
              <w:bottom w:val="single" w:sz="4" w:space="0" w:color="auto"/>
              <w:right w:val="single" w:sz="4" w:space="0" w:color="auto"/>
            </w:tcBorders>
            <w:shd w:val="clear" w:color="auto" w:fill="auto"/>
            <w:noWrap/>
            <w:hideMark/>
          </w:tcPr>
          <w:p w14:paraId="0A22915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8" w:type="pct"/>
            <w:tcBorders>
              <w:top w:val="single" w:sz="4" w:space="0" w:color="auto"/>
              <w:left w:val="nil"/>
              <w:bottom w:val="single" w:sz="4" w:space="0" w:color="auto"/>
              <w:right w:val="single" w:sz="4" w:space="0" w:color="auto"/>
            </w:tcBorders>
            <w:shd w:val="clear" w:color="000000" w:fill="FFFFFF"/>
            <w:noWrap/>
            <w:hideMark/>
          </w:tcPr>
          <w:p w14:paraId="6B2E28F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200 dok</w:t>
            </w:r>
          </w:p>
        </w:tc>
        <w:tc>
          <w:tcPr>
            <w:tcW w:w="289" w:type="pct"/>
            <w:tcBorders>
              <w:top w:val="single" w:sz="4" w:space="0" w:color="auto"/>
              <w:left w:val="nil"/>
              <w:bottom w:val="single" w:sz="4" w:space="0" w:color="auto"/>
              <w:right w:val="single" w:sz="4" w:space="0" w:color="auto"/>
            </w:tcBorders>
            <w:shd w:val="clear" w:color="000000" w:fill="FFFFFF"/>
            <w:noWrap/>
            <w:hideMark/>
          </w:tcPr>
          <w:p w14:paraId="64E689A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 dok</w:t>
            </w:r>
          </w:p>
        </w:tc>
        <w:tc>
          <w:tcPr>
            <w:tcW w:w="288" w:type="pct"/>
            <w:tcBorders>
              <w:top w:val="single" w:sz="4" w:space="0" w:color="auto"/>
              <w:left w:val="nil"/>
              <w:bottom w:val="single" w:sz="4" w:space="0" w:color="auto"/>
              <w:right w:val="single" w:sz="4" w:space="0" w:color="auto"/>
            </w:tcBorders>
            <w:shd w:val="clear" w:color="000000" w:fill="FFFFFF"/>
            <w:noWrap/>
            <w:hideMark/>
          </w:tcPr>
          <w:p w14:paraId="7B3CE57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015054F1" w14:textId="77777777" w:rsidTr="00A95114">
        <w:trPr>
          <w:trHeight w:val="1020"/>
        </w:trPr>
        <w:tc>
          <w:tcPr>
            <w:tcW w:w="106" w:type="pct"/>
            <w:tcBorders>
              <w:top w:val="nil"/>
              <w:left w:val="single" w:sz="4" w:space="0" w:color="auto"/>
              <w:bottom w:val="single" w:sz="4" w:space="0" w:color="auto"/>
              <w:right w:val="single" w:sz="4" w:space="0" w:color="auto"/>
            </w:tcBorders>
            <w:shd w:val="clear" w:color="auto" w:fill="auto"/>
            <w:noWrap/>
            <w:hideMark/>
          </w:tcPr>
          <w:p w14:paraId="0152B314"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nil"/>
              <w:left w:val="nil"/>
              <w:bottom w:val="single" w:sz="4" w:space="0" w:color="auto"/>
              <w:right w:val="single" w:sz="4" w:space="0" w:color="auto"/>
            </w:tcBorders>
            <w:shd w:val="clear" w:color="auto" w:fill="auto"/>
            <w:noWrap/>
            <w:hideMark/>
          </w:tcPr>
          <w:p w14:paraId="5CACC8F3"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nil"/>
              <w:left w:val="nil"/>
              <w:bottom w:val="single" w:sz="4" w:space="0" w:color="auto"/>
              <w:right w:val="single" w:sz="4" w:space="0" w:color="auto"/>
            </w:tcBorders>
            <w:shd w:val="clear" w:color="auto" w:fill="auto"/>
            <w:noWrap/>
            <w:hideMark/>
          </w:tcPr>
          <w:p w14:paraId="6BA6057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nil"/>
              <w:left w:val="nil"/>
              <w:bottom w:val="single" w:sz="4" w:space="0" w:color="auto"/>
              <w:right w:val="single" w:sz="4" w:space="0" w:color="auto"/>
            </w:tcBorders>
            <w:shd w:val="clear" w:color="auto" w:fill="auto"/>
            <w:noWrap/>
            <w:hideMark/>
          </w:tcPr>
          <w:p w14:paraId="5B2BAC5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7" w:type="pct"/>
            <w:tcBorders>
              <w:top w:val="nil"/>
              <w:left w:val="nil"/>
              <w:bottom w:val="single" w:sz="4" w:space="0" w:color="auto"/>
              <w:right w:val="single" w:sz="4" w:space="0" w:color="auto"/>
            </w:tcBorders>
            <w:shd w:val="clear" w:color="auto" w:fill="auto"/>
            <w:noWrap/>
            <w:hideMark/>
          </w:tcPr>
          <w:p w14:paraId="357EB1C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482" w:type="pct"/>
            <w:tcBorders>
              <w:top w:val="nil"/>
              <w:left w:val="nil"/>
              <w:bottom w:val="single" w:sz="4" w:space="0" w:color="auto"/>
              <w:right w:val="single" w:sz="4" w:space="0" w:color="auto"/>
            </w:tcBorders>
            <w:shd w:val="clear" w:color="auto" w:fill="auto"/>
            <w:hideMark/>
          </w:tcPr>
          <w:p w14:paraId="587655D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Pembinaan peningkatan kapasitas aparatur pemerintah desa</w:t>
            </w:r>
          </w:p>
        </w:tc>
        <w:tc>
          <w:tcPr>
            <w:tcW w:w="575" w:type="pct"/>
            <w:tcBorders>
              <w:top w:val="nil"/>
              <w:left w:val="nil"/>
              <w:bottom w:val="single" w:sz="4" w:space="0" w:color="auto"/>
              <w:right w:val="single" w:sz="4" w:space="0" w:color="auto"/>
            </w:tcBorders>
            <w:shd w:val="clear" w:color="000000" w:fill="FFFFFF"/>
            <w:hideMark/>
          </w:tcPr>
          <w:p w14:paraId="4EC8D8D3"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peserta yang dikirim mengikuti pelatihan/ bimtek</w:t>
            </w:r>
          </w:p>
        </w:tc>
        <w:tc>
          <w:tcPr>
            <w:tcW w:w="575" w:type="pct"/>
            <w:tcBorders>
              <w:top w:val="nil"/>
              <w:left w:val="nil"/>
              <w:bottom w:val="single" w:sz="4" w:space="0" w:color="auto"/>
              <w:right w:val="single" w:sz="4" w:space="0" w:color="auto"/>
            </w:tcBorders>
            <w:shd w:val="clear" w:color="000000" w:fill="FFFFFF"/>
            <w:hideMark/>
          </w:tcPr>
          <w:p w14:paraId="0A32F2D1"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Aparatur Pemerintah Desa yang Mengikuti Pembinaan Peningkatan Kapasitas</w:t>
            </w:r>
          </w:p>
        </w:tc>
        <w:tc>
          <w:tcPr>
            <w:tcW w:w="318" w:type="pct"/>
            <w:tcBorders>
              <w:top w:val="nil"/>
              <w:left w:val="nil"/>
              <w:bottom w:val="single" w:sz="4" w:space="0" w:color="auto"/>
              <w:right w:val="single" w:sz="4" w:space="0" w:color="auto"/>
            </w:tcBorders>
            <w:shd w:val="clear" w:color="000000" w:fill="FFFFFF"/>
            <w:noWrap/>
            <w:hideMark/>
          </w:tcPr>
          <w:p w14:paraId="5F99FF6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nil"/>
              <w:left w:val="nil"/>
              <w:bottom w:val="single" w:sz="4" w:space="0" w:color="auto"/>
              <w:right w:val="single" w:sz="4" w:space="0" w:color="auto"/>
            </w:tcBorders>
            <w:shd w:val="clear" w:color="000000" w:fill="FFFFFF"/>
            <w:noWrap/>
            <w:hideMark/>
          </w:tcPr>
          <w:p w14:paraId="31E9386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5B261458" w14:textId="7F7ABDEC"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60</w:t>
            </w:r>
            <w:r w:rsidR="00A95114">
              <w:rPr>
                <w:rFonts w:ascii="Bookman Old Style" w:eastAsia="Times New Roman" w:hAnsi="Bookman Old Style" w:cs="Calibri"/>
                <w:sz w:val="14"/>
                <w:szCs w:val="14"/>
                <w:lang w:eastAsia="id-ID"/>
              </w:rPr>
              <w:t xml:space="preserve"> orang</w:t>
            </w:r>
          </w:p>
        </w:tc>
        <w:tc>
          <w:tcPr>
            <w:tcW w:w="398" w:type="pct"/>
            <w:tcBorders>
              <w:top w:val="nil"/>
              <w:left w:val="nil"/>
              <w:bottom w:val="single" w:sz="4" w:space="0" w:color="auto"/>
              <w:right w:val="single" w:sz="4" w:space="0" w:color="auto"/>
            </w:tcBorders>
            <w:shd w:val="clear" w:color="000000" w:fill="FFFFFF"/>
            <w:noWrap/>
            <w:hideMark/>
          </w:tcPr>
          <w:p w14:paraId="5EE76C01" w14:textId="64287525"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60</w:t>
            </w:r>
            <w:r w:rsidR="00A95114">
              <w:rPr>
                <w:rFonts w:ascii="Bookman Old Style" w:eastAsia="Times New Roman" w:hAnsi="Bookman Old Style" w:cs="Calibri"/>
                <w:color w:val="000000"/>
                <w:sz w:val="14"/>
                <w:szCs w:val="14"/>
                <w:lang w:eastAsia="id-ID"/>
              </w:rPr>
              <w:t xml:space="preserve"> orang</w:t>
            </w:r>
          </w:p>
        </w:tc>
        <w:tc>
          <w:tcPr>
            <w:tcW w:w="385" w:type="pct"/>
            <w:tcBorders>
              <w:top w:val="nil"/>
              <w:left w:val="nil"/>
              <w:bottom w:val="single" w:sz="4" w:space="0" w:color="auto"/>
              <w:right w:val="single" w:sz="4" w:space="0" w:color="auto"/>
            </w:tcBorders>
            <w:shd w:val="clear" w:color="auto" w:fill="auto"/>
            <w:noWrap/>
            <w:hideMark/>
          </w:tcPr>
          <w:p w14:paraId="6F273BC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8" w:type="pct"/>
            <w:tcBorders>
              <w:top w:val="nil"/>
              <w:left w:val="nil"/>
              <w:bottom w:val="single" w:sz="4" w:space="0" w:color="auto"/>
              <w:right w:val="single" w:sz="4" w:space="0" w:color="auto"/>
            </w:tcBorders>
            <w:shd w:val="clear" w:color="000000" w:fill="FFFFFF"/>
            <w:noWrap/>
            <w:hideMark/>
          </w:tcPr>
          <w:p w14:paraId="4F2C295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46 orang</w:t>
            </w:r>
          </w:p>
        </w:tc>
        <w:tc>
          <w:tcPr>
            <w:tcW w:w="289" w:type="pct"/>
            <w:tcBorders>
              <w:top w:val="nil"/>
              <w:left w:val="nil"/>
              <w:bottom w:val="single" w:sz="4" w:space="0" w:color="auto"/>
              <w:right w:val="single" w:sz="4" w:space="0" w:color="auto"/>
            </w:tcBorders>
            <w:shd w:val="clear" w:color="000000" w:fill="FFFFFF"/>
            <w:noWrap/>
            <w:hideMark/>
          </w:tcPr>
          <w:p w14:paraId="6C3ABA5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88" w:type="pct"/>
            <w:tcBorders>
              <w:top w:val="nil"/>
              <w:left w:val="nil"/>
              <w:bottom w:val="single" w:sz="4" w:space="0" w:color="auto"/>
              <w:right w:val="single" w:sz="4" w:space="0" w:color="auto"/>
            </w:tcBorders>
            <w:shd w:val="clear" w:color="000000" w:fill="FFFFFF"/>
            <w:noWrap/>
            <w:hideMark/>
          </w:tcPr>
          <w:p w14:paraId="240C276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6134B931" w14:textId="77777777" w:rsidTr="00A95114">
        <w:trPr>
          <w:trHeight w:val="1020"/>
        </w:trPr>
        <w:tc>
          <w:tcPr>
            <w:tcW w:w="106" w:type="pct"/>
            <w:tcBorders>
              <w:top w:val="nil"/>
              <w:left w:val="single" w:sz="4" w:space="0" w:color="auto"/>
              <w:bottom w:val="single" w:sz="4" w:space="0" w:color="auto"/>
              <w:right w:val="single" w:sz="4" w:space="0" w:color="auto"/>
            </w:tcBorders>
            <w:shd w:val="clear" w:color="auto" w:fill="auto"/>
            <w:noWrap/>
            <w:hideMark/>
          </w:tcPr>
          <w:p w14:paraId="01D74FB6"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nil"/>
              <w:left w:val="nil"/>
              <w:bottom w:val="single" w:sz="4" w:space="0" w:color="auto"/>
              <w:right w:val="single" w:sz="4" w:space="0" w:color="auto"/>
            </w:tcBorders>
            <w:shd w:val="clear" w:color="auto" w:fill="auto"/>
            <w:noWrap/>
            <w:hideMark/>
          </w:tcPr>
          <w:p w14:paraId="3C19A866"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nil"/>
              <w:left w:val="nil"/>
              <w:bottom w:val="single" w:sz="4" w:space="0" w:color="auto"/>
              <w:right w:val="single" w:sz="4" w:space="0" w:color="auto"/>
            </w:tcBorders>
            <w:shd w:val="clear" w:color="auto" w:fill="auto"/>
            <w:noWrap/>
            <w:hideMark/>
          </w:tcPr>
          <w:p w14:paraId="3F5E27A2"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nil"/>
              <w:left w:val="nil"/>
              <w:bottom w:val="single" w:sz="4" w:space="0" w:color="auto"/>
              <w:right w:val="single" w:sz="4" w:space="0" w:color="auto"/>
            </w:tcBorders>
            <w:shd w:val="clear" w:color="auto" w:fill="auto"/>
            <w:noWrap/>
            <w:hideMark/>
          </w:tcPr>
          <w:p w14:paraId="1A23438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7" w:type="pct"/>
            <w:tcBorders>
              <w:top w:val="nil"/>
              <w:left w:val="nil"/>
              <w:bottom w:val="single" w:sz="4" w:space="0" w:color="auto"/>
              <w:right w:val="single" w:sz="4" w:space="0" w:color="auto"/>
            </w:tcBorders>
            <w:shd w:val="clear" w:color="auto" w:fill="auto"/>
            <w:noWrap/>
            <w:hideMark/>
          </w:tcPr>
          <w:p w14:paraId="55E2451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07</w:t>
            </w:r>
          </w:p>
        </w:tc>
        <w:tc>
          <w:tcPr>
            <w:tcW w:w="482" w:type="pct"/>
            <w:tcBorders>
              <w:top w:val="nil"/>
              <w:left w:val="nil"/>
              <w:bottom w:val="single" w:sz="4" w:space="0" w:color="auto"/>
              <w:right w:val="single" w:sz="4" w:space="0" w:color="auto"/>
            </w:tcBorders>
            <w:shd w:val="clear" w:color="auto" w:fill="auto"/>
            <w:hideMark/>
          </w:tcPr>
          <w:p w14:paraId="648091C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Evaluasi dan pengawasan peraturan desa</w:t>
            </w:r>
          </w:p>
        </w:tc>
        <w:tc>
          <w:tcPr>
            <w:tcW w:w="575" w:type="pct"/>
            <w:tcBorders>
              <w:top w:val="nil"/>
              <w:left w:val="nil"/>
              <w:bottom w:val="single" w:sz="4" w:space="0" w:color="auto"/>
              <w:right w:val="single" w:sz="4" w:space="0" w:color="auto"/>
            </w:tcBorders>
            <w:shd w:val="clear" w:color="000000" w:fill="FFFFFF"/>
            <w:hideMark/>
          </w:tcPr>
          <w:p w14:paraId="3364D7F5"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anggaran evaluasi dan pengawasan peraturan  desa yang mendukung penanggulangan kemiskinan (pronangkis)</w:t>
            </w:r>
          </w:p>
        </w:tc>
        <w:tc>
          <w:tcPr>
            <w:tcW w:w="575" w:type="pct"/>
            <w:tcBorders>
              <w:top w:val="nil"/>
              <w:left w:val="nil"/>
              <w:bottom w:val="single" w:sz="4" w:space="0" w:color="auto"/>
              <w:right w:val="single" w:sz="4" w:space="0" w:color="auto"/>
            </w:tcBorders>
            <w:shd w:val="clear" w:color="000000" w:fill="FFFFFF"/>
            <w:hideMark/>
          </w:tcPr>
          <w:p w14:paraId="3EBD9DFB"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Hasil Evaluasi dan Pengawasan Peraturan Desa</w:t>
            </w:r>
          </w:p>
        </w:tc>
        <w:tc>
          <w:tcPr>
            <w:tcW w:w="318" w:type="pct"/>
            <w:tcBorders>
              <w:top w:val="nil"/>
              <w:left w:val="nil"/>
              <w:bottom w:val="single" w:sz="4" w:space="0" w:color="auto"/>
              <w:right w:val="single" w:sz="4" w:space="0" w:color="auto"/>
            </w:tcBorders>
            <w:shd w:val="clear" w:color="000000" w:fill="FFFFFF"/>
            <w:noWrap/>
            <w:hideMark/>
          </w:tcPr>
          <w:p w14:paraId="0B62871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nil"/>
              <w:left w:val="nil"/>
              <w:bottom w:val="single" w:sz="4" w:space="0" w:color="auto"/>
              <w:right w:val="single" w:sz="4" w:space="0" w:color="auto"/>
            </w:tcBorders>
            <w:shd w:val="clear" w:color="000000" w:fill="FFFFFF"/>
            <w:noWrap/>
            <w:hideMark/>
          </w:tcPr>
          <w:p w14:paraId="5DE46BB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1F04614F" w14:textId="32687BCA"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574</w:t>
            </w:r>
            <w:r w:rsidR="00A95114">
              <w:rPr>
                <w:rFonts w:ascii="Bookman Old Style" w:eastAsia="Times New Roman" w:hAnsi="Bookman Old Style" w:cs="Calibri"/>
                <w:sz w:val="14"/>
                <w:szCs w:val="14"/>
                <w:lang w:eastAsia="id-ID"/>
              </w:rPr>
              <w:t xml:space="preserve"> peraturan desa</w:t>
            </w:r>
          </w:p>
        </w:tc>
        <w:tc>
          <w:tcPr>
            <w:tcW w:w="398" w:type="pct"/>
            <w:tcBorders>
              <w:top w:val="nil"/>
              <w:left w:val="nil"/>
              <w:bottom w:val="single" w:sz="4" w:space="0" w:color="auto"/>
              <w:right w:val="single" w:sz="4" w:space="0" w:color="auto"/>
            </w:tcBorders>
            <w:shd w:val="clear" w:color="000000" w:fill="FFFFFF"/>
            <w:noWrap/>
            <w:hideMark/>
          </w:tcPr>
          <w:p w14:paraId="0615DEC8" w14:textId="37614929"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574</w:t>
            </w:r>
            <w:r w:rsidR="00A95114">
              <w:rPr>
                <w:rFonts w:ascii="Bookman Old Style" w:eastAsia="Times New Roman" w:hAnsi="Bookman Old Style" w:cs="Calibri"/>
                <w:color w:val="000000"/>
                <w:sz w:val="14"/>
                <w:szCs w:val="14"/>
                <w:lang w:eastAsia="id-ID"/>
              </w:rPr>
              <w:t xml:space="preserve"> peraturan desa</w:t>
            </w:r>
          </w:p>
        </w:tc>
        <w:tc>
          <w:tcPr>
            <w:tcW w:w="385" w:type="pct"/>
            <w:tcBorders>
              <w:top w:val="nil"/>
              <w:left w:val="nil"/>
              <w:bottom w:val="single" w:sz="4" w:space="0" w:color="auto"/>
              <w:right w:val="single" w:sz="4" w:space="0" w:color="auto"/>
            </w:tcBorders>
            <w:shd w:val="clear" w:color="auto" w:fill="auto"/>
            <w:noWrap/>
            <w:hideMark/>
          </w:tcPr>
          <w:p w14:paraId="1010524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8" w:type="pct"/>
            <w:tcBorders>
              <w:top w:val="nil"/>
              <w:left w:val="nil"/>
              <w:bottom w:val="single" w:sz="4" w:space="0" w:color="auto"/>
              <w:right w:val="single" w:sz="4" w:space="0" w:color="auto"/>
            </w:tcBorders>
            <w:shd w:val="clear" w:color="000000" w:fill="FFFFFF"/>
            <w:noWrap/>
            <w:hideMark/>
          </w:tcPr>
          <w:p w14:paraId="5D3173C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287 dok</w:t>
            </w:r>
          </w:p>
        </w:tc>
        <w:tc>
          <w:tcPr>
            <w:tcW w:w="289" w:type="pct"/>
            <w:tcBorders>
              <w:top w:val="nil"/>
              <w:left w:val="nil"/>
              <w:bottom w:val="single" w:sz="4" w:space="0" w:color="auto"/>
              <w:right w:val="single" w:sz="4" w:space="0" w:color="auto"/>
            </w:tcBorders>
            <w:shd w:val="clear" w:color="000000" w:fill="FFFFFF"/>
            <w:noWrap/>
            <w:hideMark/>
          </w:tcPr>
          <w:p w14:paraId="4D32F75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150 dok</w:t>
            </w:r>
          </w:p>
        </w:tc>
        <w:tc>
          <w:tcPr>
            <w:tcW w:w="288" w:type="pct"/>
            <w:tcBorders>
              <w:top w:val="nil"/>
              <w:left w:val="nil"/>
              <w:bottom w:val="single" w:sz="4" w:space="0" w:color="auto"/>
              <w:right w:val="single" w:sz="4" w:space="0" w:color="auto"/>
            </w:tcBorders>
            <w:shd w:val="clear" w:color="000000" w:fill="FFFFFF"/>
            <w:noWrap/>
            <w:hideMark/>
          </w:tcPr>
          <w:p w14:paraId="374806A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7129F791" w14:textId="77777777" w:rsidTr="00A95114">
        <w:trPr>
          <w:trHeight w:val="1050"/>
        </w:trPr>
        <w:tc>
          <w:tcPr>
            <w:tcW w:w="106" w:type="pct"/>
            <w:tcBorders>
              <w:top w:val="nil"/>
              <w:left w:val="single" w:sz="4" w:space="0" w:color="auto"/>
              <w:bottom w:val="single" w:sz="4" w:space="0" w:color="auto"/>
              <w:right w:val="single" w:sz="4" w:space="0" w:color="auto"/>
            </w:tcBorders>
            <w:shd w:val="clear" w:color="auto" w:fill="auto"/>
            <w:noWrap/>
            <w:hideMark/>
          </w:tcPr>
          <w:p w14:paraId="3EB17C4B"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nil"/>
              <w:left w:val="nil"/>
              <w:bottom w:val="single" w:sz="4" w:space="0" w:color="auto"/>
              <w:right w:val="single" w:sz="4" w:space="0" w:color="auto"/>
            </w:tcBorders>
            <w:shd w:val="clear" w:color="auto" w:fill="auto"/>
            <w:noWrap/>
            <w:hideMark/>
          </w:tcPr>
          <w:p w14:paraId="39FA2DE0"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nil"/>
              <w:left w:val="nil"/>
              <w:bottom w:val="single" w:sz="4" w:space="0" w:color="auto"/>
              <w:right w:val="single" w:sz="4" w:space="0" w:color="auto"/>
            </w:tcBorders>
            <w:shd w:val="clear" w:color="auto" w:fill="auto"/>
            <w:noWrap/>
            <w:hideMark/>
          </w:tcPr>
          <w:p w14:paraId="4DBEC20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4" w:type="pct"/>
            <w:tcBorders>
              <w:top w:val="nil"/>
              <w:left w:val="nil"/>
              <w:bottom w:val="single" w:sz="4" w:space="0" w:color="auto"/>
              <w:right w:val="single" w:sz="4" w:space="0" w:color="auto"/>
            </w:tcBorders>
            <w:shd w:val="clear" w:color="auto" w:fill="auto"/>
            <w:noWrap/>
            <w:hideMark/>
          </w:tcPr>
          <w:p w14:paraId="2A26E76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7" w:type="pct"/>
            <w:tcBorders>
              <w:top w:val="nil"/>
              <w:left w:val="nil"/>
              <w:bottom w:val="single" w:sz="4" w:space="0" w:color="auto"/>
              <w:right w:val="single" w:sz="4" w:space="0" w:color="auto"/>
            </w:tcBorders>
            <w:shd w:val="clear" w:color="auto" w:fill="auto"/>
            <w:noWrap/>
            <w:hideMark/>
          </w:tcPr>
          <w:p w14:paraId="3188383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09</w:t>
            </w:r>
          </w:p>
        </w:tc>
        <w:tc>
          <w:tcPr>
            <w:tcW w:w="482" w:type="pct"/>
            <w:tcBorders>
              <w:top w:val="nil"/>
              <w:left w:val="nil"/>
              <w:bottom w:val="single" w:sz="4" w:space="0" w:color="auto"/>
              <w:right w:val="single" w:sz="4" w:space="0" w:color="auto"/>
            </w:tcBorders>
            <w:shd w:val="clear" w:color="auto" w:fill="auto"/>
            <w:hideMark/>
          </w:tcPr>
          <w:p w14:paraId="51E1F2C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Penyelenggaraan pemilihan, pengangakatan, pemberhentian kepala desa</w:t>
            </w:r>
          </w:p>
        </w:tc>
        <w:tc>
          <w:tcPr>
            <w:tcW w:w="575" w:type="pct"/>
            <w:tcBorders>
              <w:top w:val="nil"/>
              <w:left w:val="nil"/>
              <w:bottom w:val="single" w:sz="4" w:space="0" w:color="auto"/>
              <w:right w:val="single" w:sz="4" w:space="0" w:color="auto"/>
            </w:tcBorders>
            <w:shd w:val="clear" w:color="000000" w:fill="FFFFFF"/>
            <w:hideMark/>
          </w:tcPr>
          <w:p w14:paraId="642C3AE6"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pelaksanaan pilkades antar waktu</w:t>
            </w:r>
          </w:p>
        </w:tc>
        <w:tc>
          <w:tcPr>
            <w:tcW w:w="575" w:type="pct"/>
            <w:tcBorders>
              <w:top w:val="nil"/>
              <w:left w:val="nil"/>
              <w:bottom w:val="single" w:sz="4" w:space="0" w:color="auto"/>
              <w:right w:val="single" w:sz="4" w:space="0" w:color="auto"/>
            </w:tcBorders>
            <w:shd w:val="clear" w:color="000000" w:fill="FFFFFF"/>
            <w:hideMark/>
          </w:tcPr>
          <w:p w14:paraId="0FDC6BA4"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Laporan Hasil Penyelenggaraan Pemilihan, Pengangkatan dan Pemberhentian Kepala Desa</w:t>
            </w:r>
          </w:p>
        </w:tc>
        <w:tc>
          <w:tcPr>
            <w:tcW w:w="318" w:type="pct"/>
            <w:tcBorders>
              <w:top w:val="nil"/>
              <w:left w:val="nil"/>
              <w:bottom w:val="single" w:sz="4" w:space="0" w:color="auto"/>
              <w:right w:val="single" w:sz="4" w:space="0" w:color="auto"/>
            </w:tcBorders>
            <w:shd w:val="clear" w:color="000000" w:fill="FFFFFF"/>
            <w:noWrap/>
            <w:hideMark/>
          </w:tcPr>
          <w:p w14:paraId="161A1D2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nil"/>
              <w:left w:val="nil"/>
              <w:bottom w:val="single" w:sz="4" w:space="0" w:color="auto"/>
              <w:right w:val="single" w:sz="4" w:space="0" w:color="auto"/>
            </w:tcBorders>
            <w:shd w:val="clear" w:color="000000" w:fill="FFFFFF"/>
            <w:noWrap/>
            <w:hideMark/>
          </w:tcPr>
          <w:p w14:paraId="02DCA82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662B8AE0" w14:textId="47D8554D"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60</w:t>
            </w:r>
            <w:r w:rsidR="00A95114">
              <w:rPr>
                <w:rFonts w:ascii="Bookman Old Style" w:eastAsia="Times New Roman" w:hAnsi="Bookman Old Style" w:cs="Calibri"/>
                <w:sz w:val="14"/>
                <w:szCs w:val="14"/>
                <w:lang w:eastAsia="id-ID"/>
              </w:rPr>
              <w:t xml:space="preserve"> kegiatan</w:t>
            </w:r>
          </w:p>
        </w:tc>
        <w:tc>
          <w:tcPr>
            <w:tcW w:w="398" w:type="pct"/>
            <w:tcBorders>
              <w:top w:val="nil"/>
              <w:left w:val="nil"/>
              <w:bottom w:val="single" w:sz="4" w:space="0" w:color="auto"/>
              <w:right w:val="single" w:sz="4" w:space="0" w:color="auto"/>
            </w:tcBorders>
            <w:shd w:val="clear" w:color="000000" w:fill="FFFFFF"/>
            <w:noWrap/>
            <w:hideMark/>
          </w:tcPr>
          <w:p w14:paraId="2F7BA1C0" w14:textId="31F3A9AC"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60</w:t>
            </w:r>
            <w:r w:rsidR="00A95114">
              <w:rPr>
                <w:rFonts w:ascii="Bookman Old Style" w:eastAsia="Times New Roman" w:hAnsi="Bookman Old Style" w:cs="Calibri"/>
                <w:color w:val="000000"/>
                <w:sz w:val="14"/>
                <w:szCs w:val="14"/>
                <w:lang w:eastAsia="id-ID"/>
              </w:rPr>
              <w:t xml:space="preserve"> kegiatan</w:t>
            </w:r>
          </w:p>
        </w:tc>
        <w:tc>
          <w:tcPr>
            <w:tcW w:w="385" w:type="pct"/>
            <w:tcBorders>
              <w:top w:val="nil"/>
              <w:left w:val="nil"/>
              <w:bottom w:val="single" w:sz="4" w:space="0" w:color="auto"/>
              <w:right w:val="single" w:sz="4" w:space="0" w:color="auto"/>
            </w:tcBorders>
            <w:shd w:val="clear" w:color="auto" w:fill="auto"/>
            <w:noWrap/>
            <w:hideMark/>
          </w:tcPr>
          <w:p w14:paraId="34F8FC3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18" w:type="pct"/>
            <w:tcBorders>
              <w:top w:val="nil"/>
              <w:left w:val="nil"/>
              <w:bottom w:val="single" w:sz="4" w:space="0" w:color="auto"/>
              <w:right w:val="single" w:sz="4" w:space="0" w:color="auto"/>
            </w:tcBorders>
            <w:shd w:val="clear" w:color="000000" w:fill="FFFFFF"/>
            <w:noWrap/>
            <w:hideMark/>
          </w:tcPr>
          <w:p w14:paraId="4EF0D66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 laporan</w:t>
            </w:r>
          </w:p>
        </w:tc>
        <w:tc>
          <w:tcPr>
            <w:tcW w:w="289" w:type="pct"/>
            <w:tcBorders>
              <w:top w:val="nil"/>
              <w:left w:val="nil"/>
              <w:bottom w:val="single" w:sz="4" w:space="0" w:color="auto"/>
              <w:right w:val="single" w:sz="4" w:space="0" w:color="auto"/>
            </w:tcBorders>
            <w:shd w:val="clear" w:color="000000" w:fill="FFFFFF"/>
            <w:noWrap/>
            <w:hideMark/>
          </w:tcPr>
          <w:p w14:paraId="085DC9A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88" w:type="pct"/>
            <w:tcBorders>
              <w:top w:val="nil"/>
              <w:left w:val="nil"/>
              <w:bottom w:val="single" w:sz="4" w:space="0" w:color="auto"/>
              <w:right w:val="single" w:sz="4" w:space="0" w:color="auto"/>
            </w:tcBorders>
            <w:shd w:val="clear" w:color="000000" w:fill="FFFFFF"/>
            <w:noWrap/>
            <w:hideMark/>
          </w:tcPr>
          <w:p w14:paraId="110E6AF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4F6EF019" w14:textId="77777777" w:rsidR="00D3028C" w:rsidRDefault="00D3028C" w:rsidP="00954B98">
      <w:pPr>
        <w:spacing w:line="360" w:lineRule="auto"/>
        <w:jc w:val="center"/>
        <w:rPr>
          <w:rFonts w:ascii="Bookman Old Style" w:hAnsi="Bookman Old Style"/>
          <w:b/>
          <w:bCs/>
          <w:sz w:val="24"/>
          <w:szCs w:val="24"/>
        </w:rPr>
      </w:pPr>
    </w:p>
    <w:p w14:paraId="37F59449" w14:textId="77777777" w:rsidR="00D3028C" w:rsidRDefault="00D3028C" w:rsidP="00954B98">
      <w:pPr>
        <w:spacing w:line="360" w:lineRule="auto"/>
        <w:jc w:val="center"/>
        <w:rPr>
          <w:rFonts w:ascii="Bookman Old Style" w:hAnsi="Bookman Old Style"/>
          <w:b/>
          <w:bCs/>
          <w:sz w:val="24"/>
          <w:szCs w:val="24"/>
        </w:rPr>
      </w:pPr>
    </w:p>
    <w:tbl>
      <w:tblPr>
        <w:tblW w:w="5000" w:type="pct"/>
        <w:tblLook w:val="04A0" w:firstRow="1" w:lastRow="0" w:firstColumn="1" w:lastColumn="0" w:noHBand="0" w:noVBand="1"/>
      </w:tblPr>
      <w:tblGrid>
        <w:gridCol w:w="293"/>
        <w:gridCol w:w="373"/>
        <w:gridCol w:w="373"/>
        <w:gridCol w:w="492"/>
        <w:gridCol w:w="373"/>
        <w:gridCol w:w="1311"/>
        <w:gridCol w:w="1497"/>
        <w:gridCol w:w="1497"/>
        <w:gridCol w:w="839"/>
        <w:gridCol w:w="782"/>
        <w:gridCol w:w="940"/>
        <w:gridCol w:w="940"/>
        <w:gridCol w:w="1008"/>
        <w:gridCol w:w="839"/>
        <w:gridCol w:w="764"/>
        <w:gridCol w:w="764"/>
      </w:tblGrid>
      <w:tr w:rsidR="00D3028C" w:rsidRPr="00D3028C" w14:paraId="6A337CCB" w14:textId="77777777" w:rsidTr="00D3028C">
        <w:trPr>
          <w:trHeight w:val="795"/>
        </w:trPr>
        <w:tc>
          <w:tcPr>
            <w:tcW w:w="729"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301438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50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289499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7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7D9301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7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2170DC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8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978EF0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30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F75AD1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029" w:type="pct"/>
            <w:gridSpan w:val="3"/>
            <w:tcBorders>
              <w:top w:val="single" w:sz="4" w:space="0" w:color="auto"/>
              <w:left w:val="nil"/>
              <w:bottom w:val="single" w:sz="4" w:space="0" w:color="auto"/>
              <w:right w:val="single" w:sz="4" w:space="0" w:color="000000"/>
            </w:tcBorders>
            <w:shd w:val="clear" w:color="auto" w:fill="auto"/>
            <w:hideMark/>
          </w:tcPr>
          <w:p w14:paraId="007D256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2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C103A5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585" w:type="pct"/>
            <w:gridSpan w:val="2"/>
            <w:tcBorders>
              <w:top w:val="single" w:sz="4" w:space="0" w:color="auto"/>
              <w:left w:val="nil"/>
              <w:bottom w:val="single" w:sz="4" w:space="0" w:color="auto"/>
              <w:right w:val="single" w:sz="4" w:space="0" w:color="000000"/>
            </w:tcBorders>
            <w:shd w:val="clear" w:color="auto" w:fill="auto"/>
            <w:hideMark/>
          </w:tcPr>
          <w:p w14:paraId="759B846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D3028C" w:rsidRPr="00D3028C" w14:paraId="7D12BAFA" w14:textId="77777777" w:rsidTr="00D3028C">
        <w:trPr>
          <w:trHeight w:val="1290"/>
        </w:trPr>
        <w:tc>
          <w:tcPr>
            <w:tcW w:w="729" w:type="pct"/>
            <w:gridSpan w:val="5"/>
            <w:vMerge/>
            <w:tcBorders>
              <w:top w:val="single" w:sz="4" w:space="0" w:color="auto"/>
              <w:left w:val="single" w:sz="4" w:space="0" w:color="auto"/>
              <w:bottom w:val="single" w:sz="4" w:space="0" w:color="000000"/>
              <w:right w:val="single" w:sz="4" w:space="0" w:color="000000"/>
            </w:tcBorders>
            <w:vAlign w:val="center"/>
            <w:hideMark/>
          </w:tcPr>
          <w:p w14:paraId="5447710E"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02" w:type="pct"/>
            <w:vMerge/>
            <w:tcBorders>
              <w:top w:val="single" w:sz="4" w:space="0" w:color="auto"/>
              <w:left w:val="single" w:sz="4" w:space="0" w:color="auto"/>
              <w:bottom w:val="single" w:sz="4" w:space="0" w:color="000000"/>
              <w:right w:val="single" w:sz="4" w:space="0" w:color="auto"/>
            </w:tcBorders>
            <w:vAlign w:val="center"/>
            <w:hideMark/>
          </w:tcPr>
          <w:p w14:paraId="53C902D9"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617F13B9"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74" w:type="pct"/>
            <w:vMerge/>
            <w:tcBorders>
              <w:top w:val="single" w:sz="4" w:space="0" w:color="auto"/>
              <w:left w:val="single" w:sz="4" w:space="0" w:color="auto"/>
              <w:bottom w:val="single" w:sz="4" w:space="0" w:color="000000"/>
              <w:right w:val="single" w:sz="4" w:space="0" w:color="auto"/>
            </w:tcBorders>
            <w:vAlign w:val="center"/>
            <w:hideMark/>
          </w:tcPr>
          <w:p w14:paraId="632498B1"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86" w:type="pct"/>
            <w:vMerge/>
            <w:tcBorders>
              <w:top w:val="single" w:sz="4" w:space="0" w:color="auto"/>
              <w:left w:val="single" w:sz="4" w:space="0" w:color="auto"/>
              <w:bottom w:val="single" w:sz="4" w:space="0" w:color="000000"/>
              <w:right w:val="single" w:sz="4" w:space="0" w:color="auto"/>
            </w:tcBorders>
            <w:vAlign w:val="center"/>
            <w:hideMark/>
          </w:tcPr>
          <w:p w14:paraId="0E029B24"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00" w:type="pct"/>
            <w:vMerge/>
            <w:tcBorders>
              <w:top w:val="single" w:sz="4" w:space="0" w:color="auto"/>
              <w:left w:val="single" w:sz="4" w:space="0" w:color="auto"/>
              <w:bottom w:val="single" w:sz="4" w:space="0" w:color="000000"/>
              <w:right w:val="single" w:sz="4" w:space="0" w:color="auto"/>
            </w:tcBorders>
            <w:vAlign w:val="center"/>
            <w:hideMark/>
          </w:tcPr>
          <w:p w14:paraId="15066994"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21" w:type="pct"/>
            <w:tcBorders>
              <w:top w:val="nil"/>
              <w:left w:val="nil"/>
              <w:bottom w:val="single" w:sz="4" w:space="0" w:color="auto"/>
              <w:right w:val="single" w:sz="4" w:space="0" w:color="auto"/>
            </w:tcBorders>
            <w:shd w:val="clear" w:color="auto" w:fill="auto"/>
            <w:hideMark/>
          </w:tcPr>
          <w:p w14:paraId="320D20C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21" w:type="pct"/>
            <w:tcBorders>
              <w:top w:val="nil"/>
              <w:left w:val="nil"/>
              <w:bottom w:val="single" w:sz="4" w:space="0" w:color="auto"/>
              <w:right w:val="single" w:sz="4" w:space="0" w:color="auto"/>
            </w:tcBorders>
            <w:shd w:val="clear" w:color="auto" w:fill="auto"/>
            <w:hideMark/>
          </w:tcPr>
          <w:p w14:paraId="3CAEDC6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86" w:type="pct"/>
            <w:tcBorders>
              <w:top w:val="nil"/>
              <w:left w:val="nil"/>
              <w:bottom w:val="single" w:sz="4" w:space="0" w:color="auto"/>
              <w:right w:val="single" w:sz="4" w:space="0" w:color="auto"/>
            </w:tcBorders>
            <w:shd w:val="clear" w:color="auto" w:fill="auto"/>
            <w:hideMark/>
          </w:tcPr>
          <w:p w14:paraId="1B4AA6D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21" w:type="pct"/>
            <w:vMerge/>
            <w:tcBorders>
              <w:top w:val="single" w:sz="4" w:space="0" w:color="auto"/>
              <w:left w:val="single" w:sz="4" w:space="0" w:color="auto"/>
              <w:bottom w:val="single" w:sz="4" w:space="0" w:color="000000"/>
              <w:right w:val="single" w:sz="4" w:space="0" w:color="auto"/>
            </w:tcBorders>
            <w:vAlign w:val="center"/>
            <w:hideMark/>
          </w:tcPr>
          <w:p w14:paraId="19EFB298"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93" w:type="pct"/>
            <w:tcBorders>
              <w:top w:val="nil"/>
              <w:left w:val="nil"/>
              <w:bottom w:val="single" w:sz="4" w:space="0" w:color="auto"/>
              <w:right w:val="single" w:sz="4" w:space="0" w:color="auto"/>
            </w:tcBorders>
            <w:shd w:val="clear" w:color="auto" w:fill="auto"/>
            <w:hideMark/>
          </w:tcPr>
          <w:p w14:paraId="1BA329F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93" w:type="pct"/>
            <w:tcBorders>
              <w:top w:val="nil"/>
              <w:left w:val="nil"/>
              <w:bottom w:val="single" w:sz="4" w:space="0" w:color="auto"/>
              <w:right w:val="single" w:sz="4" w:space="0" w:color="auto"/>
            </w:tcBorders>
            <w:shd w:val="clear" w:color="auto" w:fill="auto"/>
            <w:hideMark/>
          </w:tcPr>
          <w:p w14:paraId="5D8CC94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D3028C" w:rsidRPr="00D3028C" w14:paraId="3BCD2997" w14:textId="77777777" w:rsidTr="00D3028C">
        <w:trPr>
          <w:trHeight w:val="390"/>
        </w:trPr>
        <w:tc>
          <w:tcPr>
            <w:tcW w:w="72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29BF14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502" w:type="pct"/>
            <w:tcBorders>
              <w:top w:val="nil"/>
              <w:left w:val="nil"/>
              <w:bottom w:val="single" w:sz="4" w:space="0" w:color="auto"/>
              <w:right w:val="single" w:sz="4" w:space="0" w:color="auto"/>
            </w:tcBorders>
            <w:shd w:val="clear" w:color="auto" w:fill="auto"/>
            <w:hideMark/>
          </w:tcPr>
          <w:p w14:paraId="4383C5D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74" w:type="pct"/>
            <w:tcBorders>
              <w:top w:val="nil"/>
              <w:left w:val="nil"/>
              <w:bottom w:val="single" w:sz="4" w:space="0" w:color="auto"/>
              <w:right w:val="single" w:sz="4" w:space="0" w:color="auto"/>
            </w:tcBorders>
            <w:shd w:val="clear" w:color="auto" w:fill="auto"/>
            <w:hideMark/>
          </w:tcPr>
          <w:p w14:paraId="3149F13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74" w:type="pct"/>
            <w:tcBorders>
              <w:top w:val="nil"/>
              <w:left w:val="nil"/>
              <w:bottom w:val="single" w:sz="4" w:space="0" w:color="auto"/>
              <w:right w:val="single" w:sz="4" w:space="0" w:color="auto"/>
            </w:tcBorders>
            <w:shd w:val="clear" w:color="auto" w:fill="auto"/>
            <w:hideMark/>
          </w:tcPr>
          <w:p w14:paraId="7CB8C87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86" w:type="pct"/>
            <w:tcBorders>
              <w:top w:val="nil"/>
              <w:left w:val="nil"/>
              <w:bottom w:val="single" w:sz="4" w:space="0" w:color="auto"/>
              <w:right w:val="single" w:sz="4" w:space="0" w:color="auto"/>
            </w:tcBorders>
            <w:shd w:val="clear" w:color="auto" w:fill="auto"/>
            <w:noWrap/>
            <w:hideMark/>
          </w:tcPr>
          <w:p w14:paraId="57EE66A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300" w:type="pct"/>
            <w:tcBorders>
              <w:top w:val="nil"/>
              <w:left w:val="nil"/>
              <w:bottom w:val="single" w:sz="4" w:space="0" w:color="auto"/>
              <w:right w:val="single" w:sz="4" w:space="0" w:color="auto"/>
            </w:tcBorders>
            <w:shd w:val="clear" w:color="auto" w:fill="auto"/>
            <w:noWrap/>
            <w:hideMark/>
          </w:tcPr>
          <w:p w14:paraId="6FE3DE3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21" w:type="pct"/>
            <w:tcBorders>
              <w:top w:val="nil"/>
              <w:left w:val="nil"/>
              <w:bottom w:val="single" w:sz="4" w:space="0" w:color="auto"/>
              <w:right w:val="single" w:sz="4" w:space="0" w:color="auto"/>
            </w:tcBorders>
            <w:shd w:val="clear" w:color="auto" w:fill="auto"/>
            <w:noWrap/>
            <w:hideMark/>
          </w:tcPr>
          <w:p w14:paraId="13D0D8D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21" w:type="pct"/>
            <w:tcBorders>
              <w:top w:val="nil"/>
              <w:left w:val="nil"/>
              <w:bottom w:val="single" w:sz="4" w:space="0" w:color="auto"/>
              <w:right w:val="single" w:sz="4" w:space="0" w:color="auto"/>
            </w:tcBorders>
            <w:shd w:val="clear" w:color="auto" w:fill="auto"/>
            <w:noWrap/>
            <w:hideMark/>
          </w:tcPr>
          <w:p w14:paraId="4E1CA44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86" w:type="pct"/>
            <w:tcBorders>
              <w:top w:val="nil"/>
              <w:left w:val="nil"/>
              <w:bottom w:val="single" w:sz="4" w:space="0" w:color="auto"/>
              <w:right w:val="single" w:sz="4" w:space="0" w:color="auto"/>
            </w:tcBorders>
            <w:shd w:val="clear" w:color="auto" w:fill="auto"/>
            <w:noWrap/>
            <w:hideMark/>
          </w:tcPr>
          <w:p w14:paraId="3BD6F34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21" w:type="pct"/>
            <w:tcBorders>
              <w:top w:val="nil"/>
              <w:left w:val="nil"/>
              <w:bottom w:val="single" w:sz="4" w:space="0" w:color="auto"/>
              <w:right w:val="single" w:sz="4" w:space="0" w:color="auto"/>
            </w:tcBorders>
            <w:shd w:val="clear" w:color="auto" w:fill="auto"/>
            <w:noWrap/>
            <w:hideMark/>
          </w:tcPr>
          <w:p w14:paraId="404019E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auto" w:fill="auto"/>
            <w:noWrap/>
            <w:hideMark/>
          </w:tcPr>
          <w:p w14:paraId="762E795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93" w:type="pct"/>
            <w:tcBorders>
              <w:top w:val="nil"/>
              <w:left w:val="nil"/>
              <w:bottom w:val="single" w:sz="4" w:space="0" w:color="auto"/>
              <w:right w:val="single" w:sz="4" w:space="0" w:color="auto"/>
            </w:tcBorders>
            <w:shd w:val="clear" w:color="auto" w:fill="auto"/>
            <w:noWrap/>
            <w:hideMark/>
          </w:tcPr>
          <w:p w14:paraId="6FF241A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D3028C" w:rsidRPr="00D3028C" w14:paraId="4985A5F1" w14:textId="77777777" w:rsidTr="00D3028C">
        <w:trPr>
          <w:trHeight w:val="1020"/>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19FF841B"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3" w:type="pct"/>
            <w:tcBorders>
              <w:top w:val="single" w:sz="4" w:space="0" w:color="auto"/>
              <w:left w:val="nil"/>
              <w:bottom w:val="single" w:sz="4" w:space="0" w:color="auto"/>
              <w:right w:val="single" w:sz="4" w:space="0" w:color="auto"/>
            </w:tcBorders>
            <w:shd w:val="clear" w:color="auto" w:fill="auto"/>
            <w:noWrap/>
            <w:hideMark/>
          </w:tcPr>
          <w:p w14:paraId="7A7BB741"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3" w:type="pct"/>
            <w:tcBorders>
              <w:top w:val="single" w:sz="4" w:space="0" w:color="auto"/>
              <w:left w:val="nil"/>
              <w:bottom w:val="single" w:sz="4" w:space="0" w:color="auto"/>
              <w:right w:val="single" w:sz="4" w:space="0" w:color="auto"/>
            </w:tcBorders>
            <w:shd w:val="clear" w:color="auto" w:fill="auto"/>
            <w:noWrap/>
            <w:hideMark/>
          </w:tcPr>
          <w:p w14:paraId="7732225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8" w:type="pct"/>
            <w:tcBorders>
              <w:top w:val="single" w:sz="4" w:space="0" w:color="auto"/>
              <w:left w:val="nil"/>
              <w:bottom w:val="single" w:sz="4" w:space="0" w:color="auto"/>
              <w:right w:val="single" w:sz="4" w:space="0" w:color="auto"/>
            </w:tcBorders>
            <w:shd w:val="clear" w:color="auto" w:fill="auto"/>
            <w:noWrap/>
            <w:hideMark/>
          </w:tcPr>
          <w:p w14:paraId="595C227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43" w:type="pct"/>
            <w:tcBorders>
              <w:top w:val="single" w:sz="4" w:space="0" w:color="auto"/>
              <w:left w:val="nil"/>
              <w:bottom w:val="single" w:sz="4" w:space="0" w:color="auto"/>
              <w:right w:val="single" w:sz="4" w:space="0" w:color="auto"/>
            </w:tcBorders>
            <w:shd w:val="clear" w:color="auto" w:fill="auto"/>
            <w:noWrap/>
            <w:hideMark/>
          </w:tcPr>
          <w:p w14:paraId="3EA33EB8"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w:t>
            </w:r>
          </w:p>
        </w:tc>
        <w:tc>
          <w:tcPr>
            <w:tcW w:w="502" w:type="pct"/>
            <w:tcBorders>
              <w:top w:val="single" w:sz="4" w:space="0" w:color="auto"/>
              <w:left w:val="nil"/>
              <w:bottom w:val="single" w:sz="4" w:space="0" w:color="auto"/>
              <w:right w:val="single" w:sz="4" w:space="0" w:color="auto"/>
            </w:tcBorders>
            <w:shd w:val="clear" w:color="auto" w:fill="auto"/>
            <w:hideMark/>
          </w:tcPr>
          <w:p w14:paraId="17A9EC9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pengangkatan dan pemberhentian perangkat desa</w:t>
            </w:r>
          </w:p>
        </w:tc>
        <w:tc>
          <w:tcPr>
            <w:tcW w:w="574" w:type="pct"/>
            <w:tcBorders>
              <w:top w:val="single" w:sz="4" w:space="0" w:color="auto"/>
              <w:left w:val="nil"/>
              <w:bottom w:val="single" w:sz="4" w:space="0" w:color="auto"/>
              <w:right w:val="single" w:sz="4" w:space="0" w:color="auto"/>
            </w:tcBorders>
            <w:shd w:val="clear" w:color="000000" w:fill="FFFFFF"/>
            <w:hideMark/>
          </w:tcPr>
          <w:p w14:paraId="6CE71FB8"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Fasilitasi pengangkatan dan pemberhentian perangkat desa</w:t>
            </w:r>
          </w:p>
        </w:tc>
        <w:tc>
          <w:tcPr>
            <w:tcW w:w="574" w:type="pct"/>
            <w:tcBorders>
              <w:top w:val="single" w:sz="4" w:space="0" w:color="auto"/>
              <w:left w:val="nil"/>
              <w:bottom w:val="single" w:sz="4" w:space="0" w:color="auto"/>
              <w:right w:val="single" w:sz="4" w:space="0" w:color="auto"/>
            </w:tcBorders>
            <w:shd w:val="clear" w:color="000000" w:fill="FFFFFF"/>
            <w:hideMark/>
          </w:tcPr>
          <w:p w14:paraId="79B8CA21"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Laporan Pengangkatan dan Pemberhentian Perangkat Desa</w:t>
            </w:r>
          </w:p>
        </w:tc>
        <w:tc>
          <w:tcPr>
            <w:tcW w:w="386" w:type="pct"/>
            <w:tcBorders>
              <w:top w:val="single" w:sz="4" w:space="0" w:color="auto"/>
              <w:left w:val="nil"/>
              <w:bottom w:val="single" w:sz="4" w:space="0" w:color="auto"/>
              <w:right w:val="single" w:sz="4" w:space="0" w:color="auto"/>
            </w:tcBorders>
            <w:shd w:val="clear" w:color="000000" w:fill="FFFFFF"/>
            <w:noWrap/>
            <w:hideMark/>
          </w:tcPr>
          <w:p w14:paraId="412F509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00" w:type="pct"/>
            <w:tcBorders>
              <w:top w:val="single" w:sz="4" w:space="0" w:color="auto"/>
              <w:left w:val="nil"/>
              <w:bottom w:val="single" w:sz="4" w:space="0" w:color="auto"/>
              <w:right w:val="single" w:sz="4" w:space="0" w:color="auto"/>
            </w:tcBorders>
            <w:shd w:val="clear" w:color="000000" w:fill="FFFFFF"/>
            <w:noWrap/>
            <w:hideMark/>
          </w:tcPr>
          <w:p w14:paraId="4F33B3C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1" w:type="pct"/>
            <w:tcBorders>
              <w:top w:val="single" w:sz="4" w:space="0" w:color="auto"/>
              <w:left w:val="nil"/>
              <w:bottom w:val="single" w:sz="4" w:space="0" w:color="auto"/>
              <w:right w:val="single" w:sz="4" w:space="0" w:color="auto"/>
            </w:tcBorders>
            <w:shd w:val="clear" w:color="000000" w:fill="FFFFFF"/>
            <w:noWrap/>
            <w:hideMark/>
          </w:tcPr>
          <w:p w14:paraId="0D83D978" w14:textId="68EADA46"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10</w:t>
            </w:r>
            <w:r w:rsidR="00A95114">
              <w:rPr>
                <w:rFonts w:ascii="Bookman Old Style" w:eastAsia="Times New Roman" w:hAnsi="Bookman Old Style" w:cs="Calibri"/>
                <w:sz w:val="14"/>
                <w:szCs w:val="14"/>
                <w:lang w:eastAsia="id-ID"/>
              </w:rPr>
              <w:t xml:space="preserve"> kegiatan</w:t>
            </w:r>
          </w:p>
        </w:tc>
        <w:tc>
          <w:tcPr>
            <w:tcW w:w="321" w:type="pct"/>
            <w:tcBorders>
              <w:top w:val="single" w:sz="4" w:space="0" w:color="auto"/>
              <w:left w:val="nil"/>
              <w:bottom w:val="single" w:sz="4" w:space="0" w:color="auto"/>
              <w:right w:val="single" w:sz="4" w:space="0" w:color="auto"/>
            </w:tcBorders>
            <w:shd w:val="clear" w:color="000000" w:fill="FFFFFF"/>
            <w:noWrap/>
            <w:hideMark/>
          </w:tcPr>
          <w:p w14:paraId="163A88B8" w14:textId="12C3C435"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w:t>
            </w:r>
            <w:r w:rsidR="00A95114">
              <w:rPr>
                <w:rFonts w:ascii="Bookman Old Style" w:eastAsia="Times New Roman" w:hAnsi="Bookman Old Style" w:cs="Calibri"/>
                <w:color w:val="000000"/>
                <w:sz w:val="14"/>
                <w:szCs w:val="14"/>
                <w:lang w:eastAsia="id-ID"/>
              </w:rPr>
              <w:t xml:space="preserve"> kegiatan</w:t>
            </w:r>
          </w:p>
        </w:tc>
        <w:tc>
          <w:tcPr>
            <w:tcW w:w="386" w:type="pct"/>
            <w:tcBorders>
              <w:top w:val="single" w:sz="4" w:space="0" w:color="auto"/>
              <w:left w:val="nil"/>
              <w:bottom w:val="single" w:sz="4" w:space="0" w:color="auto"/>
              <w:right w:val="single" w:sz="4" w:space="0" w:color="auto"/>
            </w:tcBorders>
            <w:shd w:val="clear" w:color="auto" w:fill="auto"/>
            <w:noWrap/>
            <w:hideMark/>
          </w:tcPr>
          <w:p w14:paraId="5E9BB03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1" w:type="pct"/>
            <w:tcBorders>
              <w:top w:val="single" w:sz="4" w:space="0" w:color="auto"/>
              <w:left w:val="nil"/>
              <w:bottom w:val="single" w:sz="4" w:space="0" w:color="auto"/>
              <w:right w:val="single" w:sz="4" w:space="0" w:color="auto"/>
            </w:tcBorders>
            <w:shd w:val="clear" w:color="000000" w:fill="FFFFFF"/>
            <w:noWrap/>
            <w:hideMark/>
          </w:tcPr>
          <w:p w14:paraId="15C32E3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 laporan</w:t>
            </w:r>
          </w:p>
        </w:tc>
        <w:tc>
          <w:tcPr>
            <w:tcW w:w="293" w:type="pct"/>
            <w:tcBorders>
              <w:top w:val="single" w:sz="4" w:space="0" w:color="auto"/>
              <w:left w:val="nil"/>
              <w:bottom w:val="single" w:sz="4" w:space="0" w:color="auto"/>
              <w:right w:val="single" w:sz="4" w:space="0" w:color="auto"/>
            </w:tcBorders>
            <w:shd w:val="clear" w:color="000000" w:fill="FFFFFF"/>
            <w:noWrap/>
            <w:hideMark/>
          </w:tcPr>
          <w:p w14:paraId="7BD14C8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w:t>
            </w:r>
          </w:p>
        </w:tc>
        <w:tc>
          <w:tcPr>
            <w:tcW w:w="293" w:type="pct"/>
            <w:tcBorders>
              <w:top w:val="single" w:sz="4" w:space="0" w:color="auto"/>
              <w:left w:val="nil"/>
              <w:bottom w:val="single" w:sz="4" w:space="0" w:color="auto"/>
              <w:right w:val="single" w:sz="4" w:space="0" w:color="auto"/>
            </w:tcBorders>
            <w:shd w:val="clear" w:color="000000" w:fill="FFFFFF"/>
            <w:noWrap/>
            <w:hideMark/>
          </w:tcPr>
          <w:p w14:paraId="2771884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0976B0AC" w14:textId="77777777" w:rsidTr="00D3028C">
        <w:trPr>
          <w:trHeight w:val="1020"/>
        </w:trPr>
        <w:tc>
          <w:tcPr>
            <w:tcW w:w="113" w:type="pct"/>
            <w:tcBorders>
              <w:top w:val="nil"/>
              <w:left w:val="single" w:sz="4" w:space="0" w:color="auto"/>
              <w:bottom w:val="single" w:sz="4" w:space="0" w:color="auto"/>
              <w:right w:val="single" w:sz="4" w:space="0" w:color="auto"/>
            </w:tcBorders>
            <w:shd w:val="clear" w:color="auto" w:fill="auto"/>
            <w:noWrap/>
            <w:hideMark/>
          </w:tcPr>
          <w:p w14:paraId="273BF774"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4290DC01"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4A54FB6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04</w:t>
            </w:r>
          </w:p>
        </w:tc>
        <w:tc>
          <w:tcPr>
            <w:tcW w:w="188" w:type="pct"/>
            <w:tcBorders>
              <w:top w:val="nil"/>
              <w:left w:val="nil"/>
              <w:bottom w:val="single" w:sz="4" w:space="0" w:color="auto"/>
              <w:right w:val="single" w:sz="4" w:space="0" w:color="auto"/>
            </w:tcBorders>
            <w:shd w:val="clear" w:color="auto" w:fill="auto"/>
            <w:noWrap/>
            <w:hideMark/>
          </w:tcPr>
          <w:p w14:paraId="393DDE4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43" w:type="pct"/>
            <w:tcBorders>
              <w:top w:val="nil"/>
              <w:left w:val="nil"/>
              <w:bottom w:val="single" w:sz="4" w:space="0" w:color="auto"/>
              <w:right w:val="single" w:sz="4" w:space="0" w:color="auto"/>
            </w:tcBorders>
            <w:shd w:val="clear" w:color="auto" w:fill="auto"/>
            <w:noWrap/>
            <w:hideMark/>
          </w:tcPr>
          <w:p w14:paraId="15865D82"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18</w:t>
            </w:r>
          </w:p>
        </w:tc>
        <w:tc>
          <w:tcPr>
            <w:tcW w:w="502" w:type="pct"/>
            <w:tcBorders>
              <w:top w:val="nil"/>
              <w:left w:val="nil"/>
              <w:bottom w:val="single" w:sz="4" w:space="0" w:color="auto"/>
              <w:right w:val="single" w:sz="4" w:space="0" w:color="auto"/>
            </w:tcBorders>
            <w:shd w:val="clear" w:color="auto" w:fill="auto"/>
            <w:hideMark/>
          </w:tcPr>
          <w:p w14:paraId="5EBE11C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xml:space="preserve">Fasilitasi evaluasi perkembangan desa serta lomba desa dan kelurahan </w:t>
            </w:r>
          </w:p>
        </w:tc>
        <w:tc>
          <w:tcPr>
            <w:tcW w:w="574" w:type="pct"/>
            <w:tcBorders>
              <w:top w:val="nil"/>
              <w:left w:val="nil"/>
              <w:bottom w:val="single" w:sz="4" w:space="0" w:color="auto"/>
              <w:right w:val="single" w:sz="4" w:space="0" w:color="auto"/>
            </w:tcBorders>
            <w:shd w:val="clear" w:color="000000" w:fill="FFFFFF"/>
            <w:hideMark/>
          </w:tcPr>
          <w:p w14:paraId="3CBCD90F"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Terlaksananya kegiatan evaluasi perkembangan desa</w:t>
            </w:r>
          </w:p>
        </w:tc>
        <w:tc>
          <w:tcPr>
            <w:tcW w:w="574" w:type="pct"/>
            <w:tcBorders>
              <w:top w:val="nil"/>
              <w:left w:val="nil"/>
              <w:bottom w:val="single" w:sz="4" w:space="0" w:color="auto"/>
              <w:right w:val="single" w:sz="4" w:space="0" w:color="auto"/>
            </w:tcBorders>
            <w:shd w:val="clear" w:color="000000" w:fill="FFFFFF"/>
            <w:hideMark/>
          </w:tcPr>
          <w:p w14:paraId="33DFDF27"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w:t>
            </w:r>
          </w:p>
        </w:tc>
        <w:tc>
          <w:tcPr>
            <w:tcW w:w="386" w:type="pct"/>
            <w:tcBorders>
              <w:top w:val="nil"/>
              <w:left w:val="nil"/>
              <w:bottom w:val="single" w:sz="4" w:space="0" w:color="auto"/>
              <w:right w:val="single" w:sz="4" w:space="0" w:color="auto"/>
            </w:tcBorders>
            <w:shd w:val="clear" w:color="000000" w:fill="FFFFFF"/>
            <w:noWrap/>
            <w:hideMark/>
          </w:tcPr>
          <w:p w14:paraId="2E80B8A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00" w:type="pct"/>
            <w:tcBorders>
              <w:top w:val="nil"/>
              <w:left w:val="nil"/>
              <w:bottom w:val="single" w:sz="4" w:space="0" w:color="auto"/>
              <w:right w:val="single" w:sz="4" w:space="0" w:color="auto"/>
            </w:tcBorders>
            <w:shd w:val="clear" w:color="000000" w:fill="FFFFFF"/>
            <w:noWrap/>
            <w:hideMark/>
          </w:tcPr>
          <w:p w14:paraId="1B39B91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1" w:type="pct"/>
            <w:tcBorders>
              <w:top w:val="nil"/>
              <w:left w:val="nil"/>
              <w:bottom w:val="single" w:sz="4" w:space="0" w:color="auto"/>
              <w:right w:val="single" w:sz="4" w:space="0" w:color="auto"/>
            </w:tcBorders>
            <w:shd w:val="clear" w:color="000000" w:fill="FFFFFF"/>
            <w:noWrap/>
            <w:hideMark/>
          </w:tcPr>
          <w:p w14:paraId="107D6A17" w14:textId="3B8881D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1</w:t>
            </w:r>
            <w:r w:rsidR="00A95114">
              <w:rPr>
                <w:rFonts w:ascii="Bookman Old Style" w:eastAsia="Times New Roman" w:hAnsi="Bookman Old Style" w:cs="Calibri"/>
                <w:sz w:val="14"/>
                <w:szCs w:val="14"/>
                <w:lang w:eastAsia="id-ID"/>
              </w:rPr>
              <w:t xml:space="preserve"> kegiatan</w:t>
            </w:r>
          </w:p>
        </w:tc>
        <w:tc>
          <w:tcPr>
            <w:tcW w:w="321" w:type="pct"/>
            <w:tcBorders>
              <w:top w:val="nil"/>
              <w:left w:val="nil"/>
              <w:bottom w:val="single" w:sz="4" w:space="0" w:color="auto"/>
              <w:right w:val="single" w:sz="4" w:space="0" w:color="auto"/>
            </w:tcBorders>
            <w:shd w:val="clear" w:color="000000" w:fill="FFFFFF"/>
            <w:noWrap/>
            <w:hideMark/>
          </w:tcPr>
          <w:p w14:paraId="365BAE93" w14:textId="107F6FB2"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r w:rsidR="00A95114">
              <w:rPr>
                <w:rFonts w:ascii="Bookman Old Style" w:eastAsia="Times New Roman" w:hAnsi="Bookman Old Style" w:cs="Calibri"/>
                <w:color w:val="000000"/>
                <w:sz w:val="14"/>
                <w:szCs w:val="14"/>
                <w:lang w:eastAsia="id-ID"/>
              </w:rPr>
              <w:t xml:space="preserve"> kegiatan</w:t>
            </w:r>
          </w:p>
        </w:tc>
        <w:tc>
          <w:tcPr>
            <w:tcW w:w="386" w:type="pct"/>
            <w:tcBorders>
              <w:top w:val="nil"/>
              <w:left w:val="nil"/>
              <w:bottom w:val="single" w:sz="4" w:space="0" w:color="auto"/>
              <w:right w:val="single" w:sz="4" w:space="0" w:color="auto"/>
            </w:tcBorders>
            <w:shd w:val="clear" w:color="auto" w:fill="auto"/>
            <w:noWrap/>
            <w:hideMark/>
          </w:tcPr>
          <w:p w14:paraId="76451C6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1" w:type="pct"/>
            <w:tcBorders>
              <w:top w:val="nil"/>
              <w:left w:val="nil"/>
              <w:bottom w:val="single" w:sz="4" w:space="0" w:color="auto"/>
              <w:right w:val="single" w:sz="4" w:space="0" w:color="auto"/>
            </w:tcBorders>
            <w:shd w:val="clear" w:color="000000" w:fill="FFFFFF"/>
            <w:noWrap/>
            <w:hideMark/>
          </w:tcPr>
          <w:p w14:paraId="545FCE4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7A791D1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3" w:type="pct"/>
            <w:tcBorders>
              <w:top w:val="nil"/>
              <w:left w:val="nil"/>
              <w:bottom w:val="single" w:sz="4" w:space="0" w:color="auto"/>
              <w:right w:val="single" w:sz="4" w:space="0" w:color="auto"/>
            </w:tcBorders>
            <w:shd w:val="clear" w:color="000000" w:fill="FFFFFF"/>
            <w:noWrap/>
            <w:hideMark/>
          </w:tcPr>
          <w:p w14:paraId="135D9DA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14BCB59C" w14:textId="77777777" w:rsidTr="00D3028C">
        <w:trPr>
          <w:trHeight w:val="1020"/>
        </w:trPr>
        <w:tc>
          <w:tcPr>
            <w:tcW w:w="113" w:type="pct"/>
            <w:tcBorders>
              <w:top w:val="nil"/>
              <w:left w:val="single" w:sz="4" w:space="0" w:color="auto"/>
              <w:bottom w:val="single" w:sz="4" w:space="0" w:color="auto"/>
              <w:right w:val="single" w:sz="4" w:space="0" w:color="auto"/>
            </w:tcBorders>
            <w:shd w:val="clear" w:color="auto" w:fill="auto"/>
            <w:noWrap/>
            <w:hideMark/>
          </w:tcPr>
          <w:p w14:paraId="29645A27"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3" w:type="pct"/>
            <w:tcBorders>
              <w:top w:val="nil"/>
              <w:left w:val="nil"/>
              <w:bottom w:val="single" w:sz="4" w:space="0" w:color="auto"/>
              <w:right w:val="single" w:sz="4" w:space="0" w:color="auto"/>
            </w:tcBorders>
            <w:shd w:val="clear" w:color="auto" w:fill="auto"/>
            <w:noWrap/>
            <w:hideMark/>
          </w:tcPr>
          <w:p w14:paraId="09E34F55"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3" w:type="pct"/>
            <w:tcBorders>
              <w:top w:val="nil"/>
              <w:left w:val="nil"/>
              <w:bottom w:val="single" w:sz="4" w:space="0" w:color="auto"/>
              <w:right w:val="single" w:sz="4" w:space="0" w:color="auto"/>
            </w:tcBorders>
            <w:shd w:val="clear" w:color="auto" w:fill="auto"/>
            <w:noWrap/>
            <w:hideMark/>
          </w:tcPr>
          <w:p w14:paraId="7067161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88" w:type="pct"/>
            <w:tcBorders>
              <w:top w:val="nil"/>
              <w:left w:val="nil"/>
              <w:bottom w:val="single" w:sz="4" w:space="0" w:color="auto"/>
              <w:right w:val="single" w:sz="4" w:space="0" w:color="auto"/>
            </w:tcBorders>
            <w:shd w:val="clear" w:color="auto" w:fill="auto"/>
            <w:noWrap/>
            <w:hideMark/>
          </w:tcPr>
          <w:p w14:paraId="3DC7629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3" w:type="pct"/>
            <w:tcBorders>
              <w:top w:val="nil"/>
              <w:left w:val="nil"/>
              <w:bottom w:val="single" w:sz="4" w:space="0" w:color="auto"/>
              <w:right w:val="single" w:sz="4" w:space="0" w:color="auto"/>
            </w:tcBorders>
            <w:shd w:val="clear" w:color="auto" w:fill="auto"/>
            <w:noWrap/>
            <w:hideMark/>
          </w:tcPr>
          <w:p w14:paraId="251F47C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02" w:type="pct"/>
            <w:tcBorders>
              <w:top w:val="nil"/>
              <w:left w:val="nil"/>
              <w:bottom w:val="single" w:sz="4" w:space="0" w:color="auto"/>
              <w:right w:val="single" w:sz="4" w:space="0" w:color="auto"/>
            </w:tcBorders>
            <w:shd w:val="clear" w:color="auto" w:fill="auto"/>
            <w:hideMark/>
          </w:tcPr>
          <w:p w14:paraId="3C10705C"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Program Pemberdayaan Lembaga Kemasyarakatan Lembaga Adat Dan Masyarakat Hukum Adat</w:t>
            </w:r>
          </w:p>
        </w:tc>
        <w:tc>
          <w:tcPr>
            <w:tcW w:w="574" w:type="pct"/>
            <w:tcBorders>
              <w:top w:val="nil"/>
              <w:left w:val="nil"/>
              <w:bottom w:val="single" w:sz="4" w:space="0" w:color="auto"/>
              <w:right w:val="single" w:sz="4" w:space="0" w:color="auto"/>
            </w:tcBorders>
            <w:shd w:val="clear" w:color="000000" w:fill="FFFFFF"/>
            <w:hideMark/>
          </w:tcPr>
          <w:p w14:paraId="5DB34A91"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xml:space="preserve">Persentase Lembaga Desa  aktif </w:t>
            </w:r>
          </w:p>
        </w:tc>
        <w:tc>
          <w:tcPr>
            <w:tcW w:w="574" w:type="pct"/>
            <w:tcBorders>
              <w:top w:val="nil"/>
              <w:left w:val="nil"/>
              <w:bottom w:val="single" w:sz="4" w:space="0" w:color="auto"/>
              <w:right w:val="single" w:sz="4" w:space="0" w:color="auto"/>
            </w:tcBorders>
            <w:shd w:val="clear" w:color="000000" w:fill="FFFFFF"/>
            <w:hideMark/>
          </w:tcPr>
          <w:p w14:paraId="42409203"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Persentase Lembaga Kemasyarakatan Desa  Aktif</w:t>
            </w:r>
          </w:p>
        </w:tc>
        <w:tc>
          <w:tcPr>
            <w:tcW w:w="386" w:type="pct"/>
            <w:tcBorders>
              <w:top w:val="nil"/>
              <w:left w:val="nil"/>
              <w:bottom w:val="single" w:sz="4" w:space="0" w:color="auto"/>
              <w:right w:val="single" w:sz="4" w:space="0" w:color="auto"/>
            </w:tcBorders>
            <w:shd w:val="clear" w:color="000000" w:fill="FFFFFF"/>
            <w:noWrap/>
            <w:hideMark/>
          </w:tcPr>
          <w:p w14:paraId="422E682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90%</w:t>
            </w:r>
          </w:p>
        </w:tc>
        <w:tc>
          <w:tcPr>
            <w:tcW w:w="300" w:type="pct"/>
            <w:tcBorders>
              <w:top w:val="nil"/>
              <w:left w:val="nil"/>
              <w:bottom w:val="single" w:sz="4" w:space="0" w:color="auto"/>
              <w:right w:val="single" w:sz="4" w:space="0" w:color="auto"/>
            </w:tcBorders>
            <w:shd w:val="clear" w:color="000000" w:fill="FFFFFF"/>
            <w:noWrap/>
            <w:hideMark/>
          </w:tcPr>
          <w:p w14:paraId="095EDC6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1" w:type="pct"/>
            <w:tcBorders>
              <w:top w:val="nil"/>
              <w:left w:val="nil"/>
              <w:bottom w:val="single" w:sz="4" w:space="0" w:color="auto"/>
              <w:right w:val="single" w:sz="4" w:space="0" w:color="auto"/>
            </w:tcBorders>
            <w:shd w:val="clear" w:color="000000" w:fill="FFFFFF"/>
            <w:noWrap/>
            <w:hideMark/>
          </w:tcPr>
          <w:p w14:paraId="1739A699" w14:textId="03ECB458"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90</w:t>
            </w:r>
            <w:r w:rsidR="00A95114">
              <w:rPr>
                <w:rFonts w:ascii="Bookman Old Style" w:eastAsia="Times New Roman" w:hAnsi="Bookman Old Style" w:cs="Calibri"/>
                <w:sz w:val="14"/>
                <w:szCs w:val="14"/>
                <w:lang w:eastAsia="id-ID"/>
              </w:rPr>
              <w:t>%</w:t>
            </w:r>
          </w:p>
        </w:tc>
        <w:tc>
          <w:tcPr>
            <w:tcW w:w="321" w:type="pct"/>
            <w:tcBorders>
              <w:top w:val="nil"/>
              <w:left w:val="nil"/>
              <w:bottom w:val="single" w:sz="4" w:space="0" w:color="auto"/>
              <w:right w:val="single" w:sz="4" w:space="0" w:color="auto"/>
            </w:tcBorders>
            <w:shd w:val="clear" w:color="000000" w:fill="FFFFFF"/>
            <w:noWrap/>
            <w:hideMark/>
          </w:tcPr>
          <w:p w14:paraId="19B8ECE3" w14:textId="2ACF3BAF"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r w:rsidR="00A95114">
              <w:rPr>
                <w:rFonts w:ascii="Bookman Old Style" w:eastAsia="Times New Roman" w:hAnsi="Bookman Old Style" w:cs="Calibri"/>
                <w:color w:val="000000"/>
                <w:sz w:val="14"/>
                <w:szCs w:val="14"/>
                <w:lang w:eastAsia="id-ID"/>
              </w:rPr>
              <w:t>%</w:t>
            </w:r>
          </w:p>
        </w:tc>
        <w:tc>
          <w:tcPr>
            <w:tcW w:w="386" w:type="pct"/>
            <w:tcBorders>
              <w:top w:val="nil"/>
              <w:left w:val="nil"/>
              <w:bottom w:val="single" w:sz="4" w:space="0" w:color="auto"/>
              <w:right w:val="single" w:sz="4" w:space="0" w:color="auto"/>
            </w:tcBorders>
            <w:shd w:val="clear" w:color="auto" w:fill="auto"/>
            <w:noWrap/>
            <w:hideMark/>
          </w:tcPr>
          <w:p w14:paraId="666487D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111,11</w:t>
            </w:r>
          </w:p>
        </w:tc>
        <w:tc>
          <w:tcPr>
            <w:tcW w:w="321" w:type="pct"/>
            <w:tcBorders>
              <w:top w:val="nil"/>
              <w:left w:val="nil"/>
              <w:bottom w:val="single" w:sz="4" w:space="0" w:color="auto"/>
              <w:right w:val="single" w:sz="4" w:space="0" w:color="auto"/>
            </w:tcBorders>
            <w:shd w:val="clear" w:color="000000" w:fill="FFFFFF"/>
            <w:noWrap/>
            <w:hideMark/>
          </w:tcPr>
          <w:p w14:paraId="39BD53D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58%</w:t>
            </w:r>
          </w:p>
        </w:tc>
        <w:tc>
          <w:tcPr>
            <w:tcW w:w="293" w:type="pct"/>
            <w:tcBorders>
              <w:top w:val="nil"/>
              <w:left w:val="nil"/>
              <w:bottom w:val="single" w:sz="4" w:space="0" w:color="auto"/>
              <w:right w:val="single" w:sz="4" w:space="0" w:color="auto"/>
            </w:tcBorders>
            <w:shd w:val="clear" w:color="000000" w:fill="FFFFFF"/>
            <w:noWrap/>
            <w:hideMark/>
          </w:tcPr>
          <w:p w14:paraId="2F45890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51%</w:t>
            </w:r>
          </w:p>
        </w:tc>
        <w:tc>
          <w:tcPr>
            <w:tcW w:w="293" w:type="pct"/>
            <w:tcBorders>
              <w:top w:val="nil"/>
              <w:left w:val="nil"/>
              <w:bottom w:val="single" w:sz="4" w:space="0" w:color="auto"/>
              <w:right w:val="single" w:sz="4" w:space="0" w:color="auto"/>
            </w:tcBorders>
            <w:shd w:val="clear" w:color="000000" w:fill="FFFFFF"/>
            <w:noWrap/>
            <w:hideMark/>
          </w:tcPr>
          <w:p w14:paraId="19A61D3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0,56</w:t>
            </w:r>
          </w:p>
        </w:tc>
      </w:tr>
    </w:tbl>
    <w:p w14:paraId="63467B66" w14:textId="77777777" w:rsidR="00D3028C" w:rsidRDefault="00D3028C" w:rsidP="00954B98">
      <w:pPr>
        <w:spacing w:line="360" w:lineRule="auto"/>
        <w:jc w:val="center"/>
        <w:rPr>
          <w:rFonts w:ascii="Bookman Old Style" w:hAnsi="Bookman Old Style"/>
          <w:b/>
          <w:bCs/>
          <w:sz w:val="24"/>
          <w:szCs w:val="24"/>
        </w:rPr>
      </w:pPr>
    </w:p>
    <w:p w14:paraId="2504441C" w14:textId="77777777" w:rsidR="00D3028C" w:rsidRDefault="00D3028C" w:rsidP="00954B98">
      <w:pPr>
        <w:spacing w:line="360" w:lineRule="auto"/>
        <w:jc w:val="center"/>
        <w:rPr>
          <w:rFonts w:ascii="Bookman Old Style" w:hAnsi="Bookman Old Style"/>
          <w:b/>
          <w:bCs/>
          <w:sz w:val="24"/>
          <w:szCs w:val="24"/>
        </w:rPr>
      </w:pPr>
    </w:p>
    <w:p w14:paraId="2FB5A916" w14:textId="77777777" w:rsidR="00D3028C" w:rsidRDefault="00D3028C" w:rsidP="00954B98">
      <w:pPr>
        <w:spacing w:line="360" w:lineRule="auto"/>
        <w:jc w:val="center"/>
        <w:rPr>
          <w:rFonts w:ascii="Bookman Old Style" w:hAnsi="Bookman Old Style"/>
          <w:b/>
          <w:bCs/>
          <w:sz w:val="24"/>
          <w:szCs w:val="24"/>
        </w:rPr>
      </w:pPr>
    </w:p>
    <w:tbl>
      <w:tblPr>
        <w:tblW w:w="5337" w:type="pct"/>
        <w:tblLayout w:type="fixed"/>
        <w:tblLook w:val="04A0" w:firstRow="1" w:lastRow="0" w:firstColumn="1" w:lastColumn="0" w:noHBand="0" w:noVBand="1"/>
      </w:tblPr>
      <w:tblGrid>
        <w:gridCol w:w="303"/>
        <w:gridCol w:w="391"/>
        <w:gridCol w:w="391"/>
        <w:gridCol w:w="522"/>
        <w:gridCol w:w="260"/>
        <w:gridCol w:w="1411"/>
        <w:gridCol w:w="1637"/>
        <w:gridCol w:w="1637"/>
        <w:gridCol w:w="1182"/>
        <w:gridCol w:w="844"/>
        <w:gridCol w:w="883"/>
        <w:gridCol w:w="849"/>
        <w:gridCol w:w="1101"/>
        <w:gridCol w:w="908"/>
        <w:gridCol w:w="824"/>
        <w:gridCol w:w="824"/>
      </w:tblGrid>
      <w:tr w:rsidR="00D3028C" w:rsidRPr="00D3028C" w14:paraId="25C5D774" w14:textId="77777777" w:rsidTr="00A95114">
        <w:trPr>
          <w:trHeight w:val="795"/>
        </w:trPr>
        <w:tc>
          <w:tcPr>
            <w:tcW w:w="669"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88480B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lastRenderedPageBreak/>
              <w:t>Kode</w:t>
            </w:r>
          </w:p>
        </w:tc>
        <w:tc>
          <w:tcPr>
            <w:tcW w:w="50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E4C0F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700711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8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6FEBAB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42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54E165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30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FBCA86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014" w:type="pct"/>
            <w:gridSpan w:val="3"/>
            <w:tcBorders>
              <w:top w:val="single" w:sz="4" w:space="0" w:color="auto"/>
              <w:left w:val="nil"/>
              <w:bottom w:val="single" w:sz="4" w:space="0" w:color="auto"/>
              <w:right w:val="single" w:sz="4" w:space="0" w:color="000000"/>
            </w:tcBorders>
            <w:shd w:val="clear" w:color="auto" w:fill="auto"/>
            <w:hideMark/>
          </w:tcPr>
          <w:p w14:paraId="13946CB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2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01BED1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589" w:type="pct"/>
            <w:gridSpan w:val="2"/>
            <w:tcBorders>
              <w:top w:val="single" w:sz="4" w:space="0" w:color="auto"/>
              <w:left w:val="nil"/>
              <w:bottom w:val="single" w:sz="4" w:space="0" w:color="auto"/>
              <w:right w:val="single" w:sz="4" w:space="0" w:color="000000"/>
            </w:tcBorders>
            <w:shd w:val="clear" w:color="auto" w:fill="auto"/>
            <w:hideMark/>
          </w:tcPr>
          <w:p w14:paraId="0A637D2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D3028C" w:rsidRPr="00D3028C" w14:paraId="77571BE1" w14:textId="77777777" w:rsidTr="00A95114">
        <w:trPr>
          <w:trHeight w:val="1290"/>
        </w:trPr>
        <w:tc>
          <w:tcPr>
            <w:tcW w:w="669" w:type="pct"/>
            <w:gridSpan w:val="5"/>
            <w:vMerge/>
            <w:tcBorders>
              <w:top w:val="single" w:sz="4" w:space="0" w:color="auto"/>
              <w:left w:val="single" w:sz="4" w:space="0" w:color="auto"/>
              <w:bottom w:val="single" w:sz="4" w:space="0" w:color="000000"/>
              <w:right w:val="single" w:sz="4" w:space="0" w:color="000000"/>
            </w:tcBorders>
            <w:vAlign w:val="center"/>
            <w:hideMark/>
          </w:tcPr>
          <w:p w14:paraId="31E74825"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05" w:type="pct"/>
            <w:vMerge/>
            <w:tcBorders>
              <w:top w:val="single" w:sz="4" w:space="0" w:color="auto"/>
              <w:left w:val="single" w:sz="4" w:space="0" w:color="auto"/>
              <w:bottom w:val="single" w:sz="4" w:space="0" w:color="000000"/>
              <w:right w:val="single" w:sz="4" w:space="0" w:color="auto"/>
            </w:tcBorders>
            <w:vAlign w:val="center"/>
            <w:hideMark/>
          </w:tcPr>
          <w:p w14:paraId="10C78677"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517E4099"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7380FE5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23" w:type="pct"/>
            <w:vMerge/>
            <w:tcBorders>
              <w:top w:val="single" w:sz="4" w:space="0" w:color="auto"/>
              <w:left w:val="single" w:sz="4" w:space="0" w:color="auto"/>
              <w:bottom w:val="single" w:sz="4" w:space="0" w:color="000000"/>
              <w:right w:val="single" w:sz="4" w:space="0" w:color="auto"/>
            </w:tcBorders>
            <w:vAlign w:val="center"/>
            <w:hideMark/>
          </w:tcPr>
          <w:p w14:paraId="36AABB8E"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02" w:type="pct"/>
            <w:vMerge/>
            <w:tcBorders>
              <w:top w:val="single" w:sz="4" w:space="0" w:color="auto"/>
              <w:left w:val="single" w:sz="4" w:space="0" w:color="auto"/>
              <w:bottom w:val="single" w:sz="4" w:space="0" w:color="000000"/>
              <w:right w:val="single" w:sz="4" w:space="0" w:color="auto"/>
            </w:tcBorders>
            <w:vAlign w:val="center"/>
            <w:hideMark/>
          </w:tcPr>
          <w:p w14:paraId="4EEA0FF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16" w:type="pct"/>
            <w:tcBorders>
              <w:top w:val="nil"/>
              <w:left w:val="nil"/>
              <w:bottom w:val="single" w:sz="4" w:space="0" w:color="auto"/>
              <w:right w:val="single" w:sz="4" w:space="0" w:color="auto"/>
            </w:tcBorders>
            <w:shd w:val="clear" w:color="auto" w:fill="auto"/>
            <w:hideMark/>
          </w:tcPr>
          <w:p w14:paraId="0473B80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04" w:type="pct"/>
            <w:tcBorders>
              <w:top w:val="nil"/>
              <w:left w:val="nil"/>
              <w:bottom w:val="single" w:sz="4" w:space="0" w:color="auto"/>
              <w:right w:val="single" w:sz="4" w:space="0" w:color="auto"/>
            </w:tcBorders>
            <w:shd w:val="clear" w:color="auto" w:fill="auto"/>
            <w:hideMark/>
          </w:tcPr>
          <w:p w14:paraId="6668701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93" w:type="pct"/>
            <w:tcBorders>
              <w:top w:val="nil"/>
              <w:left w:val="nil"/>
              <w:bottom w:val="single" w:sz="4" w:space="0" w:color="auto"/>
              <w:right w:val="single" w:sz="4" w:space="0" w:color="auto"/>
            </w:tcBorders>
            <w:shd w:val="clear" w:color="auto" w:fill="auto"/>
            <w:hideMark/>
          </w:tcPr>
          <w:p w14:paraId="4FA1D48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25" w:type="pct"/>
            <w:vMerge/>
            <w:tcBorders>
              <w:top w:val="single" w:sz="4" w:space="0" w:color="auto"/>
              <w:left w:val="single" w:sz="4" w:space="0" w:color="auto"/>
              <w:bottom w:val="single" w:sz="4" w:space="0" w:color="000000"/>
              <w:right w:val="single" w:sz="4" w:space="0" w:color="auto"/>
            </w:tcBorders>
            <w:vAlign w:val="center"/>
            <w:hideMark/>
          </w:tcPr>
          <w:p w14:paraId="0E62867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95" w:type="pct"/>
            <w:tcBorders>
              <w:top w:val="nil"/>
              <w:left w:val="nil"/>
              <w:bottom w:val="single" w:sz="4" w:space="0" w:color="auto"/>
              <w:right w:val="single" w:sz="4" w:space="0" w:color="auto"/>
            </w:tcBorders>
            <w:shd w:val="clear" w:color="auto" w:fill="auto"/>
            <w:hideMark/>
          </w:tcPr>
          <w:p w14:paraId="74CDA47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95" w:type="pct"/>
            <w:tcBorders>
              <w:top w:val="nil"/>
              <w:left w:val="nil"/>
              <w:bottom w:val="single" w:sz="4" w:space="0" w:color="auto"/>
              <w:right w:val="single" w:sz="4" w:space="0" w:color="auto"/>
            </w:tcBorders>
            <w:shd w:val="clear" w:color="auto" w:fill="auto"/>
            <w:hideMark/>
          </w:tcPr>
          <w:p w14:paraId="102BB1F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D3028C" w:rsidRPr="00D3028C" w14:paraId="2EA8442F" w14:textId="77777777" w:rsidTr="00A95114">
        <w:trPr>
          <w:trHeight w:val="390"/>
        </w:trPr>
        <w:tc>
          <w:tcPr>
            <w:tcW w:w="66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3D58E0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505" w:type="pct"/>
            <w:tcBorders>
              <w:top w:val="nil"/>
              <w:left w:val="nil"/>
              <w:bottom w:val="single" w:sz="4" w:space="0" w:color="auto"/>
              <w:right w:val="single" w:sz="4" w:space="0" w:color="auto"/>
            </w:tcBorders>
            <w:shd w:val="clear" w:color="auto" w:fill="auto"/>
            <w:hideMark/>
          </w:tcPr>
          <w:p w14:paraId="12B7B0F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86" w:type="pct"/>
            <w:tcBorders>
              <w:top w:val="nil"/>
              <w:left w:val="nil"/>
              <w:bottom w:val="single" w:sz="4" w:space="0" w:color="auto"/>
              <w:right w:val="single" w:sz="4" w:space="0" w:color="auto"/>
            </w:tcBorders>
            <w:shd w:val="clear" w:color="auto" w:fill="auto"/>
            <w:hideMark/>
          </w:tcPr>
          <w:p w14:paraId="2C0BB8B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86" w:type="pct"/>
            <w:tcBorders>
              <w:top w:val="nil"/>
              <w:left w:val="nil"/>
              <w:bottom w:val="single" w:sz="4" w:space="0" w:color="auto"/>
              <w:right w:val="single" w:sz="4" w:space="0" w:color="auto"/>
            </w:tcBorders>
            <w:shd w:val="clear" w:color="auto" w:fill="auto"/>
            <w:hideMark/>
          </w:tcPr>
          <w:p w14:paraId="58B9E99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23" w:type="pct"/>
            <w:tcBorders>
              <w:top w:val="nil"/>
              <w:left w:val="nil"/>
              <w:bottom w:val="single" w:sz="4" w:space="0" w:color="auto"/>
              <w:right w:val="single" w:sz="4" w:space="0" w:color="auto"/>
            </w:tcBorders>
            <w:shd w:val="clear" w:color="auto" w:fill="auto"/>
            <w:noWrap/>
            <w:hideMark/>
          </w:tcPr>
          <w:p w14:paraId="6F425C8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302" w:type="pct"/>
            <w:tcBorders>
              <w:top w:val="nil"/>
              <w:left w:val="nil"/>
              <w:bottom w:val="single" w:sz="4" w:space="0" w:color="auto"/>
              <w:right w:val="single" w:sz="4" w:space="0" w:color="auto"/>
            </w:tcBorders>
            <w:shd w:val="clear" w:color="auto" w:fill="auto"/>
            <w:noWrap/>
            <w:hideMark/>
          </w:tcPr>
          <w:p w14:paraId="5FE3B23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16" w:type="pct"/>
            <w:tcBorders>
              <w:top w:val="nil"/>
              <w:left w:val="nil"/>
              <w:bottom w:val="single" w:sz="4" w:space="0" w:color="auto"/>
              <w:right w:val="single" w:sz="4" w:space="0" w:color="auto"/>
            </w:tcBorders>
            <w:shd w:val="clear" w:color="auto" w:fill="auto"/>
            <w:noWrap/>
            <w:hideMark/>
          </w:tcPr>
          <w:p w14:paraId="3D39548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04" w:type="pct"/>
            <w:tcBorders>
              <w:top w:val="nil"/>
              <w:left w:val="nil"/>
              <w:bottom w:val="single" w:sz="4" w:space="0" w:color="auto"/>
              <w:right w:val="single" w:sz="4" w:space="0" w:color="auto"/>
            </w:tcBorders>
            <w:shd w:val="clear" w:color="auto" w:fill="auto"/>
            <w:noWrap/>
            <w:hideMark/>
          </w:tcPr>
          <w:p w14:paraId="5B6CA9B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93" w:type="pct"/>
            <w:tcBorders>
              <w:top w:val="nil"/>
              <w:left w:val="nil"/>
              <w:bottom w:val="single" w:sz="4" w:space="0" w:color="auto"/>
              <w:right w:val="single" w:sz="4" w:space="0" w:color="auto"/>
            </w:tcBorders>
            <w:shd w:val="clear" w:color="auto" w:fill="auto"/>
            <w:noWrap/>
            <w:hideMark/>
          </w:tcPr>
          <w:p w14:paraId="72B8AAA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25" w:type="pct"/>
            <w:tcBorders>
              <w:top w:val="nil"/>
              <w:left w:val="nil"/>
              <w:bottom w:val="single" w:sz="4" w:space="0" w:color="auto"/>
              <w:right w:val="single" w:sz="4" w:space="0" w:color="auto"/>
            </w:tcBorders>
            <w:shd w:val="clear" w:color="auto" w:fill="auto"/>
            <w:noWrap/>
            <w:hideMark/>
          </w:tcPr>
          <w:p w14:paraId="317881B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5" w:type="pct"/>
            <w:tcBorders>
              <w:top w:val="nil"/>
              <w:left w:val="nil"/>
              <w:bottom w:val="single" w:sz="4" w:space="0" w:color="auto"/>
              <w:right w:val="single" w:sz="4" w:space="0" w:color="auto"/>
            </w:tcBorders>
            <w:shd w:val="clear" w:color="auto" w:fill="auto"/>
            <w:noWrap/>
            <w:hideMark/>
          </w:tcPr>
          <w:p w14:paraId="771545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95" w:type="pct"/>
            <w:tcBorders>
              <w:top w:val="nil"/>
              <w:left w:val="nil"/>
              <w:bottom w:val="single" w:sz="4" w:space="0" w:color="auto"/>
              <w:right w:val="single" w:sz="4" w:space="0" w:color="auto"/>
            </w:tcBorders>
            <w:shd w:val="clear" w:color="auto" w:fill="auto"/>
            <w:noWrap/>
            <w:hideMark/>
          </w:tcPr>
          <w:p w14:paraId="061D573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A95114" w:rsidRPr="00D3028C" w14:paraId="15C8FCD2" w14:textId="77777777" w:rsidTr="00A95114">
        <w:trPr>
          <w:trHeight w:val="2400"/>
        </w:trPr>
        <w:tc>
          <w:tcPr>
            <w:tcW w:w="109" w:type="pct"/>
            <w:tcBorders>
              <w:top w:val="single" w:sz="4" w:space="0" w:color="auto"/>
              <w:left w:val="single" w:sz="4" w:space="0" w:color="auto"/>
              <w:bottom w:val="single" w:sz="4" w:space="0" w:color="auto"/>
              <w:right w:val="single" w:sz="4" w:space="0" w:color="auto"/>
            </w:tcBorders>
            <w:shd w:val="clear" w:color="auto" w:fill="auto"/>
            <w:noWrap/>
            <w:hideMark/>
          </w:tcPr>
          <w:p w14:paraId="49BFADB1"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0" w:type="pct"/>
            <w:tcBorders>
              <w:top w:val="single" w:sz="4" w:space="0" w:color="auto"/>
              <w:left w:val="nil"/>
              <w:bottom w:val="single" w:sz="4" w:space="0" w:color="auto"/>
              <w:right w:val="single" w:sz="4" w:space="0" w:color="auto"/>
            </w:tcBorders>
            <w:shd w:val="clear" w:color="auto" w:fill="auto"/>
            <w:noWrap/>
            <w:hideMark/>
          </w:tcPr>
          <w:p w14:paraId="597739AA"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0" w:type="pct"/>
            <w:tcBorders>
              <w:top w:val="single" w:sz="4" w:space="0" w:color="auto"/>
              <w:left w:val="nil"/>
              <w:bottom w:val="single" w:sz="4" w:space="0" w:color="auto"/>
              <w:right w:val="single" w:sz="4" w:space="0" w:color="auto"/>
            </w:tcBorders>
            <w:shd w:val="clear" w:color="auto" w:fill="auto"/>
            <w:noWrap/>
            <w:hideMark/>
          </w:tcPr>
          <w:p w14:paraId="4DEC0AD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87" w:type="pct"/>
            <w:tcBorders>
              <w:top w:val="single" w:sz="4" w:space="0" w:color="auto"/>
              <w:left w:val="nil"/>
              <w:bottom w:val="single" w:sz="4" w:space="0" w:color="auto"/>
              <w:right w:val="single" w:sz="4" w:space="0" w:color="auto"/>
            </w:tcBorders>
            <w:shd w:val="clear" w:color="auto" w:fill="auto"/>
            <w:noWrap/>
            <w:hideMark/>
          </w:tcPr>
          <w:p w14:paraId="7368E35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93" w:type="pct"/>
            <w:tcBorders>
              <w:top w:val="single" w:sz="4" w:space="0" w:color="auto"/>
              <w:left w:val="nil"/>
              <w:bottom w:val="single" w:sz="4" w:space="0" w:color="auto"/>
              <w:right w:val="single" w:sz="4" w:space="0" w:color="auto"/>
            </w:tcBorders>
            <w:shd w:val="clear" w:color="auto" w:fill="auto"/>
            <w:noWrap/>
            <w:hideMark/>
          </w:tcPr>
          <w:p w14:paraId="19E7AAB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05" w:type="pct"/>
            <w:tcBorders>
              <w:top w:val="single" w:sz="4" w:space="0" w:color="auto"/>
              <w:left w:val="nil"/>
              <w:bottom w:val="single" w:sz="4" w:space="0" w:color="auto"/>
              <w:right w:val="single" w:sz="4" w:space="0" w:color="auto"/>
            </w:tcBorders>
            <w:shd w:val="clear" w:color="auto" w:fill="auto"/>
            <w:hideMark/>
          </w:tcPr>
          <w:p w14:paraId="678D54BF"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Pemberdayaan lembaga kemasyarakatan yang bergerak dibidang pemberdayaan desa dan lembaga adat tingkat daerah /Kabupaten/ Kota serta pemberdayaan masyarakat hukum adat yang masyarakat pelakunya hukum adat yang sama dalam daerah Kabupaten/ Kota</w:t>
            </w:r>
          </w:p>
        </w:tc>
        <w:tc>
          <w:tcPr>
            <w:tcW w:w="586" w:type="pct"/>
            <w:tcBorders>
              <w:top w:val="single" w:sz="4" w:space="0" w:color="auto"/>
              <w:left w:val="nil"/>
              <w:bottom w:val="single" w:sz="4" w:space="0" w:color="auto"/>
              <w:right w:val="single" w:sz="4" w:space="0" w:color="auto"/>
            </w:tcBorders>
            <w:shd w:val="clear" w:color="000000" w:fill="FFFFFF"/>
            <w:hideMark/>
          </w:tcPr>
          <w:p w14:paraId="33F8FF8D"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Jumlah Lembaga Ekonomi Desa  aktif</w:t>
            </w:r>
          </w:p>
        </w:tc>
        <w:tc>
          <w:tcPr>
            <w:tcW w:w="586" w:type="pct"/>
            <w:tcBorders>
              <w:top w:val="single" w:sz="4" w:space="0" w:color="auto"/>
              <w:left w:val="nil"/>
              <w:bottom w:val="single" w:sz="4" w:space="0" w:color="auto"/>
              <w:right w:val="single" w:sz="4" w:space="0" w:color="auto"/>
            </w:tcBorders>
            <w:shd w:val="clear" w:color="000000" w:fill="FFFFFF"/>
            <w:hideMark/>
          </w:tcPr>
          <w:p w14:paraId="727087BB"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Lembaga Sosial dan Budaya Desa Aktif</w:t>
            </w:r>
          </w:p>
        </w:tc>
        <w:tc>
          <w:tcPr>
            <w:tcW w:w="423" w:type="pct"/>
            <w:tcBorders>
              <w:top w:val="single" w:sz="4" w:space="0" w:color="auto"/>
              <w:left w:val="nil"/>
              <w:bottom w:val="single" w:sz="4" w:space="0" w:color="auto"/>
              <w:right w:val="single" w:sz="4" w:space="0" w:color="auto"/>
            </w:tcBorders>
            <w:shd w:val="clear" w:color="000000" w:fill="FFFFFF"/>
            <w:noWrap/>
            <w:hideMark/>
          </w:tcPr>
          <w:p w14:paraId="6214040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138 lembaga</w:t>
            </w:r>
          </w:p>
        </w:tc>
        <w:tc>
          <w:tcPr>
            <w:tcW w:w="302" w:type="pct"/>
            <w:tcBorders>
              <w:top w:val="single" w:sz="4" w:space="0" w:color="auto"/>
              <w:left w:val="nil"/>
              <w:bottom w:val="single" w:sz="4" w:space="0" w:color="auto"/>
              <w:right w:val="single" w:sz="4" w:space="0" w:color="auto"/>
            </w:tcBorders>
            <w:shd w:val="clear" w:color="000000" w:fill="FFFFFF"/>
            <w:noWrap/>
            <w:hideMark/>
          </w:tcPr>
          <w:p w14:paraId="34EB340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single" w:sz="4" w:space="0" w:color="auto"/>
              <w:left w:val="nil"/>
              <w:bottom w:val="single" w:sz="4" w:space="0" w:color="auto"/>
              <w:right w:val="single" w:sz="4" w:space="0" w:color="auto"/>
            </w:tcBorders>
            <w:shd w:val="clear" w:color="000000" w:fill="FFFFFF"/>
            <w:noWrap/>
            <w:hideMark/>
          </w:tcPr>
          <w:p w14:paraId="3E37757D" w14:textId="7257F4DC"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138</w:t>
            </w:r>
            <w:r w:rsidR="00A95114">
              <w:rPr>
                <w:rFonts w:ascii="Bookman Old Style" w:eastAsia="Times New Roman" w:hAnsi="Bookman Old Style" w:cs="Calibri"/>
                <w:color w:val="000000"/>
                <w:sz w:val="14"/>
                <w:szCs w:val="14"/>
                <w:lang w:eastAsia="id-ID"/>
              </w:rPr>
              <w:t xml:space="preserve"> lembaga</w:t>
            </w:r>
          </w:p>
        </w:tc>
        <w:tc>
          <w:tcPr>
            <w:tcW w:w="304" w:type="pct"/>
            <w:tcBorders>
              <w:top w:val="single" w:sz="4" w:space="0" w:color="auto"/>
              <w:left w:val="nil"/>
              <w:bottom w:val="single" w:sz="4" w:space="0" w:color="auto"/>
              <w:right w:val="single" w:sz="4" w:space="0" w:color="auto"/>
            </w:tcBorders>
            <w:shd w:val="clear" w:color="000000" w:fill="FFFFFF"/>
            <w:noWrap/>
            <w:hideMark/>
          </w:tcPr>
          <w:p w14:paraId="70A315CC" w14:textId="12236255"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175</w:t>
            </w:r>
            <w:r w:rsidR="00A95114">
              <w:rPr>
                <w:rFonts w:ascii="Bookman Old Style" w:eastAsia="Times New Roman" w:hAnsi="Bookman Old Style" w:cs="Calibri"/>
                <w:color w:val="000000"/>
                <w:sz w:val="14"/>
                <w:szCs w:val="14"/>
                <w:lang w:eastAsia="id-ID"/>
              </w:rPr>
              <w:t xml:space="preserve"> lembaga</w:t>
            </w:r>
          </w:p>
        </w:tc>
        <w:tc>
          <w:tcPr>
            <w:tcW w:w="393" w:type="pct"/>
            <w:tcBorders>
              <w:top w:val="single" w:sz="4" w:space="0" w:color="auto"/>
              <w:left w:val="nil"/>
              <w:bottom w:val="single" w:sz="4" w:space="0" w:color="auto"/>
              <w:right w:val="single" w:sz="4" w:space="0" w:color="auto"/>
            </w:tcBorders>
            <w:shd w:val="clear" w:color="auto" w:fill="auto"/>
            <w:noWrap/>
            <w:hideMark/>
          </w:tcPr>
          <w:p w14:paraId="3B8827B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126,81</w:t>
            </w:r>
          </w:p>
        </w:tc>
        <w:tc>
          <w:tcPr>
            <w:tcW w:w="325" w:type="pct"/>
            <w:tcBorders>
              <w:top w:val="single" w:sz="4" w:space="0" w:color="auto"/>
              <w:left w:val="nil"/>
              <w:bottom w:val="single" w:sz="4" w:space="0" w:color="auto"/>
              <w:right w:val="single" w:sz="4" w:space="0" w:color="auto"/>
            </w:tcBorders>
            <w:shd w:val="clear" w:color="000000" w:fill="FFFFFF"/>
            <w:noWrap/>
            <w:hideMark/>
          </w:tcPr>
          <w:p w14:paraId="7167C9C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85,6%</w:t>
            </w:r>
          </w:p>
        </w:tc>
        <w:tc>
          <w:tcPr>
            <w:tcW w:w="295" w:type="pct"/>
            <w:tcBorders>
              <w:top w:val="single" w:sz="4" w:space="0" w:color="auto"/>
              <w:left w:val="nil"/>
              <w:bottom w:val="single" w:sz="4" w:space="0" w:color="auto"/>
              <w:right w:val="single" w:sz="4" w:space="0" w:color="auto"/>
            </w:tcBorders>
            <w:shd w:val="clear" w:color="000000" w:fill="FFFFFF"/>
            <w:noWrap/>
            <w:hideMark/>
          </w:tcPr>
          <w:p w14:paraId="35B4C9A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90%</w:t>
            </w:r>
          </w:p>
        </w:tc>
        <w:tc>
          <w:tcPr>
            <w:tcW w:w="295" w:type="pct"/>
            <w:tcBorders>
              <w:top w:val="single" w:sz="4" w:space="0" w:color="auto"/>
              <w:left w:val="nil"/>
              <w:bottom w:val="single" w:sz="4" w:space="0" w:color="auto"/>
              <w:right w:val="single" w:sz="4" w:space="0" w:color="auto"/>
            </w:tcBorders>
            <w:shd w:val="clear" w:color="000000" w:fill="FFFFFF"/>
            <w:noWrap/>
            <w:hideMark/>
          </w:tcPr>
          <w:p w14:paraId="73A82CB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3F6C4087" w14:textId="77777777" w:rsidTr="00A95114">
        <w:trPr>
          <w:trHeight w:val="915"/>
        </w:trPr>
        <w:tc>
          <w:tcPr>
            <w:tcW w:w="109" w:type="pct"/>
            <w:tcBorders>
              <w:top w:val="nil"/>
              <w:left w:val="single" w:sz="4" w:space="0" w:color="auto"/>
              <w:bottom w:val="single" w:sz="4" w:space="0" w:color="auto"/>
              <w:right w:val="single" w:sz="4" w:space="0" w:color="auto"/>
            </w:tcBorders>
            <w:shd w:val="clear" w:color="auto" w:fill="auto"/>
            <w:noWrap/>
            <w:hideMark/>
          </w:tcPr>
          <w:p w14:paraId="5A97B39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08D0B31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49745FE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7" w:type="pct"/>
            <w:tcBorders>
              <w:top w:val="nil"/>
              <w:left w:val="nil"/>
              <w:bottom w:val="single" w:sz="4" w:space="0" w:color="auto"/>
              <w:right w:val="single" w:sz="4" w:space="0" w:color="auto"/>
            </w:tcBorders>
            <w:shd w:val="clear" w:color="auto" w:fill="auto"/>
            <w:noWrap/>
            <w:hideMark/>
          </w:tcPr>
          <w:p w14:paraId="108F671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93" w:type="pct"/>
            <w:tcBorders>
              <w:top w:val="nil"/>
              <w:left w:val="nil"/>
              <w:bottom w:val="single" w:sz="4" w:space="0" w:color="auto"/>
              <w:right w:val="single" w:sz="4" w:space="0" w:color="auto"/>
            </w:tcBorders>
            <w:shd w:val="clear" w:color="auto" w:fill="auto"/>
            <w:noWrap/>
            <w:hideMark/>
          </w:tcPr>
          <w:p w14:paraId="6872150C"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05" w:type="pct"/>
            <w:tcBorders>
              <w:top w:val="nil"/>
              <w:left w:val="nil"/>
              <w:bottom w:val="single" w:sz="4" w:space="0" w:color="auto"/>
              <w:right w:val="single" w:sz="4" w:space="0" w:color="auto"/>
            </w:tcBorders>
            <w:shd w:val="clear" w:color="auto" w:fill="auto"/>
            <w:hideMark/>
          </w:tcPr>
          <w:p w14:paraId="7B9E62B2"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w:t>
            </w:r>
          </w:p>
        </w:tc>
        <w:tc>
          <w:tcPr>
            <w:tcW w:w="586" w:type="pct"/>
            <w:tcBorders>
              <w:top w:val="nil"/>
              <w:left w:val="nil"/>
              <w:bottom w:val="single" w:sz="4" w:space="0" w:color="auto"/>
              <w:right w:val="single" w:sz="4" w:space="0" w:color="auto"/>
            </w:tcBorders>
            <w:shd w:val="clear" w:color="000000" w:fill="FFFFFF"/>
            <w:hideMark/>
          </w:tcPr>
          <w:p w14:paraId="063D31BE"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Jumlah Bumdesa yang bermitra dengan industri rumahan</w:t>
            </w:r>
          </w:p>
        </w:tc>
        <w:tc>
          <w:tcPr>
            <w:tcW w:w="586" w:type="pct"/>
            <w:tcBorders>
              <w:top w:val="nil"/>
              <w:left w:val="nil"/>
              <w:bottom w:val="single" w:sz="4" w:space="0" w:color="auto"/>
              <w:right w:val="single" w:sz="4" w:space="0" w:color="auto"/>
            </w:tcBorders>
            <w:shd w:val="clear" w:color="000000" w:fill="FFFFFF"/>
            <w:hideMark/>
          </w:tcPr>
          <w:p w14:paraId="74A9E8DD"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Lembaga Ekonomi Desa Aktif</w:t>
            </w:r>
          </w:p>
        </w:tc>
        <w:tc>
          <w:tcPr>
            <w:tcW w:w="423" w:type="pct"/>
            <w:tcBorders>
              <w:top w:val="nil"/>
              <w:left w:val="nil"/>
              <w:bottom w:val="single" w:sz="4" w:space="0" w:color="auto"/>
              <w:right w:val="single" w:sz="4" w:space="0" w:color="auto"/>
            </w:tcBorders>
            <w:shd w:val="clear" w:color="000000" w:fill="FFFFFF"/>
            <w:noWrap/>
            <w:hideMark/>
          </w:tcPr>
          <w:p w14:paraId="355751E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24 lembaga</w:t>
            </w:r>
          </w:p>
        </w:tc>
        <w:tc>
          <w:tcPr>
            <w:tcW w:w="302" w:type="pct"/>
            <w:tcBorders>
              <w:top w:val="nil"/>
              <w:left w:val="nil"/>
              <w:bottom w:val="single" w:sz="4" w:space="0" w:color="auto"/>
              <w:right w:val="single" w:sz="4" w:space="0" w:color="auto"/>
            </w:tcBorders>
            <w:shd w:val="clear" w:color="000000" w:fill="FFFFFF"/>
            <w:noWrap/>
            <w:hideMark/>
          </w:tcPr>
          <w:p w14:paraId="71ED1EA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30BD8E16" w14:textId="1CE9FE5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24</w:t>
            </w:r>
            <w:r w:rsidR="00A95114">
              <w:rPr>
                <w:rFonts w:ascii="Bookman Old Style" w:eastAsia="Times New Roman" w:hAnsi="Bookman Old Style" w:cs="Calibri"/>
                <w:color w:val="000000"/>
                <w:sz w:val="14"/>
                <w:szCs w:val="14"/>
                <w:lang w:eastAsia="id-ID"/>
              </w:rPr>
              <w:t xml:space="preserve"> lembaga</w:t>
            </w:r>
          </w:p>
        </w:tc>
        <w:tc>
          <w:tcPr>
            <w:tcW w:w="304" w:type="pct"/>
            <w:tcBorders>
              <w:top w:val="nil"/>
              <w:left w:val="nil"/>
              <w:bottom w:val="single" w:sz="4" w:space="0" w:color="auto"/>
              <w:right w:val="single" w:sz="4" w:space="0" w:color="auto"/>
            </w:tcBorders>
            <w:shd w:val="clear" w:color="000000" w:fill="FFFFFF"/>
            <w:noWrap/>
            <w:hideMark/>
          </w:tcPr>
          <w:p w14:paraId="7300BC47" w14:textId="4528F456"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24</w:t>
            </w:r>
            <w:r w:rsidR="00A95114">
              <w:rPr>
                <w:rFonts w:ascii="Bookman Old Style" w:eastAsia="Times New Roman" w:hAnsi="Bookman Old Style" w:cs="Calibri"/>
                <w:color w:val="000000"/>
                <w:sz w:val="14"/>
                <w:szCs w:val="14"/>
                <w:lang w:eastAsia="id-ID"/>
              </w:rPr>
              <w:t xml:space="preserve"> lembaga</w:t>
            </w:r>
          </w:p>
        </w:tc>
        <w:tc>
          <w:tcPr>
            <w:tcW w:w="393" w:type="pct"/>
            <w:tcBorders>
              <w:top w:val="nil"/>
              <w:left w:val="nil"/>
              <w:bottom w:val="single" w:sz="4" w:space="0" w:color="auto"/>
              <w:right w:val="single" w:sz="4" w:space="0" w:color="auto"/>
            </w:tcBorders>
            <w:shd w:val="clear" w:color="auto" w:fill="auto"/>
            <w:noWrap/>
            <w:hideMark/>
          </w:tcPr>
          <w:p w14:paraId="7E43EB4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5" w:type="pct"/>
            <w:tcBorders>
              <w:top w:val="nil"/>
              <w:left w:val="nil"/>
              <w:bottom w:val="single" w:sz="4" w:space="0" w:color="auto"/>
              <w:right w:val="single" w:sz="4" w:space="0" w:color="auto"/>
            </w:tcBorders>
            <w:shd w:val="clear" w:color="000000" w:fill="FFFFFF"/>
            <w:noWrap/>
            <w:hideMark/>
          </w:tcPr>
          <w:p w14:paraId="0EA5C37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w:t>
            </w:r>
          </w:p>
        </w:tc>
        <w:tc>
          <w:tcPr>
            <w:tcW w:w="295" w:type="pct"/>
            <w:tcBorders>
              <w:top w:val="nil"/>
              <w:left w:val="nil"/>
              <w:bottom w:val="single" w:sz="4" w:space="0" w:color="auto"/>
              <w:right w:val="single" w:sz="4" w:space="0" w:color="auto"/>
            </w:tcBorders>
            <w:shd w:val="clear" w:color="000000" w:fill="FFFFFF"/>
            <w:noWrap/>
            <w:hideMark/>
          </w:tcPr>
          <w:p w14:paraId="0848300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28%</w:t>
            </w:r>
          </w:p>
        </w:tc>
        <w:tc>
          <w:tcPr>
            <w:tcW w:w="295" w:type="pct"/>
            <w:tcBorders>
              <w:top w:val="nil"/>
              <w:left w:val="nil"/>
              <w:bottom w:val="single" w:sz="4" w:space="0" w:color="auto"/>
              <w:right w:val="single" w:sz="4" w:space="0" w:color="auto"/>
            </w:tcBorders>
            <w:shd w:val="clear" w:color="000000" w:fill="FFFFFF"/>
            <w:noWrap/>
            <w:hideMark/>
          </w:tcPr>
          <w:p w14:paraId="546846A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3A999981" w14:textId="77777777" w:rsidTr="00A95114">
        <w:trPr>
          <w:trHeight w:val="735"/>
        </w:trPr>
        <w:tc>
          <w:tcPr>
            <w:tcW w:w="109" w:type="pct"/>
            <w:tcBorders>
              <w:top w:val="nil"/>
              <w:left w:val="single" w:sz="4" w:space="0" w:color="auto"/>
              <w:bottom w:val="single" w:sz="4" w:space="0" w:color="auto"/>
              <w:right w:val="single" w:sz="4" w:space="0" w:color="auto"/>
            </w:tcBorders>
            <w:shd w:val="clear" w:color="auto" w:fill="auto"/>
            <w:noWrap/>
            <w:hideMark/>
          </w:tcPr>
          <w:p w14:paraId="36F4412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537535C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40" w:type="pct"/>
            <w:tcBorders>
              <w:top w:val="nil"/>
              <w:left w:val="nil"/>
              <w:bottom w:val="single" w:sz="4" w:space="0" w:color="auto"/>
              <w:right w:val="single" w:sz="4" w:space="0" w:color="auto"/>
            </w:tcBorders>
            <w:shd w:val="clear" w:color="auto" w:fill="auto"/>
            <w:noWrap/>
            <w:hideMark/>
          </w:tcPr>
          <w:p w14:paraId="529D4313"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7" w:type="pct"/>
            <w:tcBorders>
              <w:top w:val="nil"/>
              <w:left w:val="nil"/>
              <w:bottom w:val="single" w:sz="4" w:space="0" w:color="auto"/>
              <w:right w:val="single" w:sz="4" w:space="0" w:color="auto"/>
            </w:tcBorders>
            <w:shd w:val="clear" w:color="auto" w:fill="auto"/>
            <w:noWrap/>
            <w:hideMark/>
          </w:tcPr>
          <w:p w14:paraId="76230EA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93" w:type="pct"/>
            <w:tcBorders>
              <w:top w:val="nil"/>
              <w:left w:val="nil"/>
              <w:bottom w:val="single" w:sz="4" w:space="0" w:color="auto"/>
              <w:right w:val="single" w:sz="4" w:space="0" w:color="auto"/>
            </w:tcBorders>
            <w:shd w:val="clear" w:color="auto" w:fill="auto"/>
            <w:noWrap/>
            <w:hideMark/>
          </w:tcPr>
          <w:p w14:paraId="39F74729"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05" w:type="pct"/>
            <w:tcBorders>
              <w:top w:val="nil"/>
              <w:left w:val="nil"/>
              <w:bottom w:val="single" w:sz="4" w:space="0" w:color="auto"/>
              <w:right w:val="single" w:sz="4" w:space="0" w:color="auto"/>
            </w:tcBorders>
            <w:shd w:val="clear" w:color="auto" w:fill="auto"/>
            <w:hideMark/>
          </w:tcPr>
          <w:p w14:paraId="5E71C5D6" w14:textId="77777777" w:rsidR="00D3028C" w:rsidRPr="00D3028C" w:rsidRDefault="00D3028C" w:rsidP="00D3028C">
            <w:pPr>
              <w:rPr>
                <w:rFonts w:ascii="Bookman Old Style" w:eastAsia="Times New Roman" w:hAnsi="Bookman Old Style" w:cs="Calibri"/>
                <w:b/>
                <w:bCs/>
                <w:color w:val="000000"/>
                <w:sz w:val="14"/>
                <w:szCs w:val="14"/>
                <w:lang w:eastAsia="id-ID"/>
              </w:rPr>
            </w:pPr>
            <w:r w:rsidRPr="00D3028C">
              <w:rPr>
                <w:rFonts w:ascii="Bookman Old Style" w:eastAsia="Times New Roman" w:hAnsi="Bookman Old Style" w:cs="Calibri"/>
                <w:b/>
                <w:bCs/>
                <w:color w:val="000000"/>
                <w:sz w:val="14"/>
                <w:szCs w:val="14"/>
                <w:lang w:eastAsia="id-ID"/>
              </w:rPr>
              <w:t> </w:t>
            </w:r>
          </w:p>
        </w:tc>
        <w:tc>
          <w:tcPr>
            <w:tcW w:w="586" w:type="pct"/>
            <w:tcBorders>
              <w:top w:val="nil"/>
              <w:left w:val="nil"/>
              <w:bottom w:val="single" w:sz="4" w:space="0" w:color="auto"/>
              <w:right w:val="single" w:sz="4" w:space="0" w:color="auto"/>
            </w:tcBorders>
            <w:shd w:val="clear" w:color="000000" w:fill="FFFFFF"/>
            <w:hideMark/>
          </w:tcPr>
          <w:p w14:paraId="4DBF89B1"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 xml:space="preserve"> Jumlah lembaga sosial budaya desa  aktif</w:t>
            </w:r>
          </w:p>
        </w:tc>
        <w:tc>
          <w:tcPr>
            <w:tcW w:w="586" w:type="pct"/>
            <w:tcBorders>
              <w:top w:val="nil"/>
              <w:left w:val="nil"/>
              <w:bottom w:val="single" w:sz="4" w:space="0" w:color="auto"/>
              <w:right w:val="single" w:sz="4" w:space="0" w:color="auto"/>
            </w:tcBorders>
            <w:shd w:val="clear" w:color="000000" w:fill="FFFFFF"/>
            <w:hideMark/>
          </w:tcPr>
          <w:p w14:paraId="48123B2B" w14:textId="77777777" w:rsidR="00D3028C" w:rsidRPr="00D3028C" w:rsidRDefault="00D3028C" w:rsidP="00D3028C">
            <w:pPr>
              <w:rPr>
                <w:rFonts w:ascii="Bookman Old Style" w:eastAsia="Times New Roman" w:hAnsi="Bookman Old Style" w:cs="Calibri"/>
                <w:b/>
                <w:bCs/>
                <w:sz w:val="14"/>
                <w:szCs w:val="14"/>
                <w:lang w:eastAsia="id-ID"/>
              </w:rPr>
            </w:pPr>
            <w:r w:rsidRPr="00D3028C">
              <w:rPr>
                <w:rFonts w:ascii="Bookman Old Style" w:eastAsia="Times New Roman" w:hAnsi="Bookman Old Style" w:cs="Calibri"/>
                <w:b/>
                <w:bCs/>
                <w:sz w:val="14"/>
                <w:szCs w:val="14"/>
                <w:lang w:eastAsia="id-ID"/>
              </w:rPr>
              <w:t>Persentase posyantekdes aktif</w:t>
            </w:r>
          </w:p>
        </w:tc>
        <w:tc>
          <w:tcPr>
            <w:tcW w:w="423" w:type="pct"/>
            <w:tcBorders>
              <w:top w:val="nil"/>
              <w:left w:val="nil"/>
              <w:bottom w:val="single" w:sz="4" w:space="0" w:color="auto"/>
              <w:right w:val="single" w:sz="4" w:space="0" w:color="auto"/>
            </w:tcBorders>
            <w:shd w:val="clear" w:color="000000" w:fill="FFFFFF"/>
            <w:noWrap/>
            <w:hideMark/>
          </w:tcPr>
          <w:p w14:paraId="7E74C1B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5650 lembaga</w:t>
            </w:r>
          </w:p>
        </w:tc>
        <w:tc>
          <w:tcPr>
            <w:tcW w:w="302" w:type="pct"/>
            <w:tcBorders>
              <w:top w:val="nil"/>
              <w:left w:val="nil"/>
              <w:bottom w:val="single" w:sz="4" w:space="0" w:color="auto"/>
              <w:right w:val="single" w:sz="4" w:space="0" w:color="auto"/>
            </w:tcBorders>
            <w:shd w:val="clear" w:color="000000" w:fill="FFFFFF"/>
            <w:noWrap/>
            <w:hideMark/>
          </w:tcPr>
          <w:p w14:paraId="6038E5F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6" w:type="pct"/>
            <w:tcBorders>
              <w:top w:val="nil"/>
              <w:left w:val="nil"/>
              <w:bottom w:val="single" w:sz="4" w:space="0" w:color="auto"/>
              <w:right w:val="single" w:sz="4" w:space="0" w:color="auto"/>
            </w:tcBorders>
            <w:shd w:val="clear" w:color="000000" w:fill="FFFFFF"/>
            <w:noWrap/>
            <w:hideMark/>
          </w:tcPr>
          <w:p w14:paraId="01DC30FF" w14:textId="00C5EDE6"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5.650</w:t>
            </w:r>
            <w:r w:rsidR="00A95114">
              <w:rPr>
                <w:rFonts w:ascii="Bookman Old Style" w:eastAsia="Times New Roman" w:hAnsi="Bookman Old Style" w:cs="Calibri"/>
                <w:color w:val="000000"/>
                <w:sz w:val="14"/>
                <w:szCs w:val="14"/>
                <w:lang w:eastAsia="id-ID"/>
              </w:rPr>
              <w:t xml:space="preserve"> lembaga</w:t>
            </w:r>
          </w:p>
        </w:tc>
        <w:tc>
          <w:tcPr>
            <w:tcW w:w="304" w:type="pct"/>
            <w:tcBorders>
              <w:top w:val="nil"/>
              <w:left w:val="nil"/>
              <w:bottom w:val="single" w:sz="4" w:space="0" w:color="auto"/>
              <w:right w:val="single" w:sz="4" w:space="0" w:color="auto"/>
            </w:tcBorders>
            <w:shd w:val="clear" w:color="000000" w:fill="FFFFFF"/>
            <w:noWrap/>
            <w:hideMark/>
          </w:tcPr>
          <w:p w14:paraId="77505371" w14:textId="61C30205"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6.198</w:t>
            </w:r>
            <w:r w:rsidR="00A95114">
              <w:rPr>
                <w:rFonts w:ascii="Bookman Old Style" w:eastAsia="Times New Roman" w:hAnsi="Bookman Old Style" w:cs="Calibri"/>
                <w:color w:val="000000"/>
                <w:sz w:val="14"/>
                <w:szCs w:val="14"/>
                <w:lang w:eastAsia="id-ID"/>
              </w:rPr>
              <w:t xml:space="preserve"> lembaga</w:t>
            </w:r>
          </w:p>
        </w:tc>
        <w:tc>
          <w:tcPr>
            <w:tcW w:w="393" w:type="pct"/>
            <w:tcBorders>
              <w:top w:val="nil"/>
              <w:left w:val="nil"/>
              <w:bottom w:val="single" w:sz="4" w:space="0" w:color="auto"/>
              <w:right w:val="single" w:sz="4" w:space="0" w:color="auto"/>
            </w:tcBorders>
            <w:shd w:val="clear" w:color="auto" w:fill="auto"/>
            <w:noWrap/>
            <w:hideMark/>
          </w:tcPr>
          <w:p w14:paraId="5F9E07B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109,70</w:t>
            </w:r>
          </w:p>
        </w:tc>
        <w:tc>
          <w:tcPr>
            <w:tcW w:w="325" w:type="pct"/>
            <w:tcBorders>
              <w:top w:val="nil"/>
              <w:left w:val="nil"/>
              <w:bottom w:val="single" w:sz="4" w:space="0" w:color="auto"/>
              <w:right w:val="single" w:sz="4" w:space="0" w:color="auto"/>
            </w:tcBorders>
            <w:shd w:val="clear" w:color="000000" w:fill="FFFFFF"/>
            <w:noWrap/>
            <w:hideMark/>
          </w:tcPr>
          <w:p w14:paraId="4C9AFD6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70%</w:t>
            </w:r>
          </w:p>
        </w:tc>
        <w:tc>
          <w:tcPr>
            <w:tcW w:w="295" w:type="pct"/>
            <w:tcBorders>
              <w:top w:val="nil"/>
              <w:left w:val="nil"/>
              <w:bottom w:val="single" w:sz="4" w:space="0" w:color="auto"/>
              <w:right w:val="single" w:sz="4" w:space="0" w:color="auto"/>
            </w:tcBorders>
            <w:shd w:val="clear" w:color="000000" w:fill="FFFFFF"/>
            <w:noWrap/>
            <w:hideMark/>
          </w:tcPr>
          <w:p w14:paraId="70F73C6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35%</w:t>
            </w:r>
          </w:p>
        </w:tc>
        <w:tc>
          <w:tcPr>
            <w:tcW w:w="295" w:type="pct"/>
            <w:tcBorders>
              <w:top w:val="nil"/>
              <w:left w:val="nil"/>
              <w:bottom w:val="single" w:sz="4" w:space="0" w:color="auto"/>
              <w:right w:val="single" w:sz="4" w:space="0" w:color="auto"/>
            </w:tcBorders>
            <w:shd w:val="clear" w:color="000000" w:fill="FFFFFF"/>
            <w:noWrap/>
            <w:hideMark/>
          </w:tcPr>
          <w:p w14:paraId="57D5A7F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67246C55" w14:textId="77777777" w:rsidR="00D3028C" w:rsidRPr="00954B98" w:rsidRDefault="00D3028C" w:rsidP="00954B98">
      <w:pPr>
        <w:spacing w:line="360" w:lineRule="auto"/>
        <w:jc w:val="center"/>
        <w:rPr>
          <w:rFonts w:ascii="Bookman Old Style" w:hAnsi="Bookman Old Style"/>
          <w:b/>
          <w:bCs/>
          <w:sz w:val="24"/>
          <w:szCs w:val="24"/>
        </w:rPr>
      </w:pPr>
    </w:p>
    <w:p w14:paraId="7B4A5112" w14:textId="77777777" w:rsidR="00A80F48" w:rsidRDefault="00A80F48" w:rsidP="00C3022D">
      <w:pPr>
        <w:spacing w:line="360" w:lineRule="auto"/>
        <w:rPr>
          <w:rFonts w:ascii="Bookman Old Style" w:hAnsi="Bookman Old Style"/>
          <w:b/>
          <w:bCs/>
          <w:sz w:val="24"/>
          <w:szCs w:val="24"/>
        </w:rPr>
      </w:pPr>
    </w:p>
    <w:tbl>
      <w:tblPr>
        <w:tblW w:w="5445" w:type="pct"/>
        <w:tblLayout w:type="fixed"/>
        <w:tblLook w:val="04A0" w:firstRow="1" w:lastRow="0" w:firstColumn="1" w:lastColumn="0" w:noHBand="0" w:noVBand="1"/>
      </w:tblPr>
      <w:tblGrid>
        <w:gridCol w:w="302"/>
        <w:gridCol w:w="390"/>
        <w:gridCol w:w="390"/>
        <w:gridCol w:w="522"/>
        <w:gridCol w:w="393"/>
        <w:gridCol w:w="1371"/>
        <w:gridCol w:w="1639"/>
        <w:gridCol w:w="1639"/>
        <w:gridCol w:w="909"/>
        <w:gridCol w:w="844"/>
        <w:gridCol w:w="926"/>
        <w:gridCol w:w="909"/>
        <w:gridCol w:w="1097"/>
        <w:gridCol w:w="1092"/>
        <w:gridCol w:w="1006"/>
        <w:gridCol w:w="821"/>
      </w:tblGrid>
      <w:tr w:rsidR="00D3028C" w:rsidRPr="00D3028C" w14:paraId="2AC643EA" w14:textId="77777777" w:rsidTr="00A95114">
        <w:trPr>
          <w:trHeight w:val="795"/>
        </w:trPr>
        <w:tc>
          <w:tcPr>
            <w:tcW w:w="700"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A32C5C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Kode</w:t>
            </w:r>
          </w:p>
        </w:tc>
        <w:tc>
          <w:tcPr>
            <w:tcW w:w="48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8D9D1F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7598BF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15B26E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0F0FB4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29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7E5DBC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029" w:type="pct"/>
            <w:gridSpan w:val="3"/>
            <w:tcBorders>
              <w:top w:val="single" w:sz="4" w:space="0" w:color="auto"/>
              <w:left w:val="nil"/>
              <w:bottom w:val="single" w:sz="4" w:space="0" w:color="auto"/>
              <w:right w:val="single" w:sz="4" w:space="0" w:color="000000"/>
            </w:tcBorders>
            <w:shd w:val="clear" w:color="auto" w:fill="auto"/>
            <w:hideMark/>
          </w:tcPr>
          <w:p w14:paraId="582DC94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8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F8F43B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641" w:type="pct"/>
            <w:gridSpan w:val="2"/>
            <w:tcBorders>
              <w:top w:val="single" w:sz="4" w:space="0" w:color="auto"/>
              <w:left w:val="nil"/>
              <w:bottom w:val="single" w:sz="4" w:space="0" w:color="auto"/>
              <w:right w:val="single" w:sz="4" w:space="0" w:color="000000"/>
            </w:tcBorders>
            <w:shd w:val="clear" w:color="auto" w:fill="auto"/>
            <w:hideMark/>
          </w:tcPr>
          <w:p w14:paraId="6624BF2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D3028C" w:rsidRPr="00D3028C" w14:paraId="548B5250" w14:textId="77777777" w:rsidTr="00A95114">
        <w:trPr>
          <w:trHeight w:val="1290"/>
        </w:trPr>
        <w:tc>
          <w:tcPr>
            <w:tcW w:w="700" w:type="pct"/>
            <w:gridSpan w:val="5"/>
            <w:vMerge/>
            <w:tcBorders>
              <w:top w:val="single" w:sz="4" w:space="0" w:color="auto"/>
              <w:left w:val="single" w:sz="4" w:space="0" w:color="auto"/>
              <w:bottom w:val="single" w:sz="4" w:space="0" w:color="000000"/>
              <w:right w:val="single" w:sz="4" w:space="0" w:color="000000"/>
            </w:tcBorders>
            <w:vAlign w:val="center"/>
            <w:hideMark/>
          </w:tcPr>
          <w:p w14:paraId="13282E7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14:paraId="078A7501"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65B7539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75" w:type="pct"/>
            <w:vMerge/>
            <w:tcBorders>
              <w:top w:val="single" w:sz="4" w:space="0" w:color="auto"/>
              <w:left w:val="single" w:sz="4" w:space="0" w:color="auto"/>
              <w:bottom w:val="single" w:sz="4" w:space="0" w:color="000000"/>
              <w:right w:val="single" w:sz="4" w:space="0" w:color="auto"/>
            </w:tcBorders>
            <w:vAlign w:val="center"/>
            <w:hideMark/>
          </w:tcPr>
          <w:p w14:paraId="450DE85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41967B4A"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96" w:type="pct"/>
            <w:vMerge/>
            <w:tcBorders>
              <w:top w:val="single" w:sz="4" w:space="0" w:color="auto"/>
              <w:left w:val="single" w:sz="4" w:space="0" w:color="auto"/>
              <w:bottom w:val="single" w:sz="4" w:space="0" w:color="000000"/>
              <w:right w:val="single" w:sz="4" w:space="0" w:color="auto"/>
            </w:tcBorders>
            <w:vAlign w:val="center"/>
            <w:hideMark/>
          </w:tcPr>
          <w:p w14:paraId="4504962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25" w:type="pct"/>
            <w:tcBorders>
              <w:top w:val="nil"/>
              <w:left w:val="nil"/>
              <w:bottom w:val="single" w:sz="4" w:space="0" w:color="auto"/>
              <w:right w:val="single" w:sz="4" w:space="0" w:color="auto"/>
            </w:tcBorders>
            <w:shd w:val="clear" w:color="auto" w:fill="auto"/>
            <w:hideMark/>
          </w:tcPr>
          <w:p w14:paraId="5C005E6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19" w:type="pct"/>
            <w:tcBorders>
              <w:top w:val="nil"/>
              <w:left w:val="nil"/>
              <w:bottom w:val="single" w:sz="4" w:space="0" w:color="auto"/>
              <w:right w:val="single" w:sz="4" w:space="0" w:color="auto"/>
            </w:tcBorders>
            <w:shd w:val="clear" w:color="auto" w:fill="auto"/>
            <w:hideMark/>
          </w:tcPr>
          <w:p w14:paraId="1533982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85" w:type="pct"/>
            <w:tcBorders>
              <w:top w:val="nil"/>
              <w:left w:val="nil"/>
              <w:bottom w:val="single" w:sz="4" w:space="0" w:color="auto"/>
              <w:right w:val="single" w:sz="4" w:space="0" w:color="auto"/>
            </w:tcBorders>
            <w:shd w:val="clear" w:color="auto" w:fill="auto"/>
            <w:hideMark/>
          </w:tcPr>
          <w:p w14:paraId="775FC84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30927481"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53" w:type="pct"/>
            <w:tcBorders>
              <w:top w:val="nil"/>
              <w:left w:val="nil"/>
              <w:bottom w:val="single" w:sz="4" w:space="0" w:color="auto"/>
              <w:right w:val="single" w:sz="4" w:space="0" w:color="auto"/>
            </w:tcBorders>
            <w:shd w:val="clear" w:color="auto" w:fill="auto"/>
            <w:hideMark/>
          </w:tcPr>
          <w:p w14:paraId="7D8C3B5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88" w:type="pct"/>
            <w:tcBorders>
              <w:top w:val="nil"/>
              <w:left w:val="nil"/>
              <w:bottom w:val="single" w:sz="4" w:space="0" w:color="auto"/>
              <w:right w:val="single" w:sz="4" w:space="0" w:color="auto"/>
            </w:tcBorders>
            <w:shd w:val="clear" w:color="auto" w:fill="auto"/>
            <w:hideMark/>
          </w:tcPr>
          <w:p w14:paraId="07CCBD6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D3028C" w:rsidRPr="00D3028C" w14:paraId="57F3A313" w14:textId="77777777" w:rsidTr="00A95114">
        <w:trPr>
          <w:trHeight w:val="390"/>
        </w:trPr>
        <w:tc>
          <w:tcPr>
            <w:tcW w:w="70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FE1B9D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481" w:type="pct"/>
            <w:tcBorders>
              <w:top w:val="nil"/>
              <w:left w:val="nil"/>
              <w:bottom w:val="single" w:sz="4" w:space="0" w:color="auto"/>
              <w:right w:val="single" w:sz="4" w:space="0" w:color="auto"/>
            </w:tcBorders>
            <w:shd w:val="clear" w:color="auto" w:fill="auto"/>
            <w:hideMark/>
          </w:tcPr>
          <w:p w14:paraId="11A3C48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75" w:type="pct"/>
            <w:tcBorders>
              <w:top w:val="nil"/>
              <w:left w:val="nil"/>
              <w:bottom w:val="single" w:sz="4" w:space="0" w:color="auto"/>
              <w:right w:val="single" w:sz="4" w:space="0" w:color="auto"/>
            </w:tcBorders>
            <w:shd w:val="clear" w:color="auto" w:fill="auto"/>
            <w:hideMark/>
          </w:tcPr>
          <w:p w14:paraId="52B72AE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75" w:type="pct"/>
            <w:tcBorders>
              <w:top w:val="nil"/>
              <w:left w:val="nil"/>
              <w:bottom w:val="single" w:sz="4" w:space="0" w:color="auto"/>
              <w:right w:val="single" w:sz="4" w:space="0" w:color="auto"/>
            </w:tcBorders>
            <w:shd w:val="clear" w:color="auto" w:fill="auto"/>
            <w:hideMark/>
          </w:tcPr>
          <w:p w14:paraId="57F60B8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9" w:type="pct"/>
            <w:tcBorders>
              <w:top w:val="nil"/>
              <w:left w:val="nil"/>
              <w:bottom w:val="single" w:sz="4" w:space="0" w:color="auto"/>
              <w:right w:val="single" w:sz="4" w:space="0" w:color="auto"/>
            </w:tcBorders>
            <w:shd w:val="clear" w:color="auto" w:fill="auto"/>
            <w:noWrap/>
            <w:hideMark/>
          </w:tcPr>
          <w:p w14:paraId="15242C0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296" w:type="pct"/>
            <w:tcBorders>
              <w:top w:val="nil"/>
              <w:left w:val="nil"/>
              <w:bottom w:val="single" w:sz="4" w:space="0" w:color="auto"/>
              <w:right w:val="single" w:sz="4" w:space="0" w:color="auto"/>
            </w:tcBorders>
            <w:shd w:val="clear" w:color="auto" w:fill="auto"/>
            <w:noWrap/>
            <w:hideMark/>
          </w:tcPr>
          <w:p w14:paraId="27BAE6E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25" w:type="pct"/>
            <w:tcBorders>
              <w:top w:val="nil"/>
              <w:left w:val="nil"/>
              <w:bottom w:val="single" w:sz="4" w:space="0" w:color="auto"/>
              <w:right w:val="single" w:sz="4" w:space="0" w:color="auto"/>
            </w:tcBorders>
            <w:shd w:val="clear" w:color="auto" w:fill="auto"/>
            <w:noWrap/>
            <w:hideMark/>
          </w:tcPr>
          <w:p w14:paraId="4839399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19" w:type="pct"/>
            <w:tcBorders>
              <w:top w:val="nil"/>
              <w:left w:val="nil"/>
              <w:bottom w:val="single" w:sz="4" w:space="0" w:color="auto"/>
              <w:right w:val="single" w:sz="4" w:space="0" w:color="auto"/>
            </w:tcBorders>
            <w:shd w:val="clear" w:color="auto" w:fill="auto"/>
            <w:noWrap/>
            <w:hideMark/>
          </w:tcPr>
          <w:p w14:paraId="5663DBA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85" w:type="pct"/>
            <w:tcBorders>
              <w:top w:val="nil"/>
              <w:left w:val="nil"/>
              <w:bottom w:val="single" w:sz="4" w:space="0" w:color="auto"/>
              <w:right w:val="single" w:sz="4" w:space="0" w:color="auto"/>
            </w:tcBorders>
            <w:shd w:val="clear" w:color="auto" w:fill="auto"/>
            <w:noWrap/>
            <w:hideMark/>
          </w:tcPr>
          <w:p w14:paraId="4FEE888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83" w:type="pct"/>
            <w:tcBorders>
              <w:top w:val="nil"/>
              <w:left w:val="nil"/>
              <w:bottom w:val="single" w:sz="4" w:space="0" w:color="auto"/>
              <w:right w:val="single" w:sz="4" w:space="0" w:color="auto"/>
            </w:tcBorders>
            <w:shd w:val="clear" w:color="auto" w:fill="auto"/>
            <w:noWrap/>
            <w:hideMark/>
          </w:tcPr>
          <w:p w14:paraId="0CF8B4B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53" w:type="pct"/>
            <w:tcBorders>
              <w:top w:val="nil"/>
              <w:left w:val="nil"/>
              <w:bottom w:val="single" w:sz="4" w:space="0" w:color="auto"/>
              <w:right w:val="single" w:sz="4" w:space="0" w:color="auto"/>
            </w:tcBorders>
            <w:shd w:val="clear" w:color="auto" w:fill="auto"/>
            <w:noWrap/>
            <w:hideMark/>
          </w:tcPr>
          <w:p w14:paraId="3C393B6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88" w:type="pct"/>
            <w:tcBorders>
              <w:top w:val="nil"/>
              <w:left w:val="nil"/>
              <w:bottom w:val="single" w:sz="4" w:space="0" w:color="auto"/>
              <w:right w:val="single" w:sz="4" w:space="0" w:color="auto"/>
            </w:tcBorders>
            <w:shd w:val="clear" w:color="auto" w:fill="auto"/>
            <w:noWrap/>
            <w:hideMark/>
          </w:tcPr>
          <w:p w14:paraId="7AA99CD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D3028C" w:rsidRPr="00D3028C" w14:paraId="19A18FAB" w14:textId="77777777" w:rsidTr="00A95114">
        <w:trPr>
          <w:trHeight w:val="2085"/>
        </w:trPr>
        <w:tc>
          <w:tcPr>
            <w:tcW w:w="106" w:type="pct"/>
            <w:tcBorders>
              <w:top w:val="single" w:sz="4" w:space="0" w:color="auto"/>
              <w:left w:val="single" w:sz="4" w:space="0" w:color="auto"/>
              <w:bottom w:val="single" w:sz="4" w:space="0" w:color="auto"/>
              <w:right w:val="single" w:sz="4" w:space="0" w:color="auto"/>
            </w:tcBorders>
            <w:shd w:val="clear" w:color="auto" w:fill="auto"/>
            <w:noWrap/>
            <w:hideMark/>
          </w:tcPr>
          <w:p w14:paraId="6F794E14"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single" w:sz="4" w:space="0" w:color="auto"/>
              <w:left w:val="nil"/>
              <w:bottom w:val="single" w:sz="4" w:space="0" w:color="auto"/>
              <w:right w:val="single" w:sz="4" w:space="0" w:color="auto"/>
            </w:tcBorders>
            <w:shd w:val="clear" w:color="auto" w:fill="auto"/>
            <w:noWrap/>
            <w:hideMark/>
          </w:tcPr>
          <w:p w14:paraId="1BB552EC"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single" w:sz="4" w:space="0" w:color="auto"/>
              <w:left w:val="nil"/>
              <w:bottom w:val="single" w:sz="4" w:space="0" w:color="auto"/>
              <w:right w:val="single" w:sz="4" w:space="0" w:color="auto"/>
            </w:tcBorders>
            <w:shd w:val="clear" w:color="auto" w:fill="auto"/>
            <w:noWrap/>
            <w:hideMark/>
          </w:tcPr>
          <w:p w14:paraId="163AF2B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83" w:type="pct"/>
            <w:tcBorders>
              <w:top w:val="single" w:sz="4" w:space="0" w:color="auto"/>
              <w:left w:val="nil"/>
              <w:bottom w:val="single" w:sz="4" w:space="0" w:color="auto"/>
              <w:right w:val="single" w:sz="4" w:space="0" w:color="auto"/>
            </w:tcBorders>
            <w:shd w:val="clear" w:color="auto" w:fill="auto"/>
            <w:noWrap/>
            <w:hideMark/>
          </w:tcPr>
          <w:p w14:paraId="6E7F0FA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8" w:type="pct"/>
            <w:tcBorders>
              <w:top w:val="single" w:sz="4" w:space="0" w:color="auto"/>
              <w:left w:val="nil"/>
              <w:bottom w:val="single" w:sz="4" w:space="0" w:color="auto"/>
              <w:right w:val="single" w:sz="4" w:space="0" w:color="auto"/>
            </w:tcBorders>
            <w:shd w:val="clear" w:color="auto" w:fill="auto"/>
            <w:noWrap/>
            <w:hideMark/>
          </w:tcPr>
          <w:p w14:paraId="1B8969F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03</w:t>
            </w:r>
          </w:p>
        </w:tc>
        <w:tc>
          <w:tcPr>
            <w:tcW w:w="481" w:type="pct"/>
            <w:tcBorders>
              <w:top w:val="single" w:sz="4" w:space="0" w:color="auto"/>
              <w:left w:val="nil"/>
              <w:bottom w:val="single" w:sz="4" w:space="0" w:color="auto"/>
              <w:right w:val="single" w:sz="4" w:space="0" w:color="auto"/>
            </w:tcBorders>
            <w:shd w:val="clear" w:color="auto" w:fill="auto"/>
            <w:hideMark/>
          </w:tcPr>
          <w:p w14:paraId="01B2136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Peningkatan Kapasitas Kelembagaan Lembaga Kemasyarakatan Desa/Kelurahan (RT, RW, PKK, Posyandu, LPM, dan Karang Taruna), Lembaga Adat Desa/Kelurahan dan Masyarakat Hukum Adat</w:t>
            </w:r>
          </w:p>
        </w:tc>
        <w:tc>
          <w:tcPr>
            <w:tcW w:w="575" w:type="pct"/>
            <w:tcBorders>
              <w:top w:val="single" w:sz="4" w:space="0" w:color="auto"/>
              <w:left w:val="nil"/>
              <w:bottom w:val="single" w:sz="4" w:space="0" w:color="auto"/>
              <w:right w:val="single" w:sz="4" w:space="0" w:color="auto"/>
            </w:tcBorders>
            <w:shd w:val="clear" w:color="000000" w:fill="FFFFFF"/>
            <w:hideMark/>
          </w:tcPr>
          <w:p w14:paraId="279F0985"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lembaga sosial budaya desa  aktif</w:t>
            </w:r>
          </w:p>
        </w:tc>
        <w:tc>
          <w:tcPr>
            <w:tcW w:w="575" w:type="pct"/>
            <w:tcBorders>
              <w:top w:val="single" w:sz="4" w:space="0" w:color="auto"/>
              <w:left w:val="nil"/>
              <w:bottom w:val="single" w:sz="4" w:space="0" w:color="auto"/>
              <w:right w:val="single" w:sz="4" w:space="0" w:color="auto"/>
            </w:tcBorders>
            <w:shd w:val="clear" w:color="000000" w:fill="FFFFFF"/>
            <w:hideMark/>
          </w:tcPr>
          <w:p w14:paraId="1B3D0884"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Lembaga Kemasyarakatan Desa/Kelurahan (RT, RW, PKK, Posyandu, LPM, dan Karang Taruna), Lembaga Adat Desa/Kelurahan dan Masyarakat Hukum Adat yang Ditingkatkan Kapasitasnya</w:t>
            </w:r>
          </w:p>
        </w:tc>
        <w:tc>
          <w:tcPr>
            <w:tcW w:w="319" w:type="pct"/>
            <w:tcBorders>
              <w:top w:val="single" w:sz="4" w:space="0" w:color="auto"/>
              <w:left w:val="nil"/>
              <w:bottom w:val="single" w:sz="4" w:space="0" w:color="auto"/>
              <w:right w:val="single" w:sz="4" w:space="0" w:color="auto"/>
            </w:tcBorders>
            <w:shd w:val="clear" w:color="000000" w:fill="FFFFFF"/>
            <w:noWrap/>
            <w:hideMark/>
          </w:tcPr>
          <w:p w14:paraId="0F7C683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single" w:sz="4" w:space="0" w:color="auto"/>
              <w:left w:val="nil"/>
              <w:bottom w:val="single" w:sz="4" w:space="0" w:color="auto"/>
              <w:right w:val="single" w:sz="4" w:space="0" w:color="auto"/>
            </w:tcBorders>
            <w:shd w:val="clear" w:color="000000" w:fill="FFFFFF"/>
            <w:noWrap/>
            <w:hideMark/>
          </w:tcPr>
          <w:p w14:paraId="32B73C5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5" w:type="pct"/>
            <w:tcBorders>
              <w:top w:val="single" w:sz="4" w:space="0" w:color="auto"/>
              <w:left w:val="nil"/>
              <w:bottom w:val="single" w:sz="4" w:space="0" w:color="auto"/>
              <w:right w:val="single" w:sz="4" w:space="0" w:color="auto"/>
            </w:tcBorders>
            <w:shd w:val="clear" w:color="000000" w:fill="FFFFFF"/>
            <w:noWrap/>
            <w:hideMark/>
          </w:tcPr>
          <w:p w14:paraId="3A934D3E" w14:textId="20C3C2F5"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5.358</w:t>
            </w:r>
            <w:r w:rsidR="00A95114">
              <w:rPr>
                <w:rFonts w:ascii="Bookman Old Style" w:eastAsia="Times New Roman" w:hAnsi="Bookman Old Style" w:cs="Calibri"/>
                <w:sz w:val="14"/>
                <w:szCs w:val="14"/>
                <w:lang w:eastAsia="id-ID"/>
              </w:rPr>
              <w:t xml:space="preserve"> lembaga</w:t>
            </w:r>
          </w:p>
        </w:tc>
        <w:tc>
          <w:tcPr>
            <w:tcW w:w="319" w:type="pct"/>
            <w:tcBorders>
              <w:top w:val="single" w:sz="4" w:space="0" w:color="auto"/>
              <w:left w:val="nil"/>
              <w:bottom w:val="single" w:sz="4" w:space="0" w:color="auto"/>
              <w:right w:val="single" w:sz="4" w:space="0" w:color="auto"/>
            </w:tcBorders>
            <w:shd w:val="clear" w:color="000000" w:fill="FFFFFF"/>
            <w:noWrap/>
            <w:hideMark/>
          </w:tcPr>
          <w:p w14:paraId="400729BA" w14:textId="680786A6"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5.906</w:t>
            </w:r>
            <w:r w:rsidR="00A95114">
              <w:rPr>
                <w:rFonts w:ascii="Bookman Old Style" w:eastAsia="Times New Roman" w:hAnsi="Bookman Old Style" w:cs="Calibri"/>
                <w:color w:val="000000"/>
                <w:sz w:val="14"/>
                <w:szCs w:val="14"/>
                <w:lang w:eastAsia="id-ID"/>
              </w:rPr>
              <w:t xml:space="preserve"> lembaga</w:t>
            </w:r>
          </w:p>
        </w:tc>
        <w:tc>
          <w:tcPr>
            <w:tcW w:w="385" w:type="pct"/>
            <w:tcBorders>
              <w:top w:val="single" w:sz="4" w:space="0" w:color="auto"/>
              <w:left w:val="nil"/>
              <w:bottom w:val="single" w:sz="4" w:space="0" w:color="auto"/>
              <w:right w:val="single" w:sz="4" w:space="0" w:color="auto"/>
            </w:tcBorders>
            <w:shd w:val="clear" w:color="auto" w:fill="auto"/>
            <w:noWrap/>
            <w:hideMark/>
          </w:tcPr>
          <w:p w14:paraId="6DD8951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110,23</w:t>
            </w:r>
          </w:p>
        </w:tc>
        <w:tc>
          <w:tcPr>
            <w:tcW w:w="383" w:type="pct"/>
            <w:tcBorders>
              <w:top w:val="single" w:sz="4" w:space="0" w:color="auto"/>
              <w:left w:val="nil"/>
              <w:bottom w:val="single" w:sz="4" w:space="0" w:color="auto"/>
              <w:right w:val="single" w:sz="4" w:space="0" w:color="auto"/>
            </w:tcBorders>
            <w:shd w:val="clear" w:color="000000" w:fill="FFFFFF"/>
            <w:noWrap/>
            <w:hideMark/>
          </w:tcPr>
          <w:p w14:paraId="28DD83D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150 lembaga</w:t>
            </w:r>
          </w:p>
        </w:tc>
        <w:tc>
          <w:tcPr>
            <w:tcW w:w="353" w:type="pct"/>
            <w:tcBorders>
              <w:top w:val="single" w:sz="4" w:space="0" w:color="auto"/>
              <w:left w:val="nil"/>
              <w:bottom w:val="single" w:sz="4" w:space="0" w:color="auto"/>
              <w:right w:val="single" w:sz="4" w:space="0" w:color="auto"/>
            </w:tcBorders>
            <w:shd w:val="clear" w:color="000000" w:fill="FFFFFF"/>
            <w:noWrap/>
            <w:hideMark/>
          </w:tcPr>
          <w:p w14:paraId="551827D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82 lembaga</w:t>
            </w:r>
          </w:p>
        </w:tc>
        <w:tc>
          <w:tcPr>
            <w:tcW w:w="288" w:type="pct"/>
            <w:tcBorders>
              <w:top w:val="single" w:sz="4" w:space="0" w:color="auto"/>
              <w:left w:val="nil"/>
              <w:bottom w:val="single" w:sz="4" w:space="0" w:color="auto"/>
              <w:right w:val="single" w:sz="4" w:space="0" w:color="auto"/>
            </w:tcBorders>
            <w:shd w:val="clear" w:color="000000" w:fill="FFFFFF"/>
            <w:noWrap/>
            <w:hideMark/>
          </w:tcPr>
          <w:p w14:paraId="1ABE828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6C57FDF9" w14:textId="77777777" w:rsidTr="00A95114">
        <w:trPr>
          <w:trHeight w:val="1680"/>
        </w:trPr>
        <w:tc>
          <w:tcPr>
            <w:tcW w:w="106" w:type="pct"/>
            <w:tcBorders>
              <w:top w:val="nil"/>
              <w:left w:val="single" w:sz="4" w:space="0" w:color="auto"/>
              <w:bottom w:val="single" w:sz="4" w:space="0" w:color="auto"/>
              <w:right w:val="single" w:sz="4" w:space="0" w:color="auto"/>
            </w:tcBorders>
            <w:shd w:val="clear" w:color="auto" w:fill="auto"/>
            <w:noWrap/>
            <w:hideMark/>
          </w:tcPr>
          <w:p w14:paraId="66114FD0"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37" w:type="pct"/>
            <w:tcBorders>
              <w:top w:val="nil"/>
              <w:left w:val="nil"/>
              <w:bottom w:val="single" w:sz="4" w:space="0" w:color="auto"/>
              <w:right w:val="single" w:sz="4" w:space="0" w:color="auto"/>
            </w:tcBorders>
            <w:shd w:val="clear" w:color="auto" w:fill="auto"/>
            <w:noWrap/>
            <w:hideMark/>
          </w:tcPr>
          <w:p w14:paraId="412FBD59"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37" w:type="pct"/>
            <w:tcBorders>
              <w:top w:val="nil"/>
              <w:left w:val="nil"/>
              <w:bottom w:val="single" w:sz="4" w:space="0" w:color="auto"/>
              <w:right w:val="single" w:sz="4" w:space="0" w:color="auto"/>
            </w:tcBorders>
            <w:shd w:val="clear" w:color="auto" w:fill="auto"/>
            <w:noWrap/>
            <w:hideMark/>
          </w:tcPr>
          <w:p w14:paraId="5F7FD08D"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83" w:type="pct"/>
            <w:tcBorders>
              <w:top w:val="nil"/>
              <w:left w:val="nil"/>
              <w:bottom w:val="single" w:sz="4" w:space="0" w:color="auto"/>
              <w:right w:val="single" w:sz="4" w:space="0" w:color="auto"/>
            </w:tcBorders>
            <w:shd w:val="clear" w:color="auto" w:fill="auto"/>
            <w:noWrap/>
            <w:hideMark/>
          </w:tcPr>
          <w:p w14:paraId="4570AD87"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38" w:type="pct"/>
            <w:tcBorders>
              <w:top w:val="nil"/>
              <w:left w:val="nil"/>
              <w:bottom w:val="single" w:sz="4" w:space="0" w:color="auto"/>
              <w:right w:val="single" w:sz="4" w:space="0" w:color="auto"/>
            </w:tcBorders>
            <w:shd w:val="clear" w:color="auto" w:fill="auto"/>
            <w:noWrap/>
            <w:hideMark/>
          </w:tcPr>
          <w:p w14:paraId="0EBDFAF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481" w:type="pct"/>
            <w:tcBorders>
              <w:top w:val="nil"/>
              <w:left w:val="nil"/>
              <w:bottom w:val="single" w:sz="4" w:space="0" w:color="auto"/>
              <w:right w:val="single" w:sz="4" w:space="0" w:color="auto"/>
            </w:tcBorders>
            <w:shd w:val="clear" w:color="auto" w:fill="auto"/>
            <w:hideMark/>
          </w:tcPr>
          <w:p w14:paraId="2952D22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pengembangan usaha ekonomi masyarakat dan pemerintah desa dalam meningkatkan pendapatan asli daerah</w:t>
            </w:r>
          </w:p>
        </w:tc>
        <w:tc>
          <w:tcPr>
            <w:tcW w:w="575" w:type="pct"/>
            <w:tcBorders>
              <w:top w:val="nil"/>
              <w:left w:val="nil"/>
              <w:bottom w:val="single" w:sz="4" w:space="0" w:color="auto"/>
              <w:right w:val="single" w:sz="4" w:space="0" w:color="auto"/>
            </w:tcBorders>
            <w:shd w:val="clear" w:color="000000" w:fill="FFFFFF"/>
            <w:hideMark/>
          </w:tcPr>
          <w:p w14:paraId="6954902F"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lembaga ekonomi desa aktif</w:t>
            </w:r>
          </w:p>
        </w:tc>
        <w:tc>
          <w:tcPr>
            <w:tcW w:w="575" w:type="pct"/>
            <w:vMerge w:val="restart"/>
            <w:tcBorders>
              <w:top w:val="nil"/>
              <w:left w:val="single" w:sz="4" w:space="0" w:color="auto"/>
              <w:bottom w:val="single" w:sz="4" w:space="0" w:color="000000"/>
              <w:right w:val="single" w:sz="4" w:space="0" w:color="auto"/>
            </w:tcBorders>
            <w:shd w:val="clear" w:color="000000" w:fill="FFFFFF"/>
            <w:hideMark/>
          </w:tcPr>
          <w:p w14:paraId="6C2C447F"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Hasil Fasilitasi Pengembangan Usaha Ekonomi Masyarakat dan Pemerintah Desa dalam Meningkatkan Pendapatan Asli Desa</w:t>
            </w:r>
          </w:p>
        </w:tc>
        <w:tc>
          <w:tcPr>
            <w:tcW w:w="319" w:type="pct"/>
            <w:tcBorders>
              <w:top w:val="nil"/>
              <w:left w:val="nil"/>
              <w:bottom w:val="single" w:sz="4" w:space="0" w:color="auto"/>
              <w:right w:val="single" w:sz="4" w:space="0" w:color="auto"/>
            </w:tcBorders>
            <w:shd w:val="clear" w:color="000000" w:fill="FFFFFF"/>
            <w:noWrap/>
            <w:hideMark/>
          </w:tcPr>
          <w:p w14:paraId="794CABC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nil"/>
              <w:left w:val="nil"/>
              <w:bottom w:val="single" w:sz="4" w:space="0" w:color="auto"/>
              <w:right w:val="single" w:sz="4" w:space="0" w:color="auto"/>
            </w:tcBorders>
            <w:shd w:val="clear" w:color="000000" w:fill="FFFFFF"/>
            <w:noWrap/>
            <w:hideMark/>
          </w:tcPr>
          <w:p w14:paraId="0D66E3D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5" w:type="pct"/>
            <w:tcBorders>
              <w:top w:val="nil"/>
              <w:left w:val="nil"/>
              <w:bottom w:val="single" w:sz="4" w:space="0" w:color="auto"/>
              <w:right w:val="single" w:sz="4" w:space="0" w:color="auto"/>
            </w:tcBorders>
            <w:shd w:val="clear" w:color="000000" w:fill="FFFFFF"/>
            <w:noWrap/>
            <w:hideMark/>
          </w:tcPr>
          <w:p w14:paraId="3F403E6C" w14:textId="4C401107"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138</w:t>
            </w:r>
            <w:r w:rsidR="00A95114">
              <w:rPr>
                <w:rFonts w:ascii="Bookman Old Style" w:eastAsia="Times New Roman" w:hAnsi="Bookman Old Style" w:cs="Calibri"/>
                <w:sz w:val="14"/>
                <w:szCs w:val="14"/>
                <w:lang w:eastAsia="id-ID"/>
              </w:rPr>
              <w:t xml:space="preserve"> lembaga</w:t>
            </w:r>
          </w:p>
        </w:tc>
        <w:tc>
          <w:tcPr>
            <w:tcW w:w="319" w:type="pct"/>
            <w:tcBorders>
              <w:top w:val="nil"/>
              <w:left w:val="nil"/>
              <w:bottom w:val="single" w:sz="4" w:space="0" w:color="auto"/>
              <w:right w:val="single" w:sz="4" w:space="0" w:color="auto"/>
            </w:tcBorders>
            <w:shd w:val="clear" w:color="000000" w:fill="FFFFFF"/>
            <w:noWrap/>
            <w:hideMark/>
          </w:tcPr>
          <w:p w14:paraId="1EA7845C" w14:textId="080884E9"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175</w:t>
            </w:r>
            <w:r w:rsidR="00A95114">
              <w:rPr>
                <w:rFonts w:ascii="Bookman Old Style" w:eastAsia="Times New Roman" w:hAnsi="Bookman Old Style" w:cs="Calibri"/>
                <w:color w:val="000000"/>
                <w:sz w:val="14"/>
                <w:szCs w:val="14"/>
                <w:lang w:eastAsia="id-ID"/>
              </w:rPr>
              <w:t xml:space="preserve"> lembaga</w:t>
            </w:r>
          </w:p>
        </w:tc>
        <w:tc>
          <w:tcPr>
            <w:tcW w:w="385" w:type="pct"/>
            <w:tcBorders>
              <w:top w:val="nil"/>
              <w:left w:val="nil"/>
              <w:bottom w:val="single" w:sz="4" w:space="0" w:color="auto"/>
              <w:right w:val="single" w:sz="4" w:space="0" w:color="auto"/>
            </w:tcBorders>
            <w:shd w:val="clear" w:color="auto" w:fill="auto"/>
            <w:noWrap/>
            <w:hideMark/>
          </w:tcPr>
          <w:p w14:paraId="1B8D901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126,81</w:t>
            </w:r>
          </w:p>
        </w:tc>
        <w:tc>
          <w:tcPr>
            <w:tcW w:w="383" w:type="pct"/>
            <w:vMerge w:val="restart"/>
            <w:tcBorders>
              <w:top w:val="nil"/>
              <w:left w:val="single" w:sz="4" w:space="0" w:color="auto"/>
              <w:bottom w:val="single" w:sz="4" w:space="0" w:color="000000"/>
              <w:right w:val="single" w:sz="4" w:space="0" w:color="auto"/>
            </w:tcBorders>
            <w:shd w:val="clear" w:color="000000" w:fill="FFFFFF"/>
            <w:noWrap/>
            <w:hideMark/>
          </w:tcPr>
          <w:p w14:paraId="20DCC36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353" w:type="pct"/>
            <w:vMerge w:val="restart"/>
            <w:tcBorders>
              <w:top w:val="nil"/>
              <w:left w:val="single" w:sz="4" w:space="0" w:color="auto"/>
              <w:bottom w:val="single" w:sz="4" w:space="0" w:color="000000"/>
              <w:right w:val="single" w:sz="4" w:space="0" w:color="auto"/>
            </w:tcBorders>
            <w:shd w:val="clear" w:color="000000" w:fill="FFFFFF"/>
            <w:noWrap/>
            <w:hideMark/>
          </w:tcPr>
          <w:p w14:paraId="504211F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288" w:type="pct"/>
            <w:tcBorders>
              <w:top w:val="nil"/>
              <w:left w:val="nil"/>
              <w:bottom w:val="single" w:sz="4" w:space="0" w:color="auto"/>
              <w:right w:val="single" w:sz="4" w:space="0" w:color="auto"/>
            </w:tcBorders>
            <w:shd w:val="clear" w:color="000000" w:fill="FFFFFF"/>
            <w:noWrap/>
            <w:hideMark/>
          </w:tcPr>
          <w:p w14:paraId="11B8747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D3028C" w:rsidRPr="00D3028C" w14:paraId="171C1FF2" w14:textId="77777777" w:rsidTr="00A95114">
        <w:trPr>
          <w:trHeight w:val="885"/>
        </w:trPr>
        <w:tc>
          <w:tcPr>
            <w:tcW w:w="106" w:type="pct"/>
            <w:tcBorders>
              <w:top w:val="nil"/>
              <w:left w:val="single" w:sz="4" w:space="0" w:color="auto"/>
              <w:bottom w:val="single" w:sz="4" w:space="0" w:color="auto"/>
              <w:right w:val="single" w:sz="4" w:space="0" w:color="auto"/>
            </w:tcBorders>
            <w:shd w:val="clear" w:color="auto" w:fill="auto"/>
            <w:noWrap/>
            <w:hideMark/>
          </w:tcPr>
          <w:p w14:paraId="06B71B0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nil"/>
              <w:left w:val="nil"/>
              <w:bottom w:val="single" w:sz="4" w:space="0" w:color="auto"/>
              <w:right w:val="single" w:sz="4" w:space="0" w:color="auto"/>
            </w:tcBorders>
            <w:shd w:val="clear" w:color="auto" w:fill="auto"/>
            <w:noWrap/>
            <w:hideMark/>
          </w:tcPr>
          <w:p w14:paraId="39942EF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7" w:type="pct"/>
            <w:tcBorders>
              <w:top w:val="nil"/>
              <w:left w:val="nil"/>
              <w:bottom w:val="single" w:sz="4" w:space="0" w:color="auto"/>
              <w:right w:val="single" w:sz="4" w:space="0" w:color="auto"/>
            </w:tcBorders>
            <w:shd w:val="clear" w:color="auto" w:fill="auto"/>
            <w:noWrap/>
            <w:hideMark/>
          </w:tcPr>
          <w:p w14:paraId="04DA6A4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83" w:type="pct"/>
            <w:tcBorders>
              <w:top w:val="nil"/>
              <w:left w:val="nil"/>
              <w:bottom w:val="single" w:sz="4" w:space="0" w:color="auto"/>
              <w:right w:val="single" w:sz="4" w:space="0" w:color="auto"/>
            </w:tcBorders>
            <w:shd w:val="clear" w:color="auto" w:fill="auto"/>
            <w:noWrap/>
            <w:hideMark/>
          </w:tcPr>
          <w:p w14:paraId="4A2C40F8"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138" w:type="pct"/>
            <w:tcBorders>
              <w:top w:val="nil"/>
              <w:left w:val="nil"/>
              <w:bottom w:val="single" w:sz="4" w:space="0" w:color="auto"/>
              <w:right w:val="single" w:sz="4" w:space="0" w:color="auto"/>
            </w:tcBorders>
            <w:shd w:val="clear" w:color="auto" w:fill="auto"/>
            <w:noWrap/>
            <w:hideMark/>
          </w:tcPr>
          <w:p w14:paraId="1EC54AC1"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481" w:type="pct"/>
            <w:tcBorders>
              <w:top w:val="nil"/>
              <w:left w:val="nil"/>
              <w:bottom w:val="single" w:sz="4" w:space="0" w:color="auto"/>
              <w:right w:val="single" w:sz="4" w:space="0" w:color="auto"/>
            </w:tcBorders>
            <w:shd w:val="clear" w:color="auto" w:fill="auto"/>
            <w:hideMark/>
          </w:tcPr>
          <w:p w14:paraId="11D18DB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575" w:type="pct"/>
            <w:tcBorders>
              <w:top w:val="nil"/>
              <w:left w:val="nil"/>
              <w:bottom w:val="single" w:sz="4" w:space="0" w:color="auto"/>
              <w:right w:val="single" w:sz="4" w:space="0" w:color="auto"/>
            </w:tcBorders>
            <w:shd w:val="clear" w:color="000000" w:fill="FFFFFF"/>
            <w:hideMark/>
          </w:tcPr>
          <w:p w14:paraId="2F36FA94"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bumdesa yang bermitra denga industri rumahan</w:t>
            </w:r>
          </w:p>
        </w:tc>
        <w:tc>
          <w:tcPr>
            <w:tcW w:w="575" w:type="pct"/>
            <w:vMerge/>
            <w:tcBorders>
              <w:top w:val="nil"/>
              <w:left w:val="single" w:sz="4" w:space="0" w:color="auto"/>
              <w:bottom w:val="single" w:sz="4" w:space="0" w:color="000000"/>
              <w:right w:val="single" w:sz="4" w:space="0" w:color="auto"/>
            </w:tcBorders>
            <w:vAlign w:val="center"/>
            <w:hideMark/>
          </w:tcPr>
          <w:p w14:paraId="6B37C9B8" w14:textId="77777777" w:rsidR="00D3028C" w:rsidRPr="00D3028C" w:rsidRDefault="00D3028C" w:rsidP="00D3028C">
            <w:pPr>
              <w:rPr>
                <w:rFonts w:ascii="Bookman Old Style" w:eastAsia="Times New Roman" w:hAnsi="Bookman Old Style" w:cs="Calibri"/>
                <w:sz w:val="14"/>
                <w:szCs w:val="14"/>
                <w:lang w:eastAsia="id-ID"/>
              </w:rPr>
            </w:pPr>
          </w:p>
        </w:tc>
        <w:tc>
          <w:tcPr>
            <w:tcW w:w="319" w:type="pct"/>
            <w:tcBorders>
              <w:top w:val="nil"/>
              <w:left w:val="nil"/>
              <w:bottom w:val="single" w:sz="4" w:space="0" w:color="auto"/>
              <w:right w:val="single" w:sz="4" w:space="0" w:color="auto"/>
            </w:tcBorders>
            <w:shd w:val="clear" w:color="000000" w:fill="FFFFFF"/>
            <w:noWrap/>
            <w:hideMark/>
          </w:tcPr>
          <w:p w14:paraId="56427C6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296" w:type="pct"/>
            <w:tcBorders>
              <w:top w:val="nil"/>
              <w:left w:val="nil"/>
              <w:bottom w:val="single" w:sz="4" w:space="0" w:color="auto"/>
              <w:right w:val="single" w:sz="4" w:space="0" w:color="auto"/>
            </w:tcBorders>
            <w:shd w:val="clear" w:color="000000" w:fill="FFFFFF"/>
            <w:noWrap/>
            <w:hideMark/>
          </w:tcPr>
          <w:p w14:paraId="4FAB25C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5" w:type="pct"/>
            <w:tcBorders>
              <w:top w:val="nil"/>
              <w:left w:val="nil"/>
              <w:bottom w:val="single" w:sz="4" w:space="0" w:color="auto"/>
              <w:right w:val="single" w:sz="4" w:space="0" w:color="auto"/>
            </w:tcBorders>
            <w:shd w:val="clear" w:color="000000" w:fill="FFFFFF"/>
            <w:noWrap/>
            <w:hideMark/>
          </w:tcPr>
          <w:p w14:paraId="73D428A3" w14:textId="46D77FB4"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24</w:t>
            </w:r>
            <w:r w:rsidR="00A95114">
              <w:rPr>
                <w:rFonts w:ascii="Bookman Old Style" w:eastAsia="Times New Roman" w:hAnsi="Bookman Old Style" w:cs="Calibri"/>
                <w:sz w:val="14"/>
                <w:szCs w:val="14"/>
                <w:lang w:eastAsia="id-ID"/>
              </w:rPr>
              <w:t xml:space="preserve"> lembaga</w:t>
            </w:r>
          </w:p>
        </w:tc>
        <w:tc>
          <w:tcPr>
            <w:tcW w:w="319" w:type="pct"/>
            <w:tcBorders>
              <w:top w:val="nil"/>
              <w:left w:val="nil"/>
              <w:bottom w:val="single" w:sz="4" w:space="0" w:color="auto"/>
              <w:right w:val="single" w:sz="4" w:space="0" w:color="auto"/>
            </w:tcBorders>
            <w:shd w:val="clear" w:color="000000" w:fill="FFFFFF"/>
            <w:noWrap/>
            <w:hideMark/>
          </w:tcPr>
          <w:p w14:paraId="2D27F904" w14:textId="18D074F6"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24</w:t>
            </w:r>
            <w:r w:rsidR="00A95114">
              <w:rPr>
                <w:rFonts w:ascii="Bookman Old Style" w:eastAsia="Times New Roman" w:hAnsi="Bookman Old Style" w:cs="Calibri"/>
                <w:color w:val="000000"/>
                <w:sz w:val="14"/>
                <w:szCs w:val="14"/>
                <w:lang w:eastAsia="id-ID"/>
              </w:rPr>
              <w:t xml:space="preserve"> lembaga</w:t>
            </w:r>
          </w:p>
        </w:tc>
        <w:tc>
          <w:tcPr>
            <w:tcW w:w="385" w:type="pct"/>
            <w:tcBorders>
              <w:top w:val="nil"/>
              <w:left w:val="nil"/>
              <w:bottom w:val="single" w:sz="4" w:space="0" w:color="auto"/>
              <w:right w:val="single" w:sz="4" w:space="0" w:color="auto"/>
            </w:tcBorders>
            <w:shd w:val="clear" w:color="auto" w:fill="auto"/>
            <w:noWrap/>
            <w:hideMark/>
          </w:tcPr>
          <w:p w14:paraId="7188D56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83" w:type="pct"/>
            <w:vMerge/>
            <w:tcBorders>
              <w:top w:val="nil"/>
              <w:left w:val="single" w:sz="4" w:space="0" w:color="auto"/>
              <w:bottom w:val="single" w:sz="4" w:space="0" w:color="000000"/>
              <w:right w:val="single" w:sz="4" w:space="0" w:color="auto"/>
            </w:tcBorders>
            <w:vAlign w:val="center"/>
            <w:hideMark/>
          </w:tcPr>
          <w:p w14:paraId="296FF782"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53" w:type="pct"/>
            <w:vMerge/>
            <w:tcBorders>
              <w:top w:val="nil"/>
              <w:left w:val="single" w:sz="4" w:space="0" w:color="auto"/>
              <w:bottom w:val="single" w:sz="4" w:space="0" w:color="000000"/>
              <w:right w:val="single" w:sz="4" w:space="0" w:color="auto"/>
            </w:tcBorders>
            <w:vAlign w:val="center"/>
            <w:hideMark/>
          </w:tcPr>
          <w:p w14:paraId="47771250"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288" w:type="pct"/>
            <w:tcBorders>
              <w:top w:val="nil"/>
              <w:left w:val="nil"/>
              <w:bottom w:val="single" w:sz="4" w:space="0" w:color="auto"/>
              <w:right w:val="single" w:sz="4" w:space="0" w:color="auto"/>
            </w:tcBorders>
            <w:shd w:val="clear" w:color="000000" w:fill="FFFFFF"/>
            <w:noWrap/>
            <w:hideMark/>
          </w:tcPr>
          <w:p w14:paraId="3E0669F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6D979248" w14:textId="77777777" w:rsidR="00D3028C" w:rsidRDefault="00D3028C" w:rsidP="00C3022D">
      <w:pPr>
        <w:spacing w:line="360" w:lineRule="auto"/>
        <w:rPr>
          <w:rFonts w:ascii="Bookman Old Style" w:hAnsi="Bookman Old Style"/>
          <w:b/>
          <w:bCs/>
          <w:sz w:val="24"/>
          <w:szCs w:val="24"/>
        </w:rPr>
      </w:pPr>
    </w:p>
    <w:p w14:paraId="01ECC338" w14:textId="77777777" w:rsidR="00D3028C" w:rsidRDefault="00D3028C" w:rsidP="00C3022D">
      <w:pPr>
        <w:spacing w:line="360" w:lineRule="auto"/>
        <w:rPr>
          <w:rFonts w:ascii="Bookman Old Style" w:hAnsi="Bookman Old Style"/>
          <w:b/>
          <w:bCs/>
          <w:sz w:val="24"/>
          <w:szCs w:val="24"/>
        </w:rPr>
      </w:pPr>
    </w:p>
    <w:tbl>
      <w:tblPr>
        <w:tblW w:w="5000" w:type="pct"/>
        <w:tblLook w:val="04A0" w:firstRow="1" w:lastRow="0" w:firstColumn="1" w:lastColumn="0" w:noHBand="0" w:noVBand="1"/>
      </w:tblPr>
      <w:tblGrid>
        <w:gridCol w:w="294"/>
        <w:gridCol w:w="371"/>
        <w:gridCol w:w="371"/>
        <w:gridCol w:w="488"/>
        <w:gridCol w:w="371"/>
        <w:gridCol w:w="1245"/>
        <w:gridCol w:w="1481"/>
        <w:gridCol w:w="1481"/>
        <w:gridCol w:w="831"/>
        <w:gridCol w:w="774"/>
        <w:gridCol w:w="996"/>
        <w:gridCol w:w="996"/>
        <w:gridCol w:w="999"/>
        <w:gridCol w:w="831"/>
        <w:gridCol w:w="799"/>
        <w:gridCol w:w="757"/>
      </w:tblGrid>
      <w:tr w:rsidR="00D3028C" w:rsidRPr="00D3028C" w14:paraId="11167780" w14:textId="77777777" w:rsidTr="003534BB">
        <w:trPr>
          <w:trHeight w:val="795"/>
        </w:trPr>
        <w:tc>
          <w:tcPr>
            <w:tcW w:w="735"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37109A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Kode</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28C4D5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Urusan /Bidang Urusan Pemerintah Daerah dan Program /Kegiatan/Sub Kegiatan</w:t>
            </w:r>
          </w:p>
        </w:tc>
        <w:tc>
          <w:tcPr>
            <w:tcW w:w="58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B80F91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RPJMD 2016-2021/ Perubahan RPJMD 2020-2021</w:t>
            </w:r>
          </w:p>
        </w:tc>
        <w:tc>
          <w:tcPr>
            <w:tcW w:w="58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DE107C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Indikator Kinerja Program (outcomes)/Kegiatan (output)/Sub Kegiatan sesuai dengan RPJMD 2021-2026</w:t>
            </w:r>
          </w:p>
        </w:tc>
        <w:tc>
          <w:tcPr>
            <w:tcW w:w="3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CF4330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Kinerja Capaian Program (Renstra Perangkat Daerah) tahun 2021</w:t>
            </w:r>
          </w:p>
        </w:tc>
        <w:tc>
          <w:tcPr>
            <w:tcW w:w="30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F55CC2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Target Kinerja Hasil Program dan Keluaran Kegiatan s/d tahun 2020</w:t>
            </w:r>
          </w:p>
        </w:tc>
        <w:tc>
          <w:tcPr>
            <w:tcW w:w="1044" w:type="pct"/>
            <w:gridSpan w:val="3"/>
            <w:tcBorders>
              <w:top w:val="single" w:sz="4" w:space="0" w:color="auto"/>
              <w:left w:val="nil"/>
              <w:bottom w:val="single" w:sz="4" w:space="0" w:color="auto"/>
              <w:right w:val="single" w:sz="4" w:space="0" w:color="000000"/>
            </w:tcBorders>
            <w:shd w:val="clear" w:color="auto" w:fill="auto"/>
            <w:hideMark/>
          </w:tcPr>
          <w:p w14:paraId="7985309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dan Realisasi Kinerja Program, Kegiatan dan Sub Kegiatan Tahun 2021</w:t>
            </w:r>
          </w:p>
        </w:tc>
        <w:tc>
          <w:tcPr>
            <w:tcW w:w="32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5A5A41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Program dan Kegiatan (Renja Perangkat Daerah Tahun 2022</w:t>
            </w:r>
          </w:p>
        </w:tc>
        <w:tc>
          <w:tcPr>
            <w:tcW w:w="610" w:type="pct"/>
            <w:gridSpan w:val="2"/>
            <w:tcBorders>
              <w:top w:val="single" w:sz="4" w:space="0" w:color="auto"/>
              <w:left w:val="nil"/>
              <w:bottom w:val="single" w:sz="4" w:space="0" w:color="auto"/>
              <w:right w:val="single" w:sz="4" w:space="0" w:color="000000"/>
            </w:tcBorders>
            <w:shd w:val="clear" w:color="auto" w:fill="auto"/>
            <w:hideMark/>
          </w:tcPr>
          <w:p w14:paraId="3E95BA3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Perkiraan Realisasi Capaian Target Renstra PD s/d tahun berjalan</w:t>
            </w:r>
          </w:p>
        </w:tc>
      </w:tr>
      <w:tr w:rsidR="00A95114" w:rsidRPr="00D3028C" w14:paraId="66223234" w14:textId="77777777" w:rsidTr="003534BB">
        <w:trPr>
          <w:trHeight w:val="1290"/>
        </w:trPr>
        <w:tc>
          <w:tcPr>
            <w:tcW w:w="735" w:type="pct"/>
            <w:gridSpan w:val="5"/>
            <w:vMerge/>
            <w:tcBorders>
              <w:top w:val="single" w:sz="4" w:space="0" w:color="auto"/>
              <w:left w:val="single" w:sz="4" w:space="0" w:color="auto"/>
              <w:bottom w:val="single" w:sz="4" w:space="0" w:color="000000"/>
              <w:right w:val="single" w:sz="4" w:space="0" w:color="000000"/>
            </w:tcBorders>
            <w:vAlign w:val="center"/>
            <w:hideMark/>
          </w:tcPr>
          <w:p w14:paraId="25F32BF7"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14:paraId="7CEA5AA0"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83" w:type="pct"/>
            <w:vMerge/>
            <w:tcBorders>
              <w:top w:val="single" w:sz="4" w:space="0" w:color="auto"/>
              <w:left w:val="single" w:sz="4" w:space="0" w:color="auto"/>
              <w:bottom w:val="single" w:sz="4" w:space="0" w:color="000000"/>
              <w:right w:val="single" w:sz="4" w:space="0" w:color="auto"/>
            </w:tcBorders>
            <w:vAlign w:val="center"/>
            <w:hideMark/>
          </w:tcPr>
          <w:p w14:paraId="45A3994C"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583" w:type="pct"/>
            <w:vMerge/>
            <w:tcBorders>
              <w:top w:val="single" w:sz="4" w:space="0" w:color="auto"/>
              <w:left w:val="single" w:sz="4" w:space="0" w:color="auto"/>
              <w:bottom w:val="single" w:sz="4" w:space="0" w:color="000000"/>
              <w:right w:val="single" w:sz="4" w:space="0" w:color="auto"/>
            </w:tcBorders>
            <w:vAlign w:val="center"/>
            <w:hideMark/>
          </w:tcPr>
          <w:p w14:paraId="303CC51D"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26" w:type="pct"/>
            <w:vMerge/>
            <w:tcBorders>
              <w:top w:val="single" w:sz="4" w:space="0" w:color="auto"/>
              <w:left w:val="single" w:sz="4" w:space="0" w:color="auto"/>
              <w:bottom w:val="single" w:sz="4" w:space="0" w:color="000000"/>
              <w:right w:val="single" w:sz="4" w:space="0" w:color="auto"/>
            </w:tcBorders>
            <w:vAlign w:val="center"/>
            <w:hideMark/>
          </w:tcPr>
          <w:p w14:paraId="2662AE79"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03" w:type="pct"/>
            <w:vMerge/>
            <w:tcBorders>
              <w:top w:val="single" w:sz="4" w:space="0" w:color="auto"/>
              <w:left w:val="single" w:sz="4" w:space="0" w:color="auto"/>
              <w:bottom w:val="single" w:sz="4" w:space="0" w:color="000000"/>
              <w:right w:val="single" w:sz="4" w:space="0" w:color="auto"/>
            </w:tcBorders>
            <w:vAlign w:val="center"/>
            <w:hideMark/>
          </w:tcPr>
          <w:p w14:paraId="32CC0FA1"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26" w:type="pct"/>
            <w:tcBorders>
              <w:top w:val="nil"/>
              <w:left w:val="nil"/>
              <w:bottom w:val="single" w:sz="4" w:space="0" w:color="auto"/>
              <w:right w:val="single" w:sz="4" w:space="0" w:color="auto"/>
            </w:tcBorders>
            <w:shd w:val="clear" w:color="auto" w:fill="auto"/>
            <w:hideMark/>
          </w:tcPr>
          <w:p w14:paraId="59806BC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Target Renja Perangkat daerah Tahun 2021</w:t>
            </w:r>
          </w:p>
        </w:tc>
        <w:tc>
          <w:tcPr>
            <w:tcW w:w="326" w:type="pct"/>
            <w:tcBorders>
              <w:top w:val="nil"/>
              <w:left w:val="nil"/>
              <w:bottom w:val="single" w:sz="4" w:space="0" w:color="auto"/>
              <w:right w:val="single" w:sz="4" w:space="0" w:color="auto"/>
            </w:tcBorders>
            <w:shd w:val="clear" w:color="auto" w:fill="auto"/>
            <w:hideMark/>
          </w:tcPr>
          <w:p w14:paraId="2EB2A3E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Renja Perangkat daerah Tahun 2021</w:t>
            </w:r>
          </w:p>
        </w:tc>
        <w:tc>
          <w:tcPr>
            <w:tcW w:w="392" w:type="pct"/>
            <w:tcBorders>
              <w:top w:val="nil"/>
              <w:left w:val="nil"/>
              <w:bottom w:val="single" w:sz="4" w:space="0" w:color="auto"/>
              <w:right w:val="single" w:sz="4" w:space="0" w:color="auto"/>
            </w:tcBorders>
            <w:shd w:val="clear" w:color="auto" w:fill="auto"/>
            <w:hideMark/>
          </w:tcPr>
          <w:p w14:paraId="1646B82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Realisasi (%)</w:t>
            </w:r>
          </w:p>
        </w:tc>
        <w:tc>
          <w:tcPr>
            <w:tcW w:w="326" w:type="pct"/>
            <w:vMerge/>
            <w:tcBorders>
              <w:top w:val="single" w:sz="4" w:space="0" w:color="auto"/>
              <w:left w:val="single" w:sz="4" w:space="0" w:color="auto"/>
              <w:bottom w:val="single" w:sz="4" w:space="0" w:color="000000"/>
              <w:right w:val="single" w:sz="4" w:space="0" w:color="auto"/>
            </w:tcBorders>
            <w:vAlign w:val="center"/>
            <w:hideMark/>
          </w:tcPr>
          <w:p w14:paraId="321269FC" w14:textId="77777777" w:rsidR="00D3028C" w:rsidRPr="00D3028C" w:rsidRDefault="00D3028C" w:rsidP="00D3028C">
            <w:pPr>
              <w:rPr>
                <w:rFonts w:ascii="Bookman Old Style" w:eastAsia="Times New Roman" w:hAnsi="Bookman Old Style" w:cs="Calibri"/>
                <w:color w:val="000000"/>
                <w:sz w:val="14"/>
                <w:szCs w:val="14"/>
                <w:lang w:eastAsia="id-ID"/>
              </w:rPr>
            </w:pPr>
          </w:p>
        </w:tc>
        <w:tc>
          <w:tcPr>
            <w:tcW w:w="313" w:type="pct"/>
            <w:tcBorders>
              <w:top w:val="nil"/>
              <w:left w:val="nil"/>
              <w:bottom w:val="single" w:sz="4" w:space="0" w:color="auto"/>
              <w:right w:val="single" w:sz="4" w:space="0" w:color="auto"/>
            </w:tcBorders>
            <w:shd w:val="clear" w:color="auto" w:fill="auto"/>
            <w:hideMark/>
          </w:tcPr>
          <w:p w14:paraId="0778B18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Realisasi Capaian Program dan Kegiatan s/d tahun berjalan tahun 2022</w:t>
            </w:r>
          </w:p>
        </w:tc>
        <w:tc>
          <w:tcPr>
            <w:tcW w:w="297" w:type="pct"/>
            <w:tcBorders>
              <w:top w:val="nil"/>
              <w:left w:val="nil"/>
              <w:bottom w:val="single" w:sz="4" w:space="0" w:color="auto"/>
              <w:right w:val="single" w:sz="4" w:space="0" w:color="auto"/>
            </w:tcBorders>
            <w:shd w:val="clear" w:color="auto" w:fill="auto"/>
            <w:hideMark/>
          </w:tcPr>
          <w:p w14:paraId="3C3F5EB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Tingkat capaian Realisasi Target Renstra  (%)</w:t>
            </w:r>
          </w:p>
        </w:tc>
      </w:tr>
      <w:tr w:rsidR="00A95114" w:rsidRPr="00D3028C" w14:paraId="4F136FE9" w14:textId="77777777" w:rsidTr="003534BB">
        <w:trPr>
          <w:trHeight w:val="390"/>
        </w:trPr>
        <w:tc>
          <w:tcPr>
            <w:tcW w:w="735"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8ECE1E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p>
        </w:tc>
        <w:tc>
          <w:tcPr>
            <w:tcW w:w="489" w:type="pct"/>
            <w:tcBorders>
              <w:top w:val="nil"/>
              <w:left w:val="nil"/>
              <w:bottom w:val="single" w:sz="4" w:space="0" w:color="auto"/>
              <w:right w:val="single" w:sz="4" w:space="0" w:color="auto"/>
            </w:tcBorders>
            <w:shd w:val="clear" w:color="auto" w:fill="auto"/>
            <w:hideMark/>
          </w:tcPr>
          <w:p w14:paraId="42A38C8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583" w:type="pct"/>
            <w:tcBorders>
              <w:top w:val="nil"/>
              <w:left w:val="nil"/>
              <w:bottom w:val="single" w:sz="4" w:space="0" w:color="auto"/>
              <w:right w:val="single" w:sz="4" w:space="0" w:color="auto"/>
            </w:tcBorders>
            <w:shd w:val="clear" w:color="auto" w:fill="auto"/>
            <w:hideMark/>
          </w:tcPr>
          <w:p w14:paraId="1751D0B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3</w:t>
            </w:r>
          </w:p>
        </w:tc>
        <w:tc>
          <w:tcPr>
            <w:tcW w:w="583" w:type="pct"/>
            <w:tcBorders>
              <w:top w:val="nil"/>
              <w:left w:val="nil"/>
              <w:bottom w:val="single" w:sz="4" w:space="0" w:color="auto"/>
              <w:right w:val="single" w:sz="4" w:space="0" w:color="auto"/>
            </w:tcBorders>
            <w:shd w:val="clear" w:color="auto" w:fill="auto"/>
            <w:hideMark/>
          </w:tcPr>
          <w:p w14:paraId="38C0912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6" w:type="pct"/>
            <w:tcBorders>
              <w:top w:val="nil"/>
              <w:left w:val="nil"/>
              <w:bottom w:val="single" w:sz="4" w:space="0" w:color="auto"/>
              <w:right w:val="single" w:sz="4" w:space="0" w:color="auto"/>
            </w:tcBorders>
            <w:shd w:val="clear" w:color="auto" w:fill="auto"/>
            <w:noWrap/>
            <w:hideMark/>
          </w:tcPr>
          <w:p w14:paraId="4E8DB0D4"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4</w:t>
            </w:r>
          </w:p>
        </w:tc>
        <w:tc>
          <w:tcPr>
            <w:tcW w:w="303" w:type="pct"/>
            <w:tcBorders>
              <w:top w:val="nil"/>
              <w:left w:val="nil"/>
              <w:bottom w:val="single" w:sz="4" w:space="0" w:color="auto"/>
              <w:right w:val="single" w:sz="4" w:space="0" w:color="auto"/>
            </w:tcBorders>
            <w:shd w:val="clear" w:color="auto" w:fill="auto"/>
            <w:noWrap/>
            <w:hideMark/>
          </w:tcPr>
          <w:p w14:paraId="2CC5942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p>
        </w:tc>
        <w:tc>
          <w:tcPr>
            <w:tcW w:w="326" w:type="pct"/>
            <w:tcBorders>
              <w:top w:val="nil"/>
              <w:left w:val="nil"/>
              <w:bottom w:val="single" w:sz="4" w:space="0" w:color="auto"/>
              <w:right w:val="single" w:sz="4" w:space="0" w:color="auto"/>
            </w:tcBorders>
            <w:shd w:val="clear" w:color="auto" w:fill="auto"/>
            <w:noWrap/>
            <w:hideMark/>
          </w:tcPr>
          <w:p w14:paraId="32D2500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6</w:t>
            </w:r>
          </w:p>
        </w:tc>
        <w:tc>
          <w:tcPr>
            <w:tcW w:w="326" w:type="pct"/>
            <w:tcBorders>
              <w:top w:val="nil"/>
              <w:left w:val="nil"/>
              <w:bottom w:val="single" w:sz="4" w:space="0" w:color="auto"/>
              <w:right w:val="single" w:sz="4" w:space="0" w:color="auto"/>
            </w:tcBorders>
            <w:shd w:val="clear" w:color="auto" w:fill="auto"/>
            <w:noWrap/>
            <w:hideMark/>
          </w:tcPr>
          <w:p w14:paraId="4955C40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7</w:t>
            </w:r>
          </w:p>
        </w:tc>
        <w:tc>
          <w:tcPr>
            <w:tcW w:w="392" w:type="pct"/>
            <w:tcBorders>
              <w:top w:val="nil"/>
              <w:left w:val="nil"/>
              <w:bottom w:val="single" w:sz="4" w:space="0" w:color="auto"/>
              <w:right w:val="single" w:sz="4" w:space="0" w:color="auto"/>
            </w:tcBorders>
            <w:shd w:val="clear" w:color="auto" w:fill="auto"/>
            <w:noWrap/>
            <w:hideMark/>
          </w:tcPr>
          <w:p w14:paraId="7A4F5C4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8= (7/6)*100</w:t>
            </w:r>
          </w:p>
        </w:tc>
        <w:tc>
          <w:tcPr>
            <w:tcW w:w="326" w:type="pct"/>
            <w:tcBorders>
              <w:top w:val="nil"/>
              <w:left w:val="nil"/>
              <w:bottom w:val="single" w:sz="4" w:space="0" w:color="auto"/>
              <w:right w:val="single" w:sz="4" w:space="0" w:color="auto"/>
            </w:tcBorders>
            <w:shd w:val="clear" w:color="auto" w:fill="auto"/>
            <w:noWrap/>
            <w:hideMark/>
          </w:tcPr>
          <w:p w14:paraId="5193C7B0"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13" w:type="pct"/>
            <w:tcBorders>
              <w:top w:val="nil"/>
              <w:left w:val="nil"/>
              <w:bottom w:val="single" w:sz="4" w:space="0" w:color="auto"/>
              <w:right w:val="single" w:sz="4" w:space="0" w:color="auto"/>
            </w:tcBorders>
            <w:shd w:val="clear" w:color="auto" w:fill="auto"/>
            <w:noWrap/>
            <w:hideMark/>
          </w:tcPr>
          <w:p w14:paraId="2D60981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9</w:t>
            </w:r>
          </w:p>
        </w:tc>
        <w:tc>
          <w:tcPr>
            <w:tcW w:w="297" w:type="pct"/>
            <w:tcBorders>
              <w:top w:val="nil"/>
              <w:left w:val="nil"/>
              <w:bottom w:val="single" w:sz="4" w:space="0" w:color="auto"/>
              <w:right w:val="single" w:sz="4" w:space="0" w:color="auto"/>
            </w:tcBorders>
            <w:shd w:val="clear" w:color="auto" w:fill="auto"/>
            <w:noWrap/>
            <w:hideMark/>
          </w:tcPr>
          <w:p w14:paraId="6DB8369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10=(9/4)</w:t>
            </w:r>
          </w:p>
        </w:tc>
      </w:tr>
      <w:tr w:rsidR="00A95114" w:rsidRPr="00D3028C" w14:paraId="7CE769D3" w14:textId="77777777" w:rsidTr="003534BB">
        <w:trPr>
          <w:trHeight w:val="1035"/>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68C30DB8"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4" w:type="pct"/>
            <w:tcBorders>
              <w:top w:val="single" w:sz="4" w:space="0" w:color="auto"/>
              <w:left w:val="nil"/>
              <w:bottom w:val="single" w:sz="4" w:space="0" w:color="auto"/>
              <w:right w:val="single" w:sz="4" w:space="0" w:color="auto"/>
            </w:tcBorders>
            <w:shd w:val="clear" w:color="auto" w:fill="auto"/>
            <w:noWrap/>
            <w:hideMark/>
          </w:tcPr>
          <w:p w14:paraId="1DF23B57"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4" w:type="pct"/>
            <w:tcBorders>
              <w:top w:val="single" w:sz="4" w:space="0" w:color="auto"/>
              <w:left w:val="nil"/>
              <w:bottom w:val="single" w:sz="4" w:space="0" w:color="auto"/>
              <w:right w:val="single" w:sz="4" w:space="0" w:color="auto"/>
            </w:tcBorders>
            <w:shd w:val="clear" w:color="auto" w:fill="auto"/>
            <w:noWrap/>
            <w:hideMark/>
          </w:tcPr>
          <w:p w14:paraId="70DB36D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90" w:type="pct"/>
            <w:tcBorders>
              <w:top w:val="single" w:sz="4" w:space="0" w:color="auto"/>
              <w:left w:val="nil"/>
              <w:bottom w:val="single" w:sz="4" w:space="0" w:color="auto"/>
              <w:right w:val="single" w:sz="4" w:space="0" w:color="auto"/>
            </w:tcBorders>
            <w:shd w:val="clear" w:color="auto" w:fill="auto"/>
            <w:noWrap/>
            <w:hideMark/>
          </w:tcPr>
          <w:p w14:paraId="24D4E0AE"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44" w:type="pct"/>
            <w:tcBorders>
              <w:top w:val="single" w:sz="4" w:space="0" w:color="auto"/>
              <w:left w:val="nil"/>
              <w:bottom w:val="single" w:sz="4" w:space="0" w:color="auto"/>
              <w:right w:val="single" w:sz="4" w:space="0" w:color="auto"/>
            </w:tcBorders>
            <w:shd w:val="clear" w:color="auto" w:fill="auto"/>
            <w:noWrap/>
            <w:hideMark/>
          </w:tcPr>
          <w:p w14:paraId="15BC3A9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06</w:t>
            </w:r>
          </w:p>
        </w:tc>
        <w:tc>
          <w:tcPr>
            <w:tcW w:w="489" w:type="pct"/>
            <w:tcBorders>
              <w:top w:val="single" w:sz="4" w:space="0" w:color="auto"/>
              <w:left w:val="nil"/>
              <w:bottom w:val="single" w:sz="4" w:space="0" w:color="auto"/>
              <w:right w:val="single" w:sz="4" w:space="0" w:color="auto"/>
            </w:tcBorders>
            <w:shd w:val="clear" w:color="auto" w:fill="auto"/>
            <w:hideMark/>
          </w:tcPr>
          <w:p w14:paraId="71219D3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Pemerintah Desa dalam Pemanfaatan Teknologi Tepat Guna</w:t>
            </w:r>
          </w:p>
        </w:tc>
        <w:tc>
          <w:tcPr>
            <w:tcW w:w="583" w:type="pct"/>
            <w:tcBorders>
              <w:top w:val="single" w:sz="4" w:space="0" w:color="auto"/>
              <w:left w:val="nil"/>
              <w:bottom w:val="single" w:sz="4" w:space="0" w:color="auto"/>
              <w:right w:val="single" w:sz="4" w:space="0" w:color="auto"/>
            </w:tcBorders>
            <w:shd w:val="clear" w:color="000000" w:fill="FFFFFF"/>
            <w:hideMark/>
          </w:tcPr>
          <w:p w14:paraId="3198E3FB"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 xml:space="preserve">Jumlah TTG yang dimanfaatkan Industri Rumahan Keluarga Miskin </w:t>
            </w:r>
          </w:p>
        </w:tc>
        <w:tc>
          <w:tcPr>
            <w:tcW w:w="583" w:type="pct"/>
            <w:tcBorders>
              <w:top w:val="single" w:sz="4" w:space="0" w:color="auto"/>
              <w:left w:val="nil"/>
              <w:bottom w:val="single" w:sz="4" w:space="0" w:color="auto"/>
              <w:right w:val="single" w:sz="4" w:space="0" w:color="auto"/>
            </w:tcBorders>
            <w:shd w:val="clear" w:color="000000" w:fill="FFFFFF"/>
            <w:hideMark/>
          </w:tcPr>
          <w:p w14:paraId="516ED30C"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Laporan Hasil Fasilitasi Pemerintah Desa dalam Pemanfaatan Teknologi Tepat Guna</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23A35C6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03" w:type="pct"/>
            <w:tcBorders>
              <w:top w:val="single" w:sz="4" w:space="0" w:color="auto"/>
              <w:left w:val="nil"/>
              <w:bottom w:val="single" w:sz="4" w:space="0" w:color="auto"/>
              <w:right w:val="single" w:sz="4" w:space="0" w:color="auto"/>
            </w:tcBorders>
            <w:shd w:val="clear" w:color="000000" w:fill="FFFFFF"/>
            <w:noWrap/>
            <w:hideMark/>
          </w:tcPr>
          <w:p w14:paraId="4D1CF4F2"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6AEDC8B8" w14:textId="5E0E7E8D"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1</w:t>
            </w:r>
            <w:r w:rsidR="00A95114">
              <w:rPr>
                <w:rFonts w:ascii="Bookman Old Style" w:eastAsia="Times New Roman" w:hAnsi="Bookman Old Style" w:cs="Calibri"/>
                <w:sz w:val="14"/>
                <w:szCs w:val="14"/>
                <w:lang w:eastAsia="id-ID"/>
              </w:rPr>
              <w:t xml:space="preserve"> buah</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3F3A2EC2" w14:textId="05C4CF6B"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w:t>
            </w:r>
            <w:r w:rsidR="00A95114">
              <w:rPr>
                <w:rFonts w:ascii="Bookman Old Style" w:eastAsia="Times New Roman" w:hAnsi="Bookman Old Style" w:cs="Calibri"/>
                <w:color w:val="000000"/>
                <w:sz w:val="14"/>
                <w:szCs w:val="14"/>
                <w:lang w:eastAsia="id-ID"/>
              </w:rPr>
              <w:t xml:space="preserve"> buah</w:t>
            </w:r>
          </w:p>
        </w:tc>
        <w:tc>
          <w:tcPr>
            <w:tcW w:w="392" w:type="pct"/>
            <w:tcBorders>
              <w:top w:val="single" w:sz="4" w:space="0" w:color="auto"/>
              <w:left w:val="nil"/>
              <w:bottom w:val="single" w:sz="4" w:space="0" w:color="auto"/>
              <w:right w:val="single" w:sz="4" w:space="0" w:color="auto"/>
            </w:tcBorders>
            <w:shd w:val="clear" w:color="auto" w:fill="auto"/>
            <w:noWrap/>
            <w:hideMark/>
          </w:tcPr>
          <w:p w14:paraId="3620A251"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1CFFCF1A"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laporan</w:t>
            </w:r>
          </w:p>
        </w:tc>
        <w:tc>
          <w:tcPr>
            <w:tcW w:w="313" w:type="pct"/>
            <w:tcBorders>
              <w:top w:val="single" w:sz="4" w:space="0" w:color="auto"/>
              <w:left w:val="nil"/>
              <w:bottom w:val="single" w:sz="4" w:space="0" w:color="auto"/>
              <w:right w:val="single" w:sz="4" w:space="0" w:color="auto"/>
            </w:tcBorders>
            <w:shd w:val="clear" w:color="000000" w:fill="FFFFFF"/>
            <w:noWrap/>
            <w:hideMark/>
          </w:tcPr>
          <w:p w14:paraId="1CB8CB7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laporan</w:t>
            </w:r>
          </w:p>
        </w:tc>
        <w:tc>
          <w:tcPr>
            <w:tcW w:w="297" w:type="pct"/>
            <w:tcBorders>
              <w:top w:val="single" w:sz="4" w:space="0" w:color="auto"/>
              <w:left w:val="nil"/>
              <w:bottom w:val="single" w:sz="4" w:space="0" w:color="auto"/>
              <w:right w:val="single" w:sz="4" w:space="0" w:color="auto"/>
            </w:tcBorders>
            <w:shd w:val="clear" w:color="000000" w:fill="FFFFFF"/>
            <w:noWrap/>
            <w:hideMark/>
          </w:tcPr>
          <w:p w14:paraId="7862AF2E"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54669031" w14:textId="77777777" w:rsidTr="003534BB">
        <w:trPr>
          <w:trHeight w:val="1020"/>
        </w:trPr>
        <w:tc>
          <w:tcPr>
            <w:tcW w:w="113" w:type="pct"/>
            <w:tcBorders>
              <w:top w:val="nil"/>
              <w:left w:val="single" w:sz="4" w:space="0" w:color="auto"/>
              <w:bottom w:val="single" w:sz="4" w:space="0" w:color="auto"/>
              <w:right w:val="single" w:sz="4" w:space="0" w:color="auto"/>
            </w:tcBorders>
            <w:shd w:val="clear" w:color="auto" w:fill="auto"/>
            <w:noWrap/>
            <w:hideMark/>
          </w:tcPr>
          <w:p w14:paraId="54D3B611"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4" w:type="pct"/>
            <w:tcBorders>
              <w:top w:val="nil"/>
              <w:left w:val="nil"/>
              <w:bottom w:val="single" w:sz="4" w:space="0" w:color="auto"/>
              <w:right w:val="single" w:sz="4" w:space="0" w:color="auto"/>
            </w:tcBorders>
            <w:shd w:val="clear" w:color="auto" w:fill="auto"/>
            <w:noWrap/>
            <w:hideMark/>
          </w:tcPr>
          <w:p w14:paraId="58FC921A"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4" w:type="pct"/>
            <w:tcBorders>
              <w:top w:val="nil"/>
              <w:left w:val="nil"/>
              <w:bottom w:val="single" w:sz="4" w:space="0" w:color="auto"/>
              <w:right w:val="single" w:sz="4" w:space="0" w:color="auto"/>
            </w:tcBorders>
            <w:shd w:val="clear" w:color="auto" w:fill="auto"/>
            <w:noWrap/>
            <w:hideMark/>
          </w:tcPr>
          <w:p w14:paraId="6C7DC6CF"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90" w:type="pct"/>
            <w:tcBorders>
              <w:top w:val="nil"/>
              <w:left w:val="nil"/>
              <w:bottom w:val="single" w:sz="4" w:space="0" w:color="auto"/>
              <w:right w:val="single" w:sz="4" w:space="0" w:color="auto"/>
            </w:tcBorders>
            <w:shd w:val="clear" w:color="auto" w:fill="auto"/>
            <w:noWrap/>
            <w:hideMark/>
          </w:tcPr>
          <w:p w14:paraId="3040EB76"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44" w:type="pct"/>
            <w:tcBorders>
              <w:top w:val="nil"/>
              <w:left w:val="nil"/>
              <w:bottom w:val="single" w:sz="4" w:space="0" w:color="auto"/>
              <w:right w:val="single" w:sz="4" w:space="0" w:color="auto"/>
            </w:tcBorders>
            <w:shd w:val="clear" w:color="auto" w:fill="auto"/>
            <w:noWrap/>
            <w:hideMark/>
          </w:tcPr>
          <w:p w14:paraId="4595D5E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07</w:t>
            </w:r>
          </w:p>
        </w:tc>
        <w:tc>
          <w:tcPr>
            <w:tcW w:w="489" w:type="pct"/>
            <w:tcBorders>
              <w:top w:val="nil"/>
              <w:left w:val="nil"/>
              <w:bottom w:val="single" w:sz="4" w:space="0" w:color="auto"/>
              <w:right w:val="single" w:sz="4" w:space="0" w:color="auto"/>
            </w:tcBorders>
            <w:shd w:val="clear" w:color="auto" w:fill="auto"/>
            <w:hideMark/>
          </w:tcPr>
          <w:p w14:paraId="203ABB35"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Bulan Bhakti Gotong Royong Masyarakat</w:t>
            </w:r>
          </w:p>
        </w:tc>
        <w:tc>
          <w:tcPr>
            <w:tcW w:w="583" w:type="pct"/>
            <w:tcBorders>
              <w:top w:val="nil"/>
              <w:left w:val="nil"/>
              <w:bottom w:val="single" w:sz="4" w:space="0" w:color="auto"/>
              <w:right w:val="single" w:sz="4" w:space="0" w:color="auto"/>
            </w:tcBorders>
            <w:shd w:val="clear" w:color="000000" w:fill="FFFFFF"/>
            <w:hideMark/>
          </w:tcPr>
          <w:p w14:paraId="082CA903"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lembaga sosial budaya desa  aktif dalam mendukung bulan bhakti gotong royong masyarakat</w:t>
            </w:r>
          </w:p>
        </w:tc>
        <w:tc>
          <w:tcPr>
            <w:tcW w:w="583" w:type="pct"/>
            <w:tcBorders>
              <w:top w:val="nil"/>
              <w:left w:val="nil"/>
              <w:bottom w:val="single" w:sz="4" w:space="0" w:color="auto"/>
              <w:right w:val="single" w:sz="4" w:space="0" w:color="auto"/>
            </w:tcBorders>
            <w:shd w:val="clear" w:color="000000" w:fill="FFFFFF"/>
            <w:hideMark/>
          </w:tcPr>
          <w:p w14:paraId="345C99E1"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Laporan Hasil Fasilitasi Bulan Bhakti Gotong Royong Masyarakat</w:t>
            </w:r>
          </w:p>
        </w:tc>
        <w:tc>
          <w:tcPr>
            <w:tcW w:w="326" w:type="pct"/>
            <w:tcBorders>
              <w:top w:val="nil"/>
              <w:left w:val="nil"/>
              <w:bottom w:val="single" w:sz="4" w:space="0" w:color="auto"/>
              <w:right w:val="single" w:sz="4" w:space="0" w:color="auto"/>
            </w:tcBorders>
            <w:shd w:val="clear" w:color="000000" w:fill="FFFFFF"/>
            <w:noWrap/>
            <w:hideMark/>
          </w:tcPr>
          <w:p w14:paraId="5F8812A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03" w:type="pct"/>
            <w:tcBorders>
              <w:top w:val="nil"/>
              <w:left w:val="nil"/>
              <w:bottom w:val="single" w:sz="4" w:space="0" w:color="auto"/>
              <w:right w:val="single" w:sz="4" w:space="0" w:color="auto"/>
            </w:tcBorders>
            <w:shd w:val="clear" w:color="000000" w:fill="FFFFFF"/>
            <w:noWrap/>
            <w:hideMark/>
          </w:tcPr>
          <w:p w14:paraId="02402FD8"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6" w:type="pct"/>
            <w:tcBorders>
              <w:top w:val="nil"/>
              <w:left w:val="nil"/>
              <w:bottom w:val="single" w:sz="4" w:space="0" w:color="auto"/>
              <w:right w:val="single" w:sz="4" w:space="0" w:color="auto"/>
            </w:tcBorders>
            <w:shd w:val="clear" w:color="000000" w:fill="FFFFFF"/>
            <w:noWrap/>
            <w:hideMark/>
          </w:tcPr>
          <w:p w14:paraId="73781428" w14:textId="7C9314DD"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5</w:t>
            </w:r>
            <w:r w:rsidR="00A95114">
              <w:rPr>
                <w:rFonts w:ascii="Bookman Old Style" w:eastAsia="Times New Roman" w:hAnsi="Bookman Old Style" w:cs="Calibri"/>
                <w:sz w:val="14"/>
                <w:szCs w:val="14"/>
                <w:lang w:eastAsia="id-ID"/>
              </w:rPr>
              <w:t xml:space="preserve"> lembaga</w:t>
            </w:r>
          </w:p>
        </w:tc>
        <w:tc>
          <w:tcPr>
            <w:tcW w:w="326" w:type="pct"/>
            <w:tcBorders>
              <w:top w:val="nil"/>
              <w:left w:val="nil"/>
              <w:bottom w:val="single" w:sz="4" w:space="0" w:color="auto"/>
              <w:right w:val="single" w:sz="4" w:space="0" w:color="auto"/>
            </w:tcBorders>
            <w:shd w:val="clear" w:color="000000" w:fill="FFFFFF"/>
            <w:noWrap/>
            <w:hideMark/>
          </w:tcPr>
          <w:p w14:paraId="60AA468E" w14:textId="51783C31"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5</w:t>
            </w:r>
            <w:r w:rsidR="00A95114">
              <w:rPr>
                <w:rFonts w:ascii="Bookman Old Style" w:eastAsia="Times New Roman" w:hAnsi="Bookman Old Style" w:cs="Calibri"/>
                <w:color w:val="000000"/>
                <w:sz w:val="14"/>
                <w:szCs w:val="14"/>
                <w:lang w:eastAsia="id-ID"/>
              </w:rPr>
              <w:t xml:space="preserve"> lembaga</w:t>
            </w:r>
          </w:p>
        </w:tc>
        <w:tc>
          <w:tcPr>
            <w:tcW w:w="392" w:type="pct"/>
            <w:tcBorders>
              <w:top w:val="nil"/>
              <w:left w:val="nil"/>
              <w:bottom w:val="single" w:sz="4" w:space="0" w:color="auto"/>
              <w:right w:val="single" w:sz="4" w:space="0" w:color="auto"/>
            </w:tcBorders>
            <w:shd w:val="clear" w:color="auto" w:fill="auto"/>
            <w:noWrap/>
            <w:hideMark/>
          </w:tcPr>
          <w:p w14:paraId="7F61A84C"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6" w:type="pct"/>
            <w:tcBorders>
              <w:top w:val="nil"/>
              <w:left w:val="nil"/>
              <w:bottom w:val="single" w:sz="4" w:space="0" w:color="auto"/>
              <w:right w:val="single" w:sz="4" w:space="0" w:color="auto"/>
            </w:tcBorders>
            <w:shd w:val="clear" w:color="000000" w:fill="FFFFFF"/>
            <w:noWrap/>
            <w:hideMark/>
          </w:tcPr>
          <w:p w14:paraId="60826F5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laporan</w:t>
            </w:r>
          </w:p>
        </w:tc>
        <w:tc>
          <w:tcPr>
            <w:tcW w:w="313" w:type="pct"/>
            <w:tcBorders>
              <w:top w:val="nil"/>
              <w:left w:val="nil"/>
              <w:bottom w:val="single" w:sz="4" w:space="0" w:color="auto"/>
              <w:right w:val="single" w:sz="4" w:space="0" w:color="auto"/>
            </w:tcBorders>
            <w:shd w:val="clear" w:color="000000" w:fill="FFFFFF"/>
            <w:noWrap/>
            <w:hideMark/>
          </w:tcPr>
          <w:p w14:paraId="06F5F629"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laporan</w:t>
            </w:r>
          </w:p>
        </w:tc>
        <w:tc>
          <w:tcPr>
            <w:tcW w:w="297" w:type="pct"/>
            <w:tcBorders>
              <w:top w:val="nil"/>
              <w:left w:val="nil"/>
              <w:bottom w:val="single" w:sz="4" w:space="0" w:color="auto"/>
              <w:right w:val="single" w:sz="4" w:space="0" w:color="auto"/>
            </w:tcBorders>
            <w:shd w:val="clear" w:color="000000" w:fill="FFFFFF"/>
            <w:noWrap/>
            <w:hideMark/>
          </w:tcPr>
          <w:p w14:paraId="24F1340D"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r w:rsidR="00A95114" w:rsidRPr="00D3028C" w14:paraId="7C3B3A3A" w14:textId="77777777" w:rsidTr="003534BB">
        <w:trPr>
          <w:trHeight w:val="1545"/>
        </w:trPr>
        <w:tc>
          <w:tcPr>
            <w:tcW w:w="113" w:type="pct"/>
            <w:tcBorders>
              <w:top w:val="nil"/>
              <w:left w:val="single" w:sz="4" w:space="0" w:color="auto"/>
              <w:bottom w:val="single" w:sz="4" w:space="0" w:color="auto"/>
              <w:right w:val="single" w:sz="4" w:space="0" w:color="auto"/>
            </w:tcBorders>
            <w:shd w:val="clear" w:color="auto" w:fill="auto"/>
            <w:noWrap/>
            <w:hideMark/>
          </w:tcPr>
          <w:p w14:paraId="7DB68DDA"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w:t>
            </w:r>
          </w:p>
        </w:tc>
        <w:tc>
          <w:tcPr>
            <w:tcW w:w="144" w:type="pct"/>
            <w:tcBorders>
              <w:top w:val="nil"/>
              <w:left w:val="nil"/>
              <w:bottom w:val="single" w:sz="4" w:space="0" w:color="auto"/>
              <w:right w:val="single" w:sz="4" w:space="0" w:color="auto"/>
            </w:tcBorders>
            <w:shd w:val="clear" w:color="auto" w:fill="auto"/>
            <w:noWrap/>
            <w:hideMark/>
          </w:tcPr>
          <w:p w14:paraId="5F6CCD2B" w14:textId="77777777" w:rsidR="00D3028C" w:rsidRPr="00D3028C" w:rsidRDefault="00D3028C" w:rsidP="00D3028C">
            <w:pPr>
              <w:jc w:val="right"/>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13</w:t>
            </w:r>
          </w:p>
        </w:tc>
        <w:tc>
          <w:tcPr>
            <w:tcW w:w="144" w:type="pct"/>
            <w:tcBorders>
              <w:top w:val="nil"/>
              <w:left w:val="nil"/>
              <w:bottom w:val="single" w:sz="4" w:space="0" w:color="auto"/>
              <w:right w:val="single" w:sz="4" w:space="0" w:color="auto"/>
            </w:tcBorders>
            <w:shd w:val="clear" w:color="auto" w:fill="auto"/>
            <w:noWrap/>
            <w:hideMark/>
          </w:tcPr>
          <w:p w14:paraId="6C07D6E4"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05</w:t>
            </w:r>
          </w:p>
        </w:tc>
        <w:tc>
          <w:tcPr>
            <w:tcW w:w="190" w:type="pct"/>
            <w:tcBorders>
              <w:top w:val="nil"/>
              <w:left w:val="nil"/>
              <w:bottom w:val="single" w:sz="4" w:space="0" w:color="auto"/>
              <w:right w:val="single" w:sz="4" w:space="0" w:color="auto"/>
            </w:tcBorders>
            <w:shd w:val="clear" w:color="auto" w:fill="auto"/>
            <w:noWrap/>
            <w:hideMark/>
          </w:tcPr>
          <w:p w14:paraId="03CBD4BB"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2.01</w:t>
            </w:r>
          </w:p>
        </w:tc>
        <w:tc>
          <w:tcPr>
            <w:tcW w:w="144" w:type="pct"/>
            <w:tcBorders>
              <w:top w:val="nil"/>
              <w:left w:val="nil"/>
              <w:bottom w:val="single" w:sz="4" w:space="0" w:color="auto"/>
              <w:right w:val="single" w:sz="4" w:space="0" w:color="auto"/>
            </w:tcBorders>
            <w:shd w:val="clear" w:color="auto" w:fill="auto"/>
            <w:noWrap/>
            <w:hideMark/>
          </w:tcPr>
          <w:p w14:paraId="3DACACA0"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09</w:t>
            </w:r>
          </w:p>
        </w:tc>
        <w:tc>
          <w:tcPr>
            <w:tcW w:w="489" w:type="pct"/>
            <w:tcBorders>
              <w:top w:val="nil"/>
              <w:left w:val="nil"/>
              <w:bottom w:val="single" w:sz="4" w:space="0" w:color="auto"/>
              <w:right w:val="single" w:sz="4" w:space="0" w:color="auto"/>
            </w:tcBorders>
            <w:shd w:val="clear" w:color="auto" w:fill="auto"/>
            <w:hideMark/>
          </w:tcPr>
          <w:p w14:paraId="246753CA" w14:textId="77777777" w:rsidR="00D3028C" w:rsidRPr="00D3028C" w:rsidRDefault="00D3028C" w:rsidP="00D3028C">
            <w:pP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Fasilitasi Tim Penggerak PKK dalam Penyelenggaraan Gerakan Pemberdayaan Masyarakat dan Kesejahteraan Keluarga</w:t>
            </w:r>
          </w:p>
        </w:tc>
        <w:tc>
          <w:tcPr>
            <w:tcW w:w="583" w:type="pct"/>
            <w:tcBorders>
              <w:top w:val="nil"/>
              <w:left w:val="nil"/>
              <w:bottom w:val="single" w:sz="4" w:space="0" w:color="auto"/>
              <w:right w:val="single" w:sz="4" w:space="0" w:color="auto"/>
            </w:tcBorders>
            <w:shd w:val="clear" w:color="000000" w:fill="FFFFFF"/>
            <w:hideMark/>
          </w:tcPr>
          <w:p w14:paraId="2B0621CF"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lembaga sosial budaya desa  aktif</w:t>
            </w:r>
          </w:p>
        </w:tc>
        <w:tc>
          <w:tcPr>
            <w:tcW w:w="583" w:type="pct"/>
            <w:tcBorders>
              <w:top w:val="nil"/>
              <w:left w:val="nil"/>
              <w:bottom w:val="single" w:sz="4" w:space="0" w:color="auto"/>
              <w:right w:val="single" w:sz="4" w:space="0" w:color="auto"/>
            </w:tcBorders>
            <w:shd w:val="clear" w:color="000000" w:fill="FFFFFF"/>
            <w:hideMark/>
          </w:tcPr>
          <w:p w14:paraId="254BC93C" w14:textId="77777777" w:rsidR="00D3028C" w:rsidRPr="00D3028C" w:rsidRDefault="00D3028C" w:rsidP="00D3028C">
            <w:pP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Jumlah Dokumen Hasil Fasilitasi Tim Penggerak PKK dalam Penyelenggaraan Gerakan Pemberdayaan Masyarakat dan Kesejahteraan Keluarga</w:t>
            </w:r>
          </w:p>
        </w:tc>
        <w:tc>
          <w:tcPr>
            <w:tcW w:w="326" w:type="pct"/>
            <w:tcBorders>
              <w:top w:val="nil"/>
              <w:left w:val="nil"/>
              <w:bottom w:val="single" w:sz="4" w:space="0" w:color="auto"/>
              <w:right w:val="single" w:sz="4" w:space="0" w:color="auto"/>
            </w:tcBorders>
            <w:shd w:val="clear" w:color="000000" w:fill="FFFFFF"/>
            <w:noWrap/>
            <w:hideMark/>
          </w:tcPr>
          <w:p w14:paraId="6773BDC3"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03" w:type="pct"/>
            <w:tcBorders>
              <w:top w:val="nil"/>
              <w:left w:val="nil"/>
              <w:bottom w:val="single" w:sz="4" w:space="0" w:color="auto"/>
              <w:right w:val="single" w:sz="4" w:space="0" w:color="auto"/>
            </w:tcBorders>
            <w:shd w:val="clear" w:color="000000" w:fill="FFFFFF"/>
            <w:noWrap/>
            <w:hideMark/>
          </w:tcPr>
          <w:p w14:paraId="5E43E02B"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c>
          <w:tcPr>
            <w:tcW w:w="326" w:type="pct"/>
            <w:tcBorders>
              <w:top w:val="nil"/>
              <w:left w:val="nil"/>
              <w:bottom w:val="single" w:sz="4" w:space="0" w:color="auto"/>
              <w:right w:val="single" w:sz="4" w:space="0" w:color="auto"/>
            </w:tcBorders>
            <w:shd w:val="clear" w:color="000000" w:fill="FFFFFF"/>
            <w:noWrap/>
            <w:hideMark/>
          </w:tcPr>
          <w:p w14:paraId="6CFBB4E6" w14:textId="6AC30B88" w:rsidR="00D3028C" w:rsidRPr="00D3028C" w:rsidRDefault="00D3028C" w:rsidP="00D3028C">
            <w:pPr>
              <w:jc w:val="center"/>
              <w:rPr>
                <w:rFonts w:ascii="Bookman Old Style" w:eastAsia="Times New Roman" w:hAnsi="Bookman Old Style" w:cs="Calibri"/>
                <w:sz w:val="14"/>
                <w:szCs w:val="14"/>
                <w:lang w:eastAsia="id-ID"/>
              </w:rPr>
            </w:pPr>
            <w:r w:rsidRPr="00D3028C">
              <w:rPr>
                <w:rFonts w:ascii="Bookman Old Style" w:eastAsia="Times New Roman" w:hAnsi="Bookman Old Style" w:cs="Calibri"/>
                <w:sz w:val="14"/>
                <w:szCs w:val="14"/>
                <w:lang w:eastAsia="id-ID"/>
              </w:rPr>
              <w:t>287</w:t>
            </w:r>
            <w:r w:rsidR="00A95114">
              <w:rPr>
                <w:rFonts w:ascii="Bookman Old Style" w:eastAsia="Times New Roman" w:hAnsi="Bookman Old Style" w:cs="Calibri"/>
                <w:sz w:val="14"/>
                <w:szCs w:val="14"/>
                <w:lang w:eastAsia="id-ID"/>
              </w:rPr>
              <w:t xml:space="preserve"> lembaga</w:t>
            </w:r>
          </w:p>
        </w:tc>
        <w:tc>
          <w:tcPr>
            <w:tcW w:w="326" w:type="pct"/>
            <w:tcBorders>
              <w:top w:val="nil"/>
              <w:left w:val="nil"/>
              <w:bottom w:val="single" w:sz="4" w:space="0" w:color="auto"/>
              <w:right w:val="single" w:sz="4" w:space="0" w:color="auto"/>
            </w:tcBorders>
            <w:shd w:val="clear" w:color="000000" w:fill="FFFFFF"/>
            <w:noWrap/>
            <w:hideMark/>
          </w:tcPr>
          <w:p w14:paraId="0F57CF3F" w14:textId="6A824666"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287</w:t>
            </w:r>
            <w:r w:rsidR="00A95114">
              <w:rPr>
                <w:rFonts w:ascii="Bookman Old Style" w:eastAsia="Times New Roman" w:hAnsi="Bookman Old Style" w:cs="Calibri"/>
                <w:color w:val="000000"/>
                <w:sz w:val="14"/>
                <w:szCs w:val="14"/>
                <w:lang w:eastAsia="id-ID"/>
              </w:rPr>
              <w:t xml:space="preserve"> lembaga</w:t>
            </w:r>
          </w:p>
        </w:tc>
        <w:tc>
          <w:tcPr>
            <w:tcW w:w="392" w:type="pct"/>
            <w:tcBorders>
              <w:top w:val="nil"/>
              <w:left w:val="nil"/>
              <w:bottom w:val="single" w:sz="4" w:space="0" w:color="auto"/>
              <w:right w:val="single" w:sz="4" w:space="0" w:color="auto"/>
            </w:tcBorders>
            <w:shd w:val="clear" w:color="auto" w:fill="auto"/>
            <w:noWrap/>
            <w:hideMark/>
          </w:tcPr>
          <w:p w14:paraId="36B668BF"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100</w:t>
            </w:r>
          </w:p>
        </w:tc>
        <w:tc>
          <w:tcPr>
            <w:tcW w:w="326" w:type="pct"/>
            <w:tcBorders>
              <w:top w:val="nil"/>
              <w:left w:val="nil"/>
              <w:bottom w:val="single" w:sz="4" w:space="0" w:color="auto"/>
              <w:right w:val="single" w:sz="4" w:space="0" w:color="auto"/>
            </w:tcBorders>
            <w:shd w:val="clear" w:color="000000" w:fill="FFFFFF"/>
            <w:noWrap/>
            <w:hideMark/>
          </w:tcPr>
          <w:p w14:paraId="0EDD3E75"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2 dok</w:t>
            </w:r>
          </w:p>
        </w:tc>
        <w:tc>
          <w:tcPr>
            <w:tcW w:w="313" w:type="pct"/>
            <w:tcBorders>
              <w:top w:val="nil"/>
              <w:left w:val="nil"/>
              <w:bottom w:val="single" w:sz="4" w:space="0" w:color="auto"/>
              <w:right w:val="single" w:sz="4" w:space="0" w:color="auto"/>
            </w:tcBorders>
            <w:shd w:val="clear" w:color="000000" w:fill="FFFFFF"/>
            <w:noWrap/>
            <w:hideMark/>
          </w:tcPr>
          <w:p w14:paraId="58B1C487"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1 dok</w:t>
            </w:r>
          </w:p>
        </w:tc>
        <w:tc>
          <w:tcPr>
            <w:tcW w:w="297" w:type="pct"/>
            <w:tcBorders>
              <w:top w:val="nil"/>
              <w:left w:val="nil"/>
              <w:bottom w:val="single" w:sz="4" w:space="0" w:color="auto"/>
              <w:right w:val="single" w:sz="4" w:space="0" w:color="auto"/>
            </w:tcBorders>
            <w:shd w:val="clear" w:color="000000" w:fill="FFFFFF"/>
            <w:noWrap/>
            <w:hideMark/>
          </w:tcPr>
          <w:p w14:paraId="36CD4776" w14:textId="77777777" w:rsidR="00D3028C" w:rsidRPr="00D3028C" w:rsidRDefault="00D3028C" w:rsidP="00D3028C">
            <w:pPr>
              <w:jc w:val="center"/>
              <w:rPr>
                <w:rFonts w:ascii="Bookman Old Style" w:eastAsia="Times New Roman" w:hAnsi="Bookman Old Style" w:cs="Calibri"/>
                <w:color w:val="000000"/>
                <w:sz w:val="14"/>
                <w:szCs w:val="14"/>
                <w:lang w:eastAsia="id-ID"/>
              </w:rPr>
            </w:pPr>
            <w:r w:rsidRPr="00D3028C">
              <w:rPr>
                <w:rFonts w:ascii="Bookman Old Style" w:eastAsia="Times New Roman" w:hAnsi="Bookman Old Style" w:cs="Calibri"/>
                <w:color w:val="000000"/>
                <w:sz w:val="14"/>
                <w:szCs w:val="14"/>
                <w:lang w:eastAsia="id-ID"/>
              </w:rPr>
              <w:t> </w:t>
            </w:r>
          </w:p>
        </w:tc>
      </w:tr>
    </w:tbl>
    <w:p w14:paraId="431B1068" w14:textId="77777777" w:rsidR="003534BB" w:rsidRPr="004346F7" w:rsidRDefault="003534BB" w:rsidP="003534BB">
      <w:pPr>
        <w:spacing w:line="360" w:lineRule="auto"/>
        <w:rPr>
          <w:rFonts w:ascii="Bookman Old Style" w:hAnsi="Bookman Old Style"/>
          <w:i/>
          <w:iCs/>
          <w:sz w:val="24"/>
          <w:szCs w:val="24"/>
          <w:lang w:val="en-US"/>
        </w:rPr>
      </w:pPr>
      <w:r w:rsidRPr="00954B98">
        <w:rPr>
          <w:rFonts w:ascii="Bookman Old Style" w:hAnsi="Bookman Old Style"/>
          <w:i/>
          <w:iCs/>
          <w:sz w:val="24"/>
          <w:szCs w:val="24"/>
          <w:lang w:val="en-US"/>
        </w:rPr>
        <w:t xml:space="preserve">Sumber: </w:t>
      </w:r>
      <w:r w:rsidRPr="00954B98">
        <w:rPr>
          <w:rFonts w:ascii="Bookman Old Style" w:hAnsi="Bookman Old Style"/>
          <w:i/>
          <w:iCs/>
          <w:sz w:val="24"/>
          <w:szCs w:val="24"/>
        </w:rPr>
        <w:t>Dinpermades</w:t>
      </w:r>
      <w:r>
        <w:rPr>
          <w:rFonts w:ascii="Bookman Old Style" w:hAnsi="Bookman Old Style"/>
          <w:i/>
          <w:iCs/>
          <w:sz w:val="24"/>
          <w:szCs w:val="24"/>
          <w:lang w:val="en-US"/>
        </w:rPr>
        <w:t xml:space="preserve"> Kabupaten Rembang, 2022</w:t>
      </w:r>
    </w:p>
    <w:p w14:paraId="7309E5FA" w14:textId="77777777" w:rsidR="00D3028C" w:rsidRDefault="00D3028C" w:rsidP="00C3022D">
      <w:pPr>
        <w:spacing w:line="360" w:lineRule="auto"/>
        <w:rPr>
          <w:rFonts w:ascii="Bookman Old Style" w:hAnsi="Bookman Old Style"/>
          <w:b/>
          <w:bCs/>
          <w:sz w:val="24"/>
          <w:szCs w:val="24"/>
        </w:rPr>
      </w:pPr>
    </w:p>
    <w:p w14:paraId="17B5D8C9" w14:textId="77777777" w:rsidR="00051F7D" w:rsidRDefault="00051F7D" w:rsidP="00C3022D">
      <w:pPr>
        <w:spacing w:line="360" w:lineRule="auto"/>
        <w:rPr>
          <w:rFonts w:ascii="Bookman Old Style" w:hAnsi="Bookman Old Style"/>
          <w:bCs/>
          <w:sz w:val="24"/>
          <w:szCs w:val="24"/>
        </w:rPr>
        <w:sectPr w:rsidR="00051F7D" w:rsidSect="005C2A69">
          <w:headerReference w:type="default" r:id="rId14"/>
          <w:pgSz w:w="16838" w:h="11906" w:orient="landscape"/>
          <w:pgMar w:top="1701" w:right="1701" w:bottom="1701" w:left="2268" w:header="709" w:footer="709" w:gutter="0"/>
          <w:pgNumType w:start="10"/>
          <w:cols w:space="708"/>
          <w:docGrid w:linePitch="360"/>
        </w:sectPr>
      </w:pPr>
    </w:p>
    <w:p w14:paraId="6B779FDD" w14:textId="3EC49C88" w:rsidR="00051F7D" w:rsidRDefault="00051F7D" w:rsidP="000C5598">
      <w:pPr>
        <w:spacing w:line="360" w:lineRule="auto"/>
        <w:jc w:val="both"/>
        <w:rPr>
          <w:rFonts w:ascii="Bookman Old Style" w:hAnsi="Bookman Old Style"/>
          <w:bCs/>
          <w:sz w:val="24"/>
          <w:szCs w:val="24"/>
        </w:rPr>
      </w:pPr>
      <w:r w:rsidRPr="00051F7D">
        <w:rPr>
          <w:rFonts w:ascii="Bookman Old Style" w:hAnsi="Bookman Old Style"/>
          <w:bCs/>
          <w:sz w:val="24"/>
          <w:szCs w:val="24"/>
        </w:rPr>
        <w:lastRenderedPageBreak/>
        <w:t xml:space="preserve">Dari Tabel 2.1 </w:t>
      </w:r>
      <w:r>
        <w:rPr>
          <w:rFonts w:ascii="Bookman Old Style" w:hAnsi="Bookman Old Style"/>
          <w:bCs/>
          <w:sz w:val="24"/>
          <w:szCs w:val="24"/>
        </w:rPr>
        <w:t>diatas maka pokok-pokok evaluasi yang diuraikan sebagai berikut:</w:t>
      </w:r>
    </w:p>
    <w:p w14:paraId="44F6A5CE" w14:textId="5320C9DA" w:rsidR="00051F7D" w:rsidRDefault="00D65FF3" w:rsidP="00672BA3">
      <w:pPr>
        <w:pStyle w:val="ListParagraph"/>
        <w:numPr>
          <w:ilvl w:val="0"/>
          <w:numId w:val="25"/>
        </w:numPr>
        <w:spacing w:line="360" w:lineRule="auto"/>
        <w:jc w:val="both"/>
        <w:rPr>
          <w:rFonts w:ascii="Bookman Old Style" w:hAnsi="Bookman Old Style"/>
          <w:bCs/>
          <w:sz w:val="24"/>
          <w:szCs w:val="24"/>
        </w:rPr>
      </w:pPr>
      <w:r>
        <w:rPr>
          <w:rFonts w:ascii="Bookman Old Style" w:hAnsi="Bookman Old Style"/>
          <w:bCs/>
          <w:sz w:val="24"/>
          <w:szCs w:val="24"/>
        </w:rPr>
        <w:t>Evaluasi pelaksanaan Renja dan pencapaian Renstra s/d Tahun 2021 diperoleh hasil realisasi program/kegiatan, dan hasilnya tidak ada program/kegiatan yang tidak memenuhi target kinerja hasil/keluaran yang direncanakan.</w:t>
      </w:r>
    </w:p>
    <w:p w14:paraId="2BEC87DD" w14:textId="6DEAC5DB" w:rsidR="00D65FF3" w:rsidRDefault="00D65FF3" w:rsidP="00672BA3">
      <w:pPr>
        <w:pStyle w:val="ListParagraph"/>
        <w:numPr>
          <w:ilvl w:val="0"/>
          <w:numId w:val="25"/>
        </w:numPr>
        <w:spacing w:line="360" w:lineRule="auto"/>
        <w:jc w:val="both"/>
        <w:rPr>
          <w:rFonts w:ascii="Bookman Old Style" w:hAnsi="Bookman Old Style"/>
          <w:bCs/>
          <w:sz w:val="24"/>
          <w:szCs w:val="24"/>
        </w:rPr>
      </w:pPr>
      <w:r>
        <w:rPr>
          <w:rFonts w:ascii="Bookman Old Style" w:hAnsi="Bookman Old Style"/>
          <w:bCs/>
          <w:sz w:val="24"/>
          <w:szCs w:val="24"/>
        </w:rPr>
        <w:t xml:space="preserve">Semua </w:t>
      </w:r>
      <w:r w:rsidR="000C5598">
        <w:rPr>
          <w:rFonts w:ascii="Bookman Old Style" w:hAnsi="Bookman Old Style"/>
          <w:bCs/>
          <w:sz w:val="24"/>
          <w:szCs w:val="24"/>
        </w:rPr>
        <w:t>program/kegiatan telah memenuhi target kinerja hasil/keluaran yang direncanakan.</w:t>
      </w:r>
    </w:p>
    <w:p w14:paraId="62B555CC" w14:textId="77BCC14A" w:rsidR="000C5598" w:rsidRDefault="000C5598" w:rsidP="00672BA3">
      <w:pPr>
        <w:pStyle w:val="ListParagraph"/>
        <w:numPr>
          <w:ilvl w:val="0"/>
          <w:numId w:val="25"/>
        </w:numPr>
        <w:spacing w:line="360" w:lineRule="auto"/>
        <w:jc w:val="both"/>
        <w:rPr>
          <w:rFonts w:ascii="Bookman Old Style" w:hAnsi="Bookman Old Style"/>
          <w:bCs/>
          <w:sz w:val="24"/>
          <w:szCs w:val="24"/>
        </w:rPr>
      </w:pPr>
      <w:r>
        <w:rPr>
          <w:rFonts w:ascii="Bookman Old Style" w:hAnsi="Bookman Old Style"/>
          <w:bCs/>
          <w:sz w:val="24"/>
          <w:szCs w:val="24"/>
        </w:rPr>
        <w:t>Realisasi program/kegiatan yang melebihi target kinerja hasil/keluaran yang direncanakan pada Program Administrasi Pemerintahan Desa degan indikator Persentase desa dengan pengelolaan APB Desa secara akuntabel target kinerja 95% dengan realisasi Tahun 2021 sebesar 99,30%. Dan pada program Pemberdayaan Lembaga Kemasyarakatan Lembaga Adat dan Masyarakat Hukum Adat</w:t>
      </w:r>
      <w:r w:rsidR="008243FE">
        <w:rPr>
          <w:rFonts w:ascii="Bookman Old Style" w:hAnsi="Bookman Old Style"/>
          <w:bCs/>
          <w:sz w:val="24"/>
          <w:szCs w:val="24"/>
        </w:rPr>
        <w:t xml:space="preserve"> dengan indikator Persentase lembaga desa aktif, target kinerja 90% dan realisasi Tahun 2021 sebesar 100%.</w:t>
      </w:r>
    </w:p>
    <w:p w14:paraId="1F5033DD" w14:textId="6E4BBA47" w:rsidR="008243FE" w:rsidRDefault="008243FE" w:rsidP="00672BA3">
      <w:pPr>
        <w:pStyle w:val="ListParagraph"/>
        <w:numPr>
          <w:ilvl w:val="0"/>
          <w:numId w:val="25"/>
        </w:numPr>
        <w:spacing w:line="360" w:lineRule="auto"/>
        <w:jc w:val="both"/>
        <w:rPr>
          <w:rFonts w:ascii="Bookman Old Style" w:hAnsi="Bookman Old Style"/>
          <w:bCs/>
          <w:sz w:val="24"/>
          <w:szCs w:val="24"/>
        </w:rPr>
      </w:pPr>
      <w:r>
        <w:rPr>
          <w:rFonts w:ascii="Bookman Old Style" w:hAnsi="Bookman Old Style"/>
          <w:bCs/>
          <w:sz w:val="24"/>
          <w:szCs w:val="24"/>
        </w:rPr>
        <w:t>Faktor-Faktor yang menyebabkan melebihinya target kinerja program /kegiatan adalah kinerja pemerintah desa yang semakin meningkat dilihat dari penetapan pertanggung jawaban APBDesa secara tepat waktu dan Lembaga Kemasyarakatan Desa yaitu RT,RW, PKK, Posyandu, LPMD d</w:t>
      </w:r>
      <w:r w:rsidR="00E07CC4">
        <w:rPr>
          <w:rFonts w:ascii="Bookman Old Style" w:hAnsi="Bookman Old Style"/>
          <w:bCs/>
          <w:sz w:val="24"/>
          <w:szCs w:val="24"/>
        </w:rPr>
        <w:t xml:space="preserve">an BPSPAMS semuanya telah aktif. </w:t>
      </w:r>
    </w:p>
    <w:p w14:paraId="6A362030" w14:textId="2E32BE76" w:rsidR="00E07CC4" w:rsidRDefault="00E07CC4" w:rsidP="00E07CC4">
      <w:pPr>
        <w:pStyle w:val="ListParagraph"/>
        <w:spacing w:line="360" w:lineRule="auto"/>
        <w:jc w:val="both"/>
        <w:rPr>
          <w:rFonts w:ascii="Bookman Old Style" w:hAnsi="Bookman Old Style"/>
          <w:bCs/>
          <w:sz w:val="24"/>
          <w:szCs w:val="24"/>
        </w:rPr>
      </w:pPr>
      <w:r>
        <w:rPr>
          <w:rFonts w:ascii="Bookman Old Style" w:hAnsi="Bookman Old Style"/>
          <w:bCs/>
          <w:sz w:val="24"/>
          <w:szCs w:val="24"/>
        </w:rPr>
        <w:t>Realisasi kinerja dan keuangan DINPERMADES Tahun 2021 sebagai berikut:</w:t>
      </w:r>
    </w:p>
    <w:p w14:paraId="262F452E" w14:textId="77777777" w:rsidR="00051F7D" w:rsidRDefault="00051F7D" w:rsidP="00051F7D">
      <w:pPr>
        <w:spacing w:line="360" w:lineRule="auto"/>
        <w:rPr>
          <w:rFonts w:ascii="Bookman Old Style" w:hAnsi="Bookman Old Style"/>
          <w:bCs/>
          <w:sz w:val="24"/>
          <w:szCs w:val="24"/>
        </w:rPr>
      </w:pPr>
    </w:p>
    <w:p w14:paraId="37FABE42" w14:textId="77777777" w:rsidR="00051F7D" w:rsidRDefault="00051F7D" w:rsidP="00051F7D">
      <w:pPr>
        <w:spacing w:line="360" w:lineRule="auto"/>
        <w:rPr>
          <w:rFonts w:ascii="Bookman Old Style" w:hAnsi="Bookman Old Style"/>
          <w:bCs/>
          <w:sz w:val="24"/>
          <w:szCs w:val="24"/>
        </w:rPr>
      </w:pPr>
    </w:p>
    <w:p w14:paraId="2961C311" w14:textId="77777777" w:rsidR="00051F7D" w:rsidRDefault="00051F7D" w:rsidP="00051F7D">
      <w:pPr>
        <w:spacing w:line="360" w:lineRule="auto"/>
        <w:rPr>
          <w:rFonts w:ascii="Bookman Old Style" w:hAnsi="Bookman Old Style"/>
          <w:bCs/>
          <w:sz w:val="24"/>
          <w:szCs w:val="24"/>
        </w:rPr>
      </w:pPr>
    </w:p>
    <w:p w14:paraId="26853BE5" w14:textId="49C2E65A" w:rsidR="00E07CC4" w:rsidRDefault="00E07CC4" w:rsidP="00051F7D">
      <w:pPr>
        <w:spacing w:line="360" w:lineRule="auto"/>
        <w:rPr>
          <w:rFonts w:ascii="Bookman Old Style" w:hAnsi="Bookman Old Style"/>
          <w:bCs/>
          <w:sz w:val="24"/>
          <w:szCs w:val="24"/>
        </w:rPr>
      </w:pPr>
      <w:r>
        <w:rPr>
          <w:rFonts w:ascii="Bookman Old Style" w:hAnsi="Bookman Old Style"/>
          <w:bCs/>
          <w:sz w:val="24"/>
          <w:szCs w:val="24"/>
        </w:rPr>
        <w:br w:type="page"/>
      </w:r>
    </w:p>
    <w:p w14:paraId="5A5F8B03" w14:textId="77777777" w:rsidR="00E07CC4" w:rsidRDefault="00E07CC4" w:rsidP="00E07CC4">
      <w:pPr>
        <w:snapToGrid w:val="0"/>
        <w:ind w:right="-235"/>
        <w:rPr>
          <w:rFonts w:ascii="Bookman Old Style" w:hAnsi="Bookman Old Style"/>
          <w:b/>
          <w:sz w:val="24"/>
          <w:szCs w:val="24"/>
        </w:rPr>
        <w:sectPr w:rsidR="00E07CC4" w:rsidSect="005C2A69">
          <w:pgSz w:w="11906" w:h="16838"/>
          <w:pgMar w:top="2268" w:right="1701" w:bottom="1701" w:left="1701" w:header="709" w:footer="709" w:gutter="0"/>
          <w:pgNumType w:start="28"/>
          <w:cols w:space="708"/>
          <w:docGrid w:linePitch="360"/>
        </w:sectPr>
      </w:pPr>
    </w:p>
    <w:p w14:paraId="04105291" w14:textId="30878755" w:rsidR="00E07CC4" w:rsidRDefault="00E07CC4" w:rsidP="00E07CC4">
      <w:pPr>
        <w:snapToGrid w:val="0"/>
        <w:ind w:right="-235"/>
        <w:rPr>
          <w:rFonts w:ascii="Bookman Old Style" w:hAnsi="Bookman Old Style"/>
          <w:b/>
          <w:sz w:val="24"/>
          <w:szCs w:val="24"/>
        </w:rPr>
      </w:pPr>
    </w:p>
    <w:p w14:paraId="7964456B" w14:textId="0B74F848" w:rsidR="00F96FD0" w:rsidRPr="00954B98" w:rsidRDefault="00F96FD0" w:rsidP="00E07CC4">
      <w:pPr>
        <w:snapToGrid w:val="0"/>
        <w:ind w:right="-235"/>
        <w:jc w:val="center"/>
        <w:rPr>
          <w:rFonts w:ascii="Bookman Old Style" w:hAnsi="Bookman Old Style"/>
          <w:b/>
          <w:sz w:val="24"/>
          <w:szCs w:val="24"/>
          <w:lang w:val="en-US"/>
        </w:rPr>
      </w:pPr>
      <w:r w:rsidRPr="00954B98">
        <w:rPr>
          <w:rFonts w:ascii="Bookman Old Style" w:hAnsi="Bookman Old Style"/>
          <w:b/>
          <w:sz w:val="24"/>
          <w:szCs w:val="24"/>
          <w:lang w:val="en-US"/>
        </w:rPr>
        <w:t>Tabel 2.2</w:t>
      </w:r>
    </w:p>
    <w:p w14:paraId="12CE7CFC" w14:textId="4C917FFA" w:rsidR="00F96FD0" w:rsidRDefault="00A95114" w:rsidP="00A95114">
      <w:pPr>
        <w:snapToGrid w:val="0"/>
        <w:ind w:right="-235"/>
        <w:jc w:val="center"/>
        <w:rPr>
          <w:rFonts w:ascii="Bookman Old Style" w:hAnsi="Bookman Old Style"/>
          <w:b/>
          <w:sz w:val="24"/>
          <w:szCs w:val="24"/>
        </w:rPr>
      </w:pPr>
      <w:r>
        <w:rPr>
          <w:rFonts w:ascii="Bookman Old Style" w:hAnsi="Bookman Old Style"/>
          <w:b/>
          <w:sz w:val="24"/>
          <w:szCs w:val="24"/>
        </w:rPr>
        <w:t>Realisasi Kinerja dan Keuangan DINPERMADES Kabupaten Rembang Tahun 2021</w:t>
      </w:r>
    </w:p>
    <w:p w14:paraId="10D40965" w14:textId="77777777" w:rsidR="00A95114" w:rsidRDefault="00A9511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16"/>
        <w:gridCol w:w="415"/>
        <w:gridCol w:w="415"/>
        <w:gridCol w:w="268"/>
        <w:gridCol w:w="268"/>
        <w:gridCol w:w="1744"/>
        <w:gridCol w:w="1842"/>
        <w:gridCol w:w="841"/>
        <w:gridCol w:w="1044"/>
        <w:gridCol w:w="1221"/>
        <w:gridCol w:w="1772"/>
        <w:gridCol w:w="1618"/>
        <w:gridCol w:w="1321"/>
      </w:tblGrid>
      <w:tr w:rsidR="00A95114" w:rsidRPr="00A95114" w14:paraId="08DD05BE" w14:textId="77777777" w:rsidTr="00A95114">
        <w:trPr>
          <w:trHeight w:val="1140"/>
        </w:trPr>
        <w:tc>
          <w:tcPr>
            <w:tcW w:w="673"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5AB9C04"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Kode</w:t>
            </w:r>
          </w:p>
        </w:tc>
        <w:tc>
          <w:tcPr>
            <w:tcW w:w="81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38CEE24"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Urusan /Bidang Urusan Pemerintah Daerah dan Program /Kegiatan/Sub Kegiatan</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098A6C1"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Indikator Kinerja Program (outcomes)/Kegiatan (output)/Sub Kegiatan</w:t>
            </w:r>
          </w:p>
        </w:tc>
        <w:tc>
          <w:tcPr>
            <w:tcW w:w="1337" w:type="pct"/>
            <w:gridSpan w:val="3"/>
            <w:tcBorders>
              <w:top w:val="single" w:sz="4" w:space="0" w:color="auto"/>
              <w:left w:val="nil"/>
              <w:bottom w:val="single" w:sz="4" w:space="0" w:color="auto"/>
              <w:right w:val="single" w:sz="4" w:space="0" w:color="auto"/>
            </w:tcBorders>
            <w:shd w:val="clear" w:color="auto" w:fill="auto"/>
            <w:hideMark/>
          </w:tcPr>
          <w:p w14:paraId="2B42257D"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Target dan Realisasi Kinerja Program, Kegiatan dan Sub Kegiatan Tahun 2021</w:t>
            </w:r>
          </w:p>
        </w:tc>
        <w:tc>
          <w:tcPr>
            <w:tcW w:w="1444" w:type="pct"/>
            <w:gridSpan w:val="3"/>
            <w:tcBorders>
              <w:top w:val="single" w:sz="4" w:space="0" w:color="auto"/>
              <w:left w:val="nil"/>
              <w:bottom w:val="single" w:sz="4" w:space="0" w:color="auto"/>
              <w:right w:val="single" w:sz="4" w:space="0" w:color="auto"/>
            </w:tcBorders>
            <w:shd w:val="clear" w:color="auto" w:fill="auto"/>
            <w:hideMark/>
          </w:tcPr>
          <w:p w14:paraId="23A4EB21"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Anggaran dan Realisasi Keuangan Program, Kegiatan dan Sub Kegiatan Tahun 2021</w:t>
            </w:r>
          </w:p>
        </w:tc>
      </w:tr>
      <w:tr w:rsidR="00A95114" w:rsidRPr="00A95114" w14:paraId="1AF90E1C" w14:textId="77777777" w:rsidTr="00A95114">
        <w:trPr>
          <w:trHeight w:val="1260"/>
        </w:trPr>
        <w:tc>
          <w:tcPr>
            <w:tcW w:w="673" w:type="pct"/>
            <w:gridSpan w:val="5"/>
            <w:vMerge/>
            <w:tcBorders>
              <w:top w:val="single" w:sz="4" w:space="0" w:color="auto"/>
              <w:left w:val="single" w:sz="4" w:space="0" w:color="auto"/>
              <w:bottom w:val="single" w:sz="4" w:space="0" w:color="auto"/>
              <w:right w:val="single" w:sz="4" w:space="0" w:color="auto"/>
            </w:tcBorders>
            <w:vAlign w:val="center"/>
            <w:hideMark/>
          </w:tcPr>
          <w:p w14:paraId="2231F8B5" w14:textId="77777777" w:rsidR="00A95114" w:rsidRPr="00A95114" w:rsidRDefault="00A95114" w:rsidP="00A95114">
            <w:pPr>
              <w:rPr>
                <w:rFonts w:ascii="Bookman Old Style" w:eastAsia="Times New Roman" w:hAnsi="Bookman Old Style" w:cs="Calibri"/>
                <w:color w:val="000000"/>
                <w:sz w:val="16"/>
                <w:szCs w:val="16"/>
                <w:lang w:eastAsia="id-ID"/>
              </w:rPr>
            </w:pPr>
          </w:p>
        </w:tc>
        <w:tc>
          <w:tcPr>
            <w:tcW w:w="819" w:type="pct"/>
            <w:vMerge/>
            <w:tcBorders>
              <w:top w:val="single" w:sz="4" w:space="0" w:color="auto"/>
              <w:left w:val="single" w:sz="4" w:space="0" w:color="auto"/>
              <w:bottom w:val="single" w:sz="4" w:space="0" w:color="auto"/>
              <w:right w:val="single" w:sz="4" w:space="0" w:color="auto"/>
            </w:tcBorders>
            <w:vAlign w:val="center"/>
            <w:hideMark/>
          </w:tcPr>
          <w:p w14:paraId="721EF172" w14:textId="77777777" w:rsidR="00A95114" w:rsidRPr="00A95114" w:rsidRDefault="00A95114" w:rsidP="00A95114">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28219D60" w14:textId="77777777" w:rsidR="00A95114" w:rsidRPr="00A95114" w:rsidRDefault="00A95114" w:rsidP="00A95114">
            <w:pPr>
              <w:rPr>
                <w:rFonts w:ascii="Bookman Old Style" w:eastAsia="Times New Roman" w:hAnsi="Bookman Old Style" w:cs="Calibri"/>
                <w:color w:val="000000"/>
                <w:sz w:val="16"/>
                <w:szCs w:val="16"/>
                <w:lang w:eastAsia="id-ID"/>
              </w:rPr>
            </w:pPr>
          </w:p>
        </w:tc>
        <w:tc>
          <w:tcPr>
            <w:tcW w:w="453" w:type="pct"/>
            <w:tcBorders>
              <w:top w:val="nil"/>
              <w:left w:val="nil"/>
              <w:bottom w:val="single" w:sz="4" w:space="0" w:color="auto"/>
              <w:right w:val="single" w:sz="4" w:space="0" w:color="auto"/>
            </w:tcBorders>
            <w:shd w:val="clear" w:color="auto" w:fill="auto"/>
            <w:hideMark/>
          </w:tcPr>
          <w:p w14:paraId="2C9F2233"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Target Kinerja Tahun 2021</w:t>
            </w:r>
          </w:p>
        </w:tc>
        <w:tc>
          <w:tcPr>
            <w:tcW w:w="477" w:type="pct"/>
            <w:tcBorders>
              <w:top w:val="nil"/>
              <w:left w:val="nil"/>
              <w:bottom w:val="single" w:sz="4" w:space="0" w:color="auto"/>
              <w:right w:val="single" w:sz="4" w:space="0" w:color="auto"/>
            </w:tcBorders>
            <w:shd w:val="clear" w:color="auto" w:fill="auto"/>
            <w:hideMark/>
          </w:tcPr>
          <w:p w14:paraId="6FEFCC73"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Realisasi Kinerja Tahun 2021</w:t>
            </w:r>
          </w:p>
        </w:tc>
        <w:tc>
          <w:tcPr>
            <w:tcW w:w="406" w:type="pct"/>
            <w:tcBorders>
              <w:top w:val="nil"/>
              <w:left w:val="nil"/>
              <w:bottom w:val="single" w:sz="4" w:space="0" w:color="auto"/>
              <w:right w:val="single" w:sz="4" w:space="0" w:color="auto"/>
            </w:tcBorders>
            <w:shd w:val="clear" w:color="auto" w:fill="auto"/>
            <w:hideMark/>
          </w:tcPr>
          <w:p w14:paraId="5D835462"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Capaian Realisasi Kinerja (%)</w:t>
            </w:r>
          </w:p>
        </w:tc>
        <w:tc>
          <w:tcPr>
            <w:tcW w:w="555" w:type="pct"/>
            <w:tcBorders>
              <w:top w:val="nil"/>
              <w:left w:val="nil"/>
              <w:bottom w:val="single" w:sz="4" w:space="0" w:color="auto"/>
              <w:right w:val="single" w:sz="4" w:space="0" w:color="auto"/>
            </w:tcBorders>
            <w:shd w:val="clear" w:color="auto" w:fill="auto"/>
            <w:hideMark/>
          </w:tcPr>
          <w:p w14:paraId="12491024"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Anggaran APBD Tahun 2021 </w:t>
            </w:r>
          </w:p>
        </w:tc>
        <w:tc>
          <w:tcPr>
            <w:tcW w:w="501" w:type="pct"/>
            <w:tcBorders>
              <w:top w:val="nil"/>
              <w:left w:val="nil"/>
              <w:bottom w:val="single" w:sz="4" w:space="0" w:color="auto"/>
              <w:right w:val="single" w:sz="4" w:space="0" w:color="auto"/>
            </w:tcBorders>
            <w:shd w:val="clear" w:color="auto" w:fill="auto"/>
            <w:hideMark/>
          </w:tcPr>
          <w:p w14:paraId="17FCF512"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Realisasi Tahun 2021 </w:t>
            </w:r>
          </w:p>
        </w:tc>
        <w:tc>
          <w:tcPr>
            <w:tcW w:w="388" w:type="pct"/>
            <w:tcBorders>
              <w:top w:val="nil"/>
              <w:left w:val="nil"/>
              <w:bottom w:val="single" w:sz="4" w:space="0" w:color="auto"/>
              <w:right w:val="single" w:sz="4" w:space="0" w:color="auto"/>
            </w:tcBorders>
            <w:shd w:val="clear" w:color="auto" w:fill="auto"/>
            <w:hideMark/>
          </w:tcPr>
          <w:p w14:paraId="5E526BA9"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Capaian Realisasi Keuangan (%)</w:t>
            </w:r>
          </w:p>
        </w:tc>
      </w:tr>
      <w:tr w:rsidR="00A95114" w:rsidRPr="00A95114" w14:paraId="4A2194B3" w14:textId="77777777" w:rsidTr="00A95114">
        <w:trPr>
          <w:trHeight w:val="255"/>
        </w:trPr>
        <w:tc>
          <w:tcPr>
            <w:tcW w:w="673"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F9F083C"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w:t>
            </w:r>
          </w:p>
        </w:tc>
        <w:tc>
          <w:tcPr>
            <w:tcW w:w="819" w:type="pct"/>
            <w:tcBorders>
              <w:top w:val="nil"/>
              <w:left w:val="nil"/>
              <w:bottom w:val="single" w:sz="4" w:space="0" w:color="auto"/>
              <w:right w:val="single" w:sz="4" w:space="0" w:color="auto"/>
            </w:tcBorders>
            <w:shd w:val="clear" w:color="auto" w:fill="auto"/>
            <w:hideMark/>
          </w:tcPr>
          <w:p w14:paraId="730BCB3F"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2</w:t>
            </w:r>
          </w:p>
        </w:tc>
        <w:tc>
          <w:tcPr>
            <w:tcW w:w="728" w:type="pct"/>
            <w:tcBorders>
              <w:top w:val="nil"/>
              <w:left w:val="nil"/>
              <w:bottom w:val="single" w:sz="4" w:space="0" w:color="auto"/>
              <w:right w:val="single" w:sz="4" w:space="0" w:color="auto"/>
            </w:tcBorders>
            <w:shd w:val="clear" w:color="auto" w:fill="auto"/>
            <w:noWrap/>
            <w:vAlign w:val="bottom"/>
            <w:hideMark/>
          </w:tcPr>
          <w:p w14:paraId="26812DD8"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4</w:t>
            </w:r>
          </w:p>
        </w:tc>
        <w:tc>
          <w:tcPr>
            <w:tcW w:w="453" w:type="pct"/>
            <w:tcBorders>
              <w:top w:val="nil"/>
              <w:left w:val="nil"/>
              <w:bottom w:val="single" w:sz="4" w:space="0" w:color="auto"/>
              <w:right w:val="single" w:sz="4" w:space="0" w:color="auto"/>
            </w:tcBorders>
            <w:shd w:val="clear" w:color="auto" w:fill="auto"/>
            <w:noWrap/>
            <w:vAlign w:val="bottom"/>
            <w:hideMark/>
          </w:tcPr>
          <w:p w14:paraId="44C877FB"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5</w:t>
            </w:r>
          </w:p>
        </w:tc>
        <w:tc>
          <w:tcPr>
            <w:tcW w:w="477" w:type="pct"/>
            <w:tcBorders>
              <w:top w:val="nil"/>
              <w:left w:val="nil"/>
              <w:bottom w:val="single" w:sz="4" w:space="0" w:color="auto"/>
              <w:right w:val="single" w:sz="4" w:space="0" w:color="auto"/>
            </w:tcBorders>
            <w:shd w:val="clear" w:color="auto" w:fill="auto"/>
            <w:noWrap/>
            <w:vAlign w:val="bottom"/>
            <w:hideMark/>
          </w:tcPr>
          <w:p w14:paraId="59AFC115"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6</w:t>
            </w:r>
          </w:p>
        </w:tc>
        <w:tc>
          <w:tcPr>
            <w:tcW w:w="406" w:type="pct"/>
            <w:tcBorders>
              <w:top w:val="nil"/>
              <w:left w:val="nil"/>
              <w:bottom w:val="single" w:sz="4" w:space="0" w:color="auto"/>
              <w:right w:val="nil"/>
            </w:tcBorders>
            <w:shd w:val="clear" w:color="auto" w:fill="auto"/>
            <w:noWrap/>
            <w:hideMark/>
          </w:tcPr>
          <w:p w14:paraId="468F27DB"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7= (6/5)*100</w:t>
            </w:r>
          </w:p>
        </w:tc>
        <w:tc>
          <w:tcPr>
            <w:tcW w:w="555" w:type="pct"/>
            <w:tcBorders>
              <w:top w:val="nil"/>
              <w:left w:val="single" w:sz="4" w:space="0" w:color="auto"/>
              <w:bottom w:val="single" w:sz="4" w:space="0" w:color="auto"/>
              <w:right w:val="single" w:sz="4" w:space="0" w:color="auto"/>
            </w:tcBorders>
            <w:shd w:val="clear" w:color="auto" w:fill="auto"/>
            <w:noWrap/>
            <w:hideMark/>
          </w:tcPr>
          <w:p w14:paraId="7CF8E59B"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8 </w:t>
            </w:r>
          </w:p>
        </w:tc>
        <w:tc>
          <w:tcPr>
            <w:tcW w:w="501" w:type="pct"/>
            <w:tcBorders>
              <w:top w:val="nil"/>
              <w:left w:val="nil"/>
              <w:bottom w:val="single" w:sz="4" w:space="0" w:color="auto"/>
              <w:right w:val="single" w:sz="4" w:space="0" w:color="auto"/>
            </w:tcBorders>
            <w:shd w:val="clear" w:color="auto" w:fill="auto"/>
            <w:noWrap/>
            <w:hideMark/>
          </w:tcPr>
          <w:p w14:paraId="738D5E78"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9 </w:t>
            </w:r>
          </w:p>
        </w:tc>
        <w:tc>
          <w:tcPr>
            <w:tcW w:w="388" w:type="pct"/>
            <w:tcBorders>
              <w:top w:val="nil"/>
              <w:left w:val="nil"/>
              <w:bottom w:val="single" w:sz="4" w:space="0" w:color="auto"/>
              <w:right w:val="single" w:sz="4" w:space="0" w:color="auto"/>
            </w:tcBorders>
            <w:shd w:val="clear" w:color="auto" w:fill="auto"/>
            <w:noWrap/>
            <w:vAlign w:val="bottom"/>
            <w:hideMark/>
          </w:tcPr>
          <w:p w14:paraId="116E28D8"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10= (9/8)*100</w:t>
            </w:r>
          </w:p>
        </w:tc>
      </w:tr>
      <w:tr w:rsidR="00A95114" w:rsidRPr="00A95114" w14:paraId="34D74053" w14:textId="77777777" w:rsidTr="00A95114">
        <w:trPr>
          <w:trHeight w:val="255"/>
        </w:trPr>
        <w:tc>
          <w:tcPr>
            <w:tcW w:w="113" w:type="pct"/>
            <w:tcBorders>
              <w:top w:val="nil"/>
              <w:left w:val="single" w:sz="4" w:space="0" w:color="auto"/>
              <w:bottom w:val="single" w:sz="4" w:space="0" w:color="auto"/>
              <w:right w:val="single" w:sz="4" w:space="0" w:color="auto"/>
            </w:tcBorders>
            <w:shd w:val="clear" w:color="auto" w:fill="auto"/>
            <w:noWrap/>
            <w:hideMark/>
          </w:tcPr>
          <w:p w14:paraId="055273A5"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472B2189"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vAlign w:val="bottom"/>
            <w:hideMark/>
          </w:tcPr>
          <w:p w14:paraId="5CB25F22"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vAlign w:val="bottom"/>
            <w:hideMark/>
          </w:tcPr>
          <w:p w14:paraId="41F87770"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vAlign w:val="bottom"/>
            <w:hideMark/>
          </w:tcPr>
          <w:p w14:paraId="740AE697"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613D2611"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w:t>
            </w:r>
          </w:p>
        </w:tc>
        <w:tc>
          <w:tcPr>
            <w:tcW w:w="728" w:type="pct"/>
            <w:tcBorders>
              <w:top w:val="nil"/>
              <w:left w:val="nil"/>
              <w:bottom w:val="single" w:sz="4" w:space="0" w:color="auto"/>
              <w:right w:val="single" w:sz="4" w:space="0" w:color="auto"/>
            </w:tcBorders>
            <w:shd w:val="clear" w:color="auto" w:fill="auto"/>
            <w:noWrap/>
            <w:vAlign w:val="bottom"/>
            <w:hideMark/>
          </w:tcPr>
          <w:p w14:paraId="01EA33B8"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453" w:type="pct"/>
            <w:tcBorders>
              <w:top w:val="nil"/>
              <w:left w:val="nil"/>
              <w:bottom w:val="single" w:sz="4" w:space="0" w:color="auto"/>
              <w:right w:val="single" w:sz="4" w:space="0" w:color="auto"/>
            </w:tcBorders>
            <w:shd w:val="clear" w:color="auto" w:fill="auto"/>
            <w:noWrap/>
            <w:vAlign w:val="bottom"/>
            <w:hideMark/>
          </w:tcPr>
          <w:p w14:paraId="10CECFA5"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477" w:type="pct"/>
            <w:tcBorders>
              <w:top w:val="nil"/>
              <w:left w:val="nil"/>
              <w:bottom w:val="single" w:sz="4" w:space="0" w:color="auto"/>
              <w:right w:val="single" w:sz="4" w:space="0" w:color="auto"/>
            </w:tcBorders>
            <w:shd w:val="clear" w:color="auto" w:fill="auto"/>
            <w:noWrap/>
            <w:vAlign w:val="bottom"/>
            <w:hideMark/>
          </w:tcPr>
          <w:p w14:paraId="6900B074"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406" w:type="pct"/>
            <w:tcBorders>
              <w:top w:val="nil"/>
              <w:left w:val="nil"/>
              <w:bottom w:val="single" w:sz="4" w:space="0" w:color="auto"/>
              <w:right w:val="single" w:sz="4" w:space="0" w:color="auto"/>
            </w:tcBorders>
            <w:shd w:val="clear" w:color="auto" w:fill="auto"/>
            <w:noWrap/>
            <w:hideMark/>
          </w:tcPr>
          <w:p w14:paraId="5A7E35DE"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555" w:type="pct"/>
            <w:tcBorders>
              <w:top w:val="nil"/>
              <w:left w:val="nil"/>
              <w:bottom w:val="single" w:sz="4" w:space="0" w:color="auto"/>
              <w:right w:val="single" w:sz="4" w:space="0" w:color="auto"/>
            </w:tcBorders>
            <w:shd w:val="clear" w:color="auto" w:fill="auto"/>
            <w:noWrap/>
            <w:hideMark/>
          </w:tcPr>
          <w:p w14:paraId="36E57CC9"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7.735.317.000 </w:t>
            </w:r>
          </w:p>
        </w:tc>
        <w:tc>
          <w:tcPr>
            <w:tcW w:w="501" w:type="pct"/>
            <w:tcBorders>
              <w:top w:val="nil"/>
              <w:left w:val="nil"/>
              <w:bottom w:val="single" w:sz="4" w:space="0" w:color="auto"/>
              <w:right w:val="single" w:sz="4" w:space="0" w:color="auto"/>
            </w:tcBorders>
            <w:shd w:val="clear" w:color="auto" w:fill="auto"/>
            <w:noWrap/>
            <w:hideMark/>
          </w:tcPr>
          <w:p w14:paraId="1CF0FD85"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7.500.245.266 </w:t>
            </w:r>
          </w:p>
        </w:tc>
        <w:tc>
          <w:tcPr>
            <w:tcW w:w="388" w:type="pct"/>
            <w:tcBorders>
              <w:top w:val="nil"/>
              <w:left w:val="nil"/>
              <w:bottom w:val="single" w:sz="4" w:space="0" w:color="auto"/>
              <w:right w:val="single" w:sz="4" w:space="0" w:color="auto"/>
            </w:tcBorders>
            <w:shd w:val="clear" w:color="auto" w:fill="auto"/>
            <w:noWrap/>
            <w:vAlign w:val="bottom"/>
            <w:hideMark/>
          </w:tcPr>
          <w:p w14:paraId="643A8A44"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r>
      <w:tr w:rsidR="00A95114" w:rsidRPr="00A95114" w14:paraId="5B5A80B1" w14:textId="77777777" w:rsidTr="00A95114">
        <w:trPr>
          <w:trHeight w:val="675"/>
        </w:trPr>
        <w:tc>
          <w:tcPr>
            <w:tcW w:w="113" w:type="pct"/>
            <w:tcBorders>
              <w:top w:val="nil"/>
              <w:left w:val="single" w:sz="4" w:space="0" w:color="auto"/>
              <w:bottom w:val="single" w:sz="4" w:space="0" w:color="auto"/>
              <w:right w:val="single" w:sz="4" w:space="0" w:color="auto"/>
            </w:tcBorders>
            <w:shd w:val="clear" w:color="auto" w:fill="auto"/>
            <w:noWrap/>
            <w:hideMark/>
          </w:tcPr>
          <w:p w14:paraId="40CB8007"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2</w:t>
            </w:r>
          </w:p>
        </w:tc>
        <w:tc>
          <w:tcPr>
            <w:tcW w:w="200" w:type="pct"/>
            <w:tcBorders>
              <w:top w:val="nil"/>
              <w:left w:val="nil"/>
              <w:bottom w:val="single" w:sz="4" w:space="0" w:color="auto"/>
              <w:right w:val="single" w:sz="4" w:space="0" w:color="auto"/>
            </w:tcBorders>
            <w:shd w:val="clear" w:color="auto" w:fill="auto"/>
            <w:noWrap/>
            <w:hideMark/>
          </w:tcPr>
          <w:p w14:paraId="59FB5825"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13</w:t>
            </w:r>
          </w:p>
        </w:tc>
        <w:tc>
          <w:tcPr>
            <w:tcW w:w="200" w:type="pct"/>
            <w:tcBorders>
              <w:top w:val="nil"/>
              <w:left w:val="nil"/>
              <w:bottom w:val="single" w:sz="4" w:space="0" w:color="auto"/>
              <w:right w:val="single" w:sz="4" w:space="0" w:color="auto"/>
            </w:tcBorders>
            <w:shd w:val="clear" w:color="auto" w:fill="auto"/>
            <w:noWrap/>
            <w:hideMark/>
          </w:tcPr>
          <w:p w14:paraId="1A7167D9"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01</w:t>
            </w:r>
          </w:p>
        </w:tc>
        <w:tc>
          <w:tcPr>
            <w:tcW w:w="80" w:type="pct"/>
            <w:tcBorders>
              <w:top w:val="nil"/>
              <w:left w:val="nil"/>
              <w:bottom w:val="single" w:sz="4" w:space="0" w:color="auto"/>
              <w:right w:val="single" w:sz="4" w:space="0" w:color="auto"/>
            </w:tcBorders>
            <w:shd w:val="clear" w:color="auto" w:fill="auto"/>
            <w:noWrap/>
            <w:hideMark/>
          </w:tcPr>
          <w:p w14:paraId="0BA9B299"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083544FE"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7EA47A98"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Program Penunjang Urusan Pemerintahan Daerah Kabupaten/Kota</w:t>
            </w:r>
          </w:p>
        </w:tc>
        <w:tc>
          <w:tcPr>
            <w:tcW w:w="728" w:type="pct"/>
            <w:tcBorders>
              <w:top w:val="nil"/>
              <w:left w:val="nil"/>
              <w:bottom w:val="single" w:sz="4" w:space="0" w:color="auto"/>
              <w:right w:val="single" w:sz="4" w:space="0" w:color="auto"/>
            </w:tcBorders>
            <w:shd w:val="clear" w:color="auto" w:fill="auto"/>
            <w:hideMark/>
          </w:tcPr>
          <w:p w14:paraId="07000D83"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ketercapaian pelayanan umum</w:t>
            </w:r>
          </w:p>
        </w:tc>
        <w:tc>
          <w:tcPr>
            <w:tcW w:w="453" w:type="pct"/>
            <w:tcBorders>
              <w:top w:val="nil"/>
              <w:left w:val="nil"/>
              <w:bottom w:val="single" w:sz="4" w:space="0" w:color="auto"/>
              <w:right w:val="single" w:sz="4" w:space="0" w:color="auto"/>
            </w:tcBorders>
            <w:shd w:val="clear" w:color="auto" w:fill="auto"/>
            <w:noWrap/>
            <w:hideMark/>
          </w:tcPr>
          <w:p w14:paraId="28130A79" w14:textId="5858654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77" w:type="pct"/>
            <w:tcBorders>
              <w:top w:val="nil"/>
              <w:left w:val="nil"/>
              <w:bottom w:val="single" w:sz="4" w:space="0" w:color="auto"/>
              <w:right w:val="single" w:sz="4" w:space="0" w:color="auto"/>
            </w:tcBorders>
            <w:shd w:val="clear" w:color="auto" w:fill="auto"/>
            <w:noWrap/>
            <w:hideMark/>
          </w:tcPr>
          <w:p w14:paraId="7D857A0D" w14:textId="5232390C"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04A84A79"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473DC046"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4.255.342.508 </w:t>
            </w:r>
          </w:p>
        </w:tc>
        <w:tc>
          <w:tcPr>
            <w:tcW w:w="501" w:type="pct"/>
            <w:tcBorders>
              <w:top w:val="nil"/>
              <w:left w:val="nil"/>
              <w:bottom w:val="single" w:sz="4" w:space="0" w:color="auto"/>
              <w:right w:val="single" w:sz="4" w:space="0" w:color="auto"/>
            </w:tcBorders>
            <w:shd w:val="clear" w:color="auto" w:fill="auto"/>
            <w:noWrap/>
            <w:hideMark/>
          </w:tcPr>
          <w:p w14:paraId="27061FBD"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xml:space="preserve">     4.045.823.985 </w:t>
            </w:r>
          </w:p>
        </w:tc>
        <w:tc>
          <w:tcPr>
            <w:tcW w:w="388" w:type="pct"/>
            <w:tcBorders>
              <w:top w:val="nil"/>
              <w:left w:val="nil"/>
              <w:bottom w:val="single" w:sz="4" w:space="0" w:color="auto"/>
              <w:right w:val="single" w:sz="4" w:space="0" w:color="auto"/>
            </w:tcBorders>
            <w:shd w:val="clear" w:color="auto" w:fill="auto"/>
            <w:noWrap/>
            <w:hideMark/>
          </w:tcPr>
          <w:p w14:paraId="30FC5520" w14:textId="77777777" w:rsidR="00A95114" w:rsidRPr="00A95114" w:rsidRDefault="00A95114" w:rsidP="00A95114">
            <w:pPr>
              <w:jc w:val="right"/>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95,08</w:t>
            </w:r>
          </w:p>
        </w:tc>
      </w:tr>
      <w:tr w:rsidR="00A95114" w:rsidRPr="00A95114" w14:paraId="6FF986A4" w14:textId="77777777" w:rsidTr="00A95114">
        <w:trPr>
          <w:trHeight w:val="450"/>
        </w:trPr>
        <w:tc>
          <w:tcPr>
            <w:tcW w:w="113" w:type="pct"/>
            <w:tcBorders>
              <w:top w:val="nil"/>
              <w:left w:val="single" w:sz="4" w:space="0" w:color="auto"/>
              <w:bottom w:val="single" w:sz="4" w:space="0" w:color="auto"/>
              <w:right w:val="single" w:sz="4" w:space="0" w:color="auto"/>
            </w:tcBorders>
            <w:shd w:val="clear" w:color="auto" w:fill="auto"/>
            <w:noWrap/>
            <w:hideMark/>
          </w:tcPr>
          <w:p w14:paraId="3A07FEDC"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5FC921BA"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421FB450"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55552F70"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4009B561"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4F800DF9"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w:t>
            </w:r>
          </w:p>
        </w:tc>
        <w:tc>
          <w:tcPr>
            <w:tcW w:w="728" w:type="pct"/>
            <w:tcBorders>
              <w:top w:val="nil"/>
              <w:left w:val="nil"/>
              <w:bottom w:val="single" w:sz="4" w:space="0" w:color="auto"/>
              <w:right w:val="single" w:sz="4" w:space="0" w:color="auto"/>
            </w:tcBorders>
            <w:shd w:val="clear" w:color="auto" w:fill="auto"/>
            <w:hideMark/>
          </w:tcPr>
          <w:p w14:paraId="7EA4EB16"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xml:space="preserve">% Ketercukupan Sarana dan Prasarana Aparatur </w:t>
            </w:r>
          </w:p>
        </w:tc>
        <w:tc>
          <w:tcPr>
            <w:tcW w:w="453" w:type="pct"/>
            <w:tcBorders>
              <w:top w:val="nil"/>
              <w:left w:val="nil"/>
              <w:bottom w:val="single" w:sz="4" w:space="0" w:color="auto"/>
              <w:right w:val="single" w:sz="4" w:space="0" w:color="auto"/>
            </w:tcBorders>
            <w:shd w:val="clear" w:color="000000" w:fill="FFFFFF"/>
            <w:noWrap/>
            <w:hideMark/>
          </w:tcPr>
          <w:p w14:paraId="17DB9ED6" w14:textId="6BC35C8B"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77" w:type="pct"/>
            <w:tcBorders>
              <w:top w:val="nil"/>
              <w:left w:val="nil"/>
              <w:bottom w:val="single" w:sz="4" w:space="0" w:color="auto"/>
              <w:right w:val="single" w:sz="4" w:space="0" w:color="auto"/>
            </w:tcBorders>
            <w:shd w:val="clear" w:color="000000" w:fill="FFFFFF"/>
            <w:noWrap/>
            <w:hideMark/>
          </w:tcPr>
          <w:p w14:paraId="5F69242C" w14:textId="40C242DF"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85</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5F9DA12C"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89,47</w:t>
            </w:r>
          </w:p>
        </w:tc>
        <w:tc>
          <w:tcPr>
            <w:tcW w:w="555" w:type="pct"/>
            <w:tcBorders>
              <w:top w:val="nil"/>
              <w:left w:val="nil"/>
              <w:bottom w:val="single" w:sz="4" w:space="0" w:color="auto"/>
              <w:right w:val="single" w:sz="4" w:space="0" w:color="auto"/>
            </w:tcBorders>
            <w:shd w:val="clear" w:color="auto" w:fill="auto"/>
            <w:noWrap/>
            <w:hideMark/>
          </w:tcPr>
          <w:p w14:paraId="3D3CF21F"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662160A2"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388" w:type="pct"/>
            <w:tcBorders>
              <w:top w:val="nil"/>
              <w:left w:val="nil"/>
              <w:bottom w:val="single" w:sz="4" w:space="0" w:color="auto"/>
              <w:right w:val="single" w:sz="4" w:space="0" w:color="auto"/>
            </w:tcBorders>
            <w:shd w:val="clear" w:color="auto" w:fill="auto"/>
            <w:noWrap/>
            <w:hideMark/>
          </w:tcPr>
          <w:p w14:paraId="29850ABC"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r>
      <w:tr w:rsidR="00A95114" w:rsidRPr="00A95114" w14:paraId="00A59FC4" w14:textId="77777777" w:rsidTr="00A95114">
        <w:trPr>
          <w:trHeight w:val="450"/>
        </w:trPr>
        <w:tc>
          <w:tcPr>
            <w:tcW w:w="113" w:type="pct"/>
            <w:tcBorders>
              <w:top w:val="nil"/>
              <w:left w:val="single" w:sz="4" w:space="0" w:color="auto"/>
              <w:bottom w:val="single" w:sz="4" w:space="0" w:color="auto"/>
              <w:right w:val="single" w:sz="4" w:space="0" w:color="auto"/>
            </w:tcBorders>
            <w:shd w:val="clear" w:color="auto" w:fill="auto"/>
            <w:noWrap/>
            <w:hideMark/>
          </w:tcPr>
          <w:p w14:paraId="52AF3232"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2625824E"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0804B186"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371B0439"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227DCE6F"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4F6535FD"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w:t>
            </w:r>
          </w:p>
        </w:tc>
        <w:tc>
          <w:tcPr>
            <w:tcW w:w="728" w:type="pct"/>
            <w:tcBorders>
              <w:top w:val="nil"/>
              <w:left w:val="nil"/>
              <w:bottom w:val="single" w:sz="4" w:space="0" w:color="auto"/>
              <w:right w:val="single" w:sz="4" w:space="0" w:color="auto"/>
            </w:tcBorders>
            <w:shd w:val="clear" w:color="auto" w:fill="auto"/>
            <w:hideMark/>
          </w:tcPr>
          <w:p w14:paraId="78D5178E"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pemenuhan pelayanan kepegawaian</w:t>
            </w:r>
          </w:p>
        </w:tc>
        <w:tc>
          <w:tcPr>
            <w:tcW w:w="453" w:type="pct"/>
            <w:tcBorders>
              <w:top w:val="nil"/>
              <w:left w:val="nil"/>
              <w:bottom w:val="nil"/>
              <w:right w:val="nil"/>
            </w:tcBorders>
            <w:shd w:val="clear" w:color="000000" w:fill="FFFFFF"/>
            <w:noWrap/>
            <w:hideMark/>
          </w:tcPr>
          <w:p w14:paraId="21F58AF7" w14:textId="778C40F2"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77" w:type="pct"/>
            <w:tcBorders>
              <w:top w:val="nil"/>
              <w:left w:val="single" w:sz="4" w:space="0" w:color="auto"/>
              <w:bottom w:val="single" w:sz="4" w:space="0" w:color="auto"/>
              <w:right w:val="single" w:sz="4" w:space="0" w:color="auto"/>
            </w:tcBorders>
            <w:shd w:val="clear" w:color="000000" w:fill="FFFFFF"/>
            <w:noWrap/>
            <w:hideMark/>
          </w:tcPr>
          <w:p w14:paraId="63E0DA41" w14:textId="5AA47F3F"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4421D61E"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612002F4"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241E447A"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388" w:type="pct"/>
            <w:tcBorders>
              <w:top w:val="nil"/>
              <w:left w:val="nil"/>
              <w:bottom w:val="single" w:sz="4" w:space="0" w:color="auto"/>
              <w:right w:val="single" w:sz="4" w:space="0" w:color="auto"/>
            </w:tcBorders>
            <w:shd w:val="clear" w:color="auto" w:fill="auto"/>
            <w:noWrap/>
            <w:hideMark/>
          </w:tcPr>
          <w:p w14:paraId="3835BD22"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r>
      <w:tr w:rsidR="00A95114" w:rsidRPr="00A95114" w14:paraId="637DFF09" w14:textId="77777777" w:rsidTr="00A95114">
        <w:trPr>
          <w:trHeight w:val="450"/>
        </w:trPr>
        <w:tc>
          <w:tcPr>
            <w:tcW w:w="113" w:type="pct"/>
            <w:tcBorders>
              <w:top w:val="nil"/>
              <w:left w:val="single" w:sz="4" w:space="0" w:color="auto"/>
              <w:bottom w:val="single" w:sz="4" w:space="0" w:color="auto"/>
              <w:right w:val="single" w:sz="4" w:space="0" w:color="auto"/>
            </w:tcBorders>
            <w:shd w:val="clear" w:color="auto" w:fill="auto"/>
            <w:noWrap/>
            <w:hideMark/>
          </w:tcPr>
          <w:p w14:paraId="6CEED095"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20C4CEAE"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3939B377"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75A6B64B"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17AC41D3"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466608C1"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w:t>
            </w:r>
          </w:p>
        </w:tc>
        <w:tc>
          <w:tcPr>
            <w:tcW w:w="728" w:type="pct"/>
            <w:tcBorders>
              <w:top w:val="nil"/>
              <w:left w:val="nil"/>
              <w:bottom w:val="single" w:sz="4" w:space="0" w:color="auto"/>
              <w:right w:val="single" w:sz="4" w:space="0" w:color="auto"/>
            </w:tcBorders>
            <w:shd w:val="clear" w:color="auto" w:fill="auto"/>
            <w:hideMark/>
          </w:tcPr>
          <w:p w14:paraId="536AAA6E"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pemenuhan pelayanan keuangan</w:t>
            </w:r>
          </w:p>
        </w:tc>
        <w:tc>
          <w:tcPr>
            <w:tcW w:w="453" w:type="pct"/>
            <w:tcBorders>
              <w:top w:val="single" w:sz="4" w:space="0" w:color="auto"/>
              <w:left w:val="nil"/>
              <w:bottom w:val="single" w:sz="4" w:space="0" w:color="auto"/>
              <w:right w:val="single" w:sz="4" w:space="0" w:color="auto"/>
            </w:tcBorders>
            <w:shd w:val="clear" w:color="000000" w:fill="FFFFFF"/>
            <w:hideMark/>
          </w:tcPr>
          <w:p w14:paraId="3E192164" w14:textId="73B26CF9" w:rsidR="00A95114" w:rsidRPr="00A95114" w:rsidRDefault="00A95114" w:rsidP="00A95114">
            <w:pPr>
              <w:jc w:val="center"/>
              <w:rPr>
                <w:rFonts w:ascii="Bookman Old Style" w:eastAsia="Times New Roman" w:hAnsi="Bookman Old Style" w:cs="Calibri"/>
                <w:sz w:val="16"/>
                <w:szCs w:val="16"/>
                <w:lang w:eastAsia="id-ID"/>
              </w:rPr>
            </w:pPr>
            <w:r w:rsidRPr="00A95114">
              <w:rPr>
                <w:rFonts w:ascii="Bookman Old Style" w:eastAsia="Times New Roman" w:hAnsi="Bookman Old Style" w:cs="Calibri"/>
                <w:sz w:val="16"/>
                <w:szCs w:val="16"/>
                <w:lang w:eastAsia="id-ID"/>
              </w:rPr>
              <w:t>95</w:t>
            </w:r>
            <w:r w:rsidR="009A4EBC">
              <w:rPr>
                <w:rFonts w:ascii="Bookman Old Style" w:eastAsia="Times New Roman" w:hAnsi="Bookman Old Style" w:cs="Calibri"/>
                <w:sz w:val="16"/>
                <w:szCs w:val="16"/>
                <w:lang w:eastAsia="id-ID"/>
              </w:rPr>
              <w:t>%</w:t>
            </w:r>
          </w:p>
        </w:tc>
        <w:tc>
          <w:tcPr>
            <w:tcW w:w="477" w:type="pct"/>
            <w:tcBorders>
              <w:top w:val="nil"/>
              <w:left w:val="nil"/>
              <w:bottom w:val="single" w:sz="4" w:space="0" w:color="auto"/>
              <w:right w:val="single" w:sz="4" w:space="0" w:color="auto"/>
            </w:tcBorders>
            <w:shd w:val="clear" w:color="000000" w:fill="FFFFFF"/>
            <w:noWrap/>
            <w:hideMark/>
          </w:tcPr>
          <w:p w14:paraId="6522D497" w14:textId="1F0B8B8A"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044287D7"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0761F490"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53EFE74B"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388" w:type="pct"/>
            <w:tcBorders>
              <w:top w:val="nil"/>
              <w:left w:val="nil"/>
              <w:bottom w:val="single" w:sz="4" w:space="0" w:color="auto"/>
              <w:right w:val="single" w:sz="4" w:space="0" w:color="auto"/>
            </w:tcBorders>
            <w:shd w:val="clear" w:color="auto" w:fill="auto"/>
            <w:noWrap/>
            <w:hideMark/>
          </w:tcPr>
          <w:p w14:paraId="3588FDD1"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r>
      <w:tr w:rsidR="00A95114" w:rsidRPr="00A95114" w14:paraId="59005544" w14:textId="77777777" w:rsidTr="00A95114">
        <w:trPr>
          <w:trHeight w:val="900"/>
        </w:trPr>
        <w:tc>
          <w:tcPr>
            <w:tcW w:w="113" w:type="pct"/>
            <w:tcBorders>
              <w:top w:val="nil"/>
              <w:left w:val="single" w:sz="4" w:space="0" w:color="auto"/>
              <w:bottom w:val="single" w:sz="4" w:space="0" w:color="auto"/>
              <w:right w:val="single" w:sz="4" w:space="0" w:color="auto"/>
            </w:tcBorders>
            <w:shd w:val="clear" w:color="auto" w:fill="auto"/>
            <w:noWrap/>
            <w:hideMark/>
          </w:tcPr>
          <w:p w14:paraId="73ADDA60"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6F9F9A78"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58F5E8B3"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6CED05A6"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5BFE9D5A"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51E75CB0"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728" w:type="pct"/>
            <w:tcBorders>
              <w:top w:val="nil"/>
              <w:left w:val="nil"/>
              <w:bottom w:val="single" w:sz="4" w:space="0" w:color="auto"/>
              <w:right w:val="single" w:sz="4" w:space="0" w:color="auto"/>
            </w:tcBorders>
            <w:shd w:val="clear" w:color="auto" w:fill="auto"/>
            <w:hideMark/>
          </w:tcPr>
          <w:p w14:paraId="33DBA15B" w14:textId="77777777" w:rsidR="00A95114" w:rsidRPr="00A95114" w:rsidRDefault="00A95114" w:rsidP="00A95114">
            <w:pPr>
              <w:rPr>
                <w:rFonts w:ascii="Bookman Old Style" w:eastAsia="Times New Roman" w:hAnsi="Bookman Old Style" w:cs="Calibri"/>
                <w:b/>
                <w:bCs/>
                <w:color w:val="000000"/>
                <w:sz w:val="16"/>
                <w:szCs w:val="16"/>
                <w:lang w:eastAsia="id-ID"/>
              </w:rPr>
            </w:pPr>
            <w:r w:rsidRPr="00A95114">
              <w:rPr>
                <w:rFonts w:ascii="Bookman Old Style" w:eastAsia="Times New Roman" w:hAnsi="Bookman Old Style" w:cs="Calibri"/>
                <w:b/>
                <w:bCs/>
                <w:color w:val="000000"/>
                <w:sz w:val="16"/>
                <w:szCs w:val="16"/>
                <w:lang w:eastAsia="id-ID"/>
              </w:rPr>
              <w:t>% Keselarasan Perencanaan terhadap Capaian Kinerja Perangkat Daerah</w:t>
            </w:r>
          </w:p>
        </w:tc>
        <w:tc>
          <w:tcPr>
            <w:tcW w:w="453" w:type="pct"/>
            <w:tcBorders>
              <w:top w:val="nil"/>
              <w:left w:val="nil"/>
              <w:bottom w:val="single" w:sz="4" w:space="0" w:color="auto"/>
              <w:right w:val="single" w:sz="4" w:space="0" w:color="auto"/>
            </w:tcBorders>
            <w:shd w:val="clear" w:color="000000" w:fill="FFFFFF"/>
            <w:hideMark/>
          </w:tcPr>
          <w:p w14:paraId="0BC9FC99" w14:textId="18F4E302" w:rsidR="00A95114" w:rsidRPr="00A95114" w:rsidRDefault="00A95114" w:rsidP="00A95114">
            <w:pPr>
              <w:jc w:val="center"/>
              <w:rPr>
                <w:rFonts w:ascii="Bookman Old Style" w:eastAsia="Times New Roman" w:hAnsi="Bookman Old Style" w:cs="Calibri"/>
                <w:sz w:val="16"/>
                <w:szCs w:val="16"/>
                <w:lang w:eastAsia="id-ID"/>
              </w:rPr>
            </w:pPr>
            <w:r w:rsidRPr="00A95114">
              <w:rPr>
                <w:rFonts w:ascii="Bookman Old Style" w:eastAsia="Times New Roman" w:hAnsi="Bookman Old Style" w:cs="Calibri"/>
                <w:sz w:val="16"/>
                <w:szCs w:val="16"/>
                <w:lang w:eastAsia="id-ID"/>
              </w:rPr>
              <w:t>70</w:t>
            </w:r>
            <w:r w:rsidR="009A4EBC">
              <w:rPr>
                <w:rFonts w:ascii="Bookman Old Style" w:eastAsia="Times New Roman" w:hAnsi="Bookman Old Style" w:cs="Calibri"/>
                <w:sz w:val="16"/>
                <w:szCs w:val="16"/>
                <w:lang w:eastAsia="id-ID"/>
              </w:rPr>
              <w:t>%</w:t>
            </w:r>
          </w:p>
        </w:tc>
        <w:tc>
          <w:tcPr>
            <w:tcW w:w="477" w:type="pct"/>
            <w:tcBorders>
              <w:top w:val="nil"/>
              <w:left w:val="nil"/>
              <w:bottom w:val="single" w:sz="4" w:space="0" w:color="auto"/>
              <w:right w:val="single" w:sz="4" w:space="0" w:color="auto"/>
            </w:tcBorders>
            <w:shd w:val="clear" w:color="000000" w:fill="FFFFFF"/>
            <w:noWrap/>
            <w:hideMark/>
          </w:tcPr>
          <w:p w14:paraId="5EEC3992" w14:textId="05B58E36"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70</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27697487"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13A81465" w14:textId="77777777" w:rsidR="00A95114" w:rsidRPr="00A95114" w:rsidRDefault="00A95114" w:rsidP="00A95114">
            <w:pPr>
              <w:jc w:val="right"/>
              <w:rPr>
                <w:rFonts w:ascii="Bookman Old Style" w:eastAsia="Times New Roman" w:hAnsi="Bookman Old Style" w:cs="Calibri"/>
                <w:sz w:val="16"/>
                <w:szCs w:val="16"/>
                <w:lang w:eastAsia="id-ID"/>
              </w:rPr>
            </w:pPr>
            <w:r w:rsidRPr="00A95114">
              <w:rPr>
                <w:rFonts w:ascii="Bookman Old Style" w:eastAsia="Times New Roman" w:hAnsi="Bookman Old Style" w:cs="Calibri"/>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322326C2"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388" w:type="pct"/>
            <w:tcBorders>
              <w:top w:val="nil"/>
              <w:left w:val="nil"/>
              <w:bottom w:val="single" w:sz="4" w:space="0" w:color="auto"/>
              <w:right w:val="single" w:sz="4" w:space="0" w:color="auto"/>
            </w:tcBorders>
            <w:shd w:val="clear" w:color="auto" w:fill="auto"/>
            <w:noWrap/>
            <w:hideMark/>
          </w:tcPr>
          <w:p w14:paraId="09929F92"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r>
      <w:tr w:rsidR="00A95114" w:rsidRPr="00A95114" w14:paraId="3F012A07" w14:textId="77777777" w:rsidTr="00A95114">
        <w:trPr>
          <w:trHeight w:val="450"/>
        </w:trPr>
        <w:tc>
          <w:tcPr>
            <w:tcW w:w="113" w:type="pct"/>
            <w:tcBorders>
              <w:top w:val="nil"/>
              <w:left w:val="single" w:sz="4" w:space="0" w:color="auto"/>
              <w:bottom w:val="single" w:sz="4" w:space="0" w:color="auto"/>
              <w:right w:val="single" w:sz="4" w:space="0" w:color="auto"/>
            </w:tcBorders>
            <w:shd w:val="clear" w:color="auto" w:fill="auto"/>
            <w:noWrap/>
            <w:hideMark/>
          </w:tcPr>
          <w:p w14:paraId="7CD3F880"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6AF14ECB"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200" w:type="pct"/>
            <w:tcBorders>
              <w:top w:val="nil"/>
              <w:left w:val="nil"/>
              <w:bottom w:val="single" w:sz="4" w:space="0" w:color="auto"/>
              <w:right w:val="single" w:sz="4" w:space="0" w:color="auto"/>
            </w:tcBorders>
            <w:shd w:val="clear" w:color="auto" w:fill="auto"/>
            <w:noWrap/>
            <w:hideMark/>
          </w:tcPr>
          <w:p w14:paraId="4668AB2C"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387B8057"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0" w:type="pct"/>
            <w:tcBorders>
              <w:top w:val="nil"/>
              <w:left w:val="nil"/>
              <w:bottom w:val="single" w:sz="4" w:space="0" w:color="auto"/>
              <w:right w:val="single" w:sz="4" w:space="0" w:color="auto"/>
            </w:tcBorders>
            <w:shd w:val="clear" w:color="auto" w:fill="auto"/>
            <w:noWrap/>
            <w:hideMark/>
          </w:tcPr>
          <w:p w14:paraId="74F75CC6"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819" w:type="pct"/>
            <w:tcBorders>
              <w:top w:val="nil"/>
              <w:left w:val="nil"/>
              <w:bottom w:val="single" w:sz="4" w:space="0" w:color="auto"/>
              <w:right w:val="single" w:sz="4" w:space="0" w:color="auto"/>
            </w:tcBorders>
            <w:shd w:val="clear" w:color="auto" w:fill="auto"/>
            <w:hideMark/>
          </w:tcPr>
          <w:p w14:paraId="50AF0998"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728" w:type="pct"/>
            <w:tcBorders>
              <w:top w:val="nil"/>
              <w:left w:val="nil"/>
              <w:bottom w:val="single" w:sz="4" w:space="0" w:color="auto"/>
              <w:right w:val="single" w:sz="4" w:space="0" w:color="auto"/>
            </w:tcBorders>
            <w:shd w:val="clear" w:color="auto" w:fill="auto"/>
            <w:hideMark/>
          </w:tcPr>
          <w:p w14:paraId="660FFB30" w14:textId="77777777" w:rsidR="00A95114" w:rsidRPr="00A95114" w:rsidRDefault="00A95114" w:rsidP="00A95114">
            <w:pPr>
              <w:rPr>
                <w:rFonts w:ascii="Bookman Old Style" w:eastAsia="Times New Roman" w:hAnsi="Bookman Old Style" w:cs="Calibri"/>
                <w:b/>
                <w:bCs/>
                <w:sz w:val="16"/>
                <w:szCs w:val="16"/>
                <w:lang w:eastAsia="id-ID"/>
              </w:rPr>
            </w:pPr>
            <w:r w:rsidRPr="00A95114">
              <w:rPr>
                <w:rFonts w:ascii="Bookman Old Style" w:eastAsia="Times New Roman" w:hAnsi="Bookman Old Style" w:cs="Calibri"/>
                <w:b/>
                <w:bCs/>
                <w:sz w:val="16"/>
                <w:szCs w:val="16"/>
                <w:lang w:eastAsia="id-ID"/>
              </w:rPr>
              <w:t>% Informasi yang disampaikan kepublik</w:t>
            </w:r>
          </w:p>
        </w:tc>
        <w:tc>
          <w:tcPr>
            <w:tcW w:w="453" w:type="pct"/>
            <w:tcBorders>
              <w:top w:val="nil"/>
              <w:left w:val="nil"/>
              <w:bottom w:val="single" w:sz="4" w:space="0" w:color="auto"/>
              <w:right w:val="single" w:sz="4" w:space="0" w:color="auto"/>
            </w:tcBorders>
            <w:shd w:val="clear" w:color="000000" w:fill="FFFFFF"/>
            <w:hideMark/>
          </w:tcPr>
          <w:p w14:paraId="0E243AA8" w14:textId="211D4FDD" w:rsidR="00A95114" w:rsidRPr="00A95114" w:rsidRDefault="00A95114" w:rsidP="00A95114">
            <w:pPr>
              <w:jc w:val="center"/>
              <w:rPr>
                <w:rFonts w:ascii="Bookman Old Style" w:eastAsia="Times New Roman" w:hAnsi="Bookman Old Style" w:cs="Calibri"/>
                <w:sz w:val="16"/>
                <w:szCs w:val="16"/>
                <w:lang w:eastAsia="id-ID"/>
              </w:rPr>
            </w:pPr>
            <w:r w:rsidRPr="00A95114">
              <w:rPr>
                <w:rFonts w:ascii="Bookman Old Style" w:eastAsia="Times New Roman" w:hAnsi="Bookman Old Style" w:cs="Calibri"/>
                <w:sz w:val="16"/>
                <w:szCs w:val="16"/>
                <w:lang w:eastAsia="id-ID"/>
              </w:rPr>
              <w:t>95</w:t>
            </w:r>
            <w:r w:rsidR="009A4EBC">
              <w:rPr>
                <w:rFonts w:ascii="Bookman Old Style" w:eastAsia="Times New Roman" w:hAnsi="Bookman Old Style" w:cs="Calibri"/>
                <w:sz w:val="16"/>
                <w:szCs w:val="16"/>
                <w:lang w:eastAsia="id-ID"/>
              </w:rPr>
              <w:t>%</w:t>
            </w:r>
          </w:p>
        </w:tc>
        <w:tc>
          <w:tcPr>
            <w:tcW w:w="477" w:type="pct"/>
            <w:tcBorders>
              <w:top w:val="nil"/>
              <w:left w:val="nil"/>
              <w:bottom w:val="single" w:sz="4" w:space="0" w:color="auto"/>
              <w:right w:val="single" w:sz="4" w:space="0" w:color="auto"/>
            </w:tcBorders>
            <w:shd w:val="clear" w:color="000000" w:fill="FFFFFF"/>
            <w:noWrap/>
            <w:hideMark/>
          </w:tcPr>
          <w:p w14:paraId="1EEAE6D2" w14:textId="7C8D8522"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95</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34A5CB13" w14:textId="77777777" w:rsidR="00A95114" w:rsidRPr="00A95114" w:rsidRDefault="00A95114" w:rsidP="00A95114">
            <w:pPr>
              <w:jc w:val="cente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576C6800" w14:textId="77777777" w:rsidR="00A95114" w:rsidRPr="00A95114" w:rsidRDefault="00A95114" w:rsidP="00A95114">
            <w:pPr>
              <w:jc w:val="right"/>
              <w:rPr>
                <w:rFonts w:ascii="Bookman Old Style" w:eastAsia="Times New Roman" w:hAnsi="Bookman Old Style" w:cs="Calibri"/>
                <w:sz w:val="16"/>
                <w:szCs w:val="16"/>
                <w:lang w:eastAsia="id-ID"/>
              </w:rPr>
            </w:pPr>
            <w:r w:rsidRPr="00A95114">
              <w:rPr>
                <w:rFonts w:ascii="Bookman Old Style" w:eastAsia="Times New Roman" w:hAnsi="Bookman Old Style" w:cs="Calibri"/>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74DEA881"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c>
          <w:tcPr>
            <w:tcW w:w="388" w:type="pct"/>
            <w:tcBorders>
              <w:top w:val="nil"/>
              <w:left w:val="nil"/>
              <w:bottom w:val="single" w:sz="4" w:space="0" w:color="auto"/>
              <w:right w:val="single" w:sz="4" w:space="0" w:color="auto"/>
            </w:tcBorders>
            <w:shd w:val="clear" w:color="auto" w:fill="auto"/>
            <w:noWrap/>
            <w:hideMark/>
          </w:tcPr>
          <w:p w14:paraId="1CF35B45" w14:textId="77777777" w:rsidR="00A95114" w:rsidRPr="00A95114" w:rsidRDefault="00A95114" w:rsidP="00A95114">
            <w:pPr>
              <w:rPr>
                <w:rFonts w:ascii="Bookman Old Style" w:eastAsia="Times New Roman" w:hAnsi="Bookman Old Style" w:cs="Calibri"/>
                <w:color w:val="000000"/>
                <w:sz w:val="16"/>
                <w:szCs w:val="16"/>
                <w:lang w:eastAsia="id-ID"/>
              </w:rPr>
            </w:pPr>
            <w:r w:rsidRPr="00A95114">
              <w:rPr>
                <w:rFonts w:ascii="Bookman Old Style" w:eastAsia="Times New Roman" w:hAnsi="Bookman Old Style" w:cs="Calibri"/>
                <w:color w:val="000000"/>
                <w:sz w:val="16"/>
                <w:szCs w:val="16"/>
                <w:lang w:eastAsia="id-ID"/>
              </w:rPr>
              <w:t> </w:t>
            </w:r>
          </w:p>
        </w:tc>
      </w:tr>
    </w:tbl>
    <w:p w14:paraId="31792283" w14:textId="77777777" w:rsidR="00A95114" w:rsidRDefault="00A95114" w:rsidP="00A95114">
      <w:pPr>
        <w:snapToGrid w:val="0"/>
        <w:ind w:right="-235"/>
        <w:rPr>
          <w:rFonts w:ascii="Bookman Old Style" w:hAnsi="Bookman Old Style"/>
          <w:b/>
          <w:sz w:val="24"/>
          <w:szCs w:val="24"/>
        </w:rPr>
      </w:pPr>
    </w:p>
    <w:tbl>
      <w:tblPr>
        <w:tblW w:w="5107" w:type="pct"/>
        <w:tblLook w:val="04A0" w:firstRow="1" w:lastRow="0" w:firstColumn="1" w:lastColumn="0" w:noHBand="0" w:noVBand="1"/>
      </w:tblPr>
      <w:tblGrid>
        <w:gridCol w:w="316"/>
        <w:gridCol w:w="415"/>
        <w:gridCol w:w="415"/>
        <w:gridCol w:w="565"/>
        <w:gridCol w:w="415"/>
        <w:gridCol w:w="1407"/>
        <w:gridCol w:w="1892"/>
        <w:gridCol w:w="1181"/>
        <w:gridCol w:w="911"/>
        <w:gridCol w:w="1221"/>
        <w:gridCol w:w="1730"/>
        <w:gridCol w:w="1576"/>
        <w:gridCol w:w="1321"/>
      </w:tblGrid>
      <w:tr w:rsidR="00B527C4" w:rsidRPr="00B527C4" w14:paraId="39CAE827" w14:textId="77777777" w:rsidTr="00B527C4">
        <w:trPr>
          <w:trHeight w:val="1140"/>
        </w:trPr>
        <w:tc>
          <w:tcPr>
            <w:tcW w:w="779"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6ABC3CC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50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275B57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8BEFE5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274" w:type="pct"/>
            <w:gridSpan w:val="3"/>
            <w:tcBorders>
              <w:top w:val="single" w:sz="4" w:space="0" w:color="auto"/>
              <w:left w:val="nil"/>
              <w:bottom w:val="single" w:sz="4" w:space="0" w:color="auto"/>
              <w:right w:val="single" w:sz="4" w:space="0" w:color="auto"/>
            </w:tcBorders>
            <w:shd w:val="clear" w:color="auto" w:fill="auto"/>
            <w:hideMark/>
          </w:tcPr>
          <w:p w14:paraId="222FB88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670" w:type="pct"/>
            <w:gridSpan w:val="3"/>
            <w:tcBorders>
              <w:top w:val="single" w:sz="4" w:space="0" w:color="auto"/>
              <w:left w:val="nil"/>
              <w:bottom w:val="single" w:sz="4" w:space="0" w:color="auto"/>
              <w:right w:val="single" w:sz="4" w:space="0" w:color="auto"/>
            </w:tcBorders>
            <w:shd w:val="clear" w:color="auto" w:fill="auto"/>
            <w:hideMark/>
          </w:tcPr>
          <w:p w14:paraId="1BC6EEF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B527C4" w:rsidRPr="00B527C4" w14:paraId="3C765B0E" w14:textId="77777777" w:rsidTr="00B527C4">
        <w:trPr>
          <w:trHeight w:val="1260"/>
        </w:trPr>
        <w:tc>
          <w:tcPr>
            <w:tcW w:w="779" w:type="pct"/>
            <w:gridSpan w:val="5"/>
            <w:vMerge/>
            <w:tcBorders>
              <w:top w:val="single" w:sz="4" w:space="0" w:color="auto"/>
              <w:left w:val="single" w:sz="4" w:space="0" w:color="auto"/>
              <w:bottom w:val="single" w:sz="4" w:space="0" w:color="auto"/>
              <w:right w:val="single" w:sz="4" w:space="0" w:color="auto"/>
            </w:tcBorders>
            <w:vAlign w:val="center"/>
            <w:hideMark/>
          </w:tcPr>
          <w:p w14:paraId="3838F942"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508" w:type="pct"/>
            <w:vMerge/>
            <w:tcBorders>
              <w:top w:val="single" w:sz="4" w:space="0" w:color="auto"/>
              <w:left w:val="single" w:sz="4" w:space="0" w:color="auto"/>
              <w:bottom w:val="single" w:sz="4" w:space="0" w:color="auto"/>
              <w:right w:val="single" w:sz="4" w:space="0" w:color="auto"/>
            </w:tcBorders>
            <w:vAlign w:val="center"/>
            <w:hideMark/>
          </w:tcPr>
          <w:p w14:paraId="7CBF31B0"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4DE22F89"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502" w:type="pct"/>
            <w:tcBorders>
              <w:top w:val="nil"/>
              <w:left w:val="nil"/>
              <w:bottom w:val="single" w:sz="4" w:space="0" w:color="auto"/>
              <w:right w:val="single" w:sz="4" w:space="0" w:color="auto"/>
            </w:tcBorders>
            <w:shd w:val="clear" w:color="auto" w:fill="auto"/>
            <w:hideMark/>
          </w:tcPr>
          <w:p w14:paraId="79468BA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30" w:type="pct"/>
            <w:tcBorders>
              <w:top w:val="nil"/>
              <w:left w:val="nil"/>
              <w:bottom w:val="single" w:sz="4" w:space="0" w:color="auto"/>
              <w:right w:val="single" w:sz="4" w:space="0" w:color="auto"/>
            </w:tcBorders>
            <w:shd w:val="clear" w:color="auto" w:fill="auto"/>
            <w:hideMark/>
          </w:tcPr>
          <w:p w14:paraId="2269AE8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41" w:type="pct"/>
            <w:tcBorders>
              <w:top w:val="nil"/>
              <w:left w:val="nil"/>
              <w:bottom w:val="single" w:sz="4" w:space="0" w:color="auto"/>
              <w:right w:val="single" w:sz="4" w:space="0" w:color="auto"/>
            </w:tcBorders>
            <w:shd w:val="clear" w:color="auto" w:fill="auto"/>
            <w:hideMark/>
          </w:tcPr>
          <w:p w14:paraId="4B58ADA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24" w:type="pct"/>
            <w:tcBorders>
              <w:top w:val="nil"/>
              <w:left w:val="nil"/>
              <w:bottom w:val="single" w:sz="4" w:space="0" w:color="auto"/>
              <w:right w:val="single" w:sz="4" w:space="0" w:color="auto"/>
            </w:tcBorders>
            <w:shd w:val="clear" w:color="auto" w:fill="auto"/>
            <w:hideMark/>
          </w:tcPr>
          <w:p w14:paraId="240BE11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69" w:type="pct"/>
            <w:tcBorders>
              <w:top w:val="nil"/>
              <w:left w:val="nil"/>
              <w:bottom w:val="single" w:sz="4" w:space="0" w:color="auto"/>
              <w:right w:val="single" w:sz="4" w:space="0" w:color="auto"/>
            </w:tcBorders>
            <w:shd w:val="clear" w:color="auto" w:fill="auto"/>
            <w:hideMark/>
          </w:tcPr>
          <w:p w14:paraId="76C763B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77" w:type="pct"/>
            <w:tcBorders>
              <w:top w:val="nil"/>
              <w:left w:val="nil"/>
              <w:bottom w:val="single" w:sz="4" w:space="0" w:color="auto"/>
              <w:right w:val="single" w:sz="4" w:space="0" w:color="auto"/>
            </w:tcBorders>
            <w:shd w:val="clear" w:color="auto" w:fill="auto"/>
            <w:hideMark/>
          </w:tcPr>
          <w:p w14:paraId="5A48F89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B527C4" w:rsidRPr="00B527C4" w14:paraId="1125FE24" w14:textId="77777777" w:rsidTr="00B527C4">
        <w:trPr>
          <w:trHeight w:val="255"/>
        </w:trPr>
        <w:tc>
          <w:tcPr>
            <w:tcW w:w="779"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8FEE8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508" w:type="pct"/>
            <w:tcBorders>
              <w:top w:val="nil"/>
              <w:left w:val="nil"/>
              <w:bottom w:val="single" w:sz="4" w:space="0" w:color="auto"/>
              <w:right w:val="single" w:sz="4" w:space="0" w:color="auto"/>
            </w:tcBorders>
            <w:shd w:val="clear" w:color="auto" w:fill="auto"/>
            <w:hideMark/>
          </w:tcPr>
          <w:p w14:paraId="63BE344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768" w:type="pct"/>
            <w:tcBorders>
              <w:top w:val="nil"/>
              <w:left w:val="nil"/>
              <w:bottom w:val="single" w:sz="4" w:space="0" w:color="auto"/>
              <w:right w:val="single" w:sz="4" w:space="0" w:color="auto"/>
            </w:tcBorders>
            <w:shd w:val="clear" w:color="auto" w:fill="auto"/>
            <w:noWrap/>
            <w:vAlign w:val="bottom"/>
            <w:hideMark/>
          </w:tcPr>
          <w:p w14:paraId="12E7E74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502" w:type="pct"/>
            <w:tcBorders>
              <w:top w:val="nil"/>
              <w:left w:val="nil"/>
              <w:bottom w:val="single" w:sz="4" w:space="0" w:color="auto"/>
              <w:right w:val="single" w:sz="4" w:space="0" w:color="auto"/>
            </w:tcBorders>
            <w:shd w:val="clear" w:color="auto" w:fill="auto"/>
            <w:noWrap/>
            <w:vAlign w:val="bottom"/>
            <w:hideMark/>
          </w:tcPr>
          <w:p w14:paraId="65A048B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30" w:type="pct"/>
            <w:tcBorders>
              <w:top w:val="nil"/>
              <w:left w:val="nil"/>
              <w:bottom w:val="single" w:sz="4" w:space="0" w:color="auto"/>
              <w:right w:val="single" w:sz="4" w:space="0" w:color="auto"/>
            </w:tcBorders>
            <w:shd w:val="clear" w:color="auto" w:fill="auto"/>
            <w:noWrap/>
            <w:vAlign w:val="bottom"/>
            <w:hideMark/>
          </w:tcPr>
          <w:p w14:paraId="5112579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41" w:type="pct"/>
            <w:tcBorders>
              <w:top w:val="nil"/>
              <w:left w:val="nil"/>
              <w:bottom w:val="single" w:sz="4" w:space="0" w:color="auto"/>
              <w:right w:val="nil"/>
            </w:tcBorders>
            <w:shd w:val="clear" w:color="auto" w:fill="auto"/>
            <w:noWrap/>
            <w:hideMark/>
          </w:tcPr>
          <w:p w14:paraId="47B818A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24" w:type="pct"/>
            <w:tcBorders>
              <w:top w:val="nil"/>
              <w:left w:val="single" w:sz="4" w:space="0" w:color="auto"/>
              <w:bottom w:val="single" w:sz="4" w:space="0" w:color="auto"/>
              <w:right w:val="single" w:sz="4" w:space="0" w:color="auto"/>
            </w:tcBorders>
            <w:shd w:val="clear" w:color="auto" w:fill="auto"/>
            <w:noWrap/>
            <w:hideMark/>
          </w:tcPr>
          <w:p w14:paraId="7C96606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69" w:type="pct"/>
            <w:tcBorders>
              <w:top w:val="nil"/>
              <w:left w:val="nil"/>
              <w:bottom w:val="single" w:sz="4" w:space="0" w:color="auto"/>
              <w:right w:val="single" w:sz="4" w:space="0" w:color="auto"/>
            </w:tcBorders>
            <w:shd w:val="clear" w:color="auto" w:fill="auto"/>
            <w:noWrap/>
            <w:hideMark/>
          </w:tcPr>
          <w:p w14:paraId="2FFC85C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77" w:type="pct"/>
            <w:tcBorders>
              <w:top w:val="nil"/>
              <w:left w:val="nil"/>
              <w:bottom w:val="single" w:sz="4" w:space="0" w:color="auto"/>
              <w:right w:val="single" w:sz="4" w:space="0" w:color="auto"/>
            </w:tcBorders>
            <w:shd w:val="clear" w:color="auto" w:fill="auto"/>
            <w:noWrap/>
            <w:vAlign w:val="bottom"/>
            <w:hideMark/>
          </w:tcPr>
          <w:p w14:paraId="05A474E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B527C4" w:rsidRPr="00B527C4" w14:paraId="724CE7AA" w14:textId="77777777" w:rsidTr="00B527C4">
        <w:trPr>
          <w:trHeight w:val="765"/>
        </w:trPr>
        <w:tc>
          <w:tcPr>
            <w:tcW w:w="116" w:type="pct"/>
            <w:tcBorders>
              <w:top w:val="single" w:sz="4" w:space="0" w:color="auto"/>
              <w:left w:val="single" w:sz="4" w:space="0" w:color="auto"/>
              <w:bottom w:val="single" w:sz="4" w:space="0" w:color="auto"/>
              <w:right w:val="single" w:sz="4" w:space="0" w:color="auto"/>
            </w:tcBorders>
            <w:shd w:val="clear" w:color="auto" w:fill="auto"/>
            <w:noWrap/>
            <w:hideMark/>
          </w:tcPr>
          <w:p w14:paraId="1FE3D92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single" w:sz="4" w:space="0" w:color="auto"/>
              <w:left w:val="nil"/>
              <w:bottom w:val="single" w:sz="4" w:space="0" w:color="auto"/>
              <w:right w:val="single" w:sz="4" w:space="0" w:color="auto"/>
            </w:tcBorders>
            <w:shd w:val="clear" w:color="auto" w:fill="auto"/>
            <w:noWrap/>
            <w:hideMark/>
          </w:tcPr>
          <w:p w14:paraId="030F01A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single" w:sz="4" w:space="0" w:color="auto"/>
              <w:left w:val="nil"/>
              <w:bottom w:val="single" w:sz="4" w:space="0" w:color="auto"/>
              <w:right w:val="single" w:sz="4" w:space="0" w:color="auto"/>
            </w:tcBorders>
            <w:shd w:val="clear" w:color="auto" w:fill="auto"/>
            <w:noWrap/>
            <w:hideMark/>
          </w:tcPr>
          <w:p w14:paraId="71BFB5B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6" w:type="pct"/>
            <w:tcBorders>
              <w:top w:val="single" w:sz="4" w:space="0" w:color="auto"/>
              <w:left w:val="nil"/>
              <w:bottom w:val="single" w:sz="4" w:space="0" w:color="auto"/>
              <w:right w:val="single" w:sz="4" w:space="0" w:color="auto"/>
            </w:tcBorders>
            <w:shd w:val="clear" w:color="auto" w:fill="auto"/>
            <w:noWrap/>
            <w:hideMark/>
          </w:tcPr>
          <w:p w14:paraId="62AA267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2" w:type="pct"/>
            <w:tcBorders>
              <w:top w:val="single" w:sz="4" w:space="0" w:color="auto"/>
              <w:left w:val="nil"/>
              <w:bottom w:val="single" w:sz="4" w:space="0" w:color="auto"/>
              <w:right w:val="single" w:sz="4" w:space="0" w:color="auto"/>
            </w:tcBorders>
            <w:shd w:val="clear" w:color="auto" w:fill="auto"/>
            <w:noWrap/>
            <w:hideMark/>
          </w:tcPr>
          <w:p w14:paraId="3492617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08" w:type="pct"/>
            <w:tcBorders>
              <w:top w:val="single" w:sz="4" w:space="0" w:color="auto"/>
              <w:left w:val="nil"/>
              <w:bottom w:val="single" w:sz="4" w:space="0" w:color="auto"/>
              <w:right w:val="single" w:sz="4" w:space="0" w:color="auto"/>
            </w:tcBorders>
            <w:shd w:val="clear" w:color="auto" w:fill="auto"/>
            <w:hideMark/>
          </w:tcPr>
          <w:p w14:paraId="6EB31CC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Perencanaan, Pengangaran dan Evaluasi Kinerja Perangkat Daerah</w:t>
            </w:r>
          </w:p>
        </w:tc>
        <w:tc>
          <w:tcPr>
            <w:tcW w:w="768" w:type="pct"/>
            <w:tcBorders>
              <w:top w:val="single" w:sz="4" w:space="0" w:color="auto"/>
              <w:left w:val="nil"/>
              <w:bottom w:val="single" w:sz="4" w:space="0" w:color="auto"/>
              <w:right w:val="single" w:sz="4" w:space="0" w:color="auto"/>
            </w:tcBorders>
            <w:shd w:val="clear" w:color="auto" w:fill="auto"/>
            <w:hideMark/>
          </w:tcPr>
          <w:p w14:paraId="6864D23E"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Perencanaan Perangkat Daerah yang disusun</w:t>
            </w:r>
          </w:p>
        </w:tc>
        <w:tc>
          <w:tcPr>
            <w:tcW w:w="502" w:type="pct"/>
            <w:tcBorders>
              <w:top w:val="single" w:sz="4" w:space="0" w:color="auto"/>
              <w:left w:val="nil"/>
              <w:bottom w:val="single" w:sz="4" w:space="0" w:color="auto"/>
              <w:right w:val="single" w:sz="4" w:space="0" w:color="auto"/>
            </w:tcBorders>
            <w:shd w:val="clear" w:color="000000" w:fill="FFFFFF"/>
            <w:hideMark/>
          </w:tcPr>
          <w:p w14:paraId="7EE27268" w14:textId="1192C5A3"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3</w:t>
            </w:r>
            <w:r w:rsidR="009A4EBC">
              <w:rPr>
                <w:rFonts w:ascii="Bookman Old Style" w:eastAsia="Times New Roman" w:hAnsi="Bookman Old Style" w:cs="Calibri"/>
                <w:sz w:val="16"/>
                <w:szCs w:val="16"/>
                <w:lang w:eastAsia="id-ID"/>
              </w:rPr>
              <w:t xml:space="preserve"> dok</w:t>
            </w:r>
          </w:p>
        </w:tc>
        <w:tc>
          <w:tcPr>
            <w:tcW w:w="330" w:type="pct"/>
            <w:tcBorders>
              <w:top w:val="single" w:sz="4" w:space="0" w:color="auto"/>
              <w:left w:val="nil"/>
              <w:bottom w:val="single" w:sz="4" w:space="0" w:color="auto"/>
              <w:right w:val="single" w:sz="4" w:space="0" w:color="auto"/>
            </w:tcBorders>
            <w:shd w:val="clear" w:color="000000" w:fill="FFFFFF"/>
            <w:noWrap/>
            <w:hideMark/>
          </w:tcPr>
          <w:p w14:paraId="504BF079" w14:textId="680C5868"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3</w:t>
            </w:r>
            <w:r w:rsidR="009A4EBC">
              <w:rPr>
                <w:rFonts w:ascii="Bookman Old Style" w:eastAsia="Times New Roman" w:hAnsi="Bookman Old Style" w:cs="Calibri"/>
                <w:color w:val="000000"/>
                <w:sz w:val="16"/>
                <w:szCs w:val="16"/>
                <w:lang w:eastAsia="id-ID"/>
              </w:rPr>
              <w:t xml:space="preserve"> dok</w:t>
            </w:r>
          </w:p>
        </w:tc>
        <w:tc>
          <w:tcPr>
            <w:tcW w:w="441" w:type="pct"/>
            <w:tcBorders>
              <w:top w:val="single" w:sz="4" w:space="0" w:color="auto"/>
              <w:left w:val="nil"/>
              <w:bottom w:val="single" w:sz="4" w:space="0" w:color="auto"/>
              <w:right w:val="single" w:sz="4" w:space="0" w:color="auto"/>
            </w:tcBorders>
            <w:shd w:val="clear" w:color="auto" w:fill="auto"/>
            <w:noWrap/>
            <w:hideMark/>
          </w:tcPr>
          <w:p w14:paraId="0C5532F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single" w:sz="4" w:space="0" w:color="auto"/>
              <w:left w:val="nil"/>
              <w:bottom w:val="single" w:sz="4" w:space="0" w:color="auto"/>
              <w:right w:val="single" w:sz="4" w:space="0" w:color="auto"/>
            </w:tcBorders>
            <w:shd w:val="clear" w:color="auto" w:fill="auto"/>
            <w:noWrap/>
            <w:hideMark/>
          </w:tcPr>
          <w:p w14:paraId="3B91F65E" w14:textId="77777777" w:rsidR="00B527C4" w:rsidRPr="00B527C4" w:rsidRDefault="00B527C4" w:rsidP="00B527C4">
            <w:pPr>
              <w:jc w:val="right"/>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xml:space="preserve">            16.511.593 </w:t>
            </w:r>
          </w:p>
        </w:tc>
        <w:tc>
          <w:tcPr>
            <w:tcW w:w="569" w:type="pct"/>
            <w:tcBorders>
              <w:top w:val="single" w:sz="4" w:space="0" w:color="auto"/>
              <w:left w:val="nil"/>
              <w:bottom w:val="single" w:sz="4" w:space="0" w:color="auto"/>
              <w:right w:val="single" w:sz="4" w:space="0" w:color="auto"/>
            </w:tcBorders>
            <w:shd w:val="clear" w:color="auto" w:fill="auto"/>
            <w:noWrap/>
            <w:hideMark/>
          </w:tcPr>
          <w:p w14:paraId="69A5418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16.307.900 </w:t>
            </w:r>
          </w:p>
        </w:tc>
        <w:tc>
          <w:tcPr>
            <w:tcW w:w="477" w:type="pct"/>
            <w:tcBorders>
              <w:top w:val="single" w:sz="4" w:space="0" w:color="auto"/>
              <w:left w:val="nil"/>
              <w:bottom w:val="single" w:sz="4" w:space="0" w:color="auto"/>
              <w:right w:val="single" w:sz="4" w:space="0" w:color="auto"/>
            </w:tcBorders>
            <w:shd w:val="clear" w:color="auto" w:fill="auto"/>
            <w:noWrap/>
            <w:hideMark/>
          </w:tcPr>
          <w:p w14:paraId="03D08A0E"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98,77</w:t>
            </w:r>
          </w:p>
        </w:tc>
      </w:tr>
      <w:tr w:rsidR="00B527C4" w:rsidRPr="00B527C4" w14:paraId="66C0F84E" w14:textId="77777777" w:rsidTr="00B527C4">
        <w:trPr>
          <w:trHeight w:val="510"/>
        </w:trPr>
        <w:tc>
          <w:tcPr>
            <w:tcW w:w="116" w:type="pct"/>
            <w:tcBorders>
              <w:top w:val="nil"/>
              <w:left w:val="single" w:sz="4" w:space="0" w:color="auto"/>
              <w:bottom w:val="single" w:sz="4" w:space="0" w:color="auto"/>
              <w:right w:val="single" w:sz="4" w:space="0" w:color="auto"/>
            </w:tcBorders>
            <w:shd w:val="clear" w:color="auto" w:fill="auto"/>
            <w:noWrap/>
            <w:hideMark/>
          </w:tcPr>
          <w:p w14:paraId="0B6067E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0C7E1E0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5D5191C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206" w:type="pct"/>
            <w:tcBorders>
              <w:top w:val="nil"/>
              <w:left w:val="nil"/>
              <w:bottom w:val="single" w:sz="4" w:space="0" w:color="auto"/>
              <w:right w:val="single" w:sz="4" w:space="0" w:color="auto"/>
            </w:tcBorders>
            <w:shd w:val="clear" w:color="auto" w:fill="auto"/>
            <w:noWrap/>
            <w:hideMark/>
          </w:tcPr>
          <w:p w14:paraId="1D519C5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5EE684E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08" w:type="pct"/>
            <w:tcBorders>
              <w:top w:val="nil"/>
              <w:left w:val="nil"/>
              <w:bottom w:val="single" w:sz="4" w:space="0" w:color="auto"/>
              <w:right w:val="single" w:sz="4" w:space="0" w:color="auto"/>
            </w:tcBorders>
            <w:shd w:val="clear" w:color="auto" w:fill="auto"/>
            <w:hideMark/>
          </w:tcPr>
          <w:p w14:paraId="4C864619"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 </w:t>
            </w:r>
          </w:p>
        </w:tc>
        <w:tc>
          <w:tcPr>
            <w:tcW w:w="768" w:type="pct"/>
            <w:tcBorders>
              <w:top w:val="nil"/>
              <w:left w:val="nil"/>
              <w:bottom w:val="single" w:sz="4" w:space="0" w:color="auto"/>
              <w:right w:val="single" w:sz="4" w:space="0" w:color="auto"/>
            </w:tcBorders>
            <w:shd w:val="clear" w:color="auto" w:fill="auto"/>
            <w:hideMark/>
          </w:tcPr>
          <w:p w14:paraId="563C0A4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Dokumen Laporan  kinerja  yang disusun</w:t>
            </w:r>
          </w:p>
        </w:tc>
        <w:tc>
          <w:tcPr>
            <w:tcW w:w="502" w:type="pct"/>
            <w:tcBorders>
              <w:top w:val="nil"/>
              <w:left w:val="nil"/>
              <w:bottom w:val="single" w:sz="4" w:space="0" w:color="auto"/>
              <w:right w:val="single" w:sz="4" w:space="0" w:color="auto"/>
            </w:tcBorders>
            <w:shd w:val="clear" w:color="000000" w:fill="FFFFFF"/>
            <w:noWrap/>
            <w:hideMark/>
          </w:tcPr>
          <w:p w14:paraId="5863B796" w14:textId="53FE374F"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330" w:type="pct"/>
            <w:tcBorders>
              <w:top w:val="nil"/>
              <w:left w:val="nil"/>
              <w:bottom w:val="single" w:sz="4" w:space="0" w:color="auto"/>
              <w:right w:val="single" w:sz="4" w:space="0" w:color="auto"/>
            </w:tcBorders>
            <w:shd w:val="clear" w:color="000000" w:fill="FFFFFF"/>
            <w:noWrap/>
            <w:hideMark/>
          </w:tcPr>
          <w:p w14:paraId="0486D541" w14:textId="612B5D38"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441" w:type="pct"/>
            <w:tcBorders>
              <w:top w:val="nil"/>
              <w:left w:val="nil"/>
              <w:bottom w:val="single" w:sz="4" w:space="0" w:color="auto"/>
              <w:right w:val="single" w:sz="4" w:space="0" w:color="auto"/>
            </w:tcBorders>
            <w:shd w:val="clear" w:color="auto" w:fill="auto"/>
            <w:noWrap/>
            <w:hideMark/>
          </w:tcPr>
          <w:p w14:paraId="43AFD75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nil"/>
              <w:left w:val="nil"/>
              <w:bottom w:val="single" w:sz="4" w:space="0" w:color="auto"/>
              <w:right w:val="single" w:sz="4" w:space="0" w:color="auto"/>
            </w:tcBorders>
            <w:shd w:val="clear" w:color="auto" w:fill="auto"/>
            <w:noWrap/>
            <w:hideMark/>
          </w:tcPr>
          <w:p w14:paraId="4BE4C4F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69" w:type="pct"/>
            <w:tcBorders>
              <w:top w:val="nil"/>
              <w:left w:val="nil"/>
              <w:bottom w:val="single" w:sz="4" w:space="0" w:color="auto"/>
              <w:right w:val="single" w:sz="4" w:space="0" w:color="auto"/>
            </w:tcBorders>
            <w:shd w:val="clear" w:color="auto" w:fill="auto"/>
            <w:noWrap/>
            <w:hideMark/>
          </w:tcPr>
          <w:p w14:paraId="2265704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477" w:type="pct"/>
            <w:tcBorders>
              <w:top w:val="nil"/>
              <w:left w:val="nil"/>
              <w:bottom w:val="single" w:sz="4" w:space="0" w:color="auto"/>
              <w:right w:val="single" w:sz="4" w:space="0" w:color="auto"/>
            </w:tcBorders>
            <w:shd w:val="clear" w:color="auto" w:fill="auto"/>
            <w:noWrap/>
            <w:hideMark/>
          </w:tcPr>
          <w:p w14:paraId="28913C3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r>
      <w:tr w:rsidR="00B527C4" w:rsidRPr="00B527C4" w14:paraId="7E58A84B" w14:textId="77777777" w:rsidTr="00B527C4">
        <w:trPr>
          <w:trHeight w:val="510"/>
        </w:trPr>
        <w:tc>
          <w:tcPr>
            <w:tcW w:w="116" w:type="pct"/>
            <w:tcBorders>
              <w:top w:val="nil"/>
              <w:left w:val="single" w:sz="4" w:space="0" w:color="auto"/>
              <w:bottom w:val="single" w:sz="4" w:space="0" w:color="auto"/>
              <w:right w:val="single" w:sz="4" w:space="0" w:color="auto"/>
            </w:tcBorders>
            <w:shd w:val="clear" w:color="auto" w:fill="auto"/>
            <w:noWrap/>
            <w:hideMark/>
          </w:tcPr>
          <w:p w14:paraId="1402A3C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4450C74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69FACAE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206" w:type="pct"/>
            <w:tcBorders>
              <w:top w:val="nil"/>
              <w:left w:val="nil"/>
              <w:bottom w:val="single" w:sz="4" w:space="0" w:color="auto"/>
              <w:right w:val="single" w:sz="4" w:space="0" w:color="auto"/>
            </w:tcBorders>
            <w:shd w:val="clear" w:color="auto" w:fill="auto"/>
            <w:noWrap/>
            <w:hideMark/>
          </w:tcPr>
          <w:p w14:paraId="554722B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250C7B3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08" w:type="pct"/>
            <w:tcBorders>
              <w:top w:val="nil"/>
              <w:left w:val="nil"/>
              <w:bottom w:val="single" w:sz="4" w:space="0" w:color="auto"/>
              <w:right w:val="single" w:sz="4" w:space="0" w:color="auto"/>
            </w:tcBorders>
            <w:shd w:val="clear" w:color="auto" w:fill="auto"/>
            <w:hideMark/>
          </w:tcPr>
          <w:p w14:paraId="6ADEA1B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768" w:type="pct"/>
            <w:tcBorders>
              <w:top w:val="nil"/>
              <w:left w:val="nil"/>
              <w:bottom w:val="single" w:sz="4" w:space="0" w:color="auto"/>
              <w:right w:val="single" w:sz="4" w:space="0" w:color="auto"/>
            </w:tcBorders>
            <w:shd w:val="clear" w:color="auto" w:fill="auto"/>
            <w:hideMark/>
          </w:tcPr>
          <w:p w14:paraId="79EE31E1"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Informasi yang Disampaikan Kepublik</w:t>
            </w:r>
          </w:p>
        </w:tc>
        <w:tc>
          <w:tcPr>
            <w:tcW w:w="502" w:type="pct"/>
            <w:tcBorders>
              <w:top w:val="nil"/>
              <w:left w:val="nil"/>
              <w:bottom w:val="single" w:sz="4" w:space="0" w:color="auto"/>
              <w:right w:val="single" w:sz="4" w:space="0" w:color="auto"/>
            </w:tcBorders>
            <w:shd w:val="clear" w:color="000000" w:fill="FFFFFF"/>
            <w:noWrap/>
            <w:hideMark/>
          </w:tcPr>
          <w:p w14:paraId="41FC8D7C" w14:textId="2F1B025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info</w:t>
            </w:r>
          </w:p>
        </w:tc>
        <w:tc>
          <w:tcPr>
            <w:tcW w:w="330" w:type="pct"/>
            <w:tcBorders>
              <w:top w:val="nil"/>
              <w:left w:val="nil"/>
              <w:bottom w:val="single" w:sz="4" w:space="0" w:color="auto"/>
              <w:right w:val="single" w:sz="4" w:space="0" w:color="auto"/>
            </w:tcBorders>
            <w:shd w:val="clear" w:color="000000" w:fill="FFFFFF"/>
            <w:noWrap/>
            <w:hideMark/>
          </w:tcPr>
          <w:p w14:paraId="10CC948F" w14:textId="74C4399E"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info</w:t>
            </w:r>
          </w:p>
        </w:tc>
        <w:tc>
          <w:tcPr>
            <w:tcW w:w="441" w:type="pct"/>
            <w:tcBorders>
              <w:top w:val="nil"/>
              <w:left w:val="nil"/>
              <w:bottom w:val="single" w:sz="4" w:space="0" w:color="auto"/>
              <w:right w:val="single" w:sz="4" w:space="0" w:color="auto"/>
            </w:tcBorders>
            <w:shd w:val="clear" w:color="auto" w:fill="auto"/>
            <w:noWrap/>
            <w:hideMark/>
          </w:tcPr>
          <w:p w14:paraId="136BE28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nil"/>
              <w:left w:val="nil"/>
              <w:bottom w:val="single" w:sz="4" w:space="0" w:color="auto"/>
              <w:right w:val="single" w:sz="4" w:space="0" w:color="auto"/>
            </w:tcBorders>
            <w:shd w:val="clear" w:color="auto" w:fill="auto"/>
            <w:noWrap/>
            <w:hideMark/>
          </w:tcPr>
          <w:p w14:paraId="2CDD3D51" w14:textId="77777777" w:rsidR="00B527C4" w:rsidRPr="00B527C4" w:rsidRDefault="00B527C4" w:rsidP="00B527C4">
            <w:pPr>
              <w:jc w:val="right"/>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w:t>
            </w:r>
          </w:p>
        </w:tc>
        <w:tc>
          <w:tcPr>
            <w:tcW w:w="569" w:type="pct"/>
            <w:tcBorders>
              <w:top w:val="nil"/>
              <w:left w:val="nil"/>
              <w:bottom w:val="single" w:sz="4" w:space="0" w:color="auto"/>
              <w:right w:val="single" w:sz="4" w:space="0" w:color="auto"/>
            </w:tcBorders>
            <w:shd w:val="clear" w:color="auto" w:fill="auto"/>
            <w:noWrap/>
            <w:hideMark/>
          </w:tcPr>
          <w:p w14:paraId="3E8606B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477" w:type="pct"/>
            <w:tcBorders>
              <w:top w:val="nil"/>
              <w:left w:val="nil"/>
              <w:bottom w:val="single" w:sz="4" w:space="0" w:color="auto"/>
              <w:right w:val="single" w:sz="4" w:space="0" w:color="auto"/>
            </w:tcBorders>
            <w:shd w:val="clear" w:color="auto" w:fill="auto"/>
            <w:noWrap/>
            <w:hideMark/>
          </w:tcPr>
          <w:p w14:paraId="36BCA6D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r>
      <w:tr w:rsidR="00B527C4" w:rsidRPr="00B527C4" w14:paraId="08B6602F" w14:textId="77777777" w:rsidTr="00B527C4">
        <w:trPr>
          <w:trHeight w:val="765"/>
        </w:trPr>
        <w:tc>
          <w:tcPr>
            <w:tcW w:w="116" w:type="pct"/>
            <w:tcBorders>
              <w:top w:val="nil"/>
              <w:left w:val="single" w:sz="4" w:space="0" w:color="auto"/>
              <w:bottom w:val="single" w:sz="4" w:space="0" w:color="auto"/>
              <w:right w:val="single" w:sz="4" w:space="0" w:color="auto"/>
            </w:tcBorders>
            <w:shd w:val="clear" w:color="auto" w:fill="auto"/>
            <w:noWrap/>
            <w:hideMark/>
          </w:tcPr>
          <w:p w14:paraId="2A3D359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093CB9F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79B62A3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5C7E6DC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2" w:type="pct"/>
            <w:tcBorders>
              <w:top w:val="nil"/>
              <w:left w:val="nil"/>
              <w:bottom w:val="single" w:sz="4" w:space="0" w:color="auto"/>
              <w:right w:val="single" w:sz="4" w:space="0" w:color="auto"/>
            </w:tcBorders>
            <w:shd w:val="clear" w:color="auto" w:fill="auto"/>
            <w:noWrap/>
            <w:hideMark/>
          </w:tcPr>
          <w:p w14:paraId="79453CA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508" w:type="pct"/>
            <w:tcBorders>
              <w:top w:val="nil"/>
              <w:left w:val="nil"/>
              <w:bottom w:val="single" w:sz="4" w:space="0" w:color="auto"/>
              <w:right w:val="single" w:sz="4" w:space="0" w:color="auto"/>
            </w:tcBorders>
            <w:shd w:val="clear" w:color="auto" w:fill="auto"/>
            <w:hideMark/>
          </w:tcPr>
          <w:p w14:paraId="7034038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Penyusunan dokumen perencanaan perangkat daerah</w:t>
            </w:r>
          </w:p>
        </w:tc>
        <w:tc>
          <w:tcPr>
            <w:tcW w:w="768" w:type="pct"/>
            <w:tcBorders>
              <w:top w:val="nil"/>
              <w:left w:val="nil"/>
              <w:bottom w:val="single" w:sz="4" w:space="0" w:color="auto"/>
              <w:right w:val="single" w:sz="4" w:space="0" w:color="auto"/>
            </w:tcBorders>
            <w:shd w:val="clear" w:color="auto" w:fill="auto"/>
            <w:hideMark/>
          </w:tcPr>
          <w:p w14:paraId="1678CC88"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Perencanaan Perangkat Daerah yang disusun</w:t>
            </w:r>
          </w:p>
        </w:tc>
        <w:tc>
          <w:tcPr>
            <w:tcW w:w="502" w:type="pct"/>
            <w:tcBorders>
              <w:top w:val="nil"/>
              <w:left w:val="nil"/>
              <w:bottom w:val="single" w:sz="4" w:space="0" w:color="auto"/>
              <w:right w:val="single" w:sz="4" w:space="0" w:color="auto"/>
            </w:tcBorders>
            <w:shd w:val="clear" w:color="000000" w:fill="FFFFFF"/>
            <w:noWrap/>
            <w:hideMark/>
          </w:tcPr>
          <w:p w14:paraId="334B3993" w14:textId="65CAFC92"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330" w:type="pct"/>
            <w:tcBorders>
              <w:top w:val="nil"/>
              <w:left w:val="nil"/>
              <w:bottom w:val="single" w:sz="4" w:space="0" w:color="auto"/>
              <w:right w:val="single" w:sz="4" w:space="0" w:color="auto"/>
            </w:tcBorders>
            <w:shd w:val="clear" w:color="000000" w:fill="FFFFFF"/>
            <w:noWrap/>
            <w:hideMark/>
          </w:tcPr>
          <w:p w14:paraId="67EC90C5" w14:textId="20D66398"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441" w:type="pct"/>
            <w:tcBorders>
              <w:top w:val="nil"/>
              <w:left w:val="nil"/>
              <w:bottom w:val="single" w:sz="4" w:space="0" w:color="auto"/>
              <w:right w:val="single" w:sz="4" w:space="0" w:color="auto"/>
            </w:tcBorders>
            <w:shd w:val="clear" w:color="auto" w:fill="auto"/>
            <w:noWrap/>
            <w:hideMark/>
          </w:tcPr>
          <w:p w14:paraId="797AC3A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nil"/>
              <w:left w:val="nil"/>
              <w:bottom w:val="single" w:sz="4" w:space="0" w:color="auto"/>
              <w:right w:val="single" w:sz="4" w:space="0" w:color="auto"/>
            </w:tcBorders>
            <w:shd w:val="clear" w:color="auto" w:fill="auto"/>
            <w:noWrap/>
            <w:hideMark/>
          </w:tcPr>
          <w:p w14:paraId="75B01788" w14:textId="77777777" w:rsidR="00B527C4" w:rsidRPr="00B527C4" w:rsidRDefault="00B527C4" w:rsidP="00B527C4">
            <w:pPr>
              <w:jc w:val="right"/>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xml:space="preserve">              1.276.593 </w:t>
            </w:r>
          </w:p>
        </w:tc>
        <w:tc>
          <w:tcPr>
            <w:tcW w:w="569" w:type="pct"/>
            <w:tcBorders>
              <w:top w:val="nil"/>
              <w:left w:val="nil"/>
              <w:bottom w:val="single" w:sz="4" w:space="0" w:color="auto"/>
              <w:right w:val="single" w:sz="4" w:space="0" w:color="auto"/>
            </w:tcBorders>
            <w:shd w:val="clear" w:color="auto" w:fill="auto"/>
            <w:noWrap/>
            <w:hideMark/>
          </w:tcPr>
          <w:p w14:paraId="7F83BC0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1.203.200 </w:t>
            </w:r>
          </w:p>
        </w:tc>
        <w:tc>
          <w:tcPr>
            <w:tcW w:w="477" w:type="pct"/>
            <w:tcBorders>
              <w:top w:val="nil"/>
              <w:left w:val="nil"/>
              <w:bottom w:val="single" w:sz="4" w:space="0" w:color="auto"/>
              <w:right w:val="single" w:sz="4" w:space="0" w:color="auto"/>
            </w:tcBorders>
            <w:shd w:val="clear" w:color="auto" w:fill="auto"/>
            <w:noWrap/>
            <w:hideMark/>
          </w:tcPr>
          <w:p w14:paraId="7BD07F73"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94,25</w:t>
            </w:r>
          </w:p>
        </w:tc>
      </w:tr>
      <w:tr w:rsidR="00B527C4" w:rsidRPr="00B527C4" w14:paraId="11956B22" w14:textId="77777777" w:rsidTr="00B527C4">
        <w:trPr>
          <w:trHeight w:val="765"/>
        </w:trPr>
        <w:tc>
          <w:tcPr>
            <w:tcW w:w="116" w:type="pct"/>
            <w:tcBorders>
              <w:top w:val="nil"/>
              <w:left w:val="single" w:sz="4" w:space="0" w:color="auto"/>
              <w:bottom w:val="single" w:sz="4" w:space="0" w:color="auto"/>
              <w:right w:val="single" w:sz="4" w:space="0" w:color="auto"/>
            </w:tcBorders>
            <w:shd w:val="clear" w:color="auto" w:fill="auto"/>
            <w:noWrap/>
            <w:hideMark/>
          </w:tcPr>
          <w:p w14:paraId="579492D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79D2ED1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2BDD9BA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6FA89CC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2" w:type="pct"/>
            <w:tcBorders>
              <w:top w:val="nil"/>
              <w:left w:val="nil"/>
              <w:bottom w:val="single" w:sz="4" w:space="0" w:color="auto"/>
              <w:right w:val="single" w:sz="4" w:space="0" w:color="auto"/>
            </w:tcBorders>
            <w:shd w:val="clear" w:color="auto" w:fill="auto"/>
            <w:noWrap/>
            <w:hideMark/>
          </w:tcPr>
          <w:p w14:paraId="32941D1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508" w:type="pct"/>
            <w:tcBorders>
              <w:top w:val="nil"/>
              <w:left w:val="nil"/>
              <w:bottom w:val="single" w:sz="4" w:space="0" w:color="auto"/>
              <w:right w:val="single" w:sz="4" w:space="0" w:color="auto"/>
            </w:tcBorders>
            <w:shd w:val="clear" w:color="auto" w:fill="auto"/>
            <w:hideMark/>
          </w:tcPr>
          <w:p w14:paraId="772DEE0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Koordinasi dan penyusunan dokumen RKA-SKPD</w:t>
            </w:r>
          </w:p>
        </w:tc>
        <w:tc>
          <w:tcPr>
            <w:tcW w:w="768" w:type="pct"/>
            <w:tcBorders>
              <w:top w:val="nil"/>
              <w:left w:val="nil"/>
              <w:bottom w:val="single" w:sz="4" w:space="0" w:color="auto"/>
              <w:right w:val="single" w:sz="4" w:space="0" w:color="auto"/>
            </w:tcBorders>
            <w:shd w:val="clear" w:color="000000" w:fill="FFFFFF"/>
            <w:hideMark/>
          </w:tcPr>
          <w:p w14:paraId="38114C2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dokumen Perencanaan Perangkat Daerah yang disusun</w:t>
            </w:r>
          </w:p>
        </w:tc>
        <w:tc>
          <w:tcPr>
            <w:tcW w:w="502" w:type="pct"/>
            <w:tcBorders>
              <w:top w:val="nil"/>
              <w:left w:val="nil"/>
              <w:bottom w:val="single" w:sz="4" w:space="0" w:color="auto"/>
              <w:right w:val="single" w:sz="4" w:space="0" w:color="auto"/>
            </w:tcBorders>
            <w:shd w:val="clear" w:color="000000" w:fill="FFFFFF"/>
            <w:noWrap/>
            <w:hideMark/>
          </w:tcPr>
          <w:p w14:paraId="0AA22957" w14:textId="1D71A1D3" w:rsidR="00B527C4" w:rsidRPr="00B527C4" w:rsidRDefault="00B527C4" w:rsidP="009A4EBC">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r w:rsidR="009A4EBC">
              <w:rPr>
                <w:rFonts w:ascii="Bookman Old Style" w:eastAsia="Times New Roman" w:hAnsi="Bookman Old Style" w:cs="Calibri"/>
                <w:color w:val="000000"/>
                <w:sz w:val="16"/>
                <w:szCs w:val="16"/>
                <w:lang w:eastAsia="id-ID"/>
              </w:rPr>
              <w:t xml:space="preserve"> dok</w:t>
            </w:r>
          </w:p>
        </w:tc>
        <w:tc>
          <w:tcPr>
            <w:tcW w:w="330" w:type="pct"/>
            <w:tcBorders>
              <w:top w:val="nil"/>
              <w:left w:val="nil"/>
              <w:bottom w:val="single" w:sz="4" w:space="0" w:color="auto"/>
              <w:right w:val="single" w:sz="4" w:space="0" w:color="auto"/>
            </w:tcBorders>
            <w:shd w:val="clear" w:color="000000" w:fill="FFFFFF"/>
            <w:noWrap/>
            <w:hideMark/>
          </w:tcPr>
          <w:p w14:paraId="0A18AD8D" w14:textId="31D2279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r w:rsidR="009A4EBC">
              <w:rPr>
                <w:rFonts w:ascii="Bookman Old Style" w:eastAsia="Times New Roman" w:hAnsi="Bookman Old Style" w:cs="Calibri"/>
                <w:color w:val="000000"/>
                <w:sz w:val="16"/>
                <w:szCs w:val="16"/>
                <w:lang w:eastAsia="id-ID"/>
              </w:rPr>
              <w:t xml:space="preserve"> dok</w:t>
            </w:r>
          </w:p>
        </w:tc>
        <w:tc>
          <w:tcPr>
            <w:tcW w:w="441" w:type="pct"/>
            <w:tcBorders>
              <w:top w:val="nil"/>
              <w:left w:val="nil"/>
              <w:bottom w:val="single" w:sz="4" w:space="0" w:color="auto"/>
              <w:right w:val="single" w:sz="4" w:space="0" w:color="auto"/>
            </w:tcBorders>
            <w:shd w:val="clear" w:color="auto" w:fill="auto"/>
            <w:noWrap/>
            <w:hideMark/>
          </w:tcPr>
          <w:p w14:paraId="6FC69D8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nil"/>
              <w:left w:val="nil"/>
              <w:bottom w:val="single" w:sz="4" w:space="0" w:color="auto"/>
              <w:right w:val="single" w:sz="4" w:space="0" w:color="auto"/>
            </w:tcBorders>
            <w:shd w:val="clear" w:color="auto" w:fill="auto"/>
            <w:noWrap/>
            <w:hideMark/>
          </w:tcPr>
          <w:p w14:paraId="319599A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4.540.000 </w:t>
            </w:r>
          </w:p>
        </w:tc>
        <w:tc>
          <w:tcPr>
            <w:tcW w:w="569" w:type="pct"/>
            <w:tcBorders>
              <w:top w:val="nil"/>
              <w:left w:val="nil"/>
              <w:bottom w:val="single" w:sz="4" w:space="0" w:color="auto"/>
              <w:right w:val="single" w:sz="4" w:space="0" w:color="auto"/>
            </w:tcBorders>
            <w:shd w:val="clear" w:color="auto" w:fill="auto"/>
            <w:noWrap/>
            <w:hideMark/>
          </w:tcPr>
          <w:p w14:paraId="5333BD0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4.488.000 </w:t>
            </w:r>
          </w:p>
        </w:tc>
        <w:tc>
          <w:tcPr>
            <w:tcW w:w="477" w:type="pct"/>
            <w:tcBorders>
              <w:top w:val="nil"/>
              <w:left w:val="nil"/>
              <w:bottom w:val="single" w:sz="4" w:space="0" w:color="auto"/>
              <w:right w:val="single" w:sz="4" w:space="0" w:color="auto"/>
            </w:tcBorders>
            <w:shd w:val="clear" w:color="auto" w:fill="auto"/>
            <w:noWrap/>
            <w:hideMark/>
          </w:tcPr>
          <w:p w14:paraId="02E7CC4E"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98,85</w:t>
            </w:r>
          </w:p>
        </w:tc>
      </w:tr>
      <w:tr w:rsidR="00B527C4" w:rsidRPr="00B527C4" w14:paraId="54791845" w14:textId="77777777" w:rsidTr="00B527C4">
        <w:trPr>
          <w:trHeight w:val="510"/>
        </w:trPr>
        <w:tc>
          <w:tcPr>
            <w:tcW w:w="116" w:type="pct"/>
            <w:tcBorders>
              <w:top w:val="nil"/>
              <w:left w:val="single" w:sz="4" w:space="0" w:color="auto"/>
              <w:bottom w:val="single" w:sz="4" w:space="0" w:color="auto"/>
              <w:right w:val="single" w:sz="4" w:space="0" w:color="auto"/>
            </w:tcBorders>
            <w:shd w:val="clear" w:color="auto" w:fill="auto"/>
            <w:noWrap/>
            <w:hideMark/>
          </w:tcPr>
          <w:p w14:paraId="2C3BC3E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0BD8645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078F3B0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1CD7221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2" w:type="pct"/>
            <w:tcBorders>
              <w:top w:val="nil"/>
              <w:left w:val="nil"/>
              <w:bottom w:val="single" w:sz="4" w:space="0" w:color="auto"/>
              <w:right w:val="single" w:sz="4" w:space="0" w:color="auto"/>
            </w:tcBorders>
            <w:shd w:val="clear" w:color="auto" w:fill="auto"/>
            <w:noWrap/>
            <w:hideMark/>
          </w:tcPr>
          <w:p w14:paraId="044414A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07</w:t>
            </w:r>
          </w:p>
        </w:tc>
        <w:tc>
          <w:tcPr>
            <w:tcW w:w="508" w:type="pct"/>
            <w:tcBorders>
              <w:top w:val="nil"/>
              <w:left w:val="nil"/>
              <w:bottom w:val="single" w:sz="4" w:space="0" w:color="auto"/>
              <w:right w:val="single" w:sz="4" w:space="0" w:color="auto"/>
            </w:tcBorders>
            <w:shd w:val="clear" w:color="auto" w:fill="auto"/>
            <w:hideMark/>
          </w:tcPr>
          <w:p w14:paraId="42D89F3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Evaluasi Kinerja Perangkat Daerah</w:t>
            </w:r>
          </w:p>
        </w:tc>
        <w:tc>
          <w:tcPr>
            <w:tcW w:w="768" w:type="pct"/>
            <w:tcBorders>
              <w:top w:val="nil"/>
              <w:left w:val="nil"/>
              <w:bottom w:val="single" w:sz="4" w:space="0" w:color="auto"/>
              <w:right w:val="single" w:sz="4" w:space="0" w:color="auto"/>
            </w:tcBorders>
            <w:shd w:val="clear" w:color="000000" w:fill="FFFFFF"/>
            <w:hideMark/>
          </w:tcPr>
          <w:p w14:paraId="0B60A6F9"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Laporan  kinerja  yang disusun</w:t>
            </w:r>
          </w:p>
        </w:tc>
        <w:tc>
          <w:tcPr>
            <w:tcW w:w="502" w:type="pct"/>
            <w:tcBorders>
              <w:top w:val="nil"/>
              <w:left w:val="nil"/>
              <w:bottom w:val="single" w:sz="4" w:space="0" w:color="auto"/>
              <w:right w:val="single" w:sz="4" w:space="0" w:color="auto"/>
            </w:tcBorders>
            <w:shd w:val="clear" w:color="000000" w:fill="FFFFFF"/>
            <w:noWrap/>
            <w:hideMark/>
          </w:tcPr>
          <w:p w14:paraId="15F25575" w14:textId="04D7ECA6" w:rsidR="00B527C4" w:rsidRPr="00B527C4" w:rsidRDefault="00B527C4" w:rsidP="009A4EBC">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330" w:type="pct"/>
            <w:tcBorders>
              <w:top w:val="nil"/>
              <w:left w:val="nil"/>
              <w:bottom w:val="single" w:sz="4" w:space="0" w:color="auto"/>
              <w:right w:val="single" w:sz="4" w:space="0" w:color="auto"/>
            </w:tcBorders>
            <w:shd w:val="clear" w:color="000000" w:fill="FFFFFF"/>
            <w:noWrap/>
            <w:hideMark/>
          </w:tcPr>
          <w:p w14:paraId="0CC5296C" w14:textId="742295D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441" w:type="pct"/>
            <w:tcBorders>
              <w:top w:val="nil"/>
              <w:left w:val="nil"/>
              <w:bottom w:val="single" w:sz="4" w:space="0" w:color="auto"/>
              <w:right w:val="single" w:sz="4" w:space="0" w:color="auto"/>
            </w:tcBorders>
            <w:shd w:val="clear" w:color="auto" w:fill="auto"/>
            <w:noWrap/>
            <w:hideMark/>
          </w:tcPr>
          <w:p w14:paraId="02D2C56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nil"/>
              <w:left w:val="nil"/>
              <w:bottom w:val="single" w:sz="4" w:space="0" w:color="auto"/>
              <w:right w:val="single" w:sz="4" w:space="0" w:color="auto"/>
            </w:tcBorders>
            <w:shd w:val="clear" w:color="auto" w:fill="auto"/>
            <w:noWrap/>
            <w:hideMark/>
          </w:tcPr>
          <w:p w14:paraId="6AEB46C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10.695.000 </w:t>
            </w:r>
          </w:p>
        </w:tc>
        <w:tc>
          <w:tcPr>
            <w:tcW w:w="569" w:type="pct"/>
            <w:tcBorders>
              <w:top w:val="nil"/>
              <w:left w:val="nil"/>
              <w:bottom w:val="single" w:sz="4" w:space="0" w:color="auto"/>
              <w:right w:val="single" w:sz="4" w:space="0" w:color="auto"/>
            </w:tcBorders>
            <w:shd w:val="clear" w:color="auto" w:fill="auto"/>
            <w:noWrap/>
            <w:hideMark/>
          </w:tcPr>
          <w:p w14:paraId="5F07E62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10.616.700 </w:t>
            </w:r>
          </w:p>
        </w:tc>
        <w:tc>
          <w:tcPr>
            <w:tcW w:w="477" w:type="pct"/>
            <w:tcBorders>
              <w:top w:val="nil"/>
              <w:left w:val="nil"/>
              <w:bottom w:val="single" w:sz="4" w:space="0" w:color="auto"/>
              <w:right w:val="single" w:sz="4" w:space="0" w:color="auto"/>
            </w:tcBorders>
            <w:shd w:val="clear" w:color="auto" w:fill="auto"/>
            <w:noWrap/>
            <w:hideMark/>
          </w:tcPr>
          <w:p w14:paraId="4D15B2C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99,27</w:t>
            </w:r>
          </w:p>
        </w:tc>
      </w:tr>
      <w:tr w:rsidR="00B527C4" w:rsidRPr="00B527C4" w14:paraId="090A0D88" w14:textId="77777777" w:rsidTr="00B527C4">
        <w:trPr>
          <w:trHeight w:val="510"/>
        </w:trPr>
        <w:tc>
          <w:tcPr>
            <w:tcW w:w="116" w:type="pct"/>
            <w:tcBorders>
              <w:top w:val="nil"/>
              <w:left w:val="single" w:sz="4" w:space="0" w:color="auto"/>
              <w:bottom w:val="single" w:sz="4" w:space="0" w:color="auto"/>
              <w:right w:val="single" w:sz="4" w:space="0" w:color="auto"/>
            </w:tcBorders>
            <w:shd w:val="clear" w:color="auto" w:fill="auto"/>
            <w:noWrap/>
            <w:hideMark/>
          </w:tcPr>
          <w:p w14:paraId="44A4F8F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07EF024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773737A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206" w:type="pct"/>
            <w:tcBorders>
              <w:top w:val="nil"/>
              <w:left w:val="nil"/>
              <w:bottom w:val="single" w:sz="4" w:space="0" w:color="auto"/>
              <w:right w:val="single" w:sz="4" w:space="0" w:color="auto"/>
            </w:tcBorders>
            <w:shd w:val="clear" w:color="auto" w:fill="auto"/>
            <w:noWrap/>
            <w:hideMark/>
          </w:tcPr>
          <w:p w14:paraId="1C5E138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601FD51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08" w:type="pct"/>
            <w:tcBorders>
              <w:top w:val="nil"/>
              <w:left w:val="nil"/>
              <w:bottom w:val="single" w:sz="4" w:space="0" w:color="auto"/>
              <w:right w:val="single" w:sz="4" w:space="0" w:color="auto"/>
            </w:tcBorders>
            <w:shd w:val="clear" w:color="auto" w:fill="auto"/>
            <w:hideMark/>
          </w:tcPr>
          <w:p w14:paraId="403DE1C4"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 </w:t>
            </w:r>
          </w:p>
        </w:tc>
        <w:tc>
          <w:tcPr>
            <w:tcW w:w="768" w:type="pct"/>
            <w:tcBorders>
              <w:top w:val="nil"/>
              <w:left w:val="nil"/>
              <w:bottom w:val="single" w:sz="4" w:space="0" w:color="auto"/>
              <w:right w:val="single" w:sz="4" w:space="0" w:color="auto"/>
            </w:tcBorders>
            <w:shd w:val="clear" w:color="000000" w:fill="FFFFFF"/>
            <w:hideMark/>
          </w:tcPr>
          <w:p w14:paraId="210AE7F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Informasi yang Disampaikan Kepublik</w:t>
            </w:r>
          </w:p>
        </w:tc>
        <w:tc>
          <w:tcPr>
            <w:tcW w:w="502" w:type="pct"/>
            <w:tcBorders>
              <w:top w:val="nil"/>
              <w:left w:val="nil"/>
              <w:bottom w:val="single" w:sz="4" w:space="0" w:color="auto"/>
              <w:right w:val="single" w:sz="4" w:space="0" w:color="auto"/>
            </w:tcBorders>
            <w:shd w:val="clear" w:color="000000" w:fill="FFFFFF"/>
            <w:noWrap/>
            <w:hideMark/>
          </w:tcPr>
          <w:p w14:paraId="3A716DFB" w14:textId="4958AFFA"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info</w:t>
            </w:r>
          </w:p>
        </w:tc>
        <w:tc>
          <w:tcPr>
            <w:tcW w:w="330" w:type="pct"/>
            <w:tcBorders>
              <w:top w:val="nil"/>
              <w:left w:val="nil"/>
              <w:bottom w:val="single" w:sz="4" w:space="0" w:color="auto"/>
              <w:right w:val="single" w:sz="4" w:space="0" w:color="auto"/>
            </w:tcBorders>
            <w:shd w:val="clear" w:color="000000" w:fill="FFFFFF"/>
            <w:noWrap/>
            <w:hideMark/>
          </w:tcPr>
          <w:p w14:paraId="2C951711" w14:textId="0612806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info</w:t>
            </w:r>
          </w:p>
        </w:tc>
        <w:tc>
          <w:tcPr>
            <w:tcW w:w="441" w:type="pct"/>
            <w:tcBorders>
              <w:top w:val="nil"/>
              <w:left w:val="nil"/>
              <w:bottom w:val="single" w:sz="4" w:space="0" w:color="auto"/>
              <w:right w:val="single" w:sz="4" w:space="0" w:color="auto"/>
            </w:tcBorders>
            <w:shd w:val="clear" w:color="auto" w:fill="auto"/>
            <w:noWrap/>
            <w:hideMark/>
          </w:tcPr>
          <w:p w14:paraId="6EA2BBB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4" w:type="pct"/>
            <w:tcBorders>
              <w:top w:val="nil"/>
              <w:left w:val="nil"/>
              <w:bottom w:val="single" w:sz="4" w:space="0" w:color="auto"/>
              <w:right w:val="single" w:sz="4" w:space="0" w:color="auto"/>
            </w:tcBorders>
            <w:shd w:val="clear" w:color="auto" w:fill="auto"/>
            <w:noWrap/>
            <w:hideMark/>
          </w:tcPr>
          <w:p w14:paraId="7407714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69" w:type="pct"/>
            <w:tcBorders>
              <w:top w:val="nil"/>
              <w:left w:val="nil"/>
              <w:bottom w:val="single" w:sz="4" w:space="0" w:color="auto"/>
              <w:right w:val="single" w:sz="4" w:space="0" w:color="auto"/>
            </w:tcBorders>
            <w:shd w:val="clear" w:color="auto" w:fill="auto"/>
            <w:noWrap/>
            <w:hideMark/>
          </w:tcPr>
          <w:p w14:paraId="5C92AED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477" w:type="pct"/>
            <w:tcBorders>
              <w:top w:val="nil"/>
              <w:left w:val="nil"/>
              <w:bottom w:val="single" w:sz="4" w:space="0" w:color="auto"/>
              <w:right w:val="single" w:sz="4" w:space="0" w:color="auto"/>
            </w:tcBorders>
            <w:shd w:val="clear" w:color="auto" w:fill="auto"/>
            <w:noWrap/>
            <w:hideMark/>
          </w:tcPr>
          <w:p w14:paraId="024AC23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r>
    </w:tbl>
    <w:p w14:paraId="544D3FEC" w14:textId="77777777" w:rsidR="00B527C4" w:rsidRDefault="00B527C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12"/>
        <w:gridCol w:w="409"/>
        <w:gridCol w:w="409"/>
        <w:gridCol w:w="555"/>
        <w:gridCol w:w="409"/>
        <w:gridCol w:w="1751"/>
        <w:gridCol w:w="1795"/>
        <w:gridCol w:w="764"/>
        <w:gridCol w:w="891"/>
        <w:gridCol w:w="1192"/>
        <w:gridCol w:w="1729"/>
        <w:gridCol w:w="1580"/>
        <w:gridCol w:w="1289"/>
      </w:tblGrid>
      <w:tr w:rsidR="00B527C4" w:rsidRPr="00B527C4" w14:paraId="1B4E9511" w14:textId="77777777" w:rsidTr="00B527C4">
        <w:trPr>
          <w:trHeight w:val="1140"/>
        </w:trPr>
        <w:tc>
          <w:tcPr>
            <w:tcW w:w="674"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A7BD95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C4E53D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F372D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337" w:type="pct"/>
            <w:gridSpan w:val="3"/>
            <w:tcBorders>
              <w:top w:val="single" w:sz="4" w:space="0" w:color="auto"/>
              <w:left w:val="nil"/>
              <w:bottom w:val="single" w:sz="4" w:space="0" w:color="auto"/>
              <w:right w:val="single" w:sz="4" w:space="0" w:color="auto"/>
            </w:tcBorders>
            <w:shd w:val="clear" w:color="auto" w:fill="auto"/>
            <w:hideMark/>
          </w:tcPr>
          <w:p w14:paraId="1D8A699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444" w:type="pct"/>
            <w:gridSpan w:val="3"/>
            <w:tcBorders>
              <w:top w:val="single" w:sz="4" w:space="0" w:color="auto"/>
              <w:left w:val="nil"/>
              <w:bottom w:val="single" w:sz="4" w:space="0" w:color="auto"/>
              <w:right w:val="single" w:sz="4" w:space="0" w:color="auto"/>
            </w:tcBorders>
            <w:shd w:val="clear" w:color="auto" w:fill="auto"/>
            <w:hideMark/>
          </w:tcPr>
          <w:p w14:paraId="6202AA5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B527C4" w:rsidRPr="00B527C4" w14:paraId="790F8123" w14:textId="77777777" w:rsidTr="00B527C4">
        <w:trPr>
          <w:trHeight w:val="1260"/>
        </w:trPr>
        <w:tc>
          <w:tcPr>
            <w:tcW w:w="674" w:type="pct"/>
            <w:gridSpan w:val="5"/>
            <w:vMerge/>
            <w:tcBorders>
              <w:top w:val="single" w:sz="4" w:space="0" w:color="auto"/>
              <w:left w:val="single" w:sz="4" w:space="0" w:color="auto"/>
              <w:bottom w:val="single" w:sz="4" w:space="0" w:color="auto"/>
              <w:right w:val="single" w:sz="4" w:space="0" w:color="auto"/>
            </w:tcBorders>
            <w:vAlign w:val="center"/>
            <w:hideMark/>
          </w:tcPr>
          <w:p w14:paraId="30B97A81"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569D6BB9"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703A6F45"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453" w:type="pct"/>
            <w:tcBorders>
              <w:top w:val="nil"/>
              <w:left w:val="nil"/>
              <w:bottom w:val="single" w:sz="4" w:space="0" w:color="auto"/>
              <w:right w:val="single" w:sz="4" w:space="0" w:color="auto"/>
            </w:tcBorders>
            <w:shd w:val="clear" w:color="auto" w:fill="auto"/>
            <w:hideMark/>
          </w:tcPr>
          <w:p w14:paraId="0CCBACD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477" w:type="pct"/>
            <w:tcBorders>
              <w:top w:val="nil"/>
              <w:left w:val="nil"/>
              <w:bottom w:val="single" w:sz="4" w:space="0" w:color="auto"/>
              <w:right w:val="single" w:sz="4" w:space="0" w:color="auto"/>
            </w:tcBorders>
            <w:shd w:val="clear" w:color="auto" w:fill="auto"/>
            <w:hideMark/>
          </w:tcPr>
          <w:p w14:paraId="7CB1A66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06" w:type="pct"/>
            <w:tcBorders>
              <w:top w:val="nil"/>
              <w:left w:val="nil"/>
              <w:bottom w:val="single" w:sz="4" w:space="0" w:color="auto"/>
              <w:right w:val="single" w:sz="4" w:space="0" w:color="auto"/>
            </w:tcBorders>
            <w:shd w:val="clear" w:color="auto" w:fill="auto"/>
            <w:hideMark/>
          </w:tcPr>
          <w:p w14:paraId="464A1E3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555" w:type="pct"/>
            <w:tcBorders>
              <w:top w:val="nil"/>
              <w:left w:val="nil"/>
              <w:bottom w:val="single" w:sz="4" w:space="0" w:color="auto"/>
              <w:right w:val="single" w:sz="4" w:space="0" w:color="auto"/>
            </w:tcBorders>
            <w:shd w:val="clear" w:color="auto" w:fill="auto"/>
            <w:hideMark/>
          </w:tcPr>
          <w:p w14:paraId="247587B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01" w:type="pct"/>
            <w:tcBorders>
              <w:top w:val="nil"/>
              <w:left w:val="nil"/>
              <w:bottom w:val="single" w:sz="4" w:space="0" w:color="auto"/>
              <w:right w:val="single" w:sz="4" w:space="0" w:color="auto"/>
            </w:tcBorders>
            <w:shd w:val="clear" w:color="auto" w:fill="auto"/>
            <w:hideMark/>
          </w:tcPr>
          <w:p w14:paraId="4BE4FEC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388" w:type="pct"/>
            <w:tcBorders>
              <w:top w:val="nil"/>
              <w:left w:val="nil"/>
              <w:bottom w:val="single" w:sz="4" w:space="0" w:color="auto"/>
              <w:right w:val="single" w:sz="4" w:space="0" w:color="auto"/>
            </w:tcBorders>
            <w:shd w:val="clear" w:color="auto" w:fill="auto"/>
            <w:hideMark/>
          </w:tcPr>
          <w:p w14:paraId="2B0EFD1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B527C4" w:rsidRPr="00B527C4" w14:paraId="5BD7FE62" w14:textId="77777777" w:rsidTr="00B527C4">
        <w:trPr>
          <w:trHeight w:val="255"/>
        </w:trPr>
        <w:tc>
          <w:tcPr>
            <w:tcW w:w="67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DA279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817" w:type="pct"/>
            <w:tcBorders>
              <w:top w:val="nil"/>
              <w:left w:val="nil"/>
              <w:bottom w:val="single" w:sz="4" w:space="0" w:color="auto"/>
              <w:right w:val="single" w:sz="4" w:space="0" w:color="auto"/>
            </w:tcBorders>
            <w:shd w:val="clear" w:color="auto" w:fill="auto"/>
            <w:hideMark/>
          </w:tcPr>
          <w:p w14:paraId="662E43F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728" w:type="pct"/>
            <w:tcBorders>
              <w:top w:val="nil"/>
              <w:left w:val="nil"/>
              <w:bottom w:val="single" w:sz="4" w:space="0" w:color="auto"/>
              <w:right w:val="single" w:sz="4" w:space="0" w:color="auto"/>
            </w:tcBorders>
            <w:shd w:val="clear" w:color="auto" w:fill="auto"/>
            <w:noWrap/>
            <w:vAlign w:val="bottom"/>
            <w:hideMark/>
          </w:tcPr>
          <w:p w14:paraId="17F15E3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453" w:type="pct"/>
            <w:tcBorders>
              <w:top w:val="nil"/>
              <w:left w:val="nil"/>
              <w:bottom w:val="single" w:sz="4" w:space="0" w:color="auto"/>
              <w:right w:val="single" w:sz="4" w:space="0" w:color="auto"/>
            </w:tcBorders>
            <w:shd w:val="clear" w:color="auto" w:fill="auto"/>
            <w:noWrap/>
            <w:vAlign w:val="bottom"/>
            <w:hideMark/>
          </w:tcPr>
          <w:p w14:paraId="21B7A8B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477" w:type="pct"/>
            <w:tcBorders>
              <w:top w:val="nil"/>
              <w:left w:val="nil"/>
              <w:bottom w:val="single" w:sz="4" w:space="0" w:color="auto"/>
              <w:right w:val="single" w:sz="4" w:space="0" w:color="auto"/>
            </w:tcBorders>
            <w:shd w:val="clear" w:color="auto" w:fill="auto"/>
            <w:noWrap/>
            <w:vAlign w:val="bottom"/>
            <w:hideMark/>
          </w:tcPr>
          <w:p w14:paraId="1DD0345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06" w:type="pct"/>
            <w:tcBorders>
              <w:top w:val="nil"/>
              <w:left w:val="nil"/>
              <w:bottom w:val="single" w:sz="4" w:space="0" w:color="auto"/>
              <w:right w:val="nil"/>
            </w:tcBorders>
            <w:shd w:val="clear" w:color="auto" w:fill="auto"/>
            <w:noWrap/>
            <w:hideMark/>
          </w:tcPr>
          <w:p w14:paraId="5773FE5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555" w:type="pct"/>
            <w:tcBorders>
              <w:top w:val="nil"/>
              <w:left w:val="single" w:sz="4" w:space="0" w:color="auto"/>
              <w:bottom w:val="single" w:sz="4" w:space="0" w:color="auto"/>
              <w:right w:val="single" w:sz="4" w:space="0" w:color="auto"/>
            </w:tcBorders>
            <w:shd w:val="clear" w:color="auto" w:fill="auto"/>
            <w:noWrap/>
            <w:hideMark/>
          </w:tcPr>
          <w:p w14:paraId="17F10D3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01" w:type="pct"/>
            <w:tcBorders>
              <w:top w:val="nil"/>
              <w:left w:val="nil"/>
              <w:bottom w:val="single" w:sz="4" w:space="0" w:color="auto"/>
              <w:right w:val="single" w:sz="4" w:space="0" w:color="auto"/>
            </w:tcBorders>
            <w:shd w:val="clear" w:color="auto" w:fill="auto"/>
            <w:noWrap/>
            <w:hideMark/>
          </w:tcPr>
          <w:p w14:paraId="15941CD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388" w:type="pct"/>
            <w:tcBorders>
              <w:top w:val="nil"/>
              <w:left w:val="nil"/>
              <w:bottom w:val="single" w:sz="4" w:space="0" w:color="auto"/>
              <w:right w:val="single" w:sz="4" w:space="0" w:color="auto"/>
            </w:tcBorders>
            <w:shd w:val="clear" w:color="auto" w:fill="auto"/>
            <w:noWrap/>
            <w:vAlign w:val="bottom"/>
            <w:hideMark/>
          </w:tcPr>
          <w:p w14:paraId="6E23509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B527C4" w:rsidRPr="00B527C4" w14:paraId="78A8A643" w14:textId="77777777" w:rsidTr="00B527C4">
        <w:trPr>
          <w:trHeight w:val="765"/>
        </w:trPr>
        <w:tc>
          <w:tcPr>
            <w:tcW w:w="119" w:type="pct"/>
            <w:tcBorders>
              <w:top w:val="single" w:sz="4" w:space="0" w:color="auto"/>
              <w:left w:val="single" w:sz="4" w:space="0" w:color="auto"/>
              <w:bottom w:val="single" w:sz="4" w:space="0" w:color="auto"/>
              <w:right w:val="single" w:sz="4" w:space="0" w:color="auto"/>
            </w:tcBorders>
            <w:shd w:val="clear" w:color="auto" w:fill="auto"/>
            <w:noWrap/>
            <w:hideMark/>
          </w:tcPr>
          <w:p w14:paraId="66122D8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25" w:type="pct"/>
            <w:tcBorders>
              <w:top w:val="single" w:sz="4" w:space="0" w:color="auto"/>
              <w:left w:val="nil"/>
              <w:bottom w:val="single" w:sz="4" w:space="0" w:color="auto"/>
              <w:right w:val="single" w:sz="4" w:space="0" w:color="auto"/>
            </w:tcBorders>
            <w:shd w:val="clear" w:color="auto" w:fill="auto"/>
            <w:noWrap/>
            <w:hideMark/>
          </w:tcPr>
          <w:p w14:paraId="6269A5D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24" w:type="pct"/>
            <w:tcBorders>
              <w:top w:val="single" w:sz="4" w:space="0" w:color="auto"/>
              <w:left w:val="nil"/>
              <w:bottom w:val="single" w:sz="4" w:space="0" w:color="auto"/>
              <w:right w:val="single" w:sz="4" w:space="0" w:color="auto"/>
            </w:tcBorders>
            <w:shd w:val="clear" w:color="auto" w:fill="auto"/>
            <w:noWrap/>
            <w:hideMark/>
          </w:tcPr>
          <w:p w14:paraId="0A0C882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169" w:type="pct"/>
            <w:tcBorders>
              <w:top w:val="single" w:sz="4" w:space="0" w:color="auto"/>
              <w:left w:val="nil"/>
              <w:bottom w:val="single" w:sz="4" w:space="0" w:color="auto"/>
              <w:right w:val="single" w:sz="4" w:space="0" w:color="auto"/>
            </w:tcBorders>
            <w:shd w:val="clear" w:color="auto" w:fill="auto"/>
            <w:noWrap/>
            <w:hideMark/>
          </w:tcPr>
          <w:p w14:paraId="1DD0A9A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2.02</w:t>
            </w:r>
          </w:p>
        </w:tc>
        <w:tc>
          <w:tcPr>
            <w:tcW w:w="137" w:type="pct"/>
            <w:tcBorders>
              <w:top w:val="single" w:sz="4" w:space="0" w:color="auto"/>
              <w:left w:val="nil"/>
              <w:bottom w:val="single" w:sz="4" w:space="0" w:color="auto"/>
              <w:right w:val="single" w:sz="4" w:space="0" w:color="auto"/>
            </w:tcBorders>
            <w:shd w:val="clear" w:color="auto" w:fill="auto"/>
            <w:noWrap/>
            <w:hideMark/>
          </w:tcPr>
          <w:p w14:paraId="6908F87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817" w:type="pct"/>
            <w:tcBorders>
              <w:top w:val="single" w:sz="4" w:space="0" w:color="auto"/>
              <w:left w:val="nil"/>
              <w:bottom w:val="single" w:sz="4" w:space="0" w:color="auto"/>
              <w:right w:val="single" w:sz="4" w:space="0" w:color="auto"/>
            </w:tcBorders>
            <w:shd w:val="clear" w:color="auto" w:fill="auto"/>
            <w:hideMark/>
          </w:tcPr>
          <w:p w14:paraId="183162D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Administrasi Keuangan Perangkat Daerah</w:t>
            </w:r>
          </w:p>
        </w:tc>
        <w:tc>
          <w:tcPr>
            <w:tcW w:w="728" w:type="pct"/>
            <w:tcBorders>
              <w:top w:val="single" w:sz="4" w:space="0" w:color="auto"/>
              <w:left w:val="nil"/>
              <w:bottom w:val="single" w:sz="4" w:space="0" w:color="auto"/>
              <w:right w:val="single" w:sz="4" w:space="0" w:color="auto"/>
            </w:tcBorders>
            <w:shd w:val="clear" w:color="000000" w:fill="FFFFFF"/>
            <w:hideMark/>
          </w:tcPr>
          <w:p w14:paraId="39A9E258"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pelaporan keuangan dengan Kualitas baik</w:t>
            </w:r>
          </w:p>
        </w:tc>
        <w:tc>
          <w:tcPr>
            <w:tcW w:w="453" w:type="pct"/>
            <w:tcBorders>
              <w:top w:val="single" w:sz="4" w:space="0" w:color="auto"/>
              <w:left w:val="nil"/>
              <w:bottom w:val="single" w:sz="4" w:space="0" w:color="auto"/>
              <w:right w:val="single" w:sz="4" w:space="0" w:color="auto"/>
            </w:tcBorders>
            <w:shd w:val="clear" w:color="000000" w:fill="FFFFFF"/>
            <w:noWrap/>
            <w:hideMark/>
          </w:tcPr>
          <w:p w14:paraId="455D16B2" w14:textId="330AF16A"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3</w:t>
            </w:r>
            <w:r w:rsidR="009A4EBC">
              <w:rPr>
                <w:rFonts w:ascii="Bookman Old Style" w:eastAsia="Times New Roman" w:hAnsi="Bookman Old Style" w:cs="Calibri"/>
                <w:sz w:val="16"/>
                <w:szCs w:val="16"/>
                <w:lang w:eastAsia="id-ID"/>
              </w:rPr>
              <w:t xml:space="preserve"> dok</w:t>
            </w:r>
          </w:p>
        </w:tc>
        <w:tc>
          <w:tcPr>
            <w:tcW w:w="477" w:type="pct"/>
            <w:tcBorders>
              <w:top w:val="single" w:sz="4" w:space="0" w:color="auto"/>
              <w:left w:val="nil"/>
              <w:bottom w:val="single" w:sz="4" w:space="0" w:color="auto"/>
              <w:right w:val="single" w:sz="4" w:space="0" w:color="auto"/>
            </w:tcBorders>
            <w:shd w:val="clear" w:color="000000" w:fill="FFFFFF"/>
            <w:noWrap/>
            <w:hideMark/>
          </w:tcPr>
          <w:p w14:paraId="1F3C8481" w14:textId="73E70B68"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3</w:t>
            </w:r>
            <w:r w:rsidR="009A4EBC">
              <w:rPr>
                <w:rFonts w:ascii="Bookman Old Style" w:eastAsia="Times New Roman" w:hAnsi="Bookman Old Style" w:cs="Calibri"/>
                <w:color w:val="000000"/>
                <w:sz w:val="16"/>
                <w:szCs w:val="16"/>
                <w:lang w:eastAsia="id-ID"/>
              </w:rPr>
              <w:t xml:space="preserve"> dok</w:t>
            </w:r>
          </w:p>
        </w:tc>
        <w:tc>
          <w:tcPr>
            <w:tcW w:w="406" w:type="pct"/>
            <w:tcBorders>
              <w:top w:val="single" w:sz="4" w:space="0" w:color="auto"/>
              <w:left w:val="nil"/>
              <w:bottom w:val="single" w:sz="4" w:space="0" w:color="auto"/>
              <w:right w:val="single" w:sz="4" w:space="0" w:color="auto"/>
            </w:tcBorders>
            <w:shd w:val="clear" w:color="auto" w:fill="auto"/>
            <w:noWrap/>
            <w:hideMark/>
          </w:tcPr>
          <w:p w14:paraId="6FB41A8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555" w:type="pct"/>
            <w:tcBorders>
              <w:top w:val="single" w:sz="4" w:space="0" w:color="auto"/>
              <w:left w:val="nil"/>
              <w:bottom w:val="single" w:sz="4" w:space="0" w:color="auto"/>
              <w:right w:val="single" w:sz="4" w:space="0" w:color="auto"/>
            </w:tcBorders>
            <w:shd w:val="clear" w:color="auto" w:fill="auto"/>
            <w:noWrap/>
            <w:hideMark/>
          </w:tcPr>
          <w:p w14:paraId="6B6AD32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3.194.326.000 </w:t>
            </w:r>
          </w:p>
        </w:tc>
        <w:tc>
          <w:tcPr>
            <w:tcW w:w="501" w:type="pct"/>
            <w:tcBorders>
              <w:top w:val="single" w:sz="4" w:space="0" w:color="auto"/>
              <w:left w:val="nil"/>
              <w:bottom w:val="single" w:sz="4" w:space="0" w:color="auto"/>
              <w:right w:val="single" w:sz="4" w:space="0" w:color="auto"/>
            </w:tcBorders>
            <w:shd w:val="clear" w:color="auto" w:fill="auto"/>
            <w:noWrap/>
            <w:hideMark/>
          </w:tcPr>
          <w:p w14:paraId="7C339A3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2.999.301.597 </w:t>
            </w:r>
          </w:p>
        </w:tc>
        <w:tc>
          <w:tcPr>
            <w:tcW w:w="388" w:type="pct"/>
            <w:tcBorders>
              <w:top w:val="single" w:sz="4" w:space="0" w:color="auto"/>
              <w:left w:val="nil"/>
              <w:bottom w:val="single" w:sz="4" w:space="0" w:color="auto"/>
              <w:right w:val="single" w:sz="4" w:space="0" w:color="auto"/>
            </w:tcBorders>
            <w:shd w:val="clear" w:color="auto" w:fill="auto"/>
            <w:noWrap/>
            <w:hideMark/>
          </w:tcPr>
          <w:p w14:paraId="62AF42F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93,89</w:t>
            </w:r>
          </w:p>
        </w:tc>
      </w:tr>
      <w:tr w:rsidR="00B527C4" w:rsidRPr="00B527C4" w14:paraId="07F76FD6" w14:textId="77777777" w:rsidTr="00B527C4">
        <w:trPr>
          <w:trHeight w:val="765"/>
        </w:trPr>
        <w:tc>
          <w:tcPr>
            <w:tcW w:w="119" w:type="pct"/>
            <w:tcBorders>
              <w:top w:val="nil"/>
              <w:left w:val="single" w:sz="4" w:space="0" w:color="auto"/>
              <w:bottom w:val="single" w:sz="4" w:space="0" w:color="auto"/>
              <w:right w:val="single" w:sz="4" w:space="0" w:color="auto"/>
            </w:tcBorders>
            <w:shd w:val="clear" w:color="auto" w:fill="auto"/>
            <w:noWrap/>
            <w:hideMark/>
          </w:tcPr>
          <w:p w14:paraId="78FF62C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787E6C7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25135C1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72C15A0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2.02</w:t>
            </w:r>
          </w:p>
        </w:tc>
        <w:tc>
          <w:tcPr>
            <w:tcW w:w="137" w:type="pct"/>
            <w:tcBorders>
              <w:top w:val="nil"/>
              <w:left w:val="nil"/>
              <w:bottom w:val="single" w:sz="4" w:space="0" w:color="auto"/>
              <w:right w:val="single" w:sz="4" w:space="0" w:color="auto"/>
            </w:tcBorders>
            <w:shd w:val="clear" w:color="auto" w:fill="auto"/>
            <w:noWrap/>
            <w:hideMark/>
          </w:tcPr>
          <w:p w14:paraId="7EA8107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817" w:type="pct"/>
            <w:tcBorders>
              <w:top w:val="nil"/>
              <w:left w:val="nil"/>
              <w:bottom w:val="single" w:sz="4" w:space="0" w:color="auto"/>
              <w:right w:val="single" w:sz="4" w:space="0" w:color="auto"/>
            </w:tcBorders>
            <w:shd w:val="clear" w:color="auto" w:fill="auto"/>
            <w:hideMark/>
          </w:tcPr>
          <w:p w14:paraId="108D89F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gaji dan tunjangan ASN</w:t>
            </w:r>
          </w:p>
        </w:tc>
        <w:tc>
          <w:tcPr>
            <w:tcW w:w="728" w:type="pct"/>
            <w:tcBorders>
              <w:top w:val="nil"/>
              <w:left w:val="nil"/>
              <w:bottom w:val="single" w:sz="4" w:space="0" w:color="auto"/>
              <w:right w:val="single" w:sz="4" w:space="0" w:color="auto"/>
            </w:tcBorders>
            <w:shd w:val="clear" w:color="000000" w:fill="FFFFFF"/>
            <w:hideMark/>
          </w:tcPr>
          <w:p w14:paraId="20F29AA1"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pelaporan keuangan dengan Kualitas baik</w:t>
            </w:r>
          </w:p>
        </w:tc>
        <w:tc>
          <w:tcPr>
            <w:tcW w:w="453" w:type="pct"/>
            <w:tcBorders>
              <w:top w:val="nil"/>
              <w:left w:val="nil"/>
              <w:bottom w:val="single" w:sz="4" w:space="0" w:color="auto"/>
              <w:right w:val="single" w:sz="4" w:space="0" w:color="auto"/>
            </w:tcBorders>
            <w:shd w:val="clear" w:color="000000" w:fill="FFFFFF"/>
            <w:noWrap/>
            <w:hideMark/>
          </w:tcPr>
          <w:p w14:paraId="1622DA6C" w14:textId="1FA9784B"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w:t>
            </w:r>
            <w:r w:rsidR="009A4EBC">
              <w:rPr>
                <w:rFonts w:ascii="Bookman Old Style" w:eastAsia="Times New Roman" w:hAnsi="Bookman Old Style" w:cs="Calibri"/>
                <w:sz w:val="16"/>
                <w:szCs w:val="16"/>
                <w:lang w:eastAsia="id-ID"/>
              </w:rPr>
              <w:t xml:space="preserve"> dok</w:t>
            </w:r>
          </w:p>
        </w:tc>
        <w:tc>
          <w:tcPr>
            <w:tcW w:w="477" w:type="pct"/>
            <w:tcBorders>
              <w:top w:val="nil"/>
              <w:left w:val="nil"/>
              <w:bottom w:val="single" w:sz="4" w:space="0" w:color="auto"/>
              <w:right w:val="single" w:sz="4" w:space="0" w:color="auto"/>
            </w:tcBorders>
            <w:shd w:val="clear" w:color="000000" w:fill="FFFFFF"/>
            <w:noWrap/>
            <w:hideMark/>
          </w:tcPr>
          <w:p w14:paraId="52222318" w14:textId="6438AA5E"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r w:rsidR="009A4EBC">
              <w:rPr>
                <w:rFonts w:ascii="Bookman Old Style" w:eastAsia="Times New Roman" w:hAnsi="Bookman Old Style" w:cs="Calibri"/>
                <w:color w:val="000000"/>
                <w:sz w:val="16"/>
                <w:szCs w:val="16"/>
                <w:lang w:eastAsia="id-ID"/>
              </w:rPr>
              <w:t xml:space="preserve"> dok</w:t>
            </w:r>
          </w:p>
        </w:tc>
        <w:tc>
          <w:tcPr>
            <w:tcW w:w="406" w:type="pct"/>
            <w:tcBorders>
              <w:top w:val="nil"/>
              <w:left w:val="nil"/>
              <w:bottom w:val="single" w:sz="4" w:space="0" w:color="auto"/>
              <w:right w:val="single" w:sz="4" w:space="0" w:color="auto"/>
            </w:tcBorders>
            <w:shd w:val="clear" w:color="auto" w:fill="auto"/>
            <w:noWrap/>
            <w:hideMark/>
          </w:tcPr>
          <w:p w14:paraId="02A942F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327A98C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3.037.486.000 </w:t>
            </w:r>
          </w:p>
        </w:tc>
        <w:tc>
          <w:tcPr>
            <w:tcW w:w="501" w:type="pct"/>
            <w:tcBorders>
              <w:top w:val="nil"/>
              <w:left w:val="nil"/>
              <w:bottom w:val="single" w:sz="4" w:space="0" w:color="auto"/>
              <w:right w:val="single" w:sz="4" w:space="0" w:color="auto"/>
            </w:tcBorders>
            <w:shd w:val="clear" w:color="auto" w:fill="auto"/>
            <w:noWrap/>
            <w:hideMark/>
          </w:tcPr>
          <w:p w14:paraId="2443FA1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2.842.461.597 </w:t>
            </w:r>
          </w:p>
        </w:tc>
        <w:tc>
          <w:tcPr>
            <w:tcW w:w="388" w:type="pct"/>
            <w:tcBorders>
              <w:top w:val="nil"/>
              <w:left w:val="nil"/>
              <w:bottom w:val="single" w:sz="4" w:space="0" w:color="auto"/>
              <w:right w:val="single" w:sz="4" w:space="0" w:color="auto"/>
            </w:tcBorders>
            <w:shd w:val="clear" w:color="auto" w:fill="auto"/>
            <w:noWrap/>
            <w:hideMark/>
          </w:tcPr>
          <w:p w14:paraId="5EDE0F2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93,58</w:t>
            </w:r>
          </w:p>
        </w:tc>
      </w:tr>
      <w:tr w:rsidR="00B527C4" w:rsidRPr="00B527C4" w14:paraId="34EBE2F1" w14:textId="77777777" w:rsidTr="00B527C4">
        <w:trPr>
          <w:trHeight w:val="765"/>
        </w:trPr>
        <w:tc>
          <w:tcPr>
            <w:tcW w:w="119" w:type="pct"/>
            <w:tcBorders>
              <w:top w:val="nil"/>
              <w:left w:val="single" w:sz="4" w:space="0" w:color="auto"/>
              <w:bottom w:val="single" w:sz="4" w:space="0" w:color="auto"/>
              <w:right w:val="single" w:sz="4" w:space="0" w:color="auto"/>
            </w:tcBorders>
            <w:shd w:val="clear" w:color="auto" w:fill="auto"/>
            <w:noWrap/>
            <w:hideMark/>
          </w:tcPr>
          <w:p w14:paraId="3A8A081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5C65E9D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4CC7FA5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2EDC191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2.02</w:t>
            </w:r>
          </w:p>
        </w:tc>
        <w:tc>
          <w:tcPr>
            <w:tcW w:w="137" w:type="pct"/>
            <w:tcBorders>
              <w:top w:val="nil"/>
              <w:left w:val="nil"/>
              <w:bottom w:val="single" w:sz="4" w:space="0" w:color="auto"/>
              <w:right w:val="single" w:sz="4" w:space="0" w:color="auto"/>
            </w:tcBorders>
            <w:shd w:val="clear" w:color="auto" w:fill="auto"/>
            <w:noWrap/>
            <w:hideMark/>
          </w:tcPr>
          <w:p w14:paraId="4CBBBC1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817" w:type="pct"/>
            <w:tcBorders>
              <w:top w:val="nil"/>
              <w:left w:val="nil"/>
              <w:bottom w:val="single" w:sz="4" w:space="0" w:color="auto"/>
              <w:right w:val="single" w:sz="4" w:space="0" w:color="auto"/>
            </w:tcBorders>
            <w:shd w:val="clear" w:color="auto" w:fill="auto"/>
            <w:hideMark/>
          </w:tcPr>
          <w:p w14:paraId="592B4FF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Pelaksanaan penatausahaan dan pengujian/verifikasi keuangan SKPD</w:t>
            </w:r>
          </w:p>
        </w:tc>
        <w:tc>
          <w:tcPr>
            <w:tcW w:w="728" w:type="pct"/>
            <w:tcBorders>
              <w:top w:val="nil"/>
              <w:left w:val="nil"/>
              <w:bottom w:val="single" w:sz="4" w:space="0" w:color="auto"/>
              <w:right w:val="single" w:sz="4" w:space="0" w:color="auto"/>
            </w:tcBorders>
            <w:shd w:val="clear" w:color="000000" w:fill="FFFFFF"/>
            <w:hideMark/>
          </w:tcPr>
          <w:p w14:paraId="6DA78481"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pelaporan keuangan dengan Kualitas baik</w:t>
            </w:r>
          </w:p>
        </w:tc>
        <w:tc>
          <w:tcPr>
            <w:tcW w:w="453" w:type="pct"/>
            <w:tcBorders>
              <w:top w:val="nil"/>
              <w:left w:val="nil"/>
              <w:bottom w:val="single" w:sz="4" w:space="0" w:color="auto"/>
              <w:right w:val="single" w:sz="4" w:space="0" w:color="auto"/>
            </w:tcBorders>
            <w:shd w:val="clear" w:color="000000" w:fill="FFFFFF"/>
            <w:noWrap/>
            <w:hideMark/>
          </w:tcPr>
          <w:p w14:paraId="4E933788" w14:textId="2766D09A"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2</w:t>
            </w:r>
            <w:r w:rsidR="009A4EBC">
              <w:rPr>
                <w:rFonts w:ascii="Bookman Old Style" w:eastAsia="Times New Roman" w:hAnsi="Bookman Old Style" w:cs="Calibri"/>
                <w:sz w:val="16"/>
                <w:szCs w:val="16"/>
                <w:lang w:eastAsia="id-ID"/>
              </w:rPr>
              <w:t xml:space="preserve"> dok</w:t>
            </w:r>
          </w:p>
        </w:tc>
        <w:tc>
          <w:tcPr>
            <w:tcW w:w="477" w:type="pct"/>
            <w:tcBorders>
              <w:top w:val="nil"/>
              <w:left w:val="nil"/>
              <w:bottom w:val="single" w:sz="4" w:space="0" w:color="auto"/>
              <w:right w:val="single" w:sz="4" w:space="0" w:color="auto"/>
            </w:tcBorders>
            <w:shd w:val="clear" w:color="000000" w:fill="FFFFFF"/>
            <w:noWrap/>
            <w:hideMark/>
          </w:tcPr>
          <w:p w14:paraId="00C64130" w14:textId="678958EE"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406" w:type="pct"/>
            <w:tcBorders>
              <w:top w:val="nil"/>
              <w:left w:val="nil"/>
              <w:bottom w:val="single" w:sz="4" w:space="0" w:color="auto"/>
              <w:right w:val="single" w:sz="4" w:space="0" w:color="auto"/>
            </w:tcBorders>
            <w:shd w:val="clear" w:color="auto" w:fill="auto"/>
            <w:noWrap/>
            <w:hideMark/>
          </w:tcPr>
          <w:p w14:paraId="50BF8DA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5FAB0B6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156.840.000 </w:t>
            </w:r>
          </w:p>
        </w:tc>
        <w:tc>
          <w:tcPr>
            <w:tcW w:w="501" w:type="pct"/>
            <w:tcBorders>
              <w:top w:val="nil"/>
              <w:left w:val="nil"/>
              <w:bottom w:val="single" w:sz="4" w:space="0" w:color="auto"/>
              <w:right w:val="single" w:sz="4" w:space="0" w:color="auto"/>
            </w:tcBorders>
            <w:shd w:val="clear" w:color="auto" w:fill="auto"/>
            <w:noWrap/>
            <w:hideMark/>
          </w:tcPr>
          <w:p w14:paraId="3FE04BE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156.840.000 </w:t>
            </w:r>
          </w:p>
        </w:tc>
        <w:tc>
          <w:tcPr>
            <w:tcW w:w="388" w:type="pct"/>
            <w:tcBorders>
              <w:top w:val="nil"/>
              <w:left w:val="nil"/>
              <w:bottom w:val="single" w:sz="4" w:space="0" w:color="auto"/>
              <w:right w:val="single" w:sz="4" w:space="0" w:color="auto"/>
            </w:tcBorders>
            <w:shd w:val="clear" w:color="auto" w:fill="auto"/>
            <w:noWrap/>
            <w:hideMark/>
          </w:tcPr>
          <w:p w14:paraId="1ACC9138"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100,00</w:t>
            </w:r>
          </w:p>
        </w:tc>
      </w:tr>
      <w:tr w:rsidR="00B527C4" w:rsidRPr="00B527C4" w14:paraId="1D827420" w14:textId="77777777" w:rsidTr="00B527C4">
        <w:trPr>
          <w:trHeight w:val="765"/>
        </w:trPr>
        <w:tc>
          <w:tcPr>
            <w:tcW w:w="119" w:type="pct"/>
            <w:tcBorders>
              <w:top w:val="nil"/>
              <w:left w:val="single" w:sz="4" w:space="0" w:color="auto"/>
              <w:bottom w:val="single" w:sz="4" w:space="0" w:color="auto"/>
              <w:right w:val="single" w:sz="4" w:space="0" w:color="auto"/>
            </w:tcBorders>
            <w:shd w:val="clear" w:color="auto" w:fill="auto"/>
            <w:noWrap/>
            <w:hideMark/>
          </w:tcPr>
          <w:p w14:paraId="586E09F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108167C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4F78153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4CD2AE7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2.05</w:t>
            </w:r>
          </w:p>
        </w:tc>
        <w:tc>
          <w:tcPr>
            <w:tcW w:w="137" w:type="pct"/>
            <w:tcBorders>
              <w:top w:val="nil"/>
              <w:left w:val="nil"/>
              <w:bottom w:val="single" w:sz="4" w:space="0" w:color="auto"/>
              <w:right w:val="single" w:sz="4" w:space="0" w:color="auto"/>
            </w:tcBorders>
            <w:shd w:val="clear" w:color="auto" w:fill="auto"/>
            <w:noWrap/>
            <w:hideMark/>
          </w:tcPr>
          <w:p w14:paraId="497C73C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817" w:type="pct"/>
            <w:tcBorders>
              <w:top w:val="nil"/>
              <w:left w:val="nil"/>
              <w:bottom w:val="single" w:sz="4" w:space="0" w:color="auto"/>
              <w:right w:val="single" w:sz="4" w:space="0" w:color="auto"/>
            </w:tcBorders>
            <w:shd w:val="clear" w:color="auto" w:fill="auto"/>
            <w:hideMark/>
          </w:tcPr>
          <w:p w14:paraId="46739ED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Administrasi kepegawaian perangkat daerah</w:t>
            </w:r>
          </w:p>
        </w:tc>
        <w:tc>
          <w:tcPr>
            <w:tcW w:w="728" w:type="pct"/>
            <w:tcBorders>
              <w:top w:val="nil"/>
              <w:left w:val="nil"/>
              <w:bottom w:val="single" w:sz="4" w:space="0" w:color="auto"/>
              <w:right w:val="single" w:sz="4" w:space="0" w:color="auto"/>
            </w:tcBorders>
            <w:shd w:val="clear" w:color="000000" w:fill="FFFFFF"/>
            <w:hideMark/>
          </w:tcPr>
          <w:p w14:paraId="5CA1ABB8"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Menejemen yang di kelola dengan baik</w:t>
            </w:r>
          </w:p>
        </w:tc>
        <w:tc>
          <w:tcPr>
            <w:tcW w:w="453" w:type="pct"/>
            <w:tcBorders>
              <w:top w:val="nil"/>
              <w:left w:val="nil"/>
              <w:bottom w:val="single" w:sz="4" w:space="0" w:color="auto"/>
              <w:right w:val="single" w:sz="4" w:space="0" w:color="auto"/>
            </w:tcBorders>
            <w:shd w:val="clear" w:color="000000" w:fill="FFFFFF"/>
            <w:noWrap/>
            <w:hideMark/>
          </w:tcPr>
          <w:p w14:paraId="41459739" w14:textId="2D0BDFBE"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4</w:t>
            </w:r>
            <w:r w:rsidR="009A4EBC">
              <w:rPr>
                <w:rFonts w:ascii="Bookman Old Style" w:eastAsia="Times New Roman" w:hAnsi="Bookman Old Style" w:cs="Calibri"/>
                <w:sz w:val="16"/>
                <w:szCs w:val="16"/>
                <w:lang w:eastAsia="id-ID"/>
              </w:rPr>
              <w:t xml:space="preserve"> dok</w:t>
            </w:r>
          </w:p>
        </w:tc>
        <w:tc>
          <w:tcPr>
            <w:tcW w:w="477" w:type="pct"/>
            <w:tcBorders>
              <w:top w:val="nil"/>
              <w:left w:val="nil"/>
              <w:bottom w:val="single" w:sz="4" w:space="0" w:color="auto"/>
              <w:right w:val="single" w:sz="4" w:space="0" w:color="auto"/>
            </w:tcBorders>
            <w:shd w:val="clear" w:color="000000" w:fill="FFFFFF"/>
            <w:noWrap/>
            <w:hideMark/>
          </w:tcPr>
          <w:p w14:paraId="25C73655" w14:textId="10F47F0A"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r w:rsidR="009A4EBC">
              <w:rPr>
                <w:rFonts w:ascii="Bookman Old Style" w:eastAsia="Times New Roman" w:hAnsi="Bookman Old Style" w:cs="Calibri"/>
                <w:color w:val="000000"/>
                <w:sz w:val="16"/>
                <w:szCs w:val="16"/>
                <w:lang w:eastAsia="id-ID"/>
              </w:rPr>
              <w:t xml:space="preserve"> dok</w:t>
            </w:r>
          </w:p>
        </w:tc>
        <w:tc>
          <w:tcPr>
            <w:tcW w:w="406" w:type="pct"/>
            <w:tcBorders>
              <w:top w:val="nil"/>
              <w:left w:val="nil"/>
              <w:bottom w:val="single" w:sz="4" w:space="0" w:color="auto"/>
              <w:right w:val="single" w:sz="4" w:space="0" w:color="auto"/>
            </w:tcBorders>
            <w:shd w:val="clear" w:color="auto" w:fill="auto"/>
            <w:noWrap/>
            <w:hideMark/>
          </w:tcPr>
          <w:p w14:paraId="667C1F7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42CEED3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20.600.000 </w:t>
            </w:r>
          </w:p>
        </w:tc>
        <w:tc>
          <w:tcPr>
            <w:tcW w:w="501" w:type="pct"/>
            <w:tcBorders>
              <w:top w:val="nil"/>
              <w:left w:val="nil"/>
              <w:bottom w:val="single" w:sz="4" w:space="0" w:color="auto"/>
              <w:right w:val="single" w:sz="4" w:space="0" w:color="auto"/>
            </w:tcBorders>
            <w:shd w:val="clear" w:color="auto" w:fill="auto"/>
            <w:noWrap/>
            <w:hideMark/>
          </w:tcPr>
          <w:p w14:paraId="1770506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20.600.000 </w:t>
            </w:r>
          </w:p>
        </w:tc>
        <w:tc>
          <w:tcPr>
            <w:tcW w:w="388" w:type="pct"/>
            <w:tcBorders>
              <w:top w:val="nil"/>
              <w:left w:val="nil"/>
              <w:bottom w:val="single" w:sz="4" w:space="0" w:color="auto"/>
              <w:right w:val="single" w:sz="4" w:space="0" w:color="auto"/>
            </w:tcBorders>
            <w:shd w:val="clear" w:color="auto" w:fill="auto"/>
            <w:noWrap/>
            <w:hideMark/>
          </w:tcPr>
          <w:p w14:paraId="4AC9099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100,00</w:t>
            </w:r>
          </w:p>
        </w:tc>
      </w:tr>
      <w:tr w:rsidR="00B527C4" w:rsidRPr="00B527C4" w14:paraId="7B32A61A" w14:textId="77777777" w:rsidTr="00B527C4">
        <w:trPr>
          <w:trHeight w:val="1020"/>
        </w:trPr>
        <w:tc>
          <w:tcPr>
            <w:tcW w:w="119" w:type="pct"/>
            <w:tcBorders>
              <w:top w:val="nil"/>
              <w:left w:val="single" w:sz="4" w:space="0" w:color="auto"/>
              <w:bottom w:val="single" w:sz="4" w:space="0" w:color="auto"/>
              <w:right w:val="single" w:sz="4" w:space="0" w:color="auto"/>
            </w:tcBorders>
            <w:shd w:val="clear" w:color="auto" w:fill="auto"/>
            <w:noWrap/>
            <w:hideMark/>
          </w:tcPr>
          <w:p w14:paraId="30ADA9E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115C825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2501725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438C3D8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2.05</w:t>
            </w:r>
          </w:p>
        </w:tc>
        <w:tc>
          <w:tcPr>
            <w:tcW w:w="137" w:type="pct"/>
            <w:tcBorders>
              <w:top w:val="nil"/>
              <w:left w:val="nil"/>
              <w:bottom w:val="single" w:sz="4" w:space="0" w:color="auto"/>
              <w:right w:val="single" w:sz="4" w:space="0" w:color="auto"/>
            </w:tcBorders>
            <w:shd w:val="clear" w:color="auto" w:fill="auto"/>
            <w:noWrap/>
            <w:hideMark/>
          </w:tcPr>
          <w:p w14:paraId="76227B8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817" w:type="pct"/>
            <w:tcBorders>
              <w:top w:val="nil"/>
              <w:left w:val="nil"/>
              <w:bottom w:val="single" w:sz="4" w:space="0" w:color="auto"/>
              <w:right w:val="single" w:sz="4" w:space="0" w:color="auto"/>
            </w:tcBorders>
            <w:shd w:val="clear" w:color="auto" w:fill="auto"/>
            <w:hideMark/>
          </w:tcPr>
          <w:p w14:paraId="23E8D49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Peningkatan sarana dan disiplin pegawai </w:t>
            </w:r>
          </w:p>
        </w:tc>
        <w:tc>
          <w:tcPr>
            <w:tcW w:w="728" w:type="pct"/>
            <w:tcBorders>
              <w:top w:val="nil"/>
              <w:left w:val="nil"/>
              <w:bottom w:val="single" w:sz="4" w:space="0" w:color="auto"/>
              <w:right w:val="single" w:sz="4" w:space="0" w:color="auto"/>
            </w:tcBorders>
            <w:shd w:val="clear" w:color="000000" w:fill="FFFFFF"/>
            <w:hideMark/>
          </w:tcPr>
          <w:p w14:paraId="362F63EB"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Menejemen yang di kelola dengan baik dalam pelayanan kepegawaian</w:t>
            </w:r>
          </w:p>
        </w:tc>
        <w:tc>
          <w:tcPr>
            <w:tcW w:w="453" w:type="pct"/>
            <w:tcBorders>
              <w:top w:val="nil"/>
              <w:left w:val="nil"/>
              <w:bottom w:val="single" w:sz="4" w:space="0" w:color="auto"/>
              <w:right w:val="single" w:sz="4" w:space="0" w:color="auto"/>
            </w:tcBorders>
            <w:shd w:val="clear" w:color="000000" w:fill="FFFFFF"/>
            <w:noWrap/>
            <w:hideMark/>
          </w:tcPr>
          <w:p w14:paraId="5318EC69" w14:textId="66F54073"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4</w:t>
            </w:r>
            <w:r w:rsidR="009A4EBC">
              <w:rPr>
                <w:rFonts w:ascii="Bookman Old Style" w:eastAsia="Times New Roman" w:hAnsi="Bookman Old Style" w:cs="Calibri"/>
                <w:sz w:val="16"/>
                <w:szCs w:val="16"/>
                <w:lang w:eastAsia="id-ID"/>
              </w:rPr>
              <w:t xml:space="preserve"> dok</w:t>
            </w:r>
          </w:p>
        </w:tc>
        <w:tc>
          <w:tcPr>
            <w:tcW w:w="477" w:type="pct"/>
            <w:tcBorders>
              <w:top w:val="nil"/>
              <w:left w:val="nil"/>
              <w:bottom w:val="single" w:sz="4" w:space="0" w:color="auto"/>
              <w:right w:val="single" w:sz="4" w:space="0" w:color="auto"/>
            </w:tcBorders>
            <w:shd w:val="clear" w:color="000000" w:fill="FFFFFF"/>
            <w:noWrap/>
            <w:hideMark/>
          </w:tcPr>
          <w:p w14:paraId="7E326144" w14:textId="5A882F3E"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r w:rsidR="009A4EBC">
              <w:rPr>
                <w:rFonts w:ascii="Bookman Old Style" w:eastAsia="Times New Roman" w:hAnsi="Bookman Old Style" w:cs="Calibri"/>
                <w:color w:val="000000"/>
                <w:sz w:val="16"/>
                <w:szCs w:val="16"/>
                <w:lang w:eastAsia="id-ID"/>
              </w:rPr>
              <w:t xml:space="preserve"> dok</w:t>
            </w:r>
          </w:p>
        </w:tc>
        <w:tc>
          <w:tcPr>
            <w:tcW w:w="406" w:type="pct"/>
            <w:tcBorders>
              <w:top w:val="nil"/>
              <w:left w:val="nil"/>
              <w:bottom w:val="single" w:sz="4" w:space="0" w:color="auto"/>
              <w:right w:val="single" w:sz="4" w:space="0" w:color="auto"/>
            </w:tcBorders>
            <w:shd w:val="clear" w:color="auto" w:fill="auto"/>
            <w:noWrap/>
            <w:hideMark/>
          </w:tcPr>
          <w:p w14:paraId="6DCA67D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08FE596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20.600.000 </w:t>
            </w:r>
          </w:p>
        </w:tc>
        <w:tc>
          <w:tcPr>
            <w:tcW w:w="501" w:type="pct"/>
            <w:tcBorders>
              <w:top w:val="nil"/>
              <w:left w:val="nil"/>
              <w:bottom w:val="single" w:sz="4" w:space="0" w:color="auto"/>
              <w:right w:val="single" w:sz="4" w:space="0" w:color="auto"/>
            </w:tcBorders>
            <w:shd w:val="clear" w:color="auto" w:fill="auto"/>
            <w:noWrap/>
            <w:hideMark/>
          </w:tcPr>
          <w:p w14:paraId="20B99EF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20.600.000 </w:t>
            </w:r>
          </w:p>
        </w:tc>
        <w:tc>
          <w:tcPr>
            <w:tcW w:w="388" w:type="pct"/>
            <w:tcBorders>
              <w:top w:val="nil"/>
              <w:left w:val="nil"/>
              <w:bottom w:val="single" w:sz="4" w:space="0" w:color="auto"/>
              <w:right w:val="single" w:sz="4" w:space="0" w:color="auto"/>
            </w:tcBorders>
            <w:shd w:val="clear" w:color="auto" w:fill="auto"/>
            <w:noWrap/>
            <w:hideMark/>
          </w:tcPr>
          <w:p w14:paraId="0C14209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100,00</w:t>
            </w:r>
          </w:p>
        </w:tc>
      </w:tr>
      <w:tr w:rsidR="00B527C4" w:rsidRPr="00B527C4" w14:paraId="4A95A37F" w14:textId="77777777" w:rsidTr="00B527C4">
        <w:trPr>
          <w:trHeight w:val="510"/>
        </w:trPr>
        <w:tc>
          <w:tcPr>
            <w:tcW w:w="119" w:type="pct"/>
            <w:tcBorders>
              <w:top w:val="nil"/>
              <w:left w:val="single" w:sz="4" w:space="0" w:color="auto"/>
              <w:bottom w:val="single" w:sz="4" w:space="0" w:color="auto"/>
              <w:right w:val="single" w:sz="4" w:space="0" w:color="auto"/>
            </w:tcBorders>
            <w:shd w:val="clear" w:color="auto" w:fill="auto"/>
            <w:noWrap/>
            <w:hideMark/>
          </w:tcPr>
          <w:p w14:paraId="611B399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6C7C4EC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77E6559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5A6DADD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37" w:type="pct"/>
            <w:tcBorders>
              <w:top w:val="nil"/>
              <w:left w:val="nil"/>
              <w:bottom w:val="single" w:sz="4" w:space="0" w:color="auto"/>
              <w:right w:val="single" w:sz="4" w:space="0" w:color="auto"/>
            </w:tcBorders>
            <w:shd w:val="clear" w:color="auto" w:fill="auto"/>
            <w:noWrap/>
            <w:hideMark/>
          </w:tcPr>
          <w:p w14:paraId="3CB3B97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817" w:type="pct"/>
            <w:tcBorders>
              <w:top w:val="nil"/>
              <w:left w:val="nil"/>
              <w:bottom w:val="single" w:sz="4" w:space="0" w:color="auto"/>
              <w:right w:val="single" w:sz="4" w:space="0" w:color="auto"/>
            </w:tcBorders>
            <w:shd w:val="clear" w:color="auto" w:fill="auto"/>
            <w:hideMark/>
          </w:tcPr>
          <w:p w14:paraId="55DE332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Administrasi Umum Perangkat Daerah</w:t>
            </w:r>
          </w:p>
        </w:tc>
        <w:tc>
          <w:tcPr>
            <w:tcW w:w="728" w:type="pct"/>
            <w:tcBorders>
              <w:top w:val="nil"/>
              <w:left w:val="nil"/>
              <w:bottom w:val="single" w:sz="4" w:space="0" w:color="auto"/>
              <w:right w:val="single" w:sz="4" w:space="0" w:color="auto"/>
            </w:tcBorders>
            <w:shd w:val="clear" w:color="000000" w:fill="FFFFFF"/>
            <w:hideMark/>
          </w:tcPr>
          <w:p w14:paraId="485DA98D"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pemenuhan pelayanan administrasi perkantoran</w:t>
            </w:r>
          </w:p>
        </w:tc>
        <w:tc>
          <w:tcPr>
            <w:tcW w:w="453" w:type="pct"/>
            <w:tcBorders>
              <w:top w:val="nil"/>
              <w:left w:val="nil"/>
              <w:bottom w:val="single" w:sz="4" w:space="0" w:color="auto"/>
              <w:right w:val="single" w:sz="4" w:space="0" w:color="auto"/>
            </w:tcBorders>
            <w:shd w:val="clear" w:color="000000" w:fill="FFFFFF"/>
            <w:noWrap/>
            <w:hideMark/>
          </w:tcPr>
          <w:p w14:paraId="4C3E5127" w14:textId="358949CC"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477" w:type="pct"/>
            <w:tcBorders>
              <w:top w:val="nil"/>
              <w:left w:val="nil"/>
              <w:bottom w:val="single" w:sz="4" w:space="0" w:color="auto"/>
              <w:right w:val="single" w:sz="4" w:space="0" w:color="auto"/>
            </w:tcBorders>
            <w:shd w:val="clear" w:color="000000" w:fill="FFFFFF"/>
            <w:noWrap/>
            <w:hideMark/>
          </w:tcPr>
          <w:p w14:paraId="0DBC1139" w14:textId="6EE0DCA4"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06" w:type="pct"/>
            <w:tcBorders>
              <w:top w:val="nil"/>
              <w:left w:val="nil"/>
              <w:bottom w:val="single" w:sz="4" w:space="0" w:color="auto"/>
              <w:right w:val="single" w:sz="4" w:space="0" w:color="auto"/>
            </w:tcBorders>
            <w:shd w:val="clear" w:color="auto" w:fill="auto"/>
            <w:noWrap/>
            <w:hideMark/>
          </w:tcPr>
          <w:p w14:paraId="02ED793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6B4F438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160.836.355 </w:t>
            </w:r>
          </w:p>
        </w:tc>
        <w:tc>
          <w:tcPr>
            <w:tcW w:w="501" w:type="pct"/>
            <w:tcBorders>
              <w:top w:val="nil"/>
              <w:left w:val="nil"/>
              <w:bottom w:val="single" w:sz="4" w:space="0" w:color="auto"/>
              <w:right w:val="single" w:sz="4" w:space="0" w:color="auto"/>
            </w:tcBorders>
            <w:shd w:val="clear" w:color="auto" w:fill="auto"/>
            <w:noWrap/>
            <w:hideMark/>
          </w:tcPr>
          <w:p w14:paraId="5ADFC15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160.570.437 </w:t>
            </w:r>
          </w:p>
        </w:tc>
        <w:tc>
          <w:tcPr>
            <w:tcW w:w="388" w:type="pct"/>
            <w:tcBorders>
              <w:top w:val="nil"/>
              <w:left w:val="nil"/>
              <w:bottom w:val="single" w:sz="4" w:space="0" w:color="auto"/>
              <w:right w:val="single" w:sz="4" w:space="0" w:color="auto"/>
            </w:tcBorders>
            <w:shd w:val="clear" w:color="auto" w:fill="auto"/>
            <w:noWrap/>
            <w:hideMark/>
          </w:tcPr>
          <w:p w14:paraId="5508B85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99,83</w:t>
            </w:r>
          </w:p>
        </w:tc>
      </w:tr>
    </w:tbl>
    <w:p w14:paraId="61B5C172" w14:textId="77777777" w:rsidR="00B527C4" w:rsidRDefault="00B527C4" w:rsidP="00A95114">
      <w:pPr>
        <w:snapToGrid w:val="0"/>
        <w:ind w:right="-235"/>
        <w:rPr>
          <w:rFonts w:ascii="Bookman Old Style" w:hAnsi="Bookman Old Style"/>
          <w:b/>
          <w:sz w:val="24"/>
          <w:szCs w:val="24"/>
        </w:rPr>
      </w:pPr>
    </w:p>
    <w:p w14:paraId="69AE2590" w14:textId="77777777" w:rsidR="00B527C4" w:rsidRDefault="00B527C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14"/>
        <w:gridCol w:w="412"/>
        <w:gridCol w:w="412"/>
        <w:gridCol w:w="559"/>
        <w:gridCol w:w="412"/>
        <w:gridCol w:w="1719"/>
        <w:gridCol w:w="1816"/>
        <w:gridCol w:w="771"/>
        <w:gridCol w:w="900"/>
        <w:gridCol w:w="1205"/>
        <w:gridCol w:w="1706"/>
        <w:gridCol w:w="1555"/>
        <w:gridCol w:w="1304"/>
      </w:tblGrid>
      <w:tr w:rsidR="00B527C4" w:rsidRPr="00B527C4" w14:paraId="35279BC8" w14:textId="77777777" w:rsidTr="00B527C4">
        <w:trPr>
          <w:trHeight w:val="1140"/>
        </w:trPr>
        <w:tc>
          <w:tcPr>
            <w:tcW w:w="806"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5DB846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17331D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9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B4B826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099" w:type="pct"/>
            <w:gridSpan w:val="3"/>
            <w:tcBorders>
              <w:top w:val="single" w:sz="4" w:space="0" w:color="auto"/>
              <w:left w:val="nil"/>
              <w:bottom w:val="single" w:sz="4" w:space="0" w:color="auto"/>
              <w:right w:val="single" w:sz="4" w:space="0" w:color="auto"/>
            </w:tcBorders>
            <w:shd w:val="clear" w:color="auto" w:fill="auto"/>
            <w:hideMark/>
          </w:tcPr>
          <w:p w14:paraId="1AD6BB4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744" w:type="pct"/>
            <w:gridSpan w:val="3"/>
            <w:tcBorders>
              <w:top w:val="single" w:sz="4" w:space="0" w:color="auto"/>
              <w:left w:val="nil"/>
              <w:bottom w:val="single" w:sz="4" w:space="0" w:color="auto"/>
              <w:right w:val="single" w:sz="4" w:space="0" w:color="auto"/>
            </w:tcBorders>
            <w:shd w:val="clear" w:color="auto" w:fill="auto"/>
            <w:hideMark/>
          </w:tcPr>
          <w:p w14:paraId="3ADC6BF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B527C4" w:rsidRPr="00B527C4" w14:paraId="68CEB62B" w14:textId="77777777" w:rsidTr="00B527C4">
        <w:trPr>
          <w:trHeight w:val="1260"/>
        </w:trPr>
        <w:tc>
          <w:tcPr>
            <w:tcW w:w="806" w:type="pct"/>
            <w:gridSpan w:val="5"/>
            <w:vMerge/>
            <w:tcBorders>
              <w:top w:val="single" w:sz="4" w:space="0" w:color="auto"/>
              <w:left w:val="single" w:sz="4" w:space="0" w:color="auto"/>
              <w:bottom w:val="single" w:sz="4" w:space="0" w:color="auto"/>
              <w:right w:val="single" w:sz="4" w:space="0" w:color="auto"/>
            </w:tcBorders>
            <w:vAlign w:val="center"/>
            <w:hideMark/>
          </w:tcPr>
          <w:p w14:paraId="4B901D73"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57" w:type="pct"/>
            <w:vMerge/>
            <w:tcBorders>
              <w:top w:val="single" w:sz="4" w:space="0" w:color="auto"/>
              <w:left w:val="single" w:sz="4" w:space="0" w:color="auto"/>
              <w:bottom w:val="single" w:sz="4" w:space="0" w:color="auto"/>
              <w:right w:val="single" w:sz="4" w:space="0" w:color="auto"/>
            </w:tcBorders>
            <w:vAlign w:val="center"/>
            <w:hideMark/>
          </w:tcPr>
          <w:p w14:paraId="72C69DCA"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94" w:type="pct"/>
            <w:vMerge/>
            <w:tcBorders>
              <w:top w:val="single" w:sz="4" w:space="0" w:color="auto"/>
              <w:left w:val="single" w:sz="4" w:space="0" w:color="auto"/>
              <w:bottom w:val="single" w:sz="4" w:space="0" w:color="auto"/>
              <w:right w:val="single" w:sz="4" w:space="0" w:color="auto"/>
            </w:tcBorders>
            <w:vAlign w:val="center"/>
            <w:hideMark/>
          </w:tcPr>
          <w:p w14:paraId="48A0467E"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295" w:type="pct"/>
            <w:tcBorders>
              <w:top w:val="nil"/>
              <w:left w:val="nil"/>
              <w:bottom w:val="single" w:sz="4" w:space="0" w:color="auto"/>
              <w:right w:val="single" w:sz="4" w:space="0" w:color="auto"/>
            </w:tcBorders>
            <w:shd w:val="clear" w:color="auto" w:fill="auto"/>
            <w:hideMark/>
          </w:tcPr>
          <w:p w14:paraId="47BD303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44" w:type="pct"/>
            <w:tcBorders>
              <w:top w:val="nil"/>
              <w:left w:val="nil"/>
              <w:bottom w:val="single" w:sz="4" w:space="0" w:color="auto"/>
              <w:right w:val="single" w:sz="4" w:space="0" w:color="auto"/>
            </w:tcBorders>
            <w:shd w:val="clear" w:color="auto" w:fill="auto"/>
            <w:hideMark/>
          </w:tcPr>
          <w:p w14:paraId="3FEF325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60" w:type="pct"/>
            <w:tcBorders>
              <w:top w:val="nil"/>
              <w:left w:val="nil"/>
              <w:bottom w:val="single" w:sz="4" w:space="0" w:color="auto"/>
              <w:right w:val="single" w:sz="4" w:space="0" w:color="auto"/>
            </w:tcBorders>
            <w:shd w:val="clear" w:color="auto" w:fill="auto"/>
            <w:hideMark/>
          </w:tcPr>
          <w:p w14:paraId="566A888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52" w:type="pct"/>
            <w:tcBorders>
              <w:top w:val="nil"/>
              <w:left w:val="nil"/>
              <w:bottom w:val="single" w:sz="4" w:space="0" w:color="auto"/>
              <w:right w:val="single" w:sz="4" w:space="0" w:color="auto"/>
            </w:tcBorders>
            <w:shd w:val="clear" w:color="auto" w:fill="auto"/>
            <w:hideMark/>
          </w:tcPr>
          <w:p w14:paraId="5004458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94" w:type="pct"/>
            <w:tcBorders>
              <w:top w:val="nil"/>
              <w:left w:val="nil"/>
              <w:bottom w:val="single" w:sz="4" w:space="0" w:color="auto"/>
              <w:right w:val="single" w:sz="4" w:space="0" w:color="auto"/>
            </w:tcBorders>
            <w:shd w:val="clear" w:color="auto" w:fill="auto"/>
            <w:hideMark/>
          </w:tcPr>
          <w:p w14:paraId="4EEB7B5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98" w:type="pct"/>
            <w:tcBorders>
              <w:top w:val="nil"/>
              <w:left w:val="nil"/>
              <w:bottom w:val="single" w:sz="4" w:space="0" w:color="auto"/>
              <w:right w:val="single" w:sz="4" w:space="0" w:color="auto"/>
            </w:tcBorders>
            <w:shd w:val="clear" w:color="auto" w:fill="auto"/>
            <w:hideMark/>
          </w:tcPr>
          <w:p w14:paraId="3AE7C71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B527C4" w:rsidRPr="00B527C4" w14:paraId="427E5E8D" w14:textId="77777777" w:rsidTr="00B527C4">
        <w:trPr>
          <w:trHeight w:val="255"/>
        </w:trPr>
        <w:tc>
          <w:tcPr>
            <w:tcW w:w="8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2F7B8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657" w:type="pct"/>
            <w:tcBorders>
              <w:top w:val="nil"/>
              <w:left w:val="nil"/>
              <w:bottom w:val="single" w:sz="4" w:space="0" w:color="auto"/>
              <w:right w:val="single" w:sz="4" w:space="0" w:color="auto"/>
            </w:tcBorders>
            <w:shd w:val="clear" w:color="auto" w:fill="auto"/>
            <w:hideMark/>
          </w:tcPr>
          <w:p w14:paraId="01A2666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94" w:type="pct"/>
            <w:tcBorders>
              <w:top w:val="nil"/>
              <w:left w:val="nil"/>
              <w:bottom w:val="single" w:sz="4" w:space="0" w:color="auto"/>
              <w:right w:val="single" w:sz="4" w:space="0" w:color="auto"/>
            </w:tcBorders>
            <w:shd w:val="clear" w:color="auto" w:fill="auto"/>
            <w:noWrap/>
            <w:vAlign w:val="bottom"/>
            <w:hideMark/>
          </w:tcPr>
          <w:p w14:paraId="4E3E282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295" w:type="pct"/>
            <w:tcBorders>
              <w:top w:val="nil"/>
              <w:left w:val="nil"/>
              <w:bottom w:val="single" w:sz="4" w:space="0" w:color="auto"/>
              <w:right w:val="single" w:sz="4" w:space="0" w:color="auto"/>
            </w:tcBorders>
            <w:shd w:val="clear" w:color="auto" w:fill="auto"/>
            <w:noWrap/>
            <w:vAlign w:val="bottom"/>
            <w:hideMark/>
          </w:tcPr>
          <w:p w14:paraId="4197FBC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44" w:type="pct"/>
            <w:tcBorders>
              <w:top w:val="nil"/>
              <w:left w:val="nil"/>
              <w:bottom w:val="single" w:sz="4" w:space="0" w:color="auto"/>
              <w:right w:val="single" w:sz="4" w:space="0" w:color="auto"/>
            </w:tcBorders>
            <w:shd w:val="clear" w:color="auto" w:fill="auto"/>
            <w:noWrap/>
            <w:vAlign w:val="bottom"/>
            <w:hideMark/>
          </w:tcPr>
          <w:p w14:paraId="7EA2AD6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60" w:type="pct"/>
            <w:tcBorders>
              <w:top w:val="nil"/>
              <w:left w:val="nil"/>
              <w:bottom w:val="single" w:sz="4" w:space="0" w:color="auto"/>
              <w:right w:val="nil"/>
            </w:tcBorders>
            <w:shd w:val="clear" w:color="auto" w:fill="auto"/>
            <w:noWrap/>
            <w:hideMark/>
          </w:tcPr>
          <w:p w14:paraId="41E407E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52" w:type="pct"/>
            <w:tcBorders>
              <w:top w:val="nil"/>
              <w:left w:val="single" w:sz="4" w:space="0" w:color="auto"/>
              <w:bottom w:val="single" w:sz="4" w:space="0" w:color="auto"/>
              <w:right w:val="single" w:sz="4" w:space="0" w:color="auto"/>
            </w:tcBorders>
            <w:shd w:val="clear" w:color="auto" w:fill="auto"/>
            <w:noWrap/>
            <w:hideMark/>
          </w:tcPr>
          <w:p w14:paraId="6410634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94" w:type="pct"/>
            <w:tcBorders>
              <w:top w:val="nil"/>
              <w:left w:val="nil"/>
              <w:bottom w:val="single" w:sz="4" w:space="0" w:color="auto"/>
              <w:right w:val="single" w:sz="4" w:space="0" w:color="auto"/>
            </w:tcBorders>
            <w:shd w:val="clear" w:color="auto" w:fill="auto"/>
            <w:noWrap/>
            <w:hideMark/>
          </w:tcPr>
          <w:p w14:paraId="63BCF79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98" w:type="pct"/>
            <w:tcBorders>
              <w:top w:val="nil"/>
              <w:left w:val="nil"/>
              <w:bottom w:val="single" w:sz="4" w:space="0" w:color="auto"/>
              <w:right w:val="single" w:sz="4" w:space="0" w:color="auto"/>
            </w:tcBorders>
            <w:shd w:val="clear" w:color="auto" w:fill="auto"/>
            <w:noWrap/>
            <w:vAlign w:val="bottom"/>
            <w:hideMark/>
          </w:tcPr>
          <w:p w14:paraId="6372B45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B527C4" w:rsidRPr="00B527C4" w14:paraId="7B792A3F" w14:textId="77777777" w:rsidTr="00B527C4">
        <w:trPr>
          <w:trHeight w:val="1020"/>
        </w:trPr>
        <w:tc>
          <w:tcPr>
            <w:tcW w:w="120" w:type="pct"/>
            <w:tcBorders>
              <w:top w:val="single" w:sz="4" w:space="0" w:color="auto"/>
              <w:left w:val="single" w:sz="4" w:space="0" w:color="auto"/>
              <w:bottom w:val="single" w:sz="4" w:space="0" w:color="auto"/>
              <w:right w:val="single" w:sz="4" w:space="0" w:color="auto"/>
            </w:tcBorders>
            <w:shd w:val="clear" w:color="auto" w:fill="auto"/>
            <w:noWrap/>
            <w:hideMark/>
          </w:tcPr>
          <w:p w14:paraId="633D8C7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7" w:type="pct"/>
            <w:tcBorders>
              <w:top w:val="single" w:sz="4" w:space="0" w:color="auto"/>
              <w:left w:val="nil"/>
              <w:bottom w:val="single" w:sz="4" w:space="0" w:color="auto"/>
              <w:right w:val="single" w:sz="4" w:space="0" w:color="auto"/>
            </w:tcBorders>
            <w:shd w:val="clear" w:color="auto" w:fill="auto"/>
            <w:noWrap/>
            <w:hideMark/>
          </w:tcPr>
          <w:p w14:paraId="4B428E4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7" w:type="pct"/>
            <w:tcBorders>
              <w:top w:val="single" w:sz="4" w:space="0" w:color="auto"/>
              <w:left w:val="nil"/>
              <w:bottom w:val="single" w:sz="4" w:space="0" w:color="auto"/>
              <w:right w:val="single" w:sz="4" w:space="0" w:color="auto"/>
            </w:tcBorders>
            <w:shd w:val="clear" w:color="auto" w:fill="auto"/>
            <w:noWrap/>
            <w:hideMark/>
          </w:tcPr>
          <w:p w14:paraId="53599DA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14" w:type="pct"/>
            <w:tcBorders>
              <w:top w:val="single" w:sz="4" w:space="0" w:color="auto"/>
              <w:left w:val="nil"/>
              <w:bottom w:val="single" w:sz="4" w:space="0" w:color="auto"/>
              <w:right w:val="single" w:sz="4" w:space="0" w:color="auto"/>
            </w:tcBorders>
            <w:shd w:val="clear" w:color="auto" w:fill="auto"/>
            <w:noWrap/>
            <w:hideMark/>
          </w:tcPr>
          <w:p w14:paraId="3001D14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7" w:type="pct"/>
            <w:tcBorders>
              <w:top w:val="single" w:sz="4" w:space="0" w:color="auto"/>
              <w:left w:val="nil"/>
              <w:bottom w:val="single" w:sz="4" w:space="0" w:color="auto"/>
              <w:right w:val="single" w:sz="4" w:space="0" w:color="auto"/>
            </w:tcBorders>
            <w:shd w:val="clear" w:color="auto" w:fill="auto"/>
            <w:noWrap/>
            <w:hideMark/>
          </w:tcPr>
          <w:p w14:paraId="50C77BA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657" w:type="pct"/>
            <w:tcBorders>
              <w:top w:val="single" w:sz="4" w:space="0" w:color="auto"/>
              <w:left w:val="nil"/>
              <w:bottom w:val="single" w:sz="4" w:space="0" w:color="auto"/>
              <w:right w:val="single" w:sz="4" w:space="0" w:color="auto"/>
            </w:tcBorders>
            <w:shd w:val="clear" w:color="auto" w:fill="auto"/>
            <w:hideMark/>
          </w:tcPr>
          <w:p w14:paraId="0FE0434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Komponen Instalasi Listrik/Penerangan Bangunan Kantor</w:t>
            </w:r>
          </w:p>
        </w:tc>
        <w:tc>
          <w:tcPr>
            <w:tcW w:w="694" w:type="pct"/>
            <w:tcBorders>
              <w:top w:val="single" w:sz="4" w:space="0" w:color="auto"/>
              <w:left w:val="nil"/>
              <w:bottom w:val="single" w:sz="4" w:space="0" w:color="auto"/>
              <w:right w:val="single" w:sz="4" w:space="0" w:color="auto"/>
            </w:tcBorders>
            <w:shd w:val="clear" w:color="000000" w:fill="FFFFFF"/>
            <w:hideMark/>
          </w:tcPr>
          <w:p w14:paraId="298129A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pemenuhan pelayanan administrasi perkantoran dalam pelayanan penerangan tempat kerja </w:t>
            </w:r>
          </w:p>
        </w:tc>
        <w:tc>
          <w:tcPr>
            <w:tcW w:w="295" w:type="pct"/>
            <w:tcBorders>
              <w:top w:val="single" w:sz="4" w:space="0" w:color="auto"/>
              <w:left w:val="nil"/>
              <w:bottom w:val="single" w:sz="4" w:space="0" w:color="auto"/>
              <w:right w:val="single" w:sz="4" w:space="0" w:color="auto"/>
            </w:tcBorders>
            <w:shd w:val="clear" w:color="000000" w:fill="FFFFFF"/>
            <w:noWrap/>
            <w:hideMark/>
          </w:tcPr>
          <w:p w14:paraId="5B2783A5" w14:textId="437D6EFF"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44" w:type="pct"/>
            <w:tcBorders>
              <w:top w:val="single" w:sz="4" w:space="0" w:color="auto"/>
              <w:left w:val="nil"/>
              <w:bottom w:val="single" w:sz="4" w:space="0" w:color="auto"/>
              <w:right w:val="single" w:sz="4" w:space="0" w:color="auto"/>
            </w:tcBorders>
            <w:shd w:val="clear" w:color="000000" w:fill="FFFFFF"/>
            <w:noWrap/>
            <w:hideMark/>
          </w:tcPr>
          <w:p w14:paraId="15F22F94" w14:textId="3E180A5F"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60" w:type="pct"/>
            <w:tcBorders>
              <w:top w:val="single" w:sz="4" w:space="0" w:color="auto"/>
              <w:left w:val="nil"/>
              <w:bottom w:val="single" w:sz="4" w:space="0" w:color="auto"/>
              <w:right w:val="single" w:sz="4" w:space="0" w:color="auto"/>
            </w:tcBorders>
            <w:shd w:val="clear" w:color="auto" w:fill="auto"/>
            <w:noWrap/>
            <w:hideMark/>
          </w:tcPr>
          <w:p w14:paraId="0718040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52" w:type="pct"/>
            <w:tcBorders>
              <w:top w:val="single" w:sz="4" w:space="0" w:color="auto"/>
              <w:left w:val="nil"/>
              <w:bottom w:val="single" w:sz="4" w:space="0" w:color="auto"/>
              <w:right w:val="single" w:sz="4" w:space="0" w:color="auto"/>
            </w:tcBorders>
            <w:shd w:val="clear" w:color="auto" w:fill="auto"/>
            <w:noWrap/>
            <w:hideMark/>
          </w:tcPr>
          <w:p w14:paraId="3F6044E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3.000.000 </w:t>
            </w:r>
          </w:p>
        </w:tc>
        <w:tc>
          <w:tcPr>
            <w:tcW w:w="594" w:type="pct"/>
            <w:tcBorders>
              <w:top w:val="single" w:sz="4" w:space="0" w:color="auto"/>
              <w:left w:val="nil"/>
              <w:bottom w:val="single" w:sz="4" w:space="0" w:color="auto"/>
              <w:right w:val="single" w:sz="4" w:space="0" w:color="auto"/>
            </w:tcBorders>
            <w:shd w:val="clear" w:color="auto" w:fill="auto"/>
            <w:noWrap/>
            <w:hideMark/>
          </w:tcPr>
          <w:p w14:paraId="6B405E7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2.970.500 </w:t>
            </w:r>
          </w:p>
        </w:tc>
        <w:tc>
          <w:tcPr>
            <w:tcW w:w="498" w:type="pct"/>
            <w:tcBorders>
              <w:top w:val="single" w:sz="4" w:space="0" w:color="auto"/>
              <w:left w:val="nil"/>
              <w:bottom w:val="single" w:sz="4" w:space="0" w:color="auto"/>
              <w:right w:val="single" w:sz="4" w:space="0" w:color="auto"/>
            </w:tcBorders>
            <w:shd w:val="clear" w:color="auto" w:fill="auto"/>
            <w:noWrap/>
            <w:hideMark/>
          </w:tcPr>
          <w:p w14:paraId="1F758B99"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99,02</w:t>
            </w:r>
          </w:p>
        </w:tc>
      </w:tr>
      <w:tr w:rsidR="00B527C4" w:rsidRPr="00B527C4" w14:paraId="5F292DCB" w14:textId="77777777" w:rsidTr="00B527C4">
        <w:trPr>
          <w:trHeight w:val="1020"/>
        </w:trPr>
        <w:tc>
          <w:tcPr>
            <w:tcW w:w="120" w:type="pct"/>
            <w:tcBorders>
              <w:top w:val="nil"/>
              <w:left w:val="single" w:sz="4" w:space="0" w:color="auto"/>
              <w:bottom w:val="single" w:sz="4" w:space="0" w:color="auto"/>
              <w:right w:val="single" w:sz="4" w:space="0" w:color="auto"/>
            </w:tcBorders>
            <w:shd w:val="clear" w:color="auto" w:fill="auto"/>
            <w:noWrap/>
            <w:hideMark/>
          </w:tcPr>
          <w:p w14:paraId="72569F8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7" w:type="pct"/>
            <w:tcBorders>
              <w:top w:val="nil"/>
              <w:left w:val="nil"/>
              <w:bottom w:val="single" w:sz="4" w:space="0" w:color="auto"/>
              <w:right w:val="single" w:sz="4" w:space="0" w:color="auto"/>
            </w:tcBorders>
            <w:shd w:val="clear" w:color="auto" w:fill="auto"/>
            <w:noWrap/>
            <w:hideMark/>
          </w:tcPr>
          <w:p w14:paraId="00330CC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7" w:type="pct"/>
            <w:tcBorders>
              <w:top w:val="nil"/>
              <w:left w:val="nil"/>
              <w:bottom w:val="single" w:sz="4" w:space="0" w:color="auto"/>
              <w:right w:val="single" w:sz="4" w:space="0" w:color="auto"/>
            </w:tcBorders>
            <w:shd w:val="clear" w:color="auto" w:fill="auto"/>
            <w:noWrap/>
            <w:hideMark/>
          </w:tcPr>
          <w:p w14:paraId="417E2F8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14" w:type="pct"/>
            <w:tcBorders>
              <w:top w:val="nil"/>
              <w:left w:val="nil"/>
              <w:bottom w:val="single" w:sz="4" w:space="0" w:color="auto"/>
              <w:right w:val="single" w:sz="4" w:space="0" w:color="auto"/>
            </w:tcBorders>
            <w:shd w:val="clear" w:color="auto" w:fill="auto"/>
            <w:noWrap/>
            <w:hideMark/>
          </w:tcPr>
          <w:p w14:paraId="20F2CE0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7" w:type="pct"/>
            <w:tcBorders>
              <w:top w:val="nil"/>
              <w:left w:val="nil"/>
              <w:bottom w:val="single" w:sz="4" w:space="0" w:color="auto"/>
              <w:right w:val="single" w:sz="4" w:space="0" w:color="auto"/>
            </w:tcBorders>
            <w:shd w:val="clear" w:color="auto" w:fill="auto"/>
            <w:noWrap/>
            <w:hideMark/>
          </w:tcPr>
          <w:p w14:paraId="1DD5AA7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657" w:type="pct"/>
            <w:tcBorders>
              <w:top w:val="nil"/>
              <w:left w:val="nil"/>
              <w:bottom w:val="single" w:sz="4" w:space="0" w:color="auto"/>
              <w:right w:val="single" w:sz="4" w:space="0" w:color="auto"/>
            </w:tcBorders>
            <w:shd w:val="clear" w:color="auto" w:fill="auto"/>
            <w:hideMark/>
          </w:tcPr>
          <w:p w14:paraId="28F8A61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peralatan dan perlengkapan kantor</w:t>
            </w:r>
          </w:p>
        </w:tc>
        <w:tc>
          <w:tcPr>
            <w:tcW w:w="694" w:type="pct"/>
            <w:tcBorders>
              <w:top w:val="nil"/>
              <w:left w:val="nil"/>
              <w:bottom w:val="single" w:sz="4" w:space="0" w:color="auto"/>
              <w:right w:val="single" w:sz="4" w:space="0" w:color="auto"/>
            </w:tcBorders>
            <w:shd w:val="clear" w:color="000000" w:fill="FFFFFF"/>
            <w:hideMark/>
          </w:tcPr>
          <w:p w14:paraId="66088F8D"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pemenuhan pelayanan administrasi perkantoran dalam penyediaan sarana kerja aparatur</w:t>
            </w:r>
          </w:p>
        </w:tc>
        <w:tc>
          <w:tcPr>
            <w:tcW w:w="295" w:type="pct"/>
            <w:tcBorders>
              <w:top w:val="nil"/>
              <w:left w:val="nil"/>
              <w:bottom w:val="single" w:sz="4" w:space="0" w:color="auto"/>
              <w:right w:val="single" w:sz="4" w:space="0" w:color="auto"/>
            </w:tcBorders>
            <w:shd w:val="clear" w:color="000000" w:fill="FFFFFF"/>
            <w:noWrap/>
            <w:hideMark/>
          </w:tcPr>
          <w:p w14:paraId="71781433" w14:textId="3B52C145"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44" w:type="pct"/>
            <w:tcBorders>
              <w:top w:val="nil"/>
              <w:left w:val="nil"/>
              <w:bottom w:val="single" w:sz="4" w:space="0" w:color="auto"/>
              <w:right w:val="single" w:sz="4" w:space="0" w:color="auto"/>
            </w:tcBorders>
            <w:shd w:val="clear" w:color="000000" w:fill="FFFFFF"/>
            <w:noWrap/>
            <w:hideMark/>
          </w:tcPr>
          <w:p w14:paraId="26ABCBA9" w14:textId="70CD36FA"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60" w:type="pct"/>
            <w:tcBorders>
              <w:top w:val="nil"/>
              <w:left w:val="nil"/>
              <w:bottom w:val="single" w:sz="4" w:space="0" w:color="auto"/>
              <w:right w:val="single" w:sz="4" w:space="0" w:color="auto"/>
            </w:tcBorders>
            <w:shd w:val="clear" w:color="auto" w:fill="auto"/>
            <w:noWrap/>
            <w:hideMark/>
          </w:tcPr>
          <w:p w14:paraId="27B0D1D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52" w:type="pct"/>
            <w:tcBorders>
              <w:top w:val="nil"/>
              <w:left w:val="nil"/>
              <w:bottom w:val="single" w:sz="4" w:space="0" w:color="auto"/>
              <w:right w:val="single" w:sz="4" w:space="0" w:color="auto"/>
            </w:tcBorders>
            <w:shd w:val="clear" w:color="auto" w:fill="auto"/>
            <w:noWrap/>
            <w:hideMark/>
          </w:tcPr>
          <w:p w14:paraId="456FB8F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21.379.000 </w:t>
            </w:r>
          </w:p>
        </w:tc>
        <w:tc>
          <w:tcPr>
            <w:tcW w:w="594" w:type="pct"/>
            <w:tcBorders>
              <w:top w:val="nil"/>
              <w:left w:val="nil"/>
              <w:bottom w:val="single" w:sz="4" w:space="0" w:color="auto"/>
              <w:right w:val="single" w:sz="4" w:space="0" w:color="auto"/>
            </w:tcBorders>
            <w:shd w:val="clear" w:color="auto" w:fill="auto"/>
            <w:noWrap/>
            <w:hideMark/>
          </w:tcPr>
          <w:p w14:paraId="6A18BA7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21.370.000 </w:t>
            </w:r>
          </w:p>
        </w:tc>
        <w:tc>
          <w:tcPr>
            <w:tcW w:w="498" w:type="pct"/>
            <w:tcBorders>
              <w:top w:val="nil"/>
              <w:left w:val="nil"/>
              <w:bottom w:val="single" w:sz="4" w:space="0" w:color="auto"/>
              <w:right w:val="single" w:sz="4" w:space="0" w:color="auto"/>
            </w:tcBorders>
            <w:shd w:val="clear" w:color="auto" w:fill="auto"/>
            <w:noWrap/>
            <w:hideMark/>
          </w:tcPr>
          <w:p w14:paraId="51B67166"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99,96</w:t>
            </w:r>
          </w:p>
        </w:tc>
      </w:tr>
      <w:tr w:rsidR="00B527C4" w:rsidRPr="00B527C4" w14:paraId="10ECED2F" w14:textId="77777777" w:rsidTr="00B527C4">
        <w:trPr>
          <w:trHeight w:val="1275"/>
        </w:trPr>
        <w:tc>
          <w:tcPr>
            <w:tcW w:w="120" w:type="pct"/>
            <w:tcBorders>
              <w:top w:val="nil"/>
              <w:left w:val="single" w:sz="4" w:space="0" w:color="auto"/>
              <w:bottom w:val="single" w:sz="4" w:space="0" w:color="auto"/>
              <w:right w:val="single" w:sz="4" w:space="0" w:color="auto"/>
            </w:tcBorders>
            <w:shd w:val="clear" w:color="auto" w:fill="auto"/>
            <w:noWrap/>
            <w:hideMark/>
          </w:tcPr>
          <w:p w14:paraId="49CEB97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7" w:type="pct"/>
            <w:tcBorders>
              <w:top w:val="nil"/>
              <w:left w:val="nil"/>
              <w:bottom w:val="single" w:sz="4" w:space="0" w:color="auto"/>
              <w:right w:val="single" w:sz="4" w:space="0" w:color="auto"/>
            </w:tcBorders>
            <w:shd w:val="clear" w:color="auto" w:fill="auto"/>
            <w:noWrap/>
            <w:hideMark/>
          </w:tcPr>
          <w:p w14:paraId="1AAEA3B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7" w:type="pct"/>
            <w:tcBorders>
              <w:top w:val="nil"/>
              <w:left w:val="nil"/>
              <w:bottom w:val="single" w:sz="4" w:space="0" w:color="auto"/>
              <w:right w:val="single" w:sz="4" w:space="0" w:color="auto"/>
            </w:tcBorders>
            <w:shd w:val="clear" w:color="auto" w:fill="auto"/>
            <w:noWrap/>
            <w:hideMark/>
          </w:tcPr>
          <w:p w14:paraId="38CC4D6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14" w:type="pct"/>
            <w:tcBorders>
              <w:top w:val="nil"/>
              <w:left w:val="nil"/>
              <w:bottom w:val="single" w:sz="4" w:space="0" w:color="auto"/>
              <w:right w:val="single" w:sz="4" w:space="0" w:color="auto"/>
            </w:tcBorders>
            <w:shd w:val="clear" w:color="auto" w:fill="auto"/>
            <w:noWrap/>
            <w:hideMark/>
          </w:tcPr>
          <w:p w14:paraId="10C1FD5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7" w:type="pct"/>
            <w:tcBorders>
              <w:top w:val="nil"/>
              <w:left w:val="nil"/>
              <w:bottom w:val="single" w:sz="4" w:space="0" w:color="auto"/>
              <w:right w:val="single" w:sz="4" w:space="0" w:color="auto"/>
            </w:tcBorders>
            <w:shd w:val="clear" w:color="auto" w:fill="auto"/>
            <w:noWrap/>
            <w:hideMark/>
          </w:tcPr>
          <w:p w14:paraId="7D2026A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657" w:type="pct"/>
            <w:tcBorders>
              <w:top w:val="nil"/>
              <w:left w:val="nil"/>
              <w:bottom w:val="single" w:sz="4" w:space="0" w:color="auto"/>
              <w:right w:val="single" w:sz="4" w:space="0" w:color="auto"/>
            </w:tcBorders>
            <w:shd w:val="clear" w:color="auto" w:fill="auto"/>
            <w:hideMark/>
          </w:tcPr>
          <w:p w14:paraId="5576C14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peralatan rumah tangga</w:t>
            </w:r>
          </w:p>
        </w:tc>
        <w:tc>
          <w:tcPr>
            <w:tcW w:w="694" w:type="pct"/>
            <w:tcBorders>
              <w:top w:val="nil"/>
              <w:left w:val="nil"/>
              <w:bottom w:val="single" w:sz="4" w:space="0" w:color="auto"/>
              <w:right w:val="single" w:sz="4" w:space="0" w:color="auto"/>
            </w:tcBorders>
            <w:shd w:val="clear" w:color="000000" w:fill="FFFFFF"/>
            <w:hideMark/>
          </w:tcPr>
          <w:p w14:paraId="47E1DC6B"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pemenuhan pelayanan administrasi perkantoran dalam pemeliharaan kebersihan lingkungan kantor</w:t>
            </w:r>
          </w:p>
        </w:tc>
        <w:tc>
          <w:tcPr>
            <w:tcW w:w="295" w:type="pct"/>
            <w:tcBorders>
              <w:top w:val="nil"/>
              <w:left w:val="nil"/>
              <w:bottom w:val="single" w:sz="4" w:space="0" w:color="auto"/>
              <w:right w:val="single" w:sz="4" w:space="0" w:color="auto"/>
            </w:tcBorders>
            <w:shd w:val="clear" w:color="000000" w:fill="FFFFFF"/>
            <w:noWrap/>
            <w:hideMark/>
          </w:tcPr>
          <w:p w14:paraId="3ED1D8FA" w14:textId="0BC2F688"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44" w:type="pct"/>
            <w:tcBorders>
              <w:top w:val="nil"/>
              <w:left w:val="nil"/>
              <w:bottom w:val="single" w:sz="4" w:space="0" w:color="auto"/>
              <w:right w:val="single" w:sz="4" w:space="0" w:color="auto"/>
            </w:tcBorders>
            <w:shd w:val="clear" w:color="000000" w:fill="FFFFFF"/>
            <w:noWrap/>
            <w:hideMark/>
          </w:tcPr>
          <w:p w14:paraId="137DBC13" w14:textId="51786D7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60" w:type="pct"/>
            <w:tcBorders>
              <w:top w:val="nil"/>
              <w:left w:val="nil"/>
              <w:bottom w:val="single" w:sz="4" w:space="0" w:color="auto"/>
              <w:right w:val="single" w:sz="4" w:space="0" w:color="auto"/>
            </w:tcBorders>
            <w:shd w:val="clear" w:color="auto" w:fill="auto"/>
            <w:noWrap/>
            <w:hideMark/>
          </w:tcPr>
          <w:p w14:paraId="59A4E2C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52" w:type="pct"/>
            <w:tcBorders>
              <w:top w:val="nil"/>
              <w:left w:val="nil"/>
              <w:bottom w:val="single" w:sz="4" w:space="0" w:color="auto"/>
              <w:right w:val="single" w:sz="4" w:space="0" w:color="auto"/>
            </w:tcBorders>
            <w:shd w:val="clear" w:color="auto" w:fill="auto"/>
            <w:noWrap/>
            <w:hideMark/>
          </w:tcPr>
          <w:p w14:paraId="259D60F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3.585.155 </w:t>
            </w:r>
          </w:p>
        </w:tc>
        <w:tc>
          <w:tcPr>
            <w:tcW w:w="594" w:type="pct"/>
            <w:tcBorders>
              <w:top w:val="nil"/>
              <w:left w:val="nil"/>
              <w:bottom w:val="single" w:sz="4" w:space="0" w:color="auto"/>
              <w:right w:val="single" w:sz="4" w:space="0" w:color="auto"/>
            </w:tcBorders>
            <w:shd w:val="clear" w:color="auto" w:fill="auto"/>
            <w:noWrap/>
            <w:hideMark/>
          </w:tcPr>
          <w:p w14:paraId="219C8CD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3.577.325 </w:t>
            </w:r>
          </w:p>
        </w:tc>
        <w:tc>
          <w:tcPr>
            <w:tcW w:w="498" w:type="pct"/>
            <w:tcBorders>
              <w:top w:val="nil"/>
              <w:left w:val="nil"/>
              <w:bottom w:val="single" w:sz="4" w:space="0" w:color="auto"/>
              <w:right w:val="single" w:sz="4" w:space="0" w:color="auto"/>
            </w:tcBorders>
            <w:shd w:val="clear" w:color="auto" w:fill="auto"/>
            <w:noWrap/>
            <w:hideMark/>
          </w:tcPr>
          <w:p w14:paraId="0DD3C9A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99,78</w:t>
            </w:r>
          </w:p>
        </w:tc>
      </w:tr>
      <w:tr w:rsidR="00B527C4" w:rsidRPr="00B527C4" w14:paraId="7DD752C3" w14:textId="77777777" w:rsidTr="00B527C4">
        <w:trPr>
          <w:trHeight w:val="1020"/>
        </w:trPr>
        <w:tc>
          <w:tcPr>
            <w:tcW w:w="120" w:type="pct"/>
            <w:tcBorders>
              <w:top w:val="nil"/>
              <w:left w:val="single" w:sz="4" w:space="0" w:color="auto"/>
              <w:bottom w:val="single" w:sz="4" w:space="0" w:color="auto"/>
              <w:right w:val="single" w:sz="4" w:space="0" w:color="auto"/>
            </w:tcBorders>
            <w:shd w:val="clear" w:color="auto" w:fill="auto"/>
            <w:noWrap/>
            <w:hideMark/>
          </w:tcPr>
          <w:p w14:paraId="6C53D6C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7" w:type="pct"/>
            <w:tcBorders>
              <w:top w:val="nil"/>
              <w:left w:val="nil"/>
              <w:bottom w:val="single" w:sz="4" w:space="0" w:color="auto"/>
              <w:right w:val="single" w:sz="4" w:space="0" w:color="auto"/>
            </w:tcBorders>
            <w:shd w:val="clear" w:color="auto" w:fill="auto"/>
            <w:noWrap/>
            <w:hideMark/>
          </w:tcPr>
          <w:p w14:paraId="67644F3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7" w:type="pct"/>
            <w:tcBorders>
              <w:top w:val="nil"/>
              <w:left w:val="nil"/>
              <w:bottom w:val="single" w:sz="4" w:space="0" w:color="auto"/>
              <w:right w:val="single" w:sz="4" w:space="0" w:color="auto"/>
            </w:tcBorders>
            <w:shd w:val="clear" w:color="auto" w:fill="auto"/>
            <w:noWrap/>
            <w:hideMark/>
          </w:tcPr>
          <w:p w14:paraId="0E3EC0A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14" w:type="pct"/>
            <w:tcBorders>
              <w:top w:val="nil"/>
              <w:left w:val="nil"/>
              <w:bottom w:val="single" w:sz="4" w:space="0" w:color="auto"/>
              <w:right w:val="single" w:sz="4" w:space="0" w:color="auto"/>
            </w:tcBorders>
            <w:shd w:val="clear" w:color="auto" w:fill="auto"/>
            <w:noWrap/>
            <w:hideMark/>
          </w:tcPr>
          <w:p w14:paraId="1872775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7" w:type="pct"/>
            <w:tcBorders>
              <w:top w:val="nil"/>
              <w:left w:val="nil"/>
              <w:bottom w:val="single" w:sz="4" w:space="0" w:color="auto"/>
              <w:right w:val="single" w:sz="4" w:space="0" w:color="auto"/>
            </w:tcBorders>
            <w:shd w:val="clear" w:color="auto" w:fill="auto"/>
            <w:noWrap/>
            <w:hideMark/>
          </w:tcPr>
          <w:p w14:paraId="7A589A1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657" w:type="pct"/>
            <w:tcBorders>
              <w:top w:val="nil"/>
              <w:left w:val="nil"/>
              <w:bottom w:val="single" w:sz="4" w:space="0" w:color="auto"/>
              <w:right w:val="single" w:sz="4" w:space="0" w:color="auto"/>
            </w:tcBorders>
            <w:shd w:val="clear" w:color="auto" w:fill="auto"/>
            <w:hideMark/>
          </w:tcPr>
          <w:p w14:paraId="341D717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bahan logistik kantor</w:t>
            </w:r>
          </w:p>
        </w:tc>
        <w:tc>
          <w:tcPr>
            <w:tcW w:w="694" w:type="pct"/>
            <w:tcBorders>
              <w:top w:val="nil"/>
              <w:left w:val="nil"/>
              <w:bottom w:val="single" w:sz="4" w:space="0" w:color="auto"/>
              <w:right w:val="single" w:sz="4" w:space="0" w:color="auto"/>
            </w:tcBorders>
            <w:shd w:val="clear" w:color="000000" w:fill="FFFFFF"/>
            <w:hideMark/>
          </w:tcPr>
          <w:p w14:paraId="68972378"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pemenuhan pelayanan administrasi perkantoran dalam  penyediaan bahan logistik kantor</w:t>
            </w:r>
          </w:p>
        </w:tc>
        <w:tc>
          <w:tcPr>
            <w:tcW w:w="295" w:type="pct"/>
            <w:tcBorders>
              <w:top w:val="nil"/>
              <w:left w:val="nil"/>
              <w:bottom w:val="single" w:sz="4" w:space="0" w:color="auto"/>
              <w:right w:val="single" w:sz="4" w:space="0" w:color="auto"/>
            </w:tcBorders>
            <w:shd w:val="clear" w:color="000000" w:fill="FFFFFF"/>
            <w:noWrap/>
            <w:hideMark/>
          </w:tcPr>
          <w:p w14:paraId="09389DBF" w14:textId="140D2316"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44" w:type="pct"/>
            <w:tcBorders>
              <w:top w:val="nil"/>
              <w:left w:val="nil"/>
              <w:bottom w:val="single" w:sz="4" w:space="0" w:color="auto"/>
              <w:right w:val="single" w:sz="4" w:space="0" w:color="auto"/>
            </w:tcBorders>
            <w:shd w:val="clear" w:color="000000" w:fill="FFFFFF"/>
            <w:noWrap/>
            <w:hideMark/>
          </w:tcPr>
          <w:p w14:paraId="5C08521F" w14:textId="5707D231"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60" w:type="pct"/>
            <w:tcBorders>
              <w:top w:val="nil"/>
              <w:left w:val="nil"/>
              <w:bottom w:val="single" w:sz="4" w:space="0" w:color="auto"/>
              <w:right w:val="single" w:sz="4" w:space="0" w:color="auto"/>
            </w:tcBorders>
            <w:shd w:val="clear" w:color="auto" w:fill="auto"/>
            <w:noWrap/>
            <w:hideMark/>
          </w:tcPr>
          <w:p w14:paraId="46434FC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52" w:type="pct"/>
            <w:tcBorders>
              <w:top w:val="nil"/>
              <w:left w:val="nil"/>
              <w:bottom w:val="single" w:sz="4" w:space="0" w:color="auto"/>
              <w:right w:val="single" w:sz="4" w:space="0" w:color="auto"/>
            </w:tcBorders>
            <w:shd w:val="clear" w:color="auto" w:fill="auto"/>
            <w:noWrap/>
            <w:hideMark/>
          </w:tcPr>
          <w:p w14:paraId="1F58109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27.751.000 </w:t>
            </w:r>
          </w:p>
        </w:tc>
        <w:tc>
          <w:tcPr>
            <w:tcW w:w="594" w:type="pct"/>
            <w:tcBorders>
              <w:top w:val="nil"/>
              <w:left w:val="nil"/>
              <w:bottom w:val="single" w:sz="4" w:space="0" w:color="auto"/>
              <w:right w:val="single" w:sz="4" w:space="0" w:color="auto"/>
            </w:tcBorders>
            <w:shd w:val="clear" w:color="auto" w:fill="auto"/>
            <w:noWrap/>
            <w:hideMark/>
          </w:tcPr>
          <w:p w14:paraId="1081F48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27.723.000 </w:t>
            </w:r>
          </w:p>
        </w:tc>
        <w:tc>
          <w:tcPr>
            <w:tcW w:w="498" w:type="pct"/>
            <w:tcBorders>
              <w:top w:val="nil"/>
              <w:left w:val="nil"/>
              <w:bottom w:val="single" w:sz="4" w:space="0" w:color="auto"/>
              <w:right w:val="single" w:sz="4" w:space="0" w:color="auto"/>
            </w:tcBorders>
            <w:shd w:val="clear" w:color="auto" w:fill="auto"/>
            <w:noWrap/>
            <w:hideMark/>
          </w:tcPr>
          <w:p w14:paraId="648FDB27"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99,90</w:t>
            </w:r>
          </w:p>
        </w:tc>
      </w:tr>
    </w:tbl>
    <w:p w14:paraId="58E3EAC4" w14:textId="77777777" w:rsidR="00B527C4" w:rsidRDefault="00B527C4" w:rsidP="00A95114">
      <w:pPr>
        <w:snapToGrid w:val="0"/>
        <w:ind w:right="-235"/>
        <w:rPr>
          <w:rFonts w:ascii="Bookman Old Style" w:hAnsi="Bookman Old Style"/>
          <w:b/>
          <w:sz w:val="24"/>
          <w:szCs w:val="24"/>
        </w:rPr>
      </w:pPr>
    </w:p>
    <w:p w14:paraId="646CE81C" w14:textId="77777777" w:rsidR="00B527C4" w:rsidRDefault="00B527C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16"/>
        <w:gridCol w:w="414"/>
        <w:gridCol w:w="414"/>
        <w:gridCol w:w="563"/>
        <w:gridCol w:w="414"/>
        <w:gridCol w:w="1532"/>
        <w:gridCol w:w="1834"/>
        <w:gridCol w:w="777"/>
        <w:gridCol w:w="908"/>
        <w:gridCol w:w="1216"/>
        <w:gridCol w:w="1767"/>
        <w:gridCol w:w="1614"/>
        <w:gridCol w:w="1316"/>
      </w:tblGrid>
      <w:tr w:rsidR="00B527C4" w:rsidRPr="00B527C4" w14:paraId="66E38F23" w14:textId="77777777" w:rsidTr="00B527C4">
        <w:trPr>
          <w:trHeight w:val="1140"/>
        </w:trPr>
        <w:tc>
          <w:tcPr>
            <w:tcW w:w="779"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57ED87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64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E4463C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0B52C8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252" w:type="pct"/>
            <w:gridSpan w:val="3"/>
            <w:tcBorders>
              <w:top w:val="single" w:sz="4" w:space="0" w:color="auto"/>
              <w:left w:val="nil"/>
              <w:bottom w:val="single" w:sz="4" w:space="0" w:color="auto"/>
              <w:right w:val="single" w:sz="4" w:space="0" w:color="auto"/>
            </w:tcBorders>
            <w:shd w:val="clear" w:color="auto" w:fill="auto"/>
            <w:hideMark/>
          </w:tcPr>
          <w:p w14:paraId="017AF3D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672" w:type="pct"/>
            <w:gridSpan w:val="3"/>
            <w:tcBorders>
              <w:top w:val="single" w:sz="4" w:space="0" w:color="auto"/>
              <w:left w:val="nil"/>
              <w:bottom w:val="single" w:sz="4" w:space="0" w:color="auto"/>
              <w:right w:val="single" w:sz="4" w:space="0" w:color="auto"/>
            </w:tcBorders>
            <w:shd w:val="clear" w:color="auto" w:fill="auto"/>
            <w:hideMark/>
          </w:tcPr>
          <w:p w14:paraId="64E9580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9A4EBC" w:rsidRPr="00B527C4" w14:paraId="2980C921" w14:textId="77777777" w:rsidTr="00B527C4">
        <w:trPr>
          <w:trHeight w:val="1260"/>
        </w:trPr>
        <w:tc>
          <w:tcPr>
            <w:tcW w:w="779" w:type="pct"/>
            <w:gridSpan w:val="5"/>
            <w:vMerge/>
            <w:tcBorders>
              <w:top w:val="single" w:sz="4" w:space="0" w:color="auto"/>
              <w:left w:val="single" w:sz="4" w:space="0" w:color="auto"/>
              <w:bottom w:val="single" w:sz="4" w:space="0" w:color="auto"/>
              <w:right w:val="single" w:sz="4" w:space="0" w:color="auto"/>
            </w:tcBorders>
            <w:vAlign w:val="center"/>
            <w:hideMark/>
          </w:tcPr>
          <w:p w14:paraId="42F721A8"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46" w:type="pct"/>
            <w:vMerge/>
            <w:tcBorders>
              <w:top w:val="single" w:sz="4" w:space="0" w:color="auto"/>
              <w:left w:val="single" w:sz="4" w:space="0" w:color="auto"/>
              <w:bottom w:val="single" w:sz="4" w:space="0" w:color="auto"/>
              <w:right w:val="single" w:sz="4" w:space="0" w:color="auto"/>
            </w:tcBorders>
            <w:vAlign w:val="center"/>
            <w:hideMark/>
          </w:tcPr>
          <w:p w14:paraId="1DD3121C"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456A7B1D"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491" w:type="pct"/>
            <w:tcBorders>
              <w:top w:val="nil"/>
              <w:left w:val="nil"/>
              <w:bottom w:val="single" w:sz="4" w:space="0" w:color="auto"/>
              <w:right w:val="single" w:sz="4" w:space="0" w:color="auto"/>
            </w:tcBorders>
            <w:shd w:val="clear" w:color="auto" w:fill="auto"/>
            <w:hideMark/>
          </w:tcPr>
          <w:p w14:paraId="2101D13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26" w:type="pct"/>
            <w:tcBorders>
              <w:top w:val="nil"/>
              <w:left w:val="nil"/>
              <w:bottom w:val="single" w:sz="4" w:space="0" w:color="auto"/>
              <w:right w:val="single" w:sz="4" w:space="0" w:color="auto"/>
            </w:tcBorders>
            <w:shd w:val="clear" w:color="auto" w:fill="auto"/>
            <w:hideMark/>
          </w:tcPr>
          <w:p w14:paraId="5DC30D7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34" w:type="pct"/>
            <w:tcBorders>
              <w:top w:val="nil"/>
              <w:left w:val="nil"/>
              <w:bottom w:val="single" w:sz="4" w:space="0" w:color="auto"/>
              <w:right w:val="single" w:sz="4" w:space="0" w:color="auto"/>
            </w:tcBorders>
            <w:shd w:val="clear" w:color="auto" w:fill="auto"/>
            <w:hideMark/>
          </w:tcPr>
          <w:p w14:paraId="1EE908D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28" w:type="pct"/>
            <w:tcBorders>
              <w:top w:val="nil"/>
              <w:left w:val="nil"/>
              <w:bottom w:val="single" w:sz="4" w:space="0" w:color="auto"/>
              <w:right w:val="single" w:sz="4" w:space="0" w:color="auto"/>
            </w:tcBorders>
            <w:shd w:val="clear" w:color="auto" w:fill="auto"/>
            <w:hideMark/>
          </w:tcPr>
          <w:p w14:paraId="6D05F6A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74" w:type="pct"/>
            <w:tcBorders>
              <w:top w:val="nil"/>
              <w:left w:val="nil"/>
              <w:bottom w:val="single" w:sz="4" w:space="0" w:color="auto"/>
              <w:right w:val="single" w:sz="4" w:space="0" w:color="auto"/>
            </w:tcBorders>
            <w:shd w:val="clear" w:color="auto" w:fill="auto"/>
            <w:hideMark/>
          </w:tcPr>
          <w:p w14:paraId="18D5365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69" w:type="pct"/>
            <w:tcBorders>
              <w:top w:val="nil"/>
              <w:left w:val="nil"/>
              <w:bottom w:val="single" w:sz="4" w:space="0" w:color="auto"/>
              <w:right w:val="single" w:sz="4" w:space="0" w:color="auto"/>
            </w:tcBorders>
            <w:shd w:val="clear" w:color="auto" w:fill="auto"/>
            <w:hideMark/>
          </w:tcPr>
          <w:p w14:paraId="4693A72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9A4EBC" w:rsidRPr="00B527C4" w14:paraId="58310A85" w14:textId="77777777" w:rsidTr="00B527C4">
        <w:trPr>
          <w:trHeight w:val="255"/>
        </w:trPr>
        <w:tc>
          <w:tcPr>
            <w:tcW w:w="779"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B0CCC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646" w:type="pct"/>
            <w:tcBorders>
              <w:top w:val="nil"/>
              <w:left w:val="nil"/>
              <w:bottom w:val="single" w:sz="4" w:space="0" w:color="auto"/>
              <w:right w:val="single" w:sz="4" w:space="0" w:color="auto"/>
            </w:tcBorders>
            <w:shd w:val="clear" w:color="auto" w:fill="auto"/>
            <w:hideMark/>
          </w:tcPr>
          <w:p w14:paraId="35ACEDA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52" w:type="pct"/>
            <w:tcBorders>
              <w:top w:val="nil"/>
              <w:left w:val="nil"/>
              <w:bottom w:val="single" w:sz="4" w:space="0" w:color="auto"/>
              <w:right w:val="single" w:sz="4" w:space="0" w:color="auto"/>
            </w:tcBorders>
            <w:shd w:val="clear" w:color="auto" w:fill="auto"/>
            <w:noWrap/>
            <w:vAlign w:val="bottom"/>
            <w:hideMark/>
          </w:tcPr>
          <w:p w14:paraId="4626B13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491" w:type="pct"/>
            <w:tcBorders>
              <w:top w:val="nil"/>
              <w:left w:val="nil"/>
              <w:bottom w:val="single" w:sz="4" w:space="0" w:color="auto"/>
              <w:right w:val="single" w:sz="4" w:space="0" w:color="auto"/>
            </w:tcBorders>
            <w:shd w:val="clear" w:color="auto" w:fill="auto"/>
            <w:noWrap/>
            <w:vAlign w:val="bottom"/>
            <w:hideMark/>
          </w:tcPr>
          <w:p w14:paraId="556A04C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26" w:type="pct"/>
            <w:tcBorders>
              <w:top w:val="nil"/>
              <w:left w:val="nil"/>
              <w:bottom w:val="single" w:sz="4" w:space="0" w:color="auto"/>
              <w:right w:val="single" w:sz="4" w:space="0" w:color="auto"/>
            </w:tcBorders>
            <w:shd w:val="clear" w:color="auto" w:fill="auto"/>
            <w:noWrap/>
            <w:vAlign w:val="bottom"/>
            <w:hideMark/>
          </w:tcPr>
          <w:p w14:paraId="5F46A9D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34" w:type="pct"/>
            <w:tcBorders>
              <w:top w:val="nil"/>
              <w:left w:val="nil"/>
              <w:bottom w:val="single" w:sz="4" w:space="0" w:color="auto"/>
              <w:right w:val="nil"/>
            </w:tcBorders>
            <w:shd w:val="clear" w:color="auto" w:fill="auto"/>
            <w:noWrap/>
            <w:hideMark/>
          </w:tcPr>
          <w:p w14:paraId="34EEDC5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28" w:type="pct"/>
            <w:tcBorders>
              <w:top w:val="nil"/>
              <w:left w:val="single" w:sz="4" w:space="0" w:color="auto"/>
              <w:bottom w:val="single" w:sz="4" w:space="0" w:color="auto"/>
              <w:right w:val="single" w:sz="4" w:space="0" w:color="auto"/>
            </w:tcBorders>
            <w:shd w:val="clear" w:color="auto" w:fill="auto"/>
            <w:noWrap/>
            <w:hideMark/>
          </w:tcPr>
          <w:p w14:paraId="4A87249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74" w:type="pct"/>
            <w:tcBorders>
              <w:top w:val="nil"/>
              <w:left w:val="nil"/>
              <w:bottom w:val="single" w:sz="4" w:space="0" w:color="auto"/>
              <w:right w:val="single" w:sz="4" w:space="0" w:color="auto"/>
            </w:tcBorders>
            <w:shd w:val="clear" w:color="auto" w:fill="auto"/>
            <w:noWrap/>
            <w:hideMark/>
          </w:tcPr>
          <w:p w14:paraId="3D9440F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69" w:type="pct"/>
            <w:tcBorders>
              <w:top w:val="nil"/>
              <w:left w:val="nil"/>
              <w:bottom w:val="single" w:sz="4" w:space="0" w:color="auto"/>
              <w:right w:val="single" w:sz="4" w:space="0" w:color="auto"/>
            </w:tcBorders>
            <w:shd w:val="clear" w:color="auto" w:fill="auto"/>
            <w:noWrap/>
            <w:vAlign w:val="bottom"/>
            <w:hideMark/>
          </w:tcPr>
          <w:p w14:paraId="7B8C80A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9A4EBC" w:rsidRPr="00B527C4" w14:paraId="2B2436D2" w14:textId="77777777" w:rsidTr="00B527C4">
        <w:trPr>
          <w:trHeight w:val="510"/>
        </w:trPr>
        <w:tc>
          <w:tcPr>
            <w:tcW w:w="118" w:type="pct"/>
            <w:tcBorders>
              <w:top w:val="single" w:sz="4" w:space="0" w:color="auto"/>
              <w:left w:val="single" w:sz="4" w:space="0" w:color="auto"/>
              <w:bottom w:val="single" w:sz="4" w:space="0" w:color="auto"/>
              <w:right w:val="single" w:sz="4" w:space="0" w:color="auto"/>
            </w:tcBorders>
            <w:shd w:val="clear" w:color="auto" w:fill="auto"/>
            <w:noWrap/>
            <w:hideMark/>
          </w:tcPr>
          <w:p w14:paraId="10ACEC2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single" w:sz="4" w:space="0" w:color="auto"/>
              <w:left w:val="nil"/>
              <w:bottom w:val="single" w:sz="4" w:space="0" w:color="auto"/>
              <w:right w:val="single" w:sz="4" w:space="0" w:color="auto"/>
            </w:tcBorders>
            <w:shd w:val="clear" w:color="auto" w:fill="auto"/>
            <w:noWrap/>
            <w:hideMark/>
          </w:tcPr>
          <w:p w14:paraId="54EBCBB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single" w:sz="4" w:space="0" w:color="auto"/>
              <w:left w:val="nil"/>
              <w:bottom w:val="single" w:sz="4" w:space="0" w:color="auto"/>
              <w:right w:val="single" w:sz="4" w:space="0" w:color="auto"/>
            </w:tcBorders>
            <w:shd w:val="clear" w:color="auto" w:fill="auto"/>
            <w:noWrap/>
            <w:hideMark/>
          </w:tcPr>
          <w:p w14:paraId="74F2EC8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5" w:type="pct"/>
            <w:tcBorders>
              <w:top w:val="single" w:sz="4" w:space="0" w:color="auto"/>
              <w:left w:val="nil"/>
              <w:bottom w:val="single" w:sz="4" w:space="0" w:color="auto"/>
              <w:right w:val="single" w:sz="4" w:space="0" w:color="auto"/>
            </w:tcBorders>
            <w:shd w:val="clear" w:color="auto" w:fill="auto"/>
            <w:noWrap/>
            <w:hideMark/>
          </w:tcPr>
          <w:p w14:paraId="2668774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2" w:type="pct"/>
            <w:tcBorders>
              <w:top w:val="single" w:sz="4" w:space="0" w:color="auto"/>
              <w:left w:val="nil"/>
              <w:bottom w:val="single" w:sz="4" w:space="0" w:color="auto"/>
              <w:right w:val="single" w:sz="4" w:space="0" w:color="auto"/>
            </w:tcBorders>
            <w:shd w:val="clear" w:color="auto" w:fill="auto"/>
            <w:noWrap/>
            <w:hideMark/>
          </w:tcPr>
          <w:p w14:paraId="10B45A8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06</w:t>
            </w:r>
          </w:p>
        </w:tc>
        <w:tc>
          <w:tcPr>
            <w:tcW w:w="646" w:type="pct"/>
            <w:tcBorders>
              <w:top w:val="single" w:sz="4" w:space="0" w:color="auto"/>
              <w:left w:val="nil"/>
              <w:bottom w:val="single" w:sz="4" w:space="0" w:color="auto"/>
              <w:right w:val="single" w:sz="4" w:space="0" w:color="auto"/>
            </w:tcBorders>
            <w:shd w:val="clear" w:color="auto" w:fill="auto"/>
            <w:hideMark/>
          </w:tcPr>
          <w:p w14:paraId="720192F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Bahan Bacaan dan Perundang-Undangan</w:t>
            </w:r>
          </w:p>
        </w:tc>
        <w:tc>
          <w:tcPr>
            <w:tcW w:w="652" w:type="pct"/>
            <w:tcBorders>
              <w:top w:val="single" w:sz="4" w:space="0" w:color="auto"/>
              <w:left w:val="nil"/>
              <w:bottom w:val="single" w:sz="4" w:space="0" w:color="auto"/>
              <w:right w:val="single" w:sz="4" w:space="0" w:color="auto"/>
            </w:tcBorders>
            <w:shd w:val="clear" w:color="000000" w:fill="FFFFFF"/>
            <w:hideMark/>
          </w:tcPr>
          <w:p w14:paraId="416F9765"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pemenuhan pelayanan administrasi perkantoran</w:t>
            </w:r>
          </w:p>
        </w:tc>
        <w:tc>
          <w:tcPr>
            <w:tcW w:w="491" w:type="pct"/>
            <w:tcBorders>
              <w:top w:val="single" w:sz="4" w:space="0" w:color="auto"/>
              <w:left w:val="nil"/>
              <w:bottom w:val="single" w:sz="4" w:space="0" w:color="auto"/>
              <w:right w:val="single" w:sz="4" w:space="0" w:color="auto"/>
            </w:tcBorders>
            <w:shd w:val="clear" w:color="000000" w:fill="FFFFFF"/>
            <w:noWrap/>
            <w:hideMark/>
          </w:tcPr>
          <w:p w14:paraId="710FE829" w14:textId="62177B6A"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0A4A715F" w14:textId="39E674A3"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4" w:type="pct"/>
            <w:tcBorders>
              <w:top w:val="single" w:sz="4" w:space="0" w:color="auto"/>
              <w:left w:val="nil"/>
              <w:bottom w:val="single" w:sz="4" w:space="0" w:color="auto"/>
              <w:right w:val="single" w:sz="4" w:space="0" w:color="auto"/>
            </w:tcBorders>
            <w:shd w:val="clear" w:color="auto" w:fill="auto"/>
            <w:noWrap/>
            <w:hideMark/>
          </w:tcPr>
          <w:p w14:paraId="64EC026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8" w:type="pct"/>
            <w:tcBorders>
              <w:top w:val="single" w:sz="4" w:space="0" w:color="auto"/>
              <w:left w:val="nil"/>
              <w:bottom w:val="single" w:sz="4" w:space="0" w:color="auto"/>
              <w:right w:val="single" w:sz="4" w:space="0" w:color="auto"/>
            </w:tcBorders>
            <w:shd w:val="clear" w:color="auto" w:fill="auto"/>
            <w:noWrap/>
            <w:hideMark/>
          </w:tcPr>
          <w:p w14:paraId="4D243E4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3.600.000 </w:t>
            </w:r>
          </w:p>
        </w:tc>
        <w:tc>
          <w:tcPr>
            <w:tcW w:w="574" w:type="pct"/>
            <w:tcBorders>
              <w:top w:val="single" w:sz="4" w:space="0" w:color="auto"/>
              <w:left w:val="nil"/>
              <w:bottom w:val="single" w:sz="4" w:space="0" w:color="auto"/>
              <w:right w:val="single" w:sz="4" w:space="0" w:color="auto"/>
            </w:tcBorders>
            <w:shd w:val="clear" w:color="auto" w:fill="auto"/>
            <w:noWrap/>
            <w:hideMark/>
          </w:tcPr>
          <w:p w14:paraId="0275C0A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3.600.000 </w:t>
            </w:r>
          </w:p>
        </w:tc>
        <w:tc>
          <w:tcPr>
            <w:tcW w:w="469" w:type="pct"/>
            <w:tcBorders>
              <w:top w:val="single" w:sz="4" w:space="0" w:color="auto"/>
              <w:left w:val="nil"/>
              <w:bottom w:val="single" w:sz="4" w:space="0" w:color="auto"/>
              <w:right w:val="single" w:sz="4" w:space="0" w:color="auto"/>
            </w:tcBorders>
            <w:shd w:val="clear" w:color="auto" w:fill="auto"/>
            <w:noWrap/>
            <w:hideMark/>
          </w:tcPr>
          <w:p w14:paraId="7A6C6323"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100,00</w:t>
            </w:r>
          </w:p>
        </w:tc>
      </w:tr>
      <w:tr w:rsidR="009A4EBC" w:rsidRPr="00B527C4" w14:paraId="3821DFFD" w14:textId="77777777" w:rsidTr="00B527C4">
        <w:trPr>
          <w:trHeight w:val="510"/>
        </w:trPr>
        <w:tc>
          <w:tcPr>
            <w:tcW w:w="118" w:type="pct"/>
            <w:tcBorders>
              <w:top w:val="nil"/>
              <w:left w:val="single" w:sz="4" w:space="0" w:color="auto"/>
              <w:bottom w:val="single" w:sz="4" w:space="0" w:color="auto"/>
              <w:right w:val="single" w:sz="4" w:space="0" w:color="auto"/>
            </w:tcBorders>
            <w:shd w:val="clear" w:color="auto" w:fill="auto"/>
            <w:noWrap/>
            <w:hideMark/>
          </w:tcPr>
          <w:p w14:paraId="2757DF7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7125D05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52B7A00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6984274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0DE4BC9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07</w:t>
            </w:r>
          </w:p>
        </w:tc>
        <w:tc>
          <w:tcPr>
            <w:tcW w:w="646" w:type="pct"/>
            <w:tcBorders>
              <w:top w:val="nil"/>
              <w:left w:val="nil"/>
              <w:bottom w:val="single" w:sz="4" w:space="0" w:color="auto"/>
              <w:right w:val="single" w:sz="4" w:space="0" w:color="auto"/>
            </w:tcBorders>
            <w:shd w:val="clear" w:color="auto" w:fill="auto"/>
            <w:hideMark/>
          </w:tcPr>
          <w:p w14:paraId="1B23E43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Penyediaan Bahan Material </w:t>
            </w:r>
          </w:p>
        </w:tc>
        <w:tc>
          <w:tcPr>
            <w:tcW w:w="652" w:type="pct"/>
            <w:tcBorders>
              <w:top w:val="nil"/>
              <w:left w:val="nil"/>
              <w:bottom w:val="single" w:sz="4" w:space="0" w:color="auto"/>
              <w:right w:val="single" w:sz="4" w:space="0" w:color="auto"/>
            </w:tcBorders>
            <w:shd w:val="clear" w:color="000000" w:fill="FFFFFF"/>
            <w:hideMark/>
          </w:tcPr>
          <w:p w14:paraId="4AF6F962"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 pemenuhan pelayanan administrasi perkantoran</w:t>
            </w:r>
          </w:p>
        </w:tc>
        <w:tc>
          <w:tcPr>
            <w:tcW w:w="491" w:type="pct"/>
            <w:tcBorders>
              <w:top w:val="nil"/>
              <w:left w:val="nil"/>
              <w:bottom w:val="single" w:sz="4" w:space="0" w:color="auto"/>
              <w:right w:val="single" w:sz="4" w:space="0" w:color="auto"/>
            </w:tcBorders>
            <w:shd w:val="clear" w:color="000000" w:fill="FFFFFF"/>
            <w:noWrap/>
            <w:hideMark/>
          </w:tcPr>
          <w:p w14:paraId="7FC9F18D" w14:textId="591576F7"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26" w:type="pct"/>
            <w:tcBorders>
              <w:top w:val="nil"/>
              <w:left w:val="nil"/>
              <w:bottom w:val="single" w:sz="4" w:space="0" w:color="auto"/>
              <w:right w:val="single" w:sz="4" w:space="0" w:color="auto"/>
            </w:tcBorders>
            <w:shd w:val="clear" w:color="000000" w:fill="FFFFFF"/>
            <w:noWrap/>
            <w:hideMark/>
          </w:tcPr>
          <w:p w14:paraId="01449CF9" w14:textId="2781D532"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4" w:type="pct"/>
            <w:tcBorders>
              <w:top w:val="nil"/>
              <w:left w:val="nil"/>
              <w:bottom w:val="single" w:sz="4" w:space="0" w:color="auto"/>
              <w:right w:val="single" w:sz="4" w:space="0" w:color="auto"/>
            </w:tcBorders>
            <w:shd w:val="clear" w:color="auto" w:fill="auto"/>
            <w:noWrap/>
            <w:hideMark/>
          </w:tcPr>
          <w:p w14:paraId="40469B6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8" w:type="pct"/>
            <w:tcBorders>
              <w:top w:val="nil"/>
              <w:left w:val="nil"/>
              <w:bottom w:val="single" w:sz="4" w:space="0" w:color="auto"/>
              <w:right w:val="single" w:sz="4" w:space="0" w:color="auto"/>
            </w:tcBorders>
            <w:shd w:val="clear" w:color="auto" w:fill="auto"/>
            <w:noWrap/>
            <w:hideMark/>
          </w:tcPr>
          <w:p w14:paraId="6FC498E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4.192.200 </w:t>
            </w:r>
          </w:p>
        </w:tc>
        <w:tc>
          <w:tcPr>
            <w:tcW w:w="574" w:type="pct"/>
            <w:tcBorders>
              <w:top w:val="nil"/>
              <w:left w:val="nil"/>
              <w:bottom w:val="single" w:sz="4" w:space="0" w:color="auto"/>
              <w:right w:val="single" w:sz="4" w:space="0" w:color="auto"/>
            </w:tcBorders>
            <w:shd w:val="clear" w:color="auto" w:fill="auto"/>
            <w:noWrap/>
            <w:hideMark/>
          </w:tcPr>
          <w:p w14:paraId="642BD7F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4.191.300 </w:t>
            </w:r>
          </w:p>
        </w:tc>
        <w:tc>
          <w:tcPr>
            <w:tcW w:w="469" w:type="pct"/>
            <w:tcBorders>
              <w:top w:val="nil"/>
              <w:left w:val="nil"/>
              <w:bottom w:val="single" w:sz="4" w:space="0" w:color="auto"/>
              <w:right w:val="single" w:sz="4" w:space="0" w:color="auto"/>
            </w:tcBorders>
            <w:shd w:val="clear" w:color="auto" w:fill="auto"/>
            <w:noWrap/>
            <w:hideMark/>
          </w:tcPr>
          <w:p w14:paraId="010857E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99,98</w:t>
            </w:r>
          </w:p>
        </w:tc>
      </w:tr>
      <w:tr w:rsidR="009A4EBC" w:rsidRPr="00B527C4" w14:paraId="1715A878" w14:textId="77777777" w:rsidTr="00B527C4">
        <w:trPr>
          <w:trHeight w:val="1275"/>
        </w:trPr>
        <w:tc>
          <w:tcPr>
            <w:tcW w:w="118" w:type="pct"/>
            <w:tcBorders>
              <w:top w:val="nil"/>
              <w:left w:val="single" w:sz="4" w:space="0" w:color="auto"/>
              <w:bottom w:val="single" w:sz="4" w:space="0" w:color="auto"/>
              <w:right w:val="single" w:sz="4" w:space="0" w:color="auto"/>
            </w:tcBorders>
            <w:shd w:val="clear" w:color="auto" w:fill="auto"/>
            <w:noWrap/>
            <w:hideMark/>
          </w:tcPr>
          <w:p w14:paraId="069AABE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76C27F2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1E9610F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7E163E0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3656925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09</w:t>
            </w:r>
          </w:p>
        </w:tc>
        <w:tc>
          <w:tcPr>
            <w:tcW w:w="646" w:type="pct"/>
            <w:tcBorders>
              <w:top w:val="nil"/>
              <w:left w:val="nil"/>
              <w:bottom w:val="single" w:sz="4" w:space="0" w:color="auto"/>
              <w:right w:val="single" w:sz="4" w:space="0" w:color="auto"/>
            </w:tcBorders>
            <w:shd w:val="clear" w:color="auto" w:fill="auto"/>
            <w:hideMark/>
          </w:tcPr>
          <w:p w14:paraId="323A1BB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Penyelenggaraan rapat koordinasi dan konsultasi SKPD</w:t>
            </w:r>
          </w:p>
        </w:tc>
        <w:tc>
          <w:tcPr>
            <w:tcW w:w="652" w:type="pct"/>
            <w:tcBorders>
              <w:top w:val="nil"/>
              <w:left w:val="nil"/>
              <w:bottom w:val="single" w:sz="4" w:space="0" w:color="auto"/>
              <w:right w:val="single" w:sz="4" w:space="0" w:color="auto"/>
            </w:tcBorders>
            <w:shd w:val="clear" w:color="000000" w:fill="FFFFFF"/>
            <w:hideMark/>
          </w:tcPr>
          <w:p w14:paraId="7A45B66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pemenuhan pelayanan administrasi perkantoran dalam pelayanan pelaksanaan Perjalanan Dinas aparatur</w:t>
            </w:r>
          </w:p>
        </w:tc>
        <w:tc>
          <w:tcPr>
            <w:tcW w:w="491" w:type="pct"/>
            <w:tcBorders>
              <w:top w:val="nil"/>
              <w:left w:val="nil"/>
              <w:bottom w:val="single" w:sz="4" w:space="0" w:color="auto"/>
              <w:right w:val="single" w:sz="4" w:space="0" w:color="auto"/>
            </w:tcBorders>
            <w:shd w:val="clear" w:color="000000" w:fill="FFFFFF"/>
            <w:noWrap/>
            <w:hideMark/>
          </w:tcPr>
          <w:p w14:paraId="5F72C051" w14:textId="3ADCB57B"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326" w:type="pct"/>
            <w:tcBorders>
              <w:top w:val="nil"/>
              <w:left w:val="nil"/>
              <w:bottom w:val="single" w:sz="4" w:space="0" w:color="auto"/>
              <w:right w:val="single" w:sz="4" w:space="0" w:color="auto"/>
            </w:tcBorders>
            <w:shd w:val="clear" w:color="000000" w:fill="FFFFFF"/>
            <w:noWrap/>
            <w:hideMark/>
          </w:tcPr>
          <w:p w14:paraId="5048C0DC" w14:textId="402B131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4" w:type="pct"/>
            <w:tcBorders>
              <w:top w:val="nil"/>
              <w:left w:val="nil"/>
              <w:bottom w:val="single" w:sz="4" w:space="0" w:color="auto"/>
              <w:right w:val="single" w:sz="4" w:space="0" w:color="auto"/>
            </w:tcBorders>
            <w:shd w:val="clear" w:color="auto" w:fill="auto"/>
            <w:noWrap/>
            <w:hideMark/>
          </w:tcPr>
          <w:p w14:paraId="121BA52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8" w:type="pct"/>
            <w:tcBorders>
              <w:top w:val="nil"/>
              <w:left w:val="nil"/>
              <w:bottom w:val="single" w:sz="4" w:space="0" w:color="auto"/>
              <w:right w:val="single" w:sz="4" w:space="0" w:color="auto"/>
            </w:tcBorders>
            <w:shd w:val="clear" w:color="auto" w:fill="auto"/>
            <w:noWrap/>
            <w:hideMark/>
          </w:tcPr>
          <w:p w14:paraId="499C360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94.329.000 </w:t>
            </w:r>
          </w:p>
        </w:tc>
        <w:tc>
          <w:tcPr>
            <w:tcW w:w="574" w:type="pct"/>
            <w:tcBorders>
              <w:top w:val="nil"/>
              <w:left w:val="nil"/>
              <w:bottom w:val="single" w:sz="4" w:space="0" w:color="auto"/>
              <w:right w:val="single" w:sz="4" w:space="0" w:color="auto"/>
            </w:tcBorders>
            <w:shd w:val="clear" w:color="auto" w:fill="auto"/>
            <w:noWrap/>
            <w:hideMark/>
          </w:tcPr>
          <w:p w14:paraId="08D117A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94.138.412 </w:t>
            </w:r>
          </w:p>
        </w:tc>
        <w:tc>
          <w:tcPr>
            <w:tcW w:w="469" w:type="pct"/>
            <w:tcBorders>
              <w:top w:val="nil"/>
              <w:left w:val="nil"/>
              <w:bottom w:val="single" w:sz="4" w:space="0" w:color="auto"/>
              <w:right w:val="single" w:sz="4" w:space="0" w:color="auto"/>
            </w:tcBorders>
            <w:shd w:val="clear" w:color="auto" w:fill="auto"/>
            <w:noWrap/>
            <w:hideMark/>
          </w:tcPr>
          <w:p w14:paraId="588590E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99,80</w:t>
            </w:r>
          </w:p>
        </w:tc>
      </w:tr>
      <w:tr w:rsidR="009A4EBC" w:rsidRPr="00B527C4" w14:paraId="3D38D8FB" w14:textId="77777777" w:rsidTr="00B527C4">
        <w:trPr>
          <w:trHeight w:val="765"/>
        </w:trPr>
        <w:tc>
          <w:tcPr>
            <w:tcW w:w="118" w:type="pct"/>
            <w:tcBorders>
              <w:top w:val="nil"/>
              <w:left w:val="single" w:sz="4" w:space="0" w:color="auto"/>
              <w:bottom w:val="single" w:sz="4" w:space="0" w:color="auto"/>
              <w:right w:val="single" w:sz="4" w:space="0" w:color="auto"/>
            </w:tcBorders>
            <w:shd w:val="clear" w:color="auto" w:fill="auto"/>
            <w:noWrap/>
            <w:hideMark/>
          </w:tcPr>
          <w:p w14:paraId="34ECCB4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7B401C4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658A427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042575C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2.08</w:t>
            </w:r>
          </w:p>
        </w:tc>
        <w:tc>
          <w:tcPr>
            <w:tcW w:w="152" w:type="pct"/>
            <w:tcBorders>
              <w:top w:val="nil"/>
              <w:left w:val="nil"/>
              <w:bottom w:val="single" w:sz="4" w:space="0" w:color="auto"/>
              <w:right w:val="single" w:sz="4" w:space="0" w:color="auto"/>
            </w:tcBorders>
            <w:shd w:val="clear" w:color="auto" w:fill="auto"/>
            <w:noWrap/>
            <w:hideMark/>
          </w:tcPr>
          <w:p w14:paraId="2C2407E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646" w:type="pct"/>
            <w:tcBorders>
              <w:top w:val="nil"/>
              <w:left w:val="nil"/>
              <w:bottom w:val="single" w:sz="4" w:space="0" w:color="auto"/>
              <w:right w:val="single" w:sz="4" w:space="0" w:color="auto"/>
            </w:tcBorders>
            <w:shd w:val="clear" w:color="auto" w:fill="auto"/>
            <w:hideMark/>
          </w:tcPr>
          <w:p w14:paraId="7D4FA34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jasa penunjang urusan pemerintah daerah</w:t>
            </w:r>
          </w:p>
        </w:tc>
        <w:tc>
          <w:tcPr>
            <w:tcW w:w="652" w:type="pct"/>
            <w:tcBorders>
              <w:top w:val="nil"/>
              <w:left w:val="nil"/>
              <w:bottom w:val="single" w:sz="4" w:space="0" w:color="auto"/>
              <w:right w:val="single" w:sz="4" w:space="0" w:color="auto"/>
            </w:tcBorders>
            <w:shd w:val="clear" w:color="000000" w:fill="FFFFFF"/>
            <w:hideMark/>
          </w:tcPr>
          <w:p w14:paraId="733882E8"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Persentase Pemenuhan Pelayanan Administrasi Perkantoran</w:t>
            </w:r>
          </w:p>
        </w:tc>
        <w:tc>
          <w:tcPr>
            <w:tcW w:w="491" w:type="pct"/>
            <w:tcBorders>
              <w:top w:val="nil"/>
              <w:left w:val="nil"/>
              <w:bottom w:val="single" w:sz="4" w:space="0" w:color="auto"/>
              <w:right w:val="single" w:sz="4" w:space="0" w:color="auto"/>
            </w:tcBorders>
            <w:shd w:val="clear" w:color="000000" w:fill="FFFFFF"/>
            <w:noWrap/>
            <w:hideMark/>
          </w:tcPr>
          <w:p w14:paraId="5A02F87D" w14:textId="4F891AC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326" w:type="pct"/>
            <w:tcBorders>
              <w:top w:val="nil"/>
              <w:left w:val="nil"/>
              <w:bottom w:val="single" w:sz="4" w:space="0" w:color="auto"/>
              <w:right w:val="single" w:sz="4" w:space="0" w:color="auto"/>
            </w:tcBorders>
            <w:shd w:val="clear" w:color="000000" w:fill="FFFFFF"/>
            <w:noWrap/>
            <w:hideMark/>
          </w:tcPr>
          <w:p w14:paraId="3F03B724" w14:textId="59D5E71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4" w:type="pct"/>
            <w:tcBorders>
              <w:top w:val="nil"/>
              <w:left w:val="nil"/>
              <w:bottom w:val="single" w:sz="4" w:space="0" w:color="auto"/>
              <w:right w:val="single" w:sz="4" w:space="0" w:color="auto"/>
            </w:tcBorders>
            <w:shd w:val="clear" w:color="auto" w:fill="auto"/>
            <w:noWrap/>
            <w:hideMark/>
          </w:tcPr>
          <w:p w14:paraId="0C95B0D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8" w:type="pct"/>
            <w:tcBorders>
              <w:top w:val="nil"/>
              <w:left w:val="nil"/>
              <w:bottom w:val="single" w:sz="4" w:space="0" w:color="auto"/>
              <w:right w:val="single" w:sz="4" w:space="0" w:color="auto"/>
            </w:tcBorders>
            <w:shd w:val="clear" w:color="auto" w:fill="auto"/>
            <w:noWrap/>
            <w:hideMark/>
          </w:tcPr>
          <w:p w14:paraId="65AE6DB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604.450.000 </w:t>
            </w:r>
          </w:p>
        </w:tc>
        <w:tc>
          <w:tcPr>
            <w:tcW w:w="574" w:type="pct"/>
            <w:tcBorders>
              <w:top w:val="nil"/>
              <w:left w:val="nil"/>
              <w:bottom w:val="single" w:sz="4" w:space="0" w:color="auto"/>
              <w:right w:val="single" w:sz="4" w:space="0" w:color="auto"/>
            </w:tcBorders>
            <w:shd w:val="clear" w:color="auto" w:fill="auto"/>
            <w:noWrap/>
            <w:hideMark/>
          </w:tcPr>
          <w:p w14:paraId="6FB2F89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590.596.994 </w:t>
            </w:r>
          </w:p>
        </w:tc>
        <w:tc>
          <w:tcPr>
            <w:tcW w:w="469" w:type="pct"/>
            <w:tcBorders>
              <w:top w:val="nil"/>
              <w:left w:val="nil"/>
              <w:bottom w:val="single" w:sz="4" w:space="0" w:color="auto"/>
              <w:right w:val="single" w:sz="4" w:space="0" w:color="auto"/>
            </w:tcBorders>
            <w:shd w:val="clear" w:color="auto" w:fill="auto"/>
            <w:noWrap/>
            <w:hideMark/>
          </w:tcPr>
          <w:p w14:paraId="3FF88CA8"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97,71</w:t>
            </w:r>
          </w:p>
        </w:tc>
      </w:tr>
      <w:tr w:rsidR="009A4EBC" w:rsidRPr="00B527C4" w14:paraId="26AD5551" w14:textId="77777777" w:rsidTr="00B527C4">
        <w:trPr>
          <w:trHeight w:val="765"/>
        </w:trPr>
        <w:tc>
          <w:tcPr>
            <w:tcW w:w="118" w:type="pct"/>
            <w:tcBorders>
              <w:top w:val="nil"/>
              <w:left w:val="single" w:sz="4" w:space="0" w:color="auto"/>
              <w:bottom w:val="single" w:sz="4" w:space="0" w:color="auto"/>
              <w:right w:val="single" w:sz="4" w:space="0" w:color="auto"/>
            </w:tcBorders>
            <w:shd w:val="clear" w:color="auto" w:fill="auto"/>
            <w:noWrap/>
            <w:hideMark/>
          </w:tcPr>
          <w:p w14:paraId="48E8E7C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2A0FB76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37FB873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477E330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2.08</w:t>
            </w:r>
          </w:p>
        </w:tc>
        <w:tc>
          <w:tcPr>
            <w:tcW w:w="152" w:type="pct"/>
            <w:tcBorders>
              <w:top w:val="nil"/>
              <w:left w:val="nil"/>
              <w:bottom w:val="single" w:sz="4" w:space="0" w:color="auto"/>
              <w:right w:val="single" w:sz="4" w:space="0" w:color="auto"/>
            </w:tcBorders>
            <w:shd w:val="clear" w:color="auto" w:fill="auto"/>
            <w:noWrap/>
            <w:hideMark/>
          </w:tcPr>
          <w:p w14:paraId="4F7941C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646" w:type="pct"/>
            <w:tcBorders>
              <w:top w:val="nil"/>
              <w:left w:val="nil"/>
              <w:bottom w:val="single" w:sz="4" w:space="0" w:color="auto"/>
              <w:right w:val="single" w:sz="4" w:space="0" w:color="auto"/>
            </w:tcBorders>
            <w:shd w:val="clear" w:color="auto" w:fill="auto"/>
            <w:hideMark/>
          </w:tcPr>
          <w:p w14:paraId="79DE4BA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Pelayanan Jasa Surat Menyurat</w:t>
            </w:r>
          </w:p>
        </w:tc>
        <w:tc>
          <w:tcPr>
            <w:tcW w:w="652" w:type="pct"/>
            <w:tcBorders>
              <w:top w:val="nil"/>
              <w:left w:val="nil"/>
              <w:bottom w:val="single" w:sz="4" w:space="0" w:color="auto"/>
              <w:right w:val="single" w:sz="4" w:space="0" w:color="auto"/>
            </w:tcBorders>
            <w:shd w:val="clear" w:color="000000" w:fill="FFFFFF"/>
            <w:hideMark/>
          </w:tcPr>
          <w:p w14:paraId="600870D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Persentase Pemenuhan Pelayanan Administrasi Perkantoran</w:t>
            </w:r>
          </w:p>
        </w:tc>
        <w:tc>
          <w:tcPr>
            <w:tcW w:w="491" w:type="pct"/>
            <w:tcBorders>
              <w:top w:val="nil"/>
              <w:left w:val="nil"/>
              <w:bottom w:val="single" w:sz="4" w:space="0" w:color="auto"/>
              <w:right w:val="single" w:sz="4" w:space="0" w:color="auto"/>
            </w:tcBorders>
            <w:shd w:val="clear" w:color="000000" w:fill="FFFFFF"/>
            <w:noWrap/>
            <w:hideMark/>
          </w:tcPr>
          <w:p w14:paraId="3EDE1D5B" w14:textId="54C72200" w:rsidR="00B527C4" w:rsidRPr="00B527C4" w:rsidRDefault="009A4EBC" w:rsidP="00B527C4">
            <w:pPr>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 xml:space="preserve">  </w:t>
            </w:r>
            <w:r w:rsidR="00B527C4" w:rsidRPr="00B527C4">
              <w:rPr>
                <w:rFonts w:ascii="Bookman Old Style" w:eastAsia="Times New Roman" w:hAnsi="Bookman Old Style" w:cs="Calibri"/>
                <w:color w:val="000000"/>
                <w:sz w:val="16"/>
                <w:szCs w:val="16"/>
                <w:lang w:eastAsia="id-ID"/>
              </w:rPr>
              <w:t>100</w:t>
            </w:r>
            <w:r>
              <w:rPr>
                <w:rFonts w:ascii="Bookman Old Style" w:eastAsia="Times New Roman" w:hAnsi="Bookman Old Style" w:cs="Calibri"/>
                <w:color w:val="000000"/>
                <w:sz w:val="16"/>
                <w:szCs w:val="16"/>
                <w:lang w:eastAsia="id-ID"/>
              </w:rPr>
              <w:t>%</w:t>
            </w:r>
            <w:r w:rsidR="00B527C4" w:rsidRPr="00B527C4">
              <w:rPr>
                <w:rFonts w:ascii="Bookman Old Style" w:eastAsia="Times New Roman" w:hAnsi="Bookman Old Style" w:cs="Calibri"/>
                <w:color w:val="000000"/>
                <w:sz w:val="16"/>
                <w:szCs w:val="16"/>
                <w:lang w:eastAsia="id-ID"/>
              </w:rPr>
              <w:t xml:space="preserve"> </w:t>
            </w:r>
          </w:p>
        </w:tc>
        <w:tc>
          <w:tcPr>
            <w:tcW w:w="326" w:type="pct"/>
            <w:tcBorders>
              <w:top w:val="nil"/>
              <w:left w:val="nil"/>
              <w:bottom w:val="single" w:sz="4" w:space="0" w:color="auto"/>
              <w:right w:val="single" w:sz="4" w:space="0" w:color="auto"/>
            </w:tcBorders>
            <w:shd w:val="clear" w:color="000000" w:fill="FFFFFF"/>
            <w:noWrap/>
            <w:hideMark/>
          </w:tcPr>
          <w:p w14:paraId="6A1914CE" w14:textId="76703F86"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4" w:type="pct"/>
            <w:tcBorders>
              <w:top w:val="nil"/>
              <w:left w:val="nil"/>
              <w:bottom w:val="single" w:sz="4" w:space="0" w:color="auto"/>
              <w:right w:val="single" w:sz="4" w:space="0" w:color="auto"/>
            </w:tcBorders>
            <w:shd w:val="clear" w:color="auto" w:fill="auto"/>
            <w:noWrap/>
            <w:hideMark/>
          </w:tcPr>
          <w:p w14:paraId="5F40207D" w14:textId="4B41FC9A"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628" w:type="pct"/>
            <w:tcBorders>
              <w:top w:val="nil"/>
              <w:left w:val="nil"/>
              <w:bottom w:val="single" w:sz="4" w:space="0" w:color="auto"/>
              <w:right w:val="single" w:sz="4" w:space="0" w:color="auto"/>
            </w:tcBorders>
            <w:shd w:val="clear" w:color="auto" w:fill="auto"/>
            <w:noWrap/>
            <w:hideMark/>
          </w:tcPr>
          <w:p w14:paraId="3A2B4CB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1.020.000 </w:t>
            </w:r>
          </w:p>
        </w:tc>
        <w:tc>
          <w:tcPr>
            <w:tcW w:w="574" w:type="pct"/>
            <w:tcBorders>
              <w:top w:val="nil"/>
              <w:left w:val="nil"/>
              <w:bottom w:val="single" w:sz="4" w:space="0" w:color="auto"/>
              <w:right w:val="single" w:sz="4" w:space="0" w:color="auto"/>
            </w:tcBorders>
            <w:shd w:val="clear" w:color="auto" w:fill="auto"/>
            <w:noWrap/>
            <w:hideMark/>
          </w:tcPr>
          <w:p w14:paraId="2A2A617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1.020.000 </w:t>
            </w:r>
          </w:p>
        </w:tc>
        <w:tc>
          <w:tcPr>
            <w:tcW w:w="469" w:type="pct"/>
            <w:tcBorders>
              <w:top w:val="nil"/>
              <w:left w:val="nil"/>
              <w:bottom w:val="single" w:sz="4" w:space="0" w:color="auto"/>
              <w:right w:val="single" w:sz="4" w:space="0" w:color="auto"/>
            </w:tcBorders>
            <w:shd w:val="clear" w:color="auto" w:fill="auto"/>
            <w:noWrap/>
            <w:hideMark/>
          </w:tcPr>
          <w:p w14:paraId="36E913E7"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100,00</w:t>
            </w:r>
          </w:p>
        </w:tc>
      </w:tr>
    </w:tbl>
    <w:p w14:paraId="411177D4" w14:textId="77777777" w:rsidR="00B527C4" w:rsidRDefault="00B527C4" w:rsidP="00A95114">
      <w:pPr>
        <w:snapToGrid w:val="0"/>
        <w:ind w:right="-235"/>
        <w:rPr>
          <w:rFonts w:ascii="Bookman Old Style" w:hAnsi="Bookman Old Style"/>
          <w:b/>
          <w:sz w:val="24"/>
          <w:szCs w:val="24"/>
        </w:rPr>
      </w:pPr>
    </w:p>
    <w:p w14:paraId="461C5714" w14:textId="77777777" w:rsidR="00B527C4" w:rsidRDefault="00B527C4" w:rsidP="00A95114">
      <w:pPr>
        <w:snapToGrid w:val="0"/>
        <w:ind w:right="-235"/>
        <w:rPr>
          <w:rFonts w:ascii="Bookman Old Style" w:hAnsi="Bookman Old Style"/>
          <w:b/>
          <w:sz w:val="24"/>
          <w:szCs w:val="24"/>
        </w:rPr>
      </w:pPr>
    </w:p>
    <w:tbl>
      <w:tblPr>
        <w:tblW w:w="5410" w:type="pct"/>
        <w:tblLook w:val="04A0" w:firstRow="1" w:lastRow="0" w:firstColumn="1" w:lastColumn="0" w:noHBand="0" w:noVBand="1"/>
      </w:tblPr>
      <w:tblGrid>
        <w:gridCol w:w="316"/>
        <w:gridCol w:w="415"/>
        <w:gridCol w:w="415"/>
        <w:gridCol w:w="565"/>
        <w:gridCol w:w="415"/>
        <w:gridCol w:w="1950"/>
        <w:gridCol w:w="1842"/>
        <w:gridCol w:w="1390"/>
        <w:gridCol w:w="912"/>
        <w:gridCol w:w="1221"/>
        <w:gridCol w:w="1775"/>
        <w:gridCol w:w="1621"/>
        <w:gridCol w:w="1321"/>
      </w:tblGrid>
      <w:tr w:rsidR="00B527C4" w:rsidRPr="00B527C4" w14:paraId="674D1948" w14:textId="77777777" w:rsidTr="00B527C4">
        <w:trPr>
          <w:trHeight w:val="1140"/>
        </w:trPr>
        <w:tc>
          <w:tcPr>
            <w:tcW w:w="751"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DD04BE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68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AFDC85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5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4FAC9F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244" w:type="pct"/>
            <w:gridSpan w:val="3"/>
            <w:tcBorders>
              <w:top w:val="single" w:sz="4" w:space="0" w:color="auto"/>
              <w:left w:val="nil"/>
              <w:bottom w:val="single" w:sz="4" w:space="0" w:color="auto"/>
              <w:right w:val="single" w:sz="4" w:space="0" w:color="auto"/>
            </w:tcBorders>
            <w:shd w:val="clear" w:color="auto" w:fill="auto"/>
            <w:hideMark/>
          </w:tcPr>
          <w:p w14:paraId="1423740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666" w:type="pct"/>
            <w:gridSpan w:val="3"/>
            <w:tcBorders>
              <w:top w:val="single" w:sz="4" w:space="0" w:color="auto"/>
              <w:left w:val="nil"/>
              <w:bottom w:val="single" w:sz="4" w:space="0" w:color="auto"/>
              <w:right w:val="single" w:sz="4" w:space="0" w:color="auto"/>
            </w:tcBorders>
            <w:shd w:val="clear" w:color="auto" w:fill="auto"/>
            <w:hideMark/>
          </w:tcPr>
          <w:p w14:paraId="2F2631B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B527C4" w:rsidRPr="00B527C4" w14:paraId="725CD7F9" w14:textId="77777777" w:rsidTr="00B527C4">
        <w:trPr>
          <w:trHeight w:val="1260"/>
        </w:trPr>
        <w:tc>
          <w:tcPr>
            <w:tcW w:w="751" w:type="pct"/>
            <w:gridSpan w:val="5"/>
            <w:vMerge/>
            <w:tcBorders>
              <w:top w:val="single" w:sz="4" w:space="0" w:color="auto"/>
              <w:left w:val="single" w:sz="4" w:space="0" w:color="auto"/>
              <w:bottom w:val="single" w:sz="4" w:space="0" w:color="auto"/>
              <w:right w:val="single" w:sz="4" w:space="0" w:color="auto"/>
            </w:tcBorders>
            <w:vAlign w:val="center"/>
            <w:hideMark/>
          </w:tcPr>
          <w:p w14:paraId="13CFD206"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89" w:type="pct"/>
            <w:vMerge/>
            <w:tcBorders>
              <w:top w:val="single" w:sz="4" w:space="0" w:color="auto"/>
              <w:left w:val="single" w:sz="4" w:space="0" w:color="auto"/>
              <w:bottom w:val="single" w:sz="4" w:space="0" w:color="auto"/>
              <w:right w:val="single" w:sz="4" w:space="0" w:color="auto"/>
            </w:tcBorders>
            <w:vAlign w:val="center"/>
            <w:hideMark/>
          </w:tcPr>
          <w:p w14:paraId="26B8F51E"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51" w:type="pct"/>
            <w:vMerge/>
            <w:tcBorders>
              <w:top w:val="single" w:sz="4" w:space="0" w:color="auto"/>
              <w:left w:val="single" w:sz="4" w:space="0" w:color="auto"/>
              <w:bottom w:val="single" w:sz="4" w:space="0" w:color="auto"/>
              <w:right w:val="single" w:sz="4" w:space="0" w:color="auto"/>
            </w:tcBorders>
            <w:vAlign w:val="center"/>
            <w:hideMark/>
          </w:tcPr>
          <w:p w14:paraId="20A03793"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491" w:type="pct"/>
            <w:tcBorders>
              <w:top w:val="nil"/>
              <w:left w:val="nil"/>
              <w:bottom w:val="single" w:sz="4" w:space="0" w:color="auto"/>
              <w:right w:val="single" w:sz="4" w:space="0" w:color="auto"/>
            </w:tcBorders>
            <w:shd w:val="clear" w:color="auto" w:fill="auto"/>
            <w:hideMark/>
          </w:tcPr>
          <w:p w14:paraId="3D80B44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22" w:type="pct"/>
            <w:tcBorders>
              <w:top w:val="nil"/>
              <w:left w:val="nil"/>
              <w:bottom w:val="single" w:sz="4" w:space="0" w:color="auto"/>
              <w:right w:val="single" w:sz="4" w:space="0" w:color="auto"/>
            </w:tcBorders>
            <w:shd w:val="clear" w:color="auto" w:fill="auto"/>
            <w:hideMark/>
          </w:tcPr>
          <w:p w14:paraId="0D91ED2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31" w:type="pct"/>
            <w:tcBorders>
              <w:top w:val="nil"/>
              <w:left w:val="nil"/>
              <w:bottom w:val="single" w:sz="4" w:space="0" w:color="auto"/>
              <w:right w:val="single" w:sz="4" w:space="0" w:color="auto"/>
            </w:tcBorders>
            <w:shd w:val="clear" w:color="auto" w:fill="auto"/>
            <w:hideMark/>
          </w:tcPr>
          <w:p w14:paraId="3242C7D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27" w:type="pct"/>
            <w:tcBorders>
              <w:top w:val="nil"/>
              <w:left w:val="nil"/>
              <w:bottom w:val="single" w:sz="4" w:space="0" w:color="auto"/>
              <w:right w:val="single" w:sz="4" w:space="0" w:color="auto"/>
            </w:tcBorders>
            <w:shd w:val="clear" w:color="auto" w:fill="auto"/>
            <w:hideMark/>
          </w:tcPr>
          <w:p w14:paraId="46F8FCB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72" w:type="pct"/>
            <w:tcBorders>
              <w:top w:val="nil"/>
              <w:left w:val="nil"/>
              <w:bottom w:val="single" w:sz="4" w:space="0" w:color="auto"/>
              <w:right w:val="single" w:sz="4" w:space="0" w:color="auto"/>
            </w:tcBorders>
            <w:shd w:val="clear" w:color="auto" w:fill="auto"/>
            <w:hideMark/>
          </w:tcPr>
          <w:p w14:paraId="5904A7A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67" w:type="pct"/>
            <w:tcBorders>
              <w:top w:val="nil"/>
              <w:left w:val="nil"/>
              <w:bottom w:val="single" w:sz="4" w:space="0" w:color="auto"/>
              <w:right w:val="single" w:sz="4" w:space="0" w:color="auto"/>
            </w:tcBorders>
            <w:shd w:val="clear" w:color="auto" w:fill="auto"/>
            <w:hideMark/>
          </w:tcPr>
          <w:p w14:paraId="22A0154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B527C4" w:rsidRPr="00B527C4" w14:paraId="24605737" w14:textId="77777777" w:rsidTr="00B527C4">
        <w:trPr>
          <w:trHeight w:val="255"/>
        </w:trPr>
        <w:tc>
          <w:tcPr>
            <w:tcW w:w="75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D6587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689" w:type="pct"/>
            <w:tcBorders>
              <w:top w:val="nil"/>
              <w:left w:val="nil"/>
              <w:bottom w:val="single" w:sz="4" w:space="0" w:color="auto"/>
              <w:right w:val="single" w:sz="4" w:space="0" w:color="auto"/>
            </w:tcBorders>
            <w:shd w:val="clear" w:color="auto" w:fill="auto"/>
            <w:hideMark/>
          </w:tcPr>
          <w:p w14:paraId="300D254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51" w:type="pct"/>
            <w:tcBorders>
              <w:top w:val="nil"/>
              <w:left w:val="nil"/>
              <w:bottom w:val="single" w:sz="4" w:space="0" w:color="auto"/>
              <w:right w:val="single" w:sz="4" w:space="0" w:color="auto"/>
            </w:tcBorders>
            <w:shd w:val="clear" w:color="auto" w:fill="auto"/>
            <w:noWrap/>
            <w:vAlign w:val="bottom"/>
            <w:hideMark/>
          </w:tcPr>
          <w:p w14:paraId="035AD58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491" w:type="pct"/>
            <w:tcBorders>
              <w:top w:val="nil"/>
              <w:left w:val="nil"/>
              <w:bottom w:val="single" w:sz="4" w:space="0" w:color="auto"/>
              <w:right w:val="single" w:sz="4" w:space="0" w:color="auto"/>
            </w:tcBorders>
            <w:shd w:val="clear" w:color="auto" w:fill="auto"/>
            <w:noWrap/>
            <w:vAlign w:val="bottom"/>
            <w:hideMark/>
          </w:tcPr>
          <w:p w14:paraId="4EBD73C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22" w:type="pct"/>
            <w:tcBorders>
              <w:top w:val="nil"/>
              <w:left w:val="nil"/>
              <w:bottom w:val="single" w:sz="4" w:space="0" w:color="auto"/>
              <w:right w:val="single" w:sz="4" w:space="0" w:color="auto"/>
            </w:tcBorders>
            <w:shd w:val="clear" w:color="auto" w:fill="auto"/>
            <w:noWrap/>
            <w:vAlign w:val="bottom"/>
            <w:hideMark/>
          </w:tcPr>
          <w:p w14:paraId="550E8E4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31" w:type="pct"/>
            <w:tcBorders>
              <w:top w:val="nil"/>
              <w:left w:val="nil"/>
              <w:bottom w:val="single" w:sz="4" w:space="0" w:color="auto"/>
              <w:right w:val="nil"/>
            </w:tcBorders>
            <w:shd w:val="clear" w:color="auto" w:fill="auto"/>
            <w:noWrap/>
            <w:hideMark/>
          </w:tcPr>
          <w:p w14:paraId="2A75FBF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27" w:type="pct"/>
            <w:tcBorders>
              <w:top w:val="nil"/>
              <w:left w:val="single" w:sz="4" w:space="0" w:color="auto"/>
              <w:bottom w:val="single" w:sz="4" w:space="0" w:color="auto"/>
              <w:right w:val="single" w:sz="4" w:space="0" w:color="auto"/>
            </w:tcBorders>
            <w:shd w:val="clear" w:color="auto" w:fill="auto"/>
            <w:noWrap/>
            <w:hideMark/>
          </w:tcPr>
          <w:p w14:paraId="0B50CE7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72" w:type="pct"/>
            <w:tcBorders>
              <w:top w:val="nil"/>
              <w:left w:val="nil"/>
              <w:bottom w:val="single" w:sz="4" w:space="0" w:color="auto"/>
              <w:right w:val="single" w:sz="4" w:space="0" w:color="auto"/>
            </w:tcBorders>
            <w:shd w:val="clear" w:color="auto" w:fill="auto"/>
            <w:noWrap/>
            <w:hideMark/>
          </w:tcPr>
          <w:p w14:paraId="360E400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67" w:type="pct"/>
            <w:tcBorders>
              <w:top w:val="nil"/>
              <w:left w:val="nil"/>
              <w:bottom w:val="single" w:sz="4" w:space="0" w:color="auto"/>
              <w:right w:val="single" w:sz="4" w:space="0" w:color="auto"/>
            </w:tcBorders>
            <w:shd w:val="clear" w:color="auto" w:fill="auto"/>
            <w:noWrap/>
            <w:vAlign w:val="bottom"/>
            <w:hideMark/>
          </w:tcPr>
          <w:p w14:paraId="5BBAB28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B527C4" w:rsidRPr="00B527C4" w14:paraId="17573E27" w14:textId="77777777" w:rsidTr="00B527C4">
        <w:trPr>
          <w:trHeight w:val="765"/>
        </w:trPr>
        <w:tc>
          <w:tcPr>
            <w:tcW w:w="112" w:type="pct"/>
            <w:tcBorders>
              <w:top w:val="single" w:sz="4" w:space="0" w:color="auto"/>
              <w:left w:val="single" w:sz="4" w:space="0" w:color="auto"/>
              <w:bottom w:val="single" w:sz="4" w:space="0" w:color="auto"/>
              <w:right w:val="single" w:sz="4" w:space="0" w:color="auto"/>
            </w:tcBorders>
            <w:shd w:val="clear" w:color="auto" w:fill="auto"/>
            <w:noWrap/>
            <w:hideMark/>
          </w:tcPr>
          <w:p w14:paraId="1EE0702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7" w:type="pct"/>
            <w:tcBorders>
              <w:top w:val="single" w:sz="4" w:space="0" w:color="auto"/>
              <w:left w:val="nil"/>
              <w:bottom w:val="single" w:sz="4" w:space="0" w:color="auto"/>
              <w:right w:val="single" w:sz="4" w:space="0" w:color="auto"/>
            </w:tcBorders>
            <w:shd w:val="clear" w:color="auto" w:fill="auto"/>
            <w:noWrap/>
            <w:hideMark/>
          </w:tcPr>
          <w:p w14:paraId="233AFC2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7" w:type="pct"/>
            <w:tcBorders>
              <w:top w:val="single" w:sz="4" w:space="0" w:color="auto"/>
              <w:left w:val="nil"/>
              <w:bottom w:val="single" w:sz="4" w:space="0" w:color="auto"/>
              <w:right w:val="single" w:sz="4" w:space="0" w:color="auto"/>
            </w:tcBorders>
            <w:shd w:val="clear" w:color="auto" w:fill="auto"/>
            <w:noWrap/>
            <w:hideMark/>
          </w:tcPr>
          <w:p w14:paraId="28E9482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0" w:type="pct"/>
            <w:tcBorders>
              <w:top w:val="single" w:sz="4" w:space="0" w:color="auto"/>
              <w:left w:val="nil"/>
              <w:bottom w:val="single" w:sz="4" w:space="0" w:color="auto"/>
              <w:right w:val="single" w:sz="4" w:space="0" w:color="auto"/>
            </w:tcBorders>
            <w:shd w:val="clear" w:color="auto" w:fill="auto"/>
            <w:noWrap/>
            <w:hideMark/>
          </w:tcPr>
          <w:p w14:paraId="1881D90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2.08</w:t>
            </w:r>
          </w:p>
        </w:tc>
        <w:tc>
          <w:tcPr>
            <w:tcW w:w="147" w:type="pct"/>
            <w:tcBorders>
              <w:top w:val="single" w:sz="4" w:space="0" w:color="auto"/>
              <w:left w:val="nil"/>
              <w:bottom w:val="single" w:sz="4" w:space="0" w:color="auto"/>
              <w:right w:val="single" w:sz="4" w:space="0" w:color="auto"/>
            </w:tcBorders>
            <w:shd w:val="clear" w:color="auto" w:fill="auto"/>
            <w:noWrap/>
            <w:hideMark/>
          </w:tcPr>
          <w:p w14:paraId="486FF21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689" w:type="pct"/>
            <w:tcBorders>
              <w:top w:val="single" w:sz="4" w:space="0" w:color="auto"/>
              <w:left w:val="nil"/>
              <w:bottom w:val="single" w:sz="4" w:space="0" w:color="auto"/>
              <w:right w:val="single" w:sz="4" w:space="0" w:color="auto"/>
            </w:tcBorders>
            <w:shd w:val="clear" w:color="auto" w:fill="auto"/>
            <w:hideMark/>
          </w:tcPr>
          <w:p w14:paraId="09A6D1D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Jasa Komunikasi,Sumber Daya Air dan Listrik</w:t>
            </w:r>
          </w:p>
        </w:tc>
        <w:tc>
          <w:tcPr>
            <w:tcW w:w="651" w:type="pct"/>
            <w:tcBorders>
              <w:top w:val="single" w:sz="4" w:space="0" w:color="auto"/>
              <w:left w:val="nil"/>
              <w:bottom w:val="single" w:sz="4" w:space="0" w:color="auto"/>
              <w:right w:val="single" w:sz="4" w:space="0" w:color="auto"/>
            </w:tcBorders>
            <w:shd w:val="clear" w:color="000000" w:fill="FFFFFF"/>
            <w:hideMark/>
          </w:tcPr>
          <w:p w14:paraId="5FCDFB0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Persentase Pemenuhan Pelayanan Administrasi Perkantoran</w:t>
            </w:r>
          </w:p>
        </w:tc>
        <w:tc>
          <w:tcPr>
            <w:tcW w:w="491" w:type="pct"/>
            <w:tcBorders>
              <w:top w:val="single" w:sz="4" w:space="0" w:color="auto"/>
              <w:left w:val="nil"/>
              <w:bottom w:val="single" w:sz="4" w:space="0" w:color="auto"/>
              <w:right w:val="single" w:sz="4" w:space="0" w:color="auto"/>
            </w:tcBorders>
            <w:shd w:val="clear" w:color="000000" w:fill="FFFFFF"/>
            <w:noWrap/>
            <w:hideMark/>
          </w:tcPr>
          <w:p w14:paraId="7C232888" w14:textId="47D49CE6" w:rsidR="00B527C4" w:rsidRPr="00B527C4" w:rsidRDefault="00B527C4" w:rsidP="009A4EBC">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322" w:type="pct"/>
            <w:tcBorders>
              <w:top w:val="single" w:sz="4" w:space="0" w:color="auto"/>
              <w:left w:val="nil"/>
              <w:bottom w:val="single" w:sz="4" w:space="0" w:color="auto"/>
              <w:right w:val="single" w:sz="4" w:space="0" w:color="auto"/>
            </w:tcBorders>
            <w:shd w:val="clear" w:color="000000" w:fill="FFFFFF"/>
            <w:noWrap/>
            <w:hideMark/>
          </w:tcPr>
          <w:p w14:paraId="6BD6DB12" w14:textId="4293F035"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1" w:type="pct"/>
            <w:tcBorders>
              <w:top w:val="single" w:sz="4" w:space="0" w:color="auto"/>
              <w:left w:val="nil"/>
              <w:bottom w:val="single" w:sz="4" w:space="0" w:color="auto"/>
              <w:right w:val="single" w:sz="4" w:space="0" w:color="auto"/>
            </w:tcBorders>
            <w:shd w:val="clear" w:color="auto" w:fill="auto"/>
            <w:noWrap/>
            <w:hideMark/>
          </w:tcPr>
          <w:p w14:paraId="2C9F308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7" w:type="pct"/>
            <w:tcBorders>
              <w:top w:val="single" w:sz="4" w:space="0" w:color="auto"/>
              <w:left w:val="nil"/>
              <w:bottom w:val="single" w:sz="4" w:space="0" w:color="auto"/>
              <w:right w:val="single" w:sz="4" w:space="0" w:color="auto"/>
            </w:tcBorders>
            <w:shd w:val="clear" w:color="auto" w:fill="auto"/>
            <w:noWrap/>
            <w:hideMark/>
          </w:tcPr>
          <w:p w14:paraId="7214C58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54.596.000 </w:t>
            </w:r>
          </w:p>
        </w:tc>
        <w:tc>
          <w:tcPr>
            <w:tcW w:w="572" w:type="pct"/>
            <w:tcBorders>
              <w:top w:val="single" w:sz="4" w:space="0" w:color="auto"/>
              <w:left w:val="nil"/>
              <w:bottom w:val="single" w:sz="4" w:space="0" w:color="auto"/>
              <w:right w:val="single" w:sz="4" w:space="0" w:color="auto"/>
            </w:tcBorders>
            <w:shd w:val="clear" w:color="auto" w:fill="auto"/>
            <w:noWrap/>
            <w:hideMark/>
          </w:tcPr>
          <w:p w14:paraId="21EA2E1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52.627.744 </w:t>
            </w:r>
          </w:p>
        </w:tc>
        <w:tc>
          <w:tcPr>
            <w:tcW w:w="467" w:type="pct"/>
            <w:tcBorders>
              <w:top w:val="single" w:sz="4" w:space="0" w:color="auto"/>
              <w:left w:val="nil"/>
              <w:bottom w:val="single" w:sz="4" w:space="0" w:color="auto"/>
              <w:right w:val="single" w:sz="4" w:space="0" w:color="auto"/>
            </w:tcBorders>
            <w:shd w:val="clear" w:color="auto" w:fill="auto"/>
            <w:noWrap/>
            <w:hideMark/>
          </w:tcPr>
          <w:p w14:paraId="2FF64F91"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96,39</w:t>
            </w:r>
          </w:p>
        </w:tc>
      </w:tr>
      <w:tr w:rsidR="00B527C4" w:rsidRPr="00B527C4" w14:paraId="27D70C38" w14:textId="77777777" w:rsidTr="00B527C4">
        <w:trPr>
          <w:trHeight w:val="765"/>
        </w:trPr>
        <w:tc>
          <w:tcPr>
            <w:tcW w:w="112" w:type="pct"/>
            <w:tcBorders>
              <w:top w:val="nil"/>
              <w:left w:val="single" w:sz="4" w:space="0" w:color="auto"/>
              <w:bottom w:val="single" w:sz="4" w:space="0" w:color="auto"/>
              <w:right w:val="single" w:sz="4" w:space="0" w:color="auto"/>
            </w:tcBorders>
            <w:shd w:val="clear" w:color="auto" w:fill="auto"/>
            <w:noWrap/>
            <w:hideMark/>
          </w:tcPr>
          <w:p w14:paraId="08F814C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7" w:type="pct"/>
            <w:tcBorders>
              <w:top w:val="nil"/>
              <w:left w:val="nil"/>
              <w:bottom w:val="single" w:sz="4" w:space="0" w:color="auto"/>
              <w:right w:val="single" w:sz="4" w:space="0" w:color="auto"/>
            </w:tcBorders>
            <w:shd w:val="clear" w:color="auto" w:fill="auto"/>
            <w:noWrap/>
            <w:hideMark/>
          </w:tcPr>
          <w:p w14:paraId="3042732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7" w:type="pct"/>
            <w:tcBorders>
              <w:top w:val="nil"/>
              <w:left w:val="nil"/>
              <w:bottom w:val="single" w:sz="4" w:space="0" w:color="auto"/>
              <w:right w:val="single" w:sz="4" w:space="0" w:color="auto"/>
            </w:tcBorders>
            <w:shd w:val="clear" w:color="auto" w:fill="auto"/>
            <w:noWrap/>
            <w:hideMark/>
          </w:tcPr>
          <w:p w14:paraId="004997D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0" w:type="pct"/>
            <w:tcBorders>
              <w:top w:val="nil"/>
              <w:left w:val="nil"/>
              <w:bottom w:val="single" w:sz="4" w:space="0" w:color="auto"/>
              <w:right w:val="single" w:sz="4" w:space="0" w:color="auto"/>
            </w:tcBorders>
            <w:shd w:val="clear" w:color="auto" w:fill="auto"/>
            <w:noWrap/>
            <w:hideMark/>
          </w:tcPr>
          <w:p w14:paraId="2252A45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2.08</w:t>
            </w:r>
          </w:p>
        </w:tc>
        <w:tc>
          <w:tcPr>
            <w:tcW w:w="147" w:type="pct"/>
            <w:tcBorders>
              <w:top w:val="nil"/>
              <w:left w:val="nil"/>
              <w:bottom w:val="single" w:sz="4" w:space="0" w:color="auto"/>
              <w:right w:val="single" w:sz="4" w:space="0" w:color="auto"/>
            </w:tcBorders>
            <w:shd w:val="clear" w:color="auto" w:fill="auto"/>
            <w:noWrap/>
            <w:hideMark/>
          </w:tcPr>
          <w:p w14:paraId="57776EE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689" w:type="pct"/>
            <w:tcBorders>
              <w:top w:val="nil"/>
              <w:left w:val="nil"/>
              <w:bottom w:val="single" w:sz="4" w:space="0" w:color="auto"/>
              <w:right w:val="single" w:sz="4" w:space="0" w:color="auto"/>
            </w:tcBorders>
            <w:shd w:val="clear" w:color="auto" w:fill="auto"/>
            <w:hideMark/>
          </w:tcPr>
          <w:p w14:paraId="1BE67F3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Jasa Peralatan dan Perlengkapan Kantor</w:t>
            </w:r>
          </w:p>
        </w:tc>
        <w:tc>
          <w:tcPr>
            <w:tcW w:w="651" w:type="pct"/>
            <w:tcBorders>
              <w:top w:val="nil"/>
              <w:left w:val="nil"/>
              <w:bottom w:val="single" w:sz="4" w:space="0" w:color="auto"/>
              <w:right w:val="single" w:sz="4" w:space="0" w:color="auto"/>
            </w:tcBorders>
            <w:shd w:val="clear" w:color="000000" w:fill="FFFFFF"/>
            <w:hideMark/>
          </w:tcPr>
          <w:p w14:paraId="74AB3F03"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Persentase Pemenuhan Pelayanan Administrasi Perkantoran</w:t>
            </w:r>
          </w:p>
        </w:tc>
        <w:tc>
          <w:tcPr>
            <w:tcW w:w="491" w:type="pct"/>
            <w:tcBorders>
              <w:top w:val="nil"/>
              <w:left w:val="nil"/>
              <w:bottom w:val="single" w:sz="4" w:space="0" w:color="auto"/>
              <w:right w:val="single" w:sz="4" w:space="0" w:color="auto"/>
            </w:tcBorders>
            <w:shd w:val="clear" w:color="000000" w:fill="FFFFFF"/>
            <w:noWrap/>
            <w:hideMark/>
          </w:tcPr>
          <w:p w14:paraId="689D54B7" w14:textId="3D3BB3F5" w:rsidR="00B527C4" w:rsidRPr="00B527C4" w:rsidRDefault="009A4EBC" w:rsidP="009A4EBC">
            <w:pPr>
              <w:jc w:val="center"/>
              <w:rPr>
                <w:rFonts w:ascii="Bookman Old Style" w:eastAsia="Times New Roman" w:hAnsi="Bookman Old Style" w:cs="Calibri"/>
                <w:color w:val="000000"/>
                <w:sz w:val="16"/>
                <w:szCs w:val="16"/>
                <w:lang w:eastAsia="id-ID"/>
              </w:rPr>
            </w:pPr>
            <w:r>
              <w:rPr>
                <w:rFonts w:ascii="Bookman Old Style" w:eastAsia="Times New Roman" w:hAnsi="Bookman Old Style" w:cs="Calibri"/>
                <w:color w:val="000000"/>
                <w:sz w:val="16"/>
                <w:szCs w:val="16"/>
                <w:lang w:eastAsia="id-ID"/>
              </w:rPr>
              <w:t>100%</w:t>
            </w:r>
          </w:p>
        </w:tc>
        <w:tc>
          <w:tcPr>
            <w:tcW w:w="322" w:type="pct"/>
            <w:tcBorders>
              <w:top w:val="nil"/>
              <w:left w:val="nil"/>
              <w:bottom w:val="single" w:sz="4" w:space="0" w:color="auto"/>
              <w:right w:val="single" w:sz="4" w:space="0" w:color="auto"/>
            </w:tcBorders>
            <w:shd w:val="clear" w:color="000000" w:fill="FFFFFF"/>
            <w:noWrap/>
            <w:hideMark/>
          </w:tcPr>
          <w:p w14:paraId="76C7EFA1" w14:textId="36739885"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1" w:type="pct"/>
            <w:tcBorders>
              <w:top w:val="nil"/>
              <w:left w:val="nil"/>
              <w:bottom w:val="single" w:sz="4" w:space="0" w:color="auto"/>
              <w:right w:val="single" w:sz="4" w:space="0" w:color="auto"/>
            </w:tcBorders>
            <w:shd w:val="clear" w:color="auto" w:fill="auto"/>
            <w:noWrap/>
            <w:hideMark/>
          </w:tcPr>
          <w:p w14:paraId="6F40FD0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7" w:type="pct"/>
            <w:tcBorders>
              <w:top w:val="nil"/>
              <w:left w:val="nil"/>
              <w:bottom w:val="single" w:sz="4" w:space="0" w:color="auto"/>
              <w:right w:val="single" w:sz="4" w:space="0" w:color="auto"/>
            </w:tcBorders>
            <w:shd w:val="clear" w:color="auto" w:fill="auto"/>
            <w:noWrap/>
            <w:hideMark/>
          </w:tcPr>
          <w:p w14:paraId="2B38EEC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14.700.000 </w:t>
            </w:r>
          </w:p>
        </w:tc>
        <w:tc>
          <w:tcPr>
            <w:tcW w:w="572" w:type="pct"/>
            <w:tcBorders>
              <w:top w:val="nil"/>
              <w:left w:val="nil"/>
              <w:bottom w:val="single" w:sz="4" w:space="0" w:color="auto"/>
              <w:right w:val="single" w:sz="4" w:space="0" w:color="auto"/>
            </w:tcBorders>
            <w:shd w:val="clear" w:color="auto" w:fill="auto"/>
            <w:noWrap/>
            <w:hideMark/>
          </w:tcPr>
          <w:p w14:paraId="422E444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14.633.750 </w:t>
            </w:r>
          </w:p>
        </w:tc>
        <w:tc>
          <w:tcPr>
            <w:tcW w:w="467" w:type="pct"/>
            <w:tcBorders>
              <w:top w:val="nil"/>
              <w:left w:val="nil"/>
              <w:bottom w:val="single" w:sz="4" w:space="0" w:color="auto"/>
              <w:right w:val="single" w:sz="4" w:space="0" w:color="auto"/>
            </w:tcBorders>
            <w:shd w:val="clear" w:color="auto" w:fill="auto"/>
            <w:noWrap/>
            <w:hideMark/>
          </w:tcPr>
          <w:p w14:paraId="03FD4F47"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99,55</w:t>
            </w:r>
          </w:p>
        </w:tc>
      </w:tr>
      <w:tr w:rsidR="00B527C4" w:rsidRPr="00B527C4" w14:paraId="16AAB548" w14:textId="77777777" w:rsidTr="00B527C4">
        <w:trPr>
          <w:trHeight w:val="765"/>
        </w:trPr>
        <w:tc>
          <w:tcPr>
            <w:tcW w:w="112" w:type="pct"/>
            <w:tcBorders>
              <w:top w:val="nil"/>
              <w:left w:val="single" w:sz="4" w:space="0" w:color="auto"/>
              <w:bottom w:val="single" w:sz="4" w:space="0" w:color="auto"/>
              <w:right w:val="single" w:sz="4" w:space="0" w:color="auto"/>
            </w:tcBorders>
            <w:shd w:val="clear" w:color="auto" w:fill="auto"/>
            <w:noWrap/>
            <w:hideMark/>
          </w:tcPr>
          <w:p w14:paraId="7FFC875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7" w:type="pct"/>
            <w:tcBorders>
              <w:top w:val="nil"/>
              <w:left w:val="nil"/>
              <w:bottom w:val="single" w:sz="4" w:space="0" w:color="auto"/>
              <w:right w:val="single" w:sz="4" w:space="0" w:color="auto"/>
            </w:tcBorders>
            <w:shd w:val="clear" w:color="auto" w:fill="auto"/>
            <w:noWrap/>
            <w:hideMark/>
          </w:tcPr>
          <w:p w14:paraId="15E24F36"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7" w:type="pct"/>
            <w:tcBorders>
              <w:top w:val="nil"/>
              <w:left w:val="nil"/>
              <w:bottom w:val="single" w:sz="4" w:space="0" w:color="auto"/>
              <w:right w:val="single" w:sz="4" w:space="0" w:color="auto"/>
            </w:tcBorders>
            <w:shd w:val="clear" w:color="auto" w:fill="auto"/>
            <w:noWrap/>
            <w:hideMark/>
          </w:tcPr>
          <w:p w14:paraId="26057C4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0" w:type="pct"/>
            <w:tcBorders>
              <w:top w:val="nil"/>
              <w:left w:val="nil"/>
              <w:bottom w:val="single" w:sz="4" w:space="0" w:color="auto"/>
              <w:right w:val="single" w:sz="4" w:space="0" w:color="auto"/>
            </w:tcBorders>
            <w:shd w:val="clear" w:color="auto" w:fill="auto"/>
            <w:noWrap/>
            <w:hideMark/>
          </w:tcPr>
          <w:p w14:paraId="3B7E337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2.08</w:t>
            </w:r>
          </w:p>
        </w:tc>
        <w:tc>
          <w:tcPr>
            <w:tcW w:w="147" w:type="pct"/>
            <w:tcBorders>
              <w:top w:val="nil"/>
              <w:left w:val="nil"/>
              <w:bottom w:val="single" w:sz="4" w:space="0" w:color="auto"/>
              <w:right w:val="single" w:sz="4" w:space="0" w:color="auto"/>
            </w:tcBorders>
            <w:shd w:val="clear" w:color="auto" w:fill="auto"/>
            <w:noWrap/>
            <w:hideMark/>
          </w:tcPr>
          <w:p w14:paraId="738A585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689" w:type="pct"/>
            <w:tcBorders>
              <w:top w:val="nil"/>
              <w:left w:val="nil"/>
              <w:bottom w:val="single" w:sz="4" w:space="0" w:color="auto"/>
              <w:right w:val="single" w:sz="4" w:space="0" w:color="auto"/>
            </w:tcBorders>
            <w:shd w:val="clear" w:color="auto" w:fill="auto"/>
            <w:hideMark/>
          </w:tcPr>
          <w:p w14:paraId="1D6BED3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Jasa Pelayanan Umum Kantor</w:t>
            </w:r>
          </w:p>
        </w:tc>
        <w:tc>
          <w:tcPr>
            <w:tcW w:w="651" w:type="pct"/>
            <w:tcBorders>
              <w:top w:val="nil"/>
              <w:left w:val="nil"/>
              <w:bottom w:val="single" w:sz="4" w:space="0" w:color="auto"/>
              <w:right w:val="single" w:sz="4" w:space="0" w:color="auto"/>
            </w:tcBorders>
            <w:shd w:val="clear" w:color="000000" w:fill="FFFFFF"/>
            <w:hideMark/>
          </w:tcPr>
          <w:p w14:paraId="5077B76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Persentase Pemenuhan Pelayanan Administrasi Perkantoran</w:t>
            </w:r>
          </w:p>
        </w:tc>
        <w:tc>
          <w:tcPr>
            <w:tcW w:w="491" w:type="pct"/>
            <w:tcBorders>
              <w:top w:val="nil"/>
              <w:left w:val="nil"/>
              <w:bottom w:val="single" w:sz="4" w:space="0" w:color="auto"/>
              <w:right w:val="single" w:sz="4" w:space="0" w:color="auto"/>
            </w:tcBorders>
            <w:shd w:val="clear" w:color="000000" w:fill="FFFFFF"/>
            <w:noWrap/>
            <w:hideMark/>
          </w:tcPr>
          <w:p w14:paraId="1BC50B79" w14:textId="0BAEE9FB"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322" w:type="pct"/>
            <w:tcBorders>
              <w:top w:val="nil"/>
              <w:left w:val="nil"/>
              <w:bottom w:val="single" w:sz="4" w:space="0" w:color="auto"/>
              <w:right w:val="single" w:sz="4" w:space="0" w:color="auto"/>
            </w:tcBorders>
            <w:shd w:val="clear" w:color="000000" w:fill="FFFFFF"/>
            <w:noWrap/>
            <w:hideMark/>
          </w:tcPr>
          <w:p w14:paraId="7155D4E1" w14:textId="5052F67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1" w:type="pct"/>
            <w:tcBorders>
              <w:top w:val="nil"/>
              <w:left w:val="nil"/>
              <w:bottom w:val="single" w:sz="4" w:space="0" w:color="auto"/>
              <w:right w:val="single" w:sz="4" w:space="0" w:color="auto"/>
            </w:tcBorders>
            <w:shd w:val="clear" w:color="auto" w:fill="auto"/>
            <w:noWrap/>
            <w:hideMark/>
          </w:tcPr>
          <w:p w14:paraId="04D4B73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7" w:type="pct"/>
            <w:tcBorders>
              <w:top w:val="nil"/>
              <w:left w:val="nil"/>
              <w:bottom w:val="single" w:sz="4" w:space="0" w:color="auto"/>
              <w:right w:val="single" w:sz="4" w:space="0" w:color="auto"/>
            </w:tcBorders>
            <w:shd w:val="clear" w:color="auto" w:fill="auto"/>
            <w:noWrap/>
            <w:hideMark/>
          </w:tcPr>
          <w:p w14:paraId="6F85C65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534.134.000 </w:t>
            </w:r>
          </w:p>
        </w:tc>
        <w:tc>
          <w:tcPr>
            <w:tcW w:w="572" w:type="pct"/>
            <w:tcBorders>
              <w:top w:val="nil"/>
              <w:left w:val="nil"/>
              <w:bottom w:val="single" w:sz="4" w:space="0" w:color="auto"/>
              <w:right w:val="single" w:sz="4" w:space="0" w:color="auto"/>
            </w:tcBorders>
            <w:shd w:val="clear" w:color="auto" w:fill="auto"/>
            <w:noWrap/>
            <w:hideMark/>
          </w:tcPr>
          <w:p w14:paraId="7A17FAF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522.315.500 </w:t>
            </w:r>
          </w:p>
        </w:tc>
        <w:tc>
          <w:tcPr>
            <w:tcW w:w="467" w:type="pct"/>
            <w:tcBorders>
              <w:top w:val="nil"/>
              <w:left w:val="nil"/>
              <w:bottom w:val="single" w:sz="4" w:space="0" w:color="auto"/>
              <w:right w:val="single" w:sz="4" w:space="0" w:color="auto"/>
            </w:tcBorders>
            <w:shd w:val="clear" w:color="auto" w:fill="auto"/>
            <w:noWrap/>
            <w:hideMark/>
          </w:tcPr>
          <w:p w14:paraId="05047289"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97,79</w:t>
            </w:r>
          </w:p>
        </w:tc>
      </w:tr>
      <w:tr w:rsidR="00B527C4" w:rsidRPr="00B527C4" w14:paraId="224BC6E2" w14:textId="77777777" w:rsidTr="00B527C4">
        <w:trPr>
          <w:trHeight w:val="1020"/>
        </w:trPr>
        <w:tc>
          <w:tcPr>
            <w:tcW w:w="112" w:type="pct"/>
            <w:tcBorders>
              <w:top w:val="nil"/>
              <w:left w:val="single" w:sz="4" w:space="0" w:color="auto"/>
              <w:bottom w:val="single" w:sz="4" w:space="0" w:color="auto"/>
              <w:right w:val="single" w:sz="4" w:space="0" w:color="auto"/>
            </w:tcBorders>
            <w:shd w:val="clear" w:color="auto" w:fill="auto"/>
            <w:noWrap/>
            <w:hideMark/>
          </w:tcPr>
          <w:p w14:paraId="2DF957E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7" w:type="pct"/>
            <w:tcBorders>
              <w:top w:val="nil"/>
              <w:left w:val="nil"/>
              <w:bottom w:val="single" w:sz="4" w:space="0" w:color="auto"/>
              <w:right w:val="single" w:sz="4" w:space="0" w:color="auto"/>
            </w:tcBorders>
            <w:shd w:val="clear" w:color="auto" w:fill="auto"/>
            <w:noWrap/>
            <w:hideMark/>
          </w:tcPr>
          <w:p w14:paraId="51AD52F1"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7" w:type="pct"/>
            <w:tcBorders>
              <w:top w:val="nil"/>
              <w:left w:val="nil"/>
              <w:bottom w:val="single" w:sz="4" w:space="0" w:color="auto"/>
              <w:right w:val="single" w:sz="4" w:space="0" w:color="auto"/>
            </w:tcBorders>
            <w:shd w:val="clear" w:color="auto" w:fill="auto"/>
            <w:noWrap/>
            <w:hideMark/>
          </w:tcPr>
          <w:p w14:paraId="0153B93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0" w:type="pct"/>
            <w:tcBorders>
              <w:top w:val="nil"/>
              <w:left w:val="nil"/>
              <w:bottom w:val="single" w:sz="4" w:space="0" w:color="auto"/>
              <w:right w:val="single" w:sz="4" w:space="0" w:color="auto"/>
            </w:tcBorders>
            <w:shd w:val="clear" w:color="auto" w:fill="auto"/>
            <w:noWrap/>
            <w:hideMark/>
          </w:tcPr>
          <w:p w14:paraId="03F5991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2.09</w:t>
            </w:r>
          </w:p>
        </w:tc>
        <w:tc>
          <w:tcPr>
            <w:tcW w:w="147" w:type="pct"/>
            <w:tcBorders>
              <w:top w:val="nil"/>
              <w:left w:val="nil"/>
              <w:bottom w:val="single" w:sz="4" w:space="0" w:color="auto"/>
              <w:right w:val="single" w:sz="4" w:space="0" w:color="auto"/>
            </w:tcBorders>
            <w:shd w:val="clear" w:color="auto" w:fill="auto"/>
            <w:noWrap/>
            <w:hideMark/>
          </w:tcPr>
          <w:p w14:paraId="7FFF224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689" w:type="pct"/>
            <w:tcBorders>
              <w:top w:val="nil"/>
              <w:left w:val="nil"/>
              <w:bottom w:val="single" w:sz="4" w:space="0" w:color="auto"/>
              <w:right w:val="single" w:sz="4" w:space="0" w:color="auto"/>
            </w:tcBorders>
            <w:shd w:val="clear" w:color="auto" w:fill="auto"/>
            <w:hideMark/>
          </w:tcPr>
          <w:p w14:paraId="79D407F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Pemeliharaan barang milik daerah penunjang urusan pemerintahan daerah</w:t>
            </w:r>
          </w:p>
        </w:tc>
        <w:tc>
          <w:tcPr>
            <w:tcW w:w="651" w:type="pct"/>
            <w:tcBorders>
              <w:top w:val="nil"/>
              <w:left w:val="nil"/>
              <w:bottom w:val="single" w:sz="4" w:space="0" w:color="auto"/>
              <w:right w:val="single" w:sz="4" w:space="0" w:color="auto"/>
            </w:tcBorders>
            <w:shd w:val="clear" w:color="000000" w:fill="FFFFFF"/>
            <w:hideMark/>
          </w:tcPr>
          <w:p w14:paraId="5641F63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Dokumen Pengelolaan Barang Milik daerah yang Dikelola dengan baik</w:t>
            </w:r>
          </w:p>
        </w:tc>
        <w:tc>
          <w:tcPr>
            <w:tcW w:w="491" w:type="pct"/>
            <w:tcBorders>
              <w:top w:val="nil"/>
              <w:left w:val="nil"/>
              <w:bottom w:val="single" w:sz="4" w:space="0" w:color="auto"/>
              <w:right w:val="single" w:sz="4" w:space="0" w:color="auto"/>
            </w:tcBorders>
            <w:shd w:val="clear" w:color="000000" w:fill="FFFFFF"/>
            <w:noWrap/>
            <w:hideMark/>
          </w:tcPr>
          <w:p w14:paraId="3B900023" w14:textId="430A2E9E" w:rsidR="00B527C4" w:rsidRPr="00B527C4" w:rsidRDefault="00B527C4" w:rsidP="009A4EBC">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322" w:type="pct"/>
            <w:tcBorders>
              <w:top w:val="nil"/>
              <w:left w:val="nil"/>
              <w:bottom w:val="single" w:sz="4" w:space="0" w:color="auto"/>
              <w:right w:val="single" w:sz="4" w:space="0" w:color="auto"/>
            </w:tcBorders>
            <w:shd w:val="clear" w:color="000000" w:fill="FFFFFF"/>
            <w:noWrap/>
            <w:hideMark/>
          </w:tcPr>
          <w:p w14:paraId="1E621C3A" w14:textId="6DC16FF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dok</w:t>
            </w:r>
          </w:p>
        </w:tc>
        <w:tc>
          <w:tcPr>
            <w:tcW w:w="431" w:type="pct"/>
            <w:tcBorders>
              <w:top w:val="nil"/>
              <w:left w:val="nil"/>
              <w:bottom w:val="single" w:sz="4" w:space="0" w:color="auto"/>
              <w:right w:val="single" w:sz="4" w:space="0" w:color="auto"/>
            </w:tcBorders>
            <w:shd w:val="clear" w:color="auto" w:fill="auto"/>
            <w:noWrap/>
            <w:hideMark/>
          </w:tcPr>
          <w:p w14:paraId="34E1AAE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7" w:type="pct"/>
            <w:tcBorders>
              <w:top w:val="nil"/>
              <w:left w:val="nil"/>
              <w:bottom w:val="single" w:sz="4" w:space="0" w:color="auto"/>
              <w:right w:val="single" w:sz="4" w:space="0" w:color="auto"/>
            </w:tcBorders>
            <w:shd w:val="clear" w:color="auto" w:fill="auto"/>
            <w:noWrap/>
            <w:hideMark/>
          </w:tcPr>
          <w:p w14:paraId="5066EF0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258.618.560 </w:t>
            </w:r>
          </w:p>
        </w:tc>
        <w:tc>
          <w:tcPr>
            <w:tcW w:w="572" w:type="pct"/>
            <w:tcBorders>
              <w:top w:val="nil"/>
              <w:left w:val="nil"/>
              <w:bottom w:val="single" w:sz="4" w:space="0" w:color="auto"/>
              <w:right w:val="single" w:sz="4" w:space="0" w:color="auto"/>
            </w:tcBorders>
            <w:shd w:val="clear" w:color="auto" w:fill="auto"/>
            <w:noWrap/>
            <w:hideMark/>
          </w:tcPr>
          <w:p w14:paraId="17EC005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258.447.057 </w:t>
            </w:r>
          </w:p>
        </w:tc>
        <w:tc>
          <w:tcPr>
            <w:tcW w:w="467" w:type="pct"/>
            <w:tcBorders>
              <w:top w:val="nil"/>
              <w:left w:val="nil"/>
              <w:bottom w:val="single" w:sz="4" w:space="0" w:color="auto"/>
              <w:right w:val="single" w:sz="4" w:space="0" w:color="auto"/>
            </w:tcBorders>
            <w:shd w:val="clear" w:color="auto" w:fill="auto"/>
            <w:noWrap/>
            <w:hideMark/>
          </w:tcPr>
          <w:p w14:paraId="53D4B5B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99,93</w:t>
            </w:r>
          </w:p>
        </w:tc>
      </w:tr>
      <w:tr w:rsidR="00B527C4" w:rsidRPr="00B527C4" w14:paraId="037BEA11" w14:textId="77777777" w:rsidTr="00B527C4">
        <w:trPr>
          <w:trHeight w:val="1275"/>
        </w:trPr>
        <w:tc>
          <w:tcPr>
            <w:tcW w:w="112" w:type="pct"/>
            <w:tcBorders>
              <w:top w:val="nil"/>
              <w:left w:val="single" w:sz="4" w:space="0" w:color="auto"/>
              <w:bottom w:val="single" w:sz="4" w:space="0" w:color="auto"/>
              <w:right w:val="single" w:sz="4" w:space="0" w:color="auto"/>
            </w:tcBorders>
            <w:shd w:val="clear" w:color="auto" w:fill="auto"/>
            <w:noWrap/>
            <w:hideMark/>
          </w:tcPr>
          <w:p w14:paraId="501995AE"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7" w:type="pct"/>
            <w:tcBorders>
              <w:top w:val="nil"/>
              <w:left w:val="nil"/>
              <w:bottom w:val="single" w:sz="4" w:space="0" w:color="auto"/>
              <w:right w:val="single" w:sz="4" w:space="0" w:color="auto"/>
            </w:tcBorders>
            <w:shd w:val="clear" w:color="auto" w:fill="auto"/>
            <w:noWrap/>
            <w:hideMark/>
          </w:tcPr>
          <w:p w14:paraId="00901C4A"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7" w:type="pct"/>
            <w:tcBorders>
              <w:top w:val="nil"/>
              <w:left w:val="nil"/>
              <w:bottom w:val="single" w:sz="4" w:space="0" w:color="auto"/>
              <w:right w:val="single" w:sz="4" w:space="0" w:color="auto"/>
            </w:tcBorders>
            <w:shd w:val="clear" w:color="auto" w:fill="auto"/>
            <w:noWrap/>
            <w:hideMark/>
          </w:tcPr>
          <w:p w14:paraId="339A01D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0" w:type="pct"/>
            <w:tcBorders>
              <w:top w:val="nil"/>
              <w:left w:val="nil"/>
              <w:bottom w:val="single" w:sz="4" w:space="0" w:color="auto"/>
              <w:right w:val="single" w:sz="4" w:space="0" w:color="auto"/>
            </w:tcBorders>
            <w:shd w:val="clear" w:color="auto" w:fill="auto"/>
            <w:noWrap/>
            <w:hideMark/>
          </w:tcPr>
          <w:p w14:paraId="3644C54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2.09</w:t>
            </w:r>
          </w:p>
        </w:tc>
        <w:tc>
          <w:tcPr>
            <w:tcW w:w="147" w:type="pct"/>
            <w:tcBorders>
              <w:top w:val="nil"/>
              <w:left w:val="nil"/>
              <w:bottom w:val="single" w:sz="4" w:space="0" w:color="auto"/>
              <w:right w:val="single" w:sz="4" w:space="0" w:color="auto"/>
            </w:tcBorders>
            <w:shd w:val="clear" w:color="auto" w:fill="auto"/>
            <w:noWrap/>
            <w:hideMark/>
          </w:tcPr>
          <w:p w14:paraId="07523BE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689" w:type="pct"/>
            <w:tcBorders>
              <w:top w:val="nil"/>
              <w:left w:val="nil"/>
              <w:bottom w:val="single" w:sz="4" w:space="0" w:color="auto"/>
              <w:right w:val="single" w:sz="4" w:space="0" w:color="auto"/>
            </w:tcBorders>
            <w:shd w:val="clear" w:color="auto" w:fill="auto"/>
            <w:hideMark/>
          </w:tcPr>
          <w:p w14:paraId="78D0169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Penyediaan Jasa Pemeliharaan, Biaya Pemeliharaan dan Pajak Kendaraan Perorangan Dinas atau Kendaraan Dinas Jabatan</w:t>
            </w:r>
          </w:p>
        </w:tc>
        <w:tc>
          <w:tcPr>
            <w:tcW w:w="651" w:type="pct"/>
            <w:tcBorders>
              <w:top w:val="nil"/>
              <w:left w:val="nil"/>
              <w:bottom w:val="single" w:sz="4" w:space="0" w:color="auto"/>
              <w:right w:val="single" w:sz="4" w:space="0" w:color="auto"/>
            </w:tcBorders>
            <w:shd w:val="clear" w:color="000000" w:fill="FFFFFF"/>
            <w:hideMark/>
          </w:tcPr>
          <w:p w14:paraId="6200196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Dokumen Pengelolaan Barang Milik daerah yang Dikelola dengan baik</w:t>
            </w:r>
          </w:p>
        </w:tc>
        <w:tc>
          <w:tcPr>
            <w:tcW w:w="491" w:type="pct"/>
            <w:tcBorders>
              <w:top w:val="nil"/>
              <w:left w:val="nil"/>
              <w:bottom w:val="single" w:sz="4" w:space="0" w:color="auto"/>
              <w:right w:val="single" w:sz="4" w:space="0" w:color="auto"/>
            </w:tcBorders>
            <w:shd w:val="clear" w:color="000000" w:fill="FFFFFF"/>
            <w:noWrap/>
            <w:hideMark/>
          </w:tcPr>
          <w:p w14:paraId="38DBE0EF" w14:textId="60C254FE" w:rsidR="00B527C4" w:rsidRPr="00B527C4" w:rsidRDefault="00B527C4" w:rsidP="009A4EBC">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r w:rsidR="009A4EBC">
              <w:rPr>
                <w:rFonts w:ascii="Bookman Old Style" w:eastAsia="Times New Roman" w:hAnsi="Bookman Old Style" w:cs="Calibri"/>
                <w:color w:val="000000"/>
                <w:sz w:val="16"/>
                <w:szCs w:val="16"/>
                <w:lang w:eastAsia="id-ID"/>
              </w:rPr>
              <w:t xml:space="preserve"> dok</w:t>
            </w:r>
          </w:p>
        </w:tc>
        <w:tc>
          <w:tcPr>
            <w:tcW w:w="322" w:type="pct"/>
            <w:tcBorders>
              <w:top w:val="nil"/>
              <w:left w:val="nil"/>
              <w:bottom w:val="single" w:sz="4" w:space="0" w:color="auto"/>
              <w:right w:val="single" w:sz="4" w:space="0" w:color="auto"/>
            </w:tcBorders>
            <w:shd w:val="clear" w:color="000000" w:fill="FFFFFF"/>
            <w:noWrap/>
            <w:hideMark/>
          </w:tcPr>
          <w:p w14:paraId="6650FA1A" w14:textId="593A642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r w:rsidR="009A4EBC">
              <w:rPr>
                <w:rFonts w:ascii="Bookman Old Style" w:eastAsia="Times New Roman" w:hAnsi="Bookman Old Style" w:cs="Calibri"/>
                <w:color w:val="000000"/>
                <w:sz w:val="16"/>
                <w:szCs w:val="16"/>
                <w:lang w:eastAsia="id-ID"/>
              </w:rPr>
              <w:t xml:space="preserve"> dok</w:t>
            </w:r>
          </w:p>
        </w:tc>
        <w:tc>
          <w:tcPr>
            <w:tcW w:w="431" w:type="pct"/>
            <w:tcBorders>
              <w:top w:val="nil"/>
              <w:left w:val="nil"/>
              <w:bottom w:val="single" w:sz="4" w:space="0" w:color="auto"/>
              <w:right w:val="single" w:sz="4" w:space="0" w:color="auto"/>
            </w:tcBorders>
            <w:shd w:val="clear" w:color="auto" w:fill="auto"/>
            <w:noWrap/>
            <w:hideMark/>
          </w:tcPr>
          <w:p w14:paraId="4B97AA0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27" w:type="pct"/>
            <w:tcBorders>
              <w:top w:val="nil"/>
              <w:left w:val="nil"/>
              <w:bottom w:val="single" w:sz="4" w:space="0" w:color="auto"/>
              <w:right w:val="single" w:sz="4" w:space="0" w:color="auto"/>
            </w:tcBorders>
            <w:shd w:val="clear" w:color="auto" w:fill="auto"/>
            <w:noWrap/>
            <w:hideMark/>
          </w:tcPr>
          <w:p w14:paraId="1462048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58.618.560 </w:t>
            </w:r>
          </w:p>
        </w:tc>
        <w:tc>
          <w:tcPr>
            <w:tcW w:w="572" w:type="pct"/>
            <w:tcBorders>
              <w:top w:val="nil"/>
              <w:left w:val="nil"/>
              <w:bottom w:val="single" w:sz="4" w:space="0" w:color="auto"/>
              <w:right w:val="single" w:sz="4" w:space="0" w:color="auto"/>
            </w:tcBorders>
            <w:shd w:val="clear" w:color="auto" w:fill="auto"/>
            <w:noWrap/>
            <w:hideMark/>
          </w:tcPr>
          <w:p w14:paraId="0F54041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58.589.057 </w:t>
            </w:r>
          </w:p>
        </w:tc>
        <w:tc>
          <w:tcPr>
            <w:tcW w:w="467" w:type="pct"/>
            <w:tcBorders>
              <w:top w:val="nil"/>
              <w:left w:val="nil"/>
              <w:bottom w:val="single" w:sz="4" w:space="0" w:color="auto"/>
              <w:right w:val="single" w:sz="4" w:space="0" w:color="auto"/>
            </w:tcBorders>
            <w:shd w:val="clear" w:color="auto" w:fill="auto"/>
            <w:noWrap/>
            <w:hideMark/>
          </w:tcPr>
          <w:p w14:paraId="252E7CF1"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99,95</w:t>
            </w:r>
          </w:p>
        </w:tc>
      </w:tr>
    </w:tbl>
    <w:p w14:paraId="48457C46" w14:textId="77777777" w:rsidR="00B527C4" w:rsidRDefault="00B527C4" w:rsidP="00A95114">
      <w:pPr>
        <w:snapToGrid w:val="0"/>
        <w:ind w:right="-235"/>
        <w:rPr>
          <w:rFonts w:ascii="Bookman Old Style" w:hAnsi="Bookman Old Style"/>
          <w:b/>
          <w:sz w:val="24"/>
          <w:szCs w:val="24"/>
        </w:rPr>
      </w:pPr>
    </w:p>
    <w:p w14:paraId="69CE9C6E" w14:textId="77777777" w:rsidR="00B527C4" w:rsidRDefault="00B527C4" w:rsidP="00A95114">
      <w:pPr>
        <w:snapToGrid w:val="0"/>
        <w:ind w:right="-235"/>
        <w:rPr>
          <w:rFonts w:ascii="Bookman Old Style" w:hAnsi="Bookman Old Style"/>
          <w:b/>
          <w:sz w:val="24"/>
          <w:szCs w:val="24"/>
        </w:rPr>
      </w:pPr>
    </w:p>
    <w:tbl>
      <w:tblPr>
        <w:tblW w:w="5315" w:type="pct"/>
        <w:tblLook w:val="04A0" w:firstRow="1" w:lastRow="0" w:firstColumn="1" w:lastColumn="0" w:noHBand="0" w:noVBand="1"/>
      </w:tblPr>
      <w:tblGrid>
        <w:gridCol w:w="316"/>
        <w:gridCol w:w="415"/>
        <w:gridCol w:w="415"/>
        <w:gridCol w:w="565"/>
        <w:gridCol w:w="415"/>
        <w:gridCol w:w="2309"/>
        <w:gridCol w:w="1842"/>
        <w:gridCol w:w="924"/>
        <w:gridCol w:w="924"/>
        <w:gridCol w:w="1221"/>
        <w:gridCol w:w="1775"/>
        <w:gridCol w:w="1621"/>
        <w:gridCol w:w="1321"/>
      </w:tblGrid>
      <w:tr w:rsidR="00B527C4" w:rsidRPr="00B527C4" w14:paraId="10BAF621" w14:textId="77777777" w:rsidTr="00B527C4">
        <w:trPr>
          <w:trHeight w:val="1140"/>
        </w:trPr>
        <w:tc>
          <w:tcPr>
            <w:tcW w:w="764"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178494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EA0B8C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6DDB82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048" w:type="pct"/>
            <w:gridSpan w:val="3"/>
            <w:tcBorders>
              <w:top w:val="single" w:sz="4" w:space="0" w:color="auto"/>
              <w:left w:val="nil"/>
              <w:bottom w:val="single" w:sz="4" w:space="0" w:color="auto"/>
              <w:right w:val="single" w:sz="4" w:space="0" w:color="auto"/>
            </w:tcBorders>
            <w:shd w:val="clear" w:color="auto" w:fill="auto"/>
            <w:hideMark/>
          </w:tcPr>
          <w:p w14:paraId="32EDCFB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696" w:type="pct"/>
            <w:gridSpan w:val="3"/>
            <w:tcBorders>
              <w:top w:val="single" w:sz="4" w:space="0" w:color="auto"/>
              <w:left w:val="nil"/>
              <w:bottom w:val="single" w:sz="4" w:space="0" w:color="auto"/>
              <w:right w:val="single" w:sz="4" w:space="0" w:color="auto"/>
            </w:tcBorders>
            <w:shd w:val="clear" w:color="auto" w:fill="auto"/>
            <w:hideMark/>
          </w:tcPr>
          <w:p w14:paraId="684741F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B527C4" w:rsidRPr="00B527C4" w14:paraId="61E879D8" w14:textId="77777777" w:rsidTr="00B527C4">
        <w:trPr>
          <w:trHeight w:val="1260"/>
        </w:trPr>
        <w:tc>
          <w:tcPr>
            <w:tcW w:w="764" w:type="pct"/>
            <w:gridSpan w:val="5"/>
            <w:vMerge/>
            <w:tcBorders>
              <w:top w:val="single" w:sz="4" w:space="0" w:color="auto"/>
              <w:left w:val="single" w:sz="4" w:space="0" w:color="auto"/>
              <w:bottom w:val="single" w:sz="4" w:space="0" w:color="auto"/>
              <w:right w:val="single" w:sz="4" w:space="0" w:color="auto"/>
            </w:tcBorders>
            <w:vAlign w:val="center"/>
            <w:hideMark/>
          </w:tcPr>
          <w:p w14:paraId="6F810F73"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830" w:type="pct"/>
            <w:vMerge/>
            <w:tcBorders>
              <w:top w:val="single" w:sz="4" w:space="0" w:color="auto"/>
              <w:left w:val="single" w:sz="4" w:space="0" w:color="auto"/>
              <w:bottom w:val="single" w:sz="4" w:space="0" w:color="auto"/>
              <w:right w:val="single" w:sz="4" w:space="0" w:color="auto"/>
            </w:tcBorders>
            <w:vAlign w:val="center"/>
            <w:hideMark/>
          </w:tcPr>
          <w:p w14:paraId="453AA936"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14:paraId="767A4ECF"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281" w:type="pct"/>
            <w:tcBorders>
              <w:top w:val="nil"/>
              <w:left w:val="nil"/>
              <w:bottom w:val="single" w:sz="4" w:space="0" w:color="auto"/>
              <w:right w:val="single" w:sz="4" w:space="0" w:color="auto"/>
            </w:tcBorders>
            <w:shd w:val="clear" w:color="auto" w:fill="auto"/>
            <w:hideMark/>
          </w:tcPr>
          <w:p w14:paraId="4D2E655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27" w:type="pct"/>
            <w:tcBorders>
              <w:top w:val="nil"/>
              <w:left w:val="nil"/>
              <w:bottom w:val="single" w:sz="4" w:space="0" w:color="auto"/>
              <w:right w:val="single" w:sz="4" w:space="0" w:color="auto"/>
            </w:tcBorders>
            <w:shd w:val="clear" w:color="auto" w:fill="auto"/>
            <w:hideMark/>
          </w:tcPr>
          <w:p w14:paraId="07F39EE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39" w:type="pct"/>
            <w:tcBorders>
              <w:top w:val="nil"/>
              <w:left w:val="nil"/>
              <w:bottom w:val="single" w:sz="4" w:space="0" w:color="auto"/>
              <w:right w:val="single" w:sz="4" w:space="0" w:color="auto"/>
            </w:tcBorders>
            <w:shd w:val="clear" w:color="auto" w:fill="auto"/>
            <w:hideMark/>
          </w:tcPr>
          <w:p w14:paraId="28235F3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38" w:type="pct"/>
            <w:tcBorders>
              <w:top w:val="nil"/>
              <w:left w:val="nil"/>
              <w:bottom w:val="single" w:sz="4" w:space="0" w:color="auto"/>
              <w:right w:val="single" w:sz="4" w:space="0" w:color="auto"/>
            </w:tcBorders>
            <w:shd w:val="clear" w:color="auto" w:fill="auto"/>
            <w:hideMark/>
          </w:tcPr>
          <w:p w14:paraId="7008279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83" w:type="pct"/>
            <w:tcBorders>
              <w:top w:val="nil"/>
              <w:left w:val="nil"/>
              <w:bottom w:val="single" w:sz="4" w:space="0" w:color="auto"/>
              <w:right w:val="single" w:sz="4" w:space="0" w:color="auto"/>
            </w:tcBorders>
            <w:shd w:val="clear" w:color="auto" w:fill="auto"/>
            <w:hideMark/>
          </w:tcPr>
          <w:p w14:paraId="03E342D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75" w:type="pct"/>
            <w:tcBorders>
              <w:top w:val="nil"/>
              <w:left w:val="nil"/>
              <w:bottom w:val="single" w:sz="4" w:space="0" w:color="auto"/>
              <w:right w:val="single" w:sz="4" w:space="0" w:color="auto"/>
            </w:tcBorders>
            <w:shd w:val="clear" w:color="auto" w:fill="auto"/>
            <w:hideMark/>
          </w:tcPr>
          <w:p w14:paraId="4088F9E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B527C4" w:rsidRPr="00B527C4" w14:paraId="05DA3E09" w14:textId="77777777" w:rsidTr="00B527C4">
        <w:trPr>
          <w:trHeight w:val="255"/>
        </w:trPr>
        <w:tc>
          <w:tcPr>
            <w:tcW w:w="76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974CA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830" w:type="pct"/>
            <w:tcBorders>
              <w:top w:val="nil"/>
              <w:left w:val="nil"/>
              <w:bottom w:val="single" w:sz="4" w:space="0" w:color="auto"/>
              <w:right w:val="single" w:sz="4" w:space="0" w:color="auto"/>
            </w:tcBorders>
            <w:shd w:val="clear" w:color="auto" w:fill="auto"/>
            <w:hideMark/>
          </w:tcPr>
          <w:p w14:paraId="7D638B4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62" w:type="pct"/>
            <w:tcBorders>
              <w:top w:val="nil"/>
              <w:left w:val="nil"/>
              <w:bottom w:val="single" w:sz="4" w:space="0" w:color="auto"/>
              <w:right w:val="single" w:sz="4" w:space="0" w:color="auto"/>
            </w:tcBorders>
            <w:shd w:val="clear" w:color="auto" w:fill="auto"/>
            <w:noWrap/>
            <w:vAlign w:val="bottom"/>
            <w:hideMark/>
          </w:tcPr>
          <w:p w14:paraId="6EE4593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281" w:type="pct"/>
            <w:tcBorders>
              <w:top w:val="nil"/>
              <w:left w:val="nil"/>
              <w:bottom w:val="single" w:sz="4" w:space="0" w:color="auto"/>
              <w:right w:val="single" w:sz="4" w:space="0" w:color="auto"/>
            </w:tcBorders>
            <w:shd w:val="clear" w:color="auto" w:fill="auto"/>
            <w:noWrap/>
            <w:vAlign w:val="bottom"/>
            <w:hideMark/>
          </w:tcPr>
          <w:p w14:paraId="493ECAF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27" w:type="pct"/>
            <w:tcBorders>
              <w:top w:val="nil"/>
              <w:left w:val="nil"/>
              <w:bottom w:val="single" w:sz="4" w:space="0" w:color="auto"/>
              <w:right w:val="single" w:sz="4" w:space="0" w:color="auto"/>
            </w:tcBorders>
            <w:shd w:val="clear" w:color="auto" w:fill="auto"/>
            <w:noWrap/>
            <w:vAlign w:val="bottom"/>
            <w:hideMark/>
          </w:tcPr>
          <w:p w14:paraId="08FD9D6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39" w:type="pct"/>
            <w:tcBorders>
              <w:top w:val="nil"/>
              <w:left w:val="nil"/>
              <w:bottom w:val="single" w:sz="4" w:space="0" w:color="auto"/>
              <w:right w:val="nil"/>
            </w:tcBorders>
            <w:shd w:val="clear" w:color="auto" w:fill="auto"/>
            <w:noWrap/>
            <w:hideMark/>
          </w:tcPr>
          <w:p w14:paraId="048B73C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38" w:type="pct"/>
            <w:tcBorders>
              <w:top w:val="nil"/>
              <w:left w:val="single" w:sz="4" w:space="0" w:color="auto"/>
              <w:bottom w:val="single" w:sz="4" w:space="0" w:color="auto"/>
              <w:right w:val="single" w:sz="4" w:space="0" w:color="auto"/>
            </w:tcBorders>
            <w:shd w:val="clear" w:color="auto" w:fill="auto"/>
            <w:noWrap/>
            <w:hideMark/>
          </w:tcPr>
          <w:p w14:paraId="74E61F9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83" w:type="pct"/>
            <w:tcBorders>
              <w:top w:val="nil"/>
              <w:left w:val="nil"/>
              <w:bottom w:val="single" w:sz="4" w:space="0" w:color="auto"/>
              <w:right w:val="single" w:sz="4" w:space="0" w:color="auto"/>
            </w:tcBorders>
            <w:shd w:val="clear" w:color="auto" w:fill="auto"/>
            <w:noWrap/>
            <w:hideMark/>
          </w:tcPr>
          <w:p w14:paraId="3B57C75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75" w:type="pct"/>
            <w:tcBorders>
              <w:top w:val="nil"/>
              <w:left w:val="nil"/>
              <w:bottom w:val="single" w:sz="4" w:space="0" w:color="auto"/>
              <w:right w:val="single" w:sz="4" w:space="0" w:color="auto"/>
            </w:tcBorders>
            <w:shd w:val="clear" w:color="auto" w:fill="auto"/>
            <w:noWrap/>
            <w:vAlign w:val="bottom"/>
            <w:hideMark/>
          </w:tcPr>
          <w:p w14:paraId="31863CE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B527C4" w:rsidRPr="00B527C4" w14:paraId="1805BBE5" w14:textId="77777777" w:rsidTr="00B527C4">
        <w:trPr>
          <w:trHeight w:val="1020"/>
        </w:trPr>
        <w:tc>
          <w:tcPr>
            <w:tcW w:w="114" w:type="pct"/>
            <w:tcBorders>
              <w:top w:val="single" w:sz="4" w:space="0" w:color="auto"/>
              <w:left w:val="single" w:sz="4" w:space="0" w:color="auto"/>
              <w:bottom w:val="single" w:sz="4" w:space="0" w:color="auto"/>
              <w:right w:val="single" w:sz="4" w:space="0" w:color="auto"/>
            </w:tcBorders>
            <w:shd w:val="clear" w:color="auto" w:fill="auto"/>
            <w:noWrap/>
            <w:hideMark/>
          </w:tcPr>
          <w:p w14:paraId="2A263F51"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9" w:type="pct"/>
            <w:tcBorders>
              <w:top w:val="single" w:sz="4" w:space="0" w:color="auto"/>
              <w:left w:val="nil"/>
              <w:bottom w:val="single" w:sz="4" w:space="0" w:color="auto"/>
              <w:right w:val="single" w:sz="4" w:space="0" w:color="auto"/>
            </w:tcBorders>
            <w:shd w:val="clear" w:color="auto" w:fill="auto"/>
            <w:noWrap/>
            <w:hideMark/>
          </w:tcPr>
          <w:p w14:paraId="1857E271"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9" w:type="pct"/>
            <w:tcBorders>
              <w:top w:val="single" w:sz="4" w:space="0" w:color="auto"/>
              <w:left w:val="nil"/>
              <w:bottom w:val="single" w:sz="4" w:space="0" w:color="auto"/>
              <w:right w:val="single" w:sz="4" w:space="0" w:color="auto"/>
            </w:tcBorders>
            <w:shd w:val="clear" w:color="auto" w:fill="auto"/>
            <w:noWrap/>
            <w:hideMark/>
          </w:tcPr>
          <w:p w14:paraId="7E96BE9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203" w:type="pct"/>
            <w:tcBorders>
              <w:top w:val="single" w:sz="4" w:space="0" w:color="auto"/>
              <w:left w:val="nil"/>
              <w:bottom w:val="single" w:sz="4" w:space="0" w:color="auto"/>
              <w:right w:val="single" w:sz="4" w:space="0" w:color="auto"/>
            </w:tcBorders>
            <w:shd w:val="clear" w:color="auto" w:fill="auto"/>
            <w:noWrap/>
            <w:hideMark/>
          </w:tcPr>
          <w:p w14:paraId="781BD51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2.09</w:t>
            </w:r>
          </w:p>
        </w:tc>
        <w:tc>
          <w:tcPr>
            <w:tcW w:w="149" w:type="pct"/>
            <w:tcBorders>
              <w:top w:val="single" w:sz="4" w:space="0" w:color="auto"/>
              <w:left w:val="nil"/>
              <w:bottom w:val="single" w:sz="4" w:space="0" w:color="auto"/>
              <w:right w:val="single" w:sz="4" w:space="0" w:color="auto"/>
            </w:tcBorders>
            <w:shd w:val="clear" w:color="auto" w:fill="auto"/>
            <w:noWrap/>
            <w:hideMark/>
          </w:tcPr>
          <w:p w14:paraId="5ECAD2C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09</w:t>
            </w:r>
          </w:p>
        </w:tc>
        <w:tc>
          <w:tcPr>
            <w:tcW w:w="830" w:type="pct"/>
            <w:tcBorders>
              <w:top w:val="single" w:sz="4" w:space="0" w:color="auto"/>
              <w:left w:val="nil"/>
              <w:bottom w:val="single" w:sz="4" w:space="0" w:color="auto"/>
              <w:right w:val="single" w:sz="4" w:space="0" w:color="auto"/>
            </w:tcBorders>
            <w:shd w:val="clear" w:color="auto" w:fill="auto"/>
            <w:hideMark/>
          </w:tcPr>
          <w:p w14:paraId="260627F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Pemeliharaan/Rehabilitasi Sarana dan Prasarana Gedung Kantor atau Bangunan Lainnya</w:t>
            </w:r>
          </w:p>
        </w:tc>
        <w:tc>
          <w:tcPr>
            <w:tcW w:w="662" w:type="pct"/>
            <w:tcBorders>
              <w:top w:val="single" w:sz="4" w:space="0" w:color="auto"/>
              <w:left w:val="nil"/>
              <w:bottom w:val="single" w:sz="4" w:space="0" w:color="auto"/>
              <w:right w:val="single" w:sz="4" w:space="0" w:color="auto"/>
            </w:tcBorders>
            <w:shd w:val="clear" w:color="000000" w:fill="FFFFFF"/>
            <w:hideMark/>
          </w:tcPr>
          <w:p w14:paraId="5538F81D"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Dokumen Pengelolaan Barang Milik daerah yang Dikelola dengan baik</w:t>
            </w:r>
          </w:p>
        </w:tc>
        <w:tc>
          <w:tcPr>
            <w:tcW w:w="281" w:type="pct"/>
            <w:tcBorders>
              <w:top w:val="single" w:sz="4" w:space="0" w:color="auto"/>
              <w:left w:val="nil"/>
              <w:bottom w:val="single" w:sz="4" w:space="0" w:color="auto"/>
              <w:right w:val="single" w:sz="4" w:space="0" w:color="auto"/>
            </w:tcBorders>
            <w:shd w:val="clear" w:color="000000" w:fill="FFFFFF"/>
            <w:noWrap/>
            <w:hideMark/>
          </w:tcPr>
          <w:p w14:paraId="05935D43" w14:textId="094CB5B9"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w:t>
            </w:r>
            <w:r w:rsidR="009A4EBC">
              <w:rPr>
                <w:rFonts w:ascii="Bookman Old Style" w:eastAsia="Times New Roman" w:hAnsi="Bookman Old Style" w:cs="Calibri"/>
                <w:sz w:val="16"/>
                <w:szCs w:val="16"/>
                <w:lang w:eastAsia="id-ID"/>
              </w:rPr>
              <w:t xml:space="preserve"> dok</w:t>
            </w:r>
          </w:p>
        </w:tc>
        <w:tc>
          <w:tcPr>
            <w:tcW w:w="327" w:type="pct"/>
            <w:tcBorders>
              <w:top w:val="single" w:sz="4" w:space="0" w:color="auto"/>
              <w:left w:val="nil"/>
              <w:bottom w:val="single" w:sz="4" w:space="0" w:color="auto"/>
              <w:right w:val="single" w:sz="4" w:space="0" w:color="auto"/>
            </w:tcBorders>
            <w:shd w:val="clear" w:color="000000" w:fill="FFFFFF"/>
            <w:noWrap/>
            <w:hideMark/>
          </w:tcPr>
          <w:p w14:paraId="016D75F6" w14:textId="1B964559"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r w:rsidR="009A4EBC">
              <w:rPr>
                <w:rFonts w:ascii="Bookman Old Style" w:eastAsia="Times New Roman" w:hAnsi="Bookman Old Style" w:cs="Calibri"/>
                <w:color w:val="000000"/>
                <w:sz w:val="16"/>
                <w:szCs w:val="16"/>
                <w:lang w:eastAsia="id-ID"/>
              </w:rPr>
              <w:t xml:space="preserve"> dok</w:t>
            </w:r>
          </w:p>
        </w:tc>
        <w:tc>
          <w:tcPr>
            <w:tcW w:w="439" w:type="pct"/>
            <w:tcBorders>
              <w:top w:val="single" w:sz="4" w:space="0" w:color="auto"/>
              <w:left w:val="nil"/>
              <w:bottom w:val="single" w:sz="4" w:space="0" w:color="auto"/>
              <w:right w:val="single" w:sz="4" w:space="0" w:color="auto"/>
            </w:tcBorders>
            <w:shd w:val="clear" w:color="auto" w:fill="auto"/>
            <w:noWrap/>
            <w:hideMark/>
          </w:tcPr>
          <w:p w14:paraId="5F530EB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38" w:type="pct"/>
            <w:tcBorders>
              <w:top w:val="single" w:sz="4" w:space="0" w:color="auto"/>
              <w:left w:val="nil"/>
              <w:bottom w:val="single" w:sz="4" w:space="0" w:color="auto"/>
              <w:right w:val="single" w:sz="4" w:space="0" w:color="auto"/>
            </w:tcBorders>
            <w:shd w:val="clear" w:color="auto" w:fill="auto"/>
            <w:noWrap/>
            <w:hideMark/>
          </w:tcPr>
          <w:p w14:paraId="1067A29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200.000.000 </w:t>
            </w:r>
          </w:p>
        </w:tc>
        <w:tc>
          <w:tcPr>
            <w:tcW w:w="583" w:type="pct"/>
            <w:tcBorders>
              <w:top w:val="single" w:sz="4" w:space="0" w:color="auto"/>
              <w:left w:val="nil"/>
              <w:bottom w:val="single" w:sz="4" w:space="0" w:color="auto"/>
              <w:right w:val="single" w:sz="4" w:space="0" w:color="auto"/>
            </w:tcBorders>
            <w:shd w:val="clear" w:color="auto" w:fill="auto"/>
            <w:noWrap/>
            <w:hideMark/>
          </w:tcPr>
          <w:p w14:paraId="72D4B38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199.858.000 </w:t>
            </w:r>
          </w:p>
        </w:tc>
        <w:tc>
          <w:tcPr>
            <w:tcW w:w="475" w:type="pct"/>
            <w:tcBorders>
              <w:top w:val="single" w:sz="4" w:space="0" w:color="auto"/>
              <w:left w:val="nil"/>
              <w:bottom w:val="single" w:sz="4" w:space="0" w:color="auto"/>
              <w:right w:val="single" w:sz="4" w:space="0" w:color="auto"/>
            </w:tcBorders>
            <w:shd w:val="clear" w:color="auto" w:fill="auto"/>
            <w:noWrap/>
            <w:hideMark/>
          </w:tcPr>
          <w:p w14:paraId="64F7F884"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99,93</w:t>
            </w:r>
          </w:p>
        </w:tc>
      </w:tr>
      <w:tr w:rsidR="00B527C4" w:rsidRPr="00B527C4" w14:paraId="4E57FE2D" w14:textId="77777777" w:rsidTr="00B527C4">
        <w:trPr>
          <w:trHeight w:val="675"/>
        </w:trPr>
        <w:tc>
          <w:tcPr>
            <w:tcW w:w="114" w:type="pct"/>
            <w:tcBorders>
              <w:top w:val="nil"/>
              <w:left w:val="single" w:sz="4" w:space="0" w:color="auto"/>
              <w:bottom w:val="single" w:sz="4" w:space="0" w:color="auto"/>
              <w:right w:val="single" w:sz="4" w:space="0" w:color="auto"/>
            </w:tcBorders>
            <w:shd w:val="clear" w:color="auto" w:fill="auto"/>
            <w:noWrap/>
            <w:hideMark/>
          </w:tcPr>
          <w:p w14:paraId="2F05EEC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11A6E134"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4A1A3A3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203" w:type="pct"/>
            <w:tcBorders>
              <w:top w:val="nil"/>
              <w:left w:val="nil"/>
              <w:bottom w:val="single" w:sz="4" w:space="0" w:color="auto"/>
              <w:right w:val="single" w:sz="4" w:space="0" w:color="auto"/>
            </w:tcBorders>
            <w:shd w:val="clear" w:color="auto" w:fill="auto"/>
            <w:noWrap/>
            <w:hideMark/>
          </w:tcPr>
          <w:p w14:paraId="6B3938C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0D435B5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830" w:type="pct"/>
            <w:tcBorders>
              <w:top w:val="nil"/>
              <w:left w:val="nil"/>
              <w:bottom w:val="single" w:sz="4" w:space="0" w:color="auto"/>
              <w:right w:val="single" w:sz="4" w:space="0" w:color="auto"/>
            </w:tcBorders>
            <w:shd w:val="clear" w:color="auto" w:fill="auto"/>
            <w:hideMark/>
          </w:tcPr>
          <w:p w14:paraId="6C132164"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Program Penataan Desa</w:t>
            </w:r>
          </w:p>
        </w:tc>
        <w:tc>
          <w:tcPr>
            <w:tcW w:w="662" w:type="pct"/>
            <w:tcBorders>
              <w:top w:val="nil"/>
              <w:left w:val="nil"/>
              <w:bottom w:val="single" w:sz="4" w:space="0" w:color="auto"/>
              <w:right w:val="single" w:sz="4" w:space="0" w:color="auto"/>
            </w:tcBorders>
            <w:shd w:val="clear" w:color="000000" w:fill="FFFFFF"/>
            <w:hideMark/>
          </w:tcPr>
          <w:p w14:paraId="34F4F9E8" w14:textId="77777777" w:rsidR="00B527C4" w:rsidRPr="00B527C4" w:rsidRDefault="00B527C4" w:rsidP="00B527C4">
            <w:pPr>
              <w:rPr>
                <w:rFonts w:ascii="Bookman Old Style" w:eastAsia="Times New Roman" w:hAnsi="Bookman Old Style" w:cs="Calibri"/>
                <w:b/>
                <w:bCs/>
                <w:sz w:val="16"/>
                <w:szCs w:val="16"/>
                <w:lang w:eastAsia="id-ID"/>
              </w:rPr>
            </w:pPr>
            <w:r w:rsidRPr="00B527C4">
              <w:rPr>
                <w:rFonts w:ascii="Bookman Old Style" w:eastAsia="Times New Roman" w:hAnsi="Bookman Old Style" w:cs="Calibri"/>
                <w:b/>
                <w:bCs/>
                <w:sz w:val="16"/>
                <w:szCs w:val="16"/>
                <w:lang w:eastAsia="id-ID"/>
              </w:rPr>
              <w:t>Persentase Pemerintah Desa Yang Memberikan Pelayanan Publik</w:t>
            </w:r>
          </w:p>
        </w:tc>
        <w:tc>
          <w:tcPr>
            <w:tcW w:w="281" w:type="pct"/>
            <w:tcBorders>
              <w:top w:val="nil"/>
              <w:left w:val="nil"/>
              <w:bottom w:val="single" w:sz="4" w:space="0" w:color="auto"/>
              <w:right w:val="single" w:sz="4" w:space="0" w:color="auto"/>
            </w:tcBorders>
            <w:shd w:val="clear" w:color="000000" w:fill="FFFFFF"/>
            <w:noWrap/>
            <w:hideMark/>
          </w:tcPr>
          <w:p w14:paraId="3524076F" w14:textId="6EEF2778"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100</w:t>
            </w:r>
            <w:r w:rsidR="009A4EBC">
              <w:rPr>
                <w:rFonts w:ascii="Bookman Old Style" w:eastAsia="Times New Roman" w:hAnsi="Bookman Old Style" w:cs="Calibri"/>
                <w:sz w:val="16"/>
                <w:szCs w:val="16"/>
                <w:lang w:eastAsia="id-ID"/>
              </w:rPr>
              <w:t>%</w:t>
            </w:r>
          </w:p>
        </w:tc>
        <w:tc>
          <w:tcPr>
            <w:tcW w:w="327" w:type="pct"/>
            <w:tcBorders>
              <w:top w:val="nil"/>
              <w:left w:val="nil"/>
              <w:bottom w:val="single" w:sz="4" w:space="0" w:color="auto"/>
              <w:right w:val="single" w:sz="4" w:space="0" w:color="auto"/>
            </w:tcBorders>
            <w:shd w:val="clear" w:color="000000" w:fill="FFFFFF"/>
            <w:noWrap/>
            <w:hideMark/>
          </w:tcPr>
          <w:p w14:paraId="423DF21C" w14:textId="67CA1303"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9" w:type="pct"/>
            <w:tcBorders>
              <w:top w:val="nil"/>
              <w:left w:val="nil"/>
              <w:bottom w:val="single" w:sz="4" w:space="0" w:color="auto"/>
              <w:right w:val="single" w:sz="4" w:space="0" w:color="auto"/>
            </w:tcBorders>
            <w:shd w:val="clear" w:color="auto" w:fill="auto"/>
            <w:noWrap/>
            <w:hideMark/>
          </w:tcPr>
          <w:p w14:paraId="5D7DEC4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38" w:type="pct"/>
            <w:tcBorders>
              <w:top w:val="nil"/>
              <w:left w:val="nil"/>
              <w:bottom w:val="single" w:sz="4" w:space="0" w:color="auto"/>
              <w:right w:val="single" w:sz="4" w:space="0" w:color="auto"/>
            </w:tcBorders>
            <w:shd w:val="clear" w:color="auto" w:fill="auto"/>
            <w:noWrap/>
            <w:hideMark/>
          </w:tcPr>
          <w:p w14:paraId="42DDF39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35.250.000 </w:t>
            </w:r>
          </w:p>
        </w:tc>
        <w:tc>
          <w:tcPr>
            <w:tcW w:w="583" w:type="pct"/>
            <w:tcBorders>
              <w:top w:val="nil"/>
              <w:left w:val="nil"/>
              <w:bottom w:val="single" w:sz="4" w:space="0" w:color="auto"/>
              <w:right w:val="single" w:sz="4" w:space="0" w:color="auto"/>
            </w:tcBorders>
            <w:shd w:val="clear" w:color="auto" w:fill="auto"/>
            <w:noWrap/>
            <w:hideMark/>
          </w:tcPr>
          <w:p w14:paraId="57D6267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35.143.900 </w:t>
            </w:r>
          </w:p>
        </w:tc>
        <w:tc>
          <w:tcPr>
            <w:tcW w:w="475" w:type="pct"/>
            <w:tcBorders>
              <w:top w:val="nil"/>
              <w:left w:val="nil"/>
              <w:bottom w:val="single" w:sz="4" w:space="0" w:color="auto"/>
              <w:right w:val="single" w:sz="4" w:space="0" w:color="auto"/>
            </w:tcBorders>
            <w:shd w:val="clear" w:color="auto" w:fill="auto"/>
            <w:noWrap/>
            <w:hideMark/>
          </w:tcPr>
          <w:p w14:paraId="4D8DA74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99,70</w:t>
            </w:r>
          </w:p>
        </w:tc>
      </w:tr>
      <w:tr w:rsidR="00B527C4" w:rsidRPr="00B527C4" w14:paraId="775810EB" w14:textId="77777777" w:rsidTr="00B527C4">
        <w:trPr>
          <w:trHeight w:val="1020"/>
        </w:trPr>
        <w:tc>
          <w:tcPr>
            <w:tcW w:w="114" w:type="pct"/>
            <w:tcBorders>
              <w:top w:val="nil"/>
              <w:left w:val="single" w:sz="4" w:space="0" w:color="auto"/>
              <w:bottom w:val="single" w:sz="4" w:space="0" w:color="auto"/>
              <w:right w:val="single" w:sz="4" w:space="0" w:color="auto"/>
            </w:tcBorders>
            <w:shd w:val="clear" w:color="auto" w:fill="auto"/>
            <w:noWrap/>
            <w:hideMark/>
          </w:tcPr>
          <w:p w14:paraId="20BEEFF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5807EA7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42BA78A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203" w:type="pct"/>
            <w:tcBorders>
              <w:top w:val="nil"/>
              <w:left w:val="nil"/>
              <w:bottom w:val="single" w:sz="4" w:space="0" w:color="auto"/>
              <w:right w:val="single" w:sz="4" w:space="0" w:color="auto"/>
            </w:tcBorders>
            <w:shd w:val="clear" w:color="auto" w:fill="auto"/>
            <w:noWrap/>
            <w:hideMark/>
          </w:tcPr>
          <w:p w14:paraId="06B3529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2874665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830" w:type="pct"/>
            <w:tcBorders>
              <w:top w:val="nil"/>
              <w:left w:val="nil"/>
              <w:bottom w:val="single" w:sz="4" w:space="0" w:color="auto"/>
              <w:right w:val="single" w:sz="4" w:space="0" w:color="auto"/>
            </w:tcBorders>
            <w:shd w:val="clear" w:color="auto" w:fill="auto"/>
            <w:hideMark/>
          </w:tcPr>
          <w:p w14:paraId="1486D84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Penyelenggaraan Penataan Desa</w:t>
            </w:r>
          </w:p>
        </w:tc>
        <w:tc>
          <w:tcPr>
            <w:tcW w:w="662" w:type="pct"/>
            <w:tcBorders>
              <w:top w:val="nil"/>
              <w:left w:val="nil"/>
              <w:bottom w:val="single" w:sz="4" w:space="0" w:color="auto"/>
              <w:right w:val="single" w:sz="4" w:space="0" w:color="auto"/>
            </w:tcBorders>
            <w:shd w:val="clear" w:color="000000" w:fill="FFFFFF"/>
            <w:hideMark/>
          </w:tcPr>
          <w:p w14:paraId="14239F8B"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pemerintah desa yang memberikan pelayanan publik sesuai standart</w:t>
            </w:r>
          </w:p>
        </w:tc>
        <w:tc>
          <w:tcPr>
            <w:tcW w:w="281" w:type="pct"/>
            <w:tcBorders>
              <w:top w:val="nil"/>
              <w:left w:val="nil"/>
              <w:bottom w:val="single" w:sz="4" w:space="0" w:color="auto"/>
              <w:right w:val="single" w:sz="4" w:space="0" w:color="auto"/>
            </w:tcBorders>
            <w:shd w:val="clear" w:color="000000" w:fill="FFFFFF"/>
            <w:noWrap/>
            <w:hideMark/>
          </w:tcPr>
          <w:p w14:paraId="35AC4E1F" w14:textId="6FD387EE"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258</w:t>
            </w:r>
            <w:r w:rsidR="009A4EBC">
              <w:rPr>
                <w:rFonts w:ascii="Bookman Old Style" w:eastAsia="Times New Roman" w:hAnsi="Bookman Old Style" w:cs="Calibri"/>
                <w:sz w:val="16"/>
                <w:szCs w:val="16"/>
                <w:lang w:eastAsia="id-ID"/>
              </w:rPr>
              <w:t xml:space="preserve"> desa</w:t>
            </w:r>
          </w:p>
        </w:tc>
        <w:tc>
          <w:tcPr>
            <w:tcW w:w="327" w:type="pct"/>
            <w:tcBorders>
              <w:top w:val="nil"/>
              <w:left w:val="nil"/>
              <w:bottom w:val="single" w:sz="4" w:space="0" w:color="auto"/>
              <w:right w:val="single" w:sz="4" w:space="0" w:color="auto"/>
            </w:tcBorders>
            <w:shd w:val="clear" w:color="000000" w:fill="FFFFFF"/>
            <w:noWrap/>
            <w:hideMark/>
          </w:tcPr>
          <w:p w14:paraId="2E3DBEB3" w14:textId="6568DB5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258</w:t>
            </w:r>
            <w:r w:rsidR="009A4EBC">
              <w:rPr>
                <w:rFonts w:ascii="Bookman Old Style" w:eastAsia="Times New Roman" w:hAnsi="Bookman Old Style" w:cs="Calibri"/>
                <w:color w:val="000000"/>
                <w:sz w:val="16"/>
                <w:szCs w:val="16"/>
                <w:lang w:eastAsia="id-ID"/>
              </w:rPr>
              <w:t xml:space="preserve"> desa</w:t>
            </w:r>
          </w:p>
        </w:tc>
        <w:tc>
          <w:tcPr>
            <w:tcW w:w="439" w:type="pct"/>
            <w:tcBorders>
              <w:top w:val="nil"/>
              <w:left w:val="nil"/>
              <w:bottom w:val="single" w:sz="4" w:space="0" w:color="auto"/>
              <w:right w:val="single" w:sz="4" w:space="0" w:color="auto"/>
            </w:tcBorders>
            <w:shd w:val="clear" w:color="auto" w:fill="auto"/>
            <w:noWrap/>
            <w:hideMark/>
          </w:tcPr>
          <w:p w14:paraId="11C99EC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38" w:type="pct"/>
            <w:tcBorders>
              <w:top w:val="nil"/>
              <w:left w:val="nil"/>
              <w:bottom w:val="single" w:sz="4" w:space="0" w:color="auto"/>
              <w:right w:val="single" w:sz="4" w:space="0" w:color="auto"/>
            </w:tcBorders>
            <w:shd w:val="clear" w:color="auto" w:fill="auto"/>
            <w:noWrap/>
            <w:hideMark/>
          </w:tcPr>
          <w:p w14:paraId="7EDD62F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35.250.000 </w:t>
            </w:r>
          </w:p>
        </w:tc>
        <w:tc>
          <w:tcPr>
            <w:tcW w:w="583" w:type="pct"/>
            <w:tcBorders>
              <w:top w:val="nil"/>
              <w:left w:val="nil"/>
              <w:bottom w:val="single" w:sz="4" w:space="0" w:color="auto"/>
              <w:right w:val="single" w:sz="4" w:space="0" w:color="auto"/>
            </w:tcBorders>
            <w:shd w:val="clear" w:color="auto" w:fill="auto"/>
            <w:noWrap/>
            <w:hideMark/>
          </w:tcPr>
          <w:p w14:paraId="0E2B087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35.143.900 </w:t>
            </w:r>
          </w:p>
        </w:tc>
        <w:tc>
          <w:tcPr>
            <w:tcW w:w="475" w:type="pct"/>
            <w:tcBorders>
              <w:top w:val="nil"/>
              <w:left w:val="nil"/>
              <w:bottom w:val="single" w:sz="4" w:space="0" w:color="auto"/>
              <w:right w:val="single" w:sz="4" w:space="0" w:color="auto"/>
            </w:tcBorders>
            <w:shd w:val="clear" w:color="auto" w:fill="auto"/>
            <w:noWrap/>
            <w:hideMark/>
          </w:tcPr>
          <w:p w14:paraId="23F133A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99,70</w:t>
            </w:r>
          </w:p>
        </w:tc>
      </w:tr>
      <w:tr w:rsidR="00B527C4" w:rsidRPr="00B527C4" w14:paraId="5AF3B4AF" w14:textId="77777777" w:rsidTr="00B527C4">
        <w:trPr>
          <w:trHeight w:val="1020"/>
        </w:trPr>
        <w:tc>
          <w:tcPr>
            <w:tcW w:w="114" w:type="pct"/>
            <w:tcBorders>
              <w:top w:val="nil"/>
              <w:left w:val="single" w:sz="4" w:space="0" w:color="auto"/>
              <w:bottom w:val="single" w:sz="4" w:space="0" w:color="auto"/>
              <w:right w:val="single" w:sz="4" w:space="0" w:color="auto"/>
            </w:tcBorders>
            <w:shd w:val="clear" w:color="auto" w:fill="auto"/>
            <w:noWrap/>
            <w:hideMark/>
          </w:tcPr>
          <w:p w14:paraId="088DF37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48C306C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7CE90B7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203" w:type="pct"/>
            <w:tcBorders>
              <w:top w:val="nil"/>
              <w:left w:val="nil"/>
              <w:bottom w:val="single" w:sz="4" w:space="0" w:color="auto"/>
              <w:right w:val="single" w:sz="4" w:space="0" w:color="auto"/>
            </w:tcBorders>
            <w:shd w:val="clear" w:color="auto" w:fill="auto"/>
            <w:noWrap/>
            <w:hideMark/>
          </w:tcPr>
          <w:p w14:paraId="1369AD0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581F7C1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830" w:type="pct"/>
            <w:tcBorders>
              <w:top w:val="nil"/>
              <w:left w:val="nil"/>
              <w:bottom w:val="single" w:sz="4" w:space="0" w:color="auto"/>
              <w:right w:val="single" w:sz="4" w:space="0" w:color="auto"/>
            </w:tcBorders>
            <w:shd w:val="clear" w:color="auto" w:fill="auto"/>
            <w:hideMark/>
          </w:tcPr>
          <w:p w14:paraId="4AE8986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penataan kewenangan desa</w:t>
            </w:r>
          </w:p>
        </w:tc>
        <w:tc>
          <w:tcPr>
            <w:tcW w:w="662" w:type="pct"/>
            <w:tcBorders>
              <w:top w:val="nil"/>
              <w:left w:val="nil"/>
              <w:bottom w:val="single" w:sz="4" w:space="0" w:color="auto"/>
              <w:right w:val="single" w:sz="4" w:space="0" w:color="auto"/>
            </w:tcBorders>
            <w:shd w:val="clear" w:color="000000" w:fill="FFFFFF"/>
            <w:hideMark/>
          </w:tcPr>
          <w:p w14:paraId="582BB90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pemerintah desa yang memberikan pelayanan publik sesuai standart</w:t>
            </w:r>
          </w:p>
        </w:tc>
        <w:tc>
          <w:tcPr>
            <w:tcW w:w="281" w:type="pct"/>
            <w:tcBorders>
              <w:top w:val="nil"/>
              <w:left w:val="nil"/>
              <w:bottom w:val="single" w:sz="4" w:space="0" w:color="auto"/>
              <w:right w:val="single" w:sz="4" w:space="0" w:color="auto"/>
            </w:tcBorders>
            <w:shd w:val="clear" w:color="000000" w:fill="FFFFFF"/>
            <w:noWrap/>
            <w:hideMark/>
          </w:tcPr>
          <w:p w14:paraId="2065326F" w14:textId="590B998E"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30</w:t>
            </w:r>
            <w:r w:rsidR="009A4EBC">
              <w:rPr>
                <w:rFonts w:ascii="Bookman Old Style" w:eastAsia="Times New Roman" w:hAnsi="Bookman Old Style" w:cs="Calibri"/>
                <w:color w:val="000000"/>
                <w:sz w:val="16"/>
                <w:szCs w:val="16"/>
                <w:lang w:eastAsia="id-ID"/>
              </w:rPr>
              <w:t xml:space="preserve"> desa</w:t>
            </w:r>
          </w:p>
        </w:tc>
        <w:tc>
          <w:tcPr>
            <w:tcW w:w="327" w:type="pct"/>
            <w:tcBorders>
              <w:top w:val="nil"/>
              <w:left w:val="nil"/>
              <w:bottom w:val="single" w:sz="4" w:space="0" w:color="auto"/>
              <w:right w:val="single" w:sz="4" w:space="0" w:color="auto"/>
            </w:tcBorders>
            <w:shd w:val="clear" w:color="000000" w:fill="FFFFFF"/>
            <w:noWrap/>
            <w:hideMark/>
          </w:tcPr>
          <w:p w14:paraId="654C8258" w14:textId="1DADFC06"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30</w:t>
            </w:r>
            <w:r w:rsidR="009A4EBC">
              <w:rPr>
                <w:rFonts w:ascii="Bookman Old Style" w:eastAsia="Times New Roman" w:hAnsi="Bookman Old Style" w:cs="Calibri"/>
                <w:color w:val="000000"/>
                <w:sz w:val="16"/>
                <w:szCs w:val="16"/>
                <w:lang w:eastAsia="id-ID"/>
              </w:rPr>
              <w:t xml:space="preserve"> desa</w:t>
            </w:r>
          </w:p>
        </w:tc>
        <w:tc>
          <w:tcPr>
            <w:tcW w:w="439" w:type="pct"/>
            <w:tcBorders>
              <w:top w:val="nil"/>
              <w:left w:val="nil"/>
              <w:bottom w:val="single" w:sz="4" w:space="0" w:color="auto"/>
              <w:right w:val="single" w:sz="4" w:space="0" w:color="auto"/>
            </w:tcBorders>
            <w:shd w:val="clear" w:color="auto" w:fill="auto"/>
            <w:noWrap/>
            <w:hideMark/>
          </w:tcPr>
          <w:p w14:paraId="433168B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38" w:type="pct"/>
            <w:tcBorders>
              <w:top w:val="nil"/>
              <w:left w:val="nil"/>
              <w:bottom w:val="single" w:sz="4" w:space="0" w:color="auto"/>
              <w:right w:val="single" w:sz="4" w:space="0" w:color="auto"/>
            </w:tcBorders>
            <w:shd w:val="clear" w:color="auto" w:fill="auto"/>
            <w:noWrap/>
            <w:hideMark/>
          </w:tcPr>
          <w:p w14:paraId="598C4E1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35.250.000 </w:t>
            </w:r>
          </w:p>
        </w:tc>
        <w:tc>
          <w:tcPr>
            <w:tcW w:w="583" w:type="pct"/>
            <w:tcBorders>
              <w:top w:val="nil"/>
              <w:left w:val="nil"/>
              <w:bottom w:val="single" w:sz="4" w:space="0" w:color="auto"/>
              <w:right w:val="single" w:sz="4" w:space="0" w:color="auto"/>
            </w:tcBorders>
            <w:shd w:val="clear" w:color="auto" w:fill="auto"/>
            <w:noWrap/>
            <w:hideMark/>
          </w:tcPr>
          <w:p w14:paraId="769D897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35.143.900 </w:t>
            </w:r>
          </w:p>
        </w:tc>
        <w:tc>
          <w:tcPr>
            <w:tcW w:w="475" w:type="pct"/>
            <w:tcBorders>
              <w:top w:val="nil"/>
              <w:left w:val="nil"/>
              <w:bottom w:val="single" w:sz="4" w:space="0" w:color="auto"/>
              <w:right w:val="single" w:sz="4" w:space="0" w:color="auto"/>
            </w:tcBorders>
            <w:shd w:val="clear" w:color="auto" w:fill="auto"/>
            <w:noWrap/>
            <w:hideMark/>
          </w:tcPr>
          <w:p w14:paraId="14B0BA9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99,70</w:t>
            </w:r>
          </w:p>
        </w:tc>
      </w:tr>
      <w:tr w:rsidR="00B527C4" w:rsidRPr="00B527C4" w14:paraId="18637D6F" w14:textId="77777777" w:rsidTr="00B527C4">
        <w:trPr>
          <w:trHeight w:val="1125"/>
        </w:trPr>
        <w:tc>
          <w:tcPr>
            <w:tcW w:w="114" w:type="pct"/>
            <w:tcBorders>
              <w:top w:val="nil"/>
              <w:left w:val="single" w:sz="4" w:space="0" w:color="auto"/>
              <w:bottom w:val="single" w:sz="4" w:space="0" w:color="auto"/>
              <w:right w:val="single" w:sz="4" w:space="0" w:color="auto"/>
            </w:tcBorders>
            <w:shd w:val="clear" w:color="auto" w:fill="auto"/>
            <w:noWrap/>
            <w:hideMark/>
          </w:tcPr>
          <w:p w14:paraId="52677863"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66824D7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2FE3F1A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203" w:type="pct"/>
            <w:tcBorders>
              <w:top w:val="nil"/>
              <w:left w:val="nil"/>
              <w:bottom w:val="single" w:sz="4" w:space="0" w:color="auto"/>
              <w:right w:val="single" w:sz="4" w:space="0" w:color="auto"/>
            </w:tcBorders>
            <w:shd w:val="clear" w:color="auto" w:fill="auto"/>
            <w:noWrap/>
            <w:hideMark/>
          </w:tcPr>
          <w:p w14:paraId="56BB734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7043620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830" w:type="pct"/>
            <w:tcBorders>
              <w:top w:val="nil"/>
              <w:left w:val="nil"/>
              <w:bottom w:val="single" w:sz="4" w:space="0" w:color="auto"/>
              <w:right w:val="single" w:sz="4" w:space="0" w:color="auto"/>
            </w:tcBorders>
            <w:shd w:val="clear" w:color="auto" w:fill="auto"/>
            <w:hideMark/>
          </w:tcPr>
          <w:p w14:paraId="6414BFEB"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Program Peningkatan Kerjasama Desa</w:t>
            </w:r>
          </w:p>
        </w:tc>
        <w:tc>
          <w:tcPr>
            <w:tcW w:w="662" w:type="pct"/>
            <w:tcBorders>
              <w:top w:val="nil"/>
              <w:left w:val="nil"/>
              <w:bottom w:val="single" w:sz="4" w:space="0" w:color="auto"/>
              <w:right w:val="single" w:sz="4" w:space="0" w:color="auto"/>
            </w:tcBorders>
            <w:shd w:val="clear" w:color="000000" w:fill="FFFFFF"/>
            <w:hideMark/>
          </w:tcPr>
          <w:p w14:paraId="0B1393AF"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Persentase Kawasan Perdesaan yang terbentuk (Jumlah kawasan terbentuk : Jumlah Desa) X 100%</w:t>
            </w:r>
          </w:p>
        </w:tc>
        <w:tc>
          <w:tcPr>
            <w:tcW w:w="281" w:type="pct"/>
            <w:tcBorders>
              <w:top w:val="nil"/>
              <w:left w:val="nil"/>
              <w:bottom w:val="single" w:sz="4" w:space="0" w:color="auto"/>
              <w:right w:val="single" w:sz="4" w:space="0" w:color="auto"/>
            </w:tcBorders>
            <w:shd w:val="clear" w:color="000000" w:fill="FFFFFF"/>
            <w:noWrap/>
            <w:hideMark/>
          </w:tcPr>
          <w:p w14:paraId="091556FA" w14:textId="36AA413B"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16</w:t>
            </w:r>
            <w:r w:rsidR="009A4EBC">
              <w:rPr>
                <w:rFonts w:ascii="Bookman Old Style" w:eastAsia="Times New Roman" w:hAnsi="Bookman Old Style" w:cs="Calibri"/>
                <w:color w:val="000000"/>
                <w:sz w:val="16"/>
                <w:szCs w:val="16"/>
                <w:lang w:eastAsia="id-ID"/>
              </w:rPr>
              <w:t>%</w:t>
            </w:r>
          </w:p>
        </w:tc>
        <w:tc>
          <w:tcPr>
            <w:tcW w:w="327" w:type="pct"/>
            <w:tcBorders>
              <w:top w:val="nil"/>
              <w:left w:val="nil"/>
              <w:bottom w:val="single" w:sz="4" w:space="0" w:color="auto"/>
              <w:right w:val="single" w:sz="4" w:space="0" w:color="auto"/>
            </w:tcBorders>
            <w:shd w:val="clear" w:color="000000" w:fill="FFFFFF"/>
            <w:noWrap/>
            <w:hideMark/>
          </w:tcPr>
          <w:p w14:paraId="12B6635B" w14:textId="3C95401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16</w:t>
            </w:r>
            <w:r w:rsidR="009A4EBC">
              <w:rPr>
                <w:rFonts w:ascii="Bookman Old Style" w:eastAsia="Times New Roman" w:hAnsi="Bookman Old Style" w:cs="Calibri"/>
                <w:color w:val="000000"/>
                <w:sz w:val="16"/>
                <w:szCs w:val="16"/>
                <w:lang w:eastAsia="id-ID"/>
              </w:rPr>
              <w:t>%</w:t>
            </w:r>
          </w:p>
        </w:tc>
        <w:tc>
          <w:tcPr>
            <w:tcW w:w="439" w:type="pct"/>
            <w:tcBorders>
              <w:top w:val="nil"/>
              <w:left w:val="nil"/>
              <w:bottom w:val="single" w:sz="4" w:space="0" w:color="auto"/>
              <w:right w:val="single" w:sz="4" w:space="0" w:color="auto"/>
            </w:tcBorders>
            <w:shd w:val="clear" w:color="auto" w:fill="auto"/>
            <w:noWrap/>
            <w:hideMark/>
          </w:tcPr>
          <w:p w14:paraId="7A0E45D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38" w:type="pct"/>
            <w:tcBorders>
              <w:top w:val="nil"/>
              <w:left w:val="nil"/>
              <w:bottom w:val="single" w:sz="4" w:space="0" w:color="auto"/>
              <w:right w:val="single" w:sz="4" w:space="0" w:color="auto"/>
            </w:tcBorders>
            <w:shd w:val="clear" w:color="auto" w:fill="auto"/>
            <w:noWrap/>
            <w:hideMark/>
          </w:tcPr>
          <w:p w14:paraId="10993FC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1.935.010.278 </w:t>
            </w:r>
          </w:p>
        </w:tc>
        <w:tc>
          <w:tcPr>
            <w:tcW w:w="583" w:type="pct"/>
            <w:tcBorders>
              <w:top w:val="nil"/>
              <w:left w:val="nil"/>
              <w:bottom w:val="single" w:sz="4" w:space="0" w:color="auto"/>
              <w:right w:val="single" w:sz="4" w:space="0" w:color="auto"/>
            </w:tcBorders>
            <w:shd w:val="clear" w:color="auto" w:fill="auto"/>
            <w:noWrap/>
            <w:hideMark/>
          </w:tcPr>
          <w:p w14:paraId="622FF7C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1.928.037.003 </w:t>
            </w:r>
          </w:p>
        </w:tc>
        <w:tc>
          <w:tcPr>
            <w:tcW w:w="475" w:type="pct"/>
            <w:tcBorders>
              <w:top w:val="nil"/>
              <w:left w:val="nil"/>
              <w:bottom w:val="single" w:sz="4" w:space="0" w:color="auto"/>
              <w:right w:val="single" w:sz="4" w:space="0" w:color="auto"/>
            </w:tcBorders>
            <w:shd w:val="clear" w:color="auto" w:fill="auto"/>
            <w:noWrap/>
            <w:hideMark/>
          </w:tcPr>
          <w:p w14:paraId="6541624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99,64</w:t>
            </w:r>
          </w:p>
        </w:tc>
      </w:tr>
    </w:tbl>
    <w:p w14:paraId="36542611" w14:textId="77777777" w:rsidR="00B527C4" w:rsidRDefault="00B527C4" w:rsidP="00A95114">
      <w:pPr>
        <w:snapToGrid w:val="0"/>
        <w:ind w:right="-235"/>
        <w:rPr>
          <w:rFonts w:ascii="Bookman Old Style" w:hAnsi="Bookman Old Style"/>
          <w:b/>
          <w:sz w:val="24"/>
          <w:szCs w:val="24"/>
        </w:rPr>
      </w:pPr>
    </w:p>
    <w:p w14:paraId="2FF98CDD" w14:textId="77777777" w:rsidR="00B527C4" w:rsidRDefault="00B527C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13"/>
        <w:gridCol w:w="407"/>
        <w:gridCol w:w="407"/>
        <w:gridCol w:w="550"/>
        <w:gridCol w:w="406"/>
        <w:gridCol w:w="1472"/>
        <w:gridCol w:w="1771"/>
        <w:gridCol w:w="1021"/>
        <w:gridCol w:w="1021"/>
        <w:gridCol w:w="1177"/>
        <w:gridCol w:w="1707"/>
        <w:gridCol w:w="1560"/>
        <w:gridCol w:w="1273"/>
      </w:tblGrid>
      <w:tr w:rsidR="00B527C4" w:rsidRPr="00B527C4" w14:paraId="6E1F8506" w14:textId="77777777" w:rsidTr="00B527C4">
        <w:trPr>
          <w:trHeight w:val="1140"/>
        </w:trPr>
        <w:tc>
          <w:tcPr>
            <w:tcW w:w="789"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0E1ED67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55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015E3B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6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2CE2A4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280" w:type="pct"/>
            <w:gridSpan w:val="3"/>
            <w:tcBorders>
              <w:top w:val="single" w:sz="4" w:space="0" w:color="auto"/>
              <w:left w:val="nil"/>
              <w:bottom w:val="single" w:sz="4" w:space="0" w:color="auto"/>
              <w:right w:val="single" w:sz="4" w:space="0" w:color="auto"/>
            </w:tcBorders>
            <w:shd w:val="clear" w:color="auto" w:fill="auto"/>
            <w:hideMark/>
          </w:tcPr>
          <w:p w14:paraId="6A38486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710" w:type="pct"/>
            <w:gridSpan w:val="3"/>
            <w:tcBorders>
              <w:top w:val="single" w:sz="4" w:space="0" w:color="auto"/>
              <w:left w:val="nil"/>
              <w:bottom w:val="single" w:sz="4" w:space="0" w:color="auto"/>
              <w:right w:val="single" w:sz="4" w:space="0" w:color="auto"/>
            </w:tcBorders>
            <w:shd w:val="clear" w:color="auto" w:fill="auto"/>
            <w:hideMark/>
          </w:tcPr>
          <w:p w14:paraId="0C3F294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9A4EBC" w:rsidRPr="00B527C4" w14:paraId="11C000E7" w14:textId="77777777" w:rsidTr="00B527C4">
        <w:trPr>
          <w:trHeight w:val="1260"/>
        </w:trPr>
        <w:tc>
          <w:tcPr>
            <w:tcW w:w="789" w:type="pct"/>
            <w:gridSpan w:val="5"/>
            <w:vMerge/>
            <w:tcBorders>
              <w:top w:val="single" w:sz="4" w:space="0" w:color="auto"/>
              <w:left w:val="single" w:sz="4" w:space="0" w:color="auto"/>
              <w:bottom w:val="single" w:sz="4" w:space="0" w:color="auto"/>
              <w:right w:val="single" w:sz="4" w:space="0" w:color="auto"/>
            </w:tcBorders>
            <w:vAlign w:val="center"/>
            <w:hideMark/>
          </w:tcPr>
          <w:p w14:paraId="4A3F172A"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554" w:type="pct"/>
            <w:vMerge/>
            <w:tcBorders>
              <w:top w:val="single" w:sz="4" w:space="0" w:color="auto"/>
              <w:left w:val="single" w:sz="4" w:space="0" w:color="auto"/>
              <w:bottom w:val="single" w:sz="4" w:space="0" w:color="auto"/>
              <w:right w:val="single" w:sz="4" w:space="0" w:color="auto"/>
            </w:tcBorders>
            <w:vAlign w:val="center"/>
            <w:hideMark/>
          </w:tcPr>
          <w:p w14:paraId="716873F5"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67" w:type="pct"/>
            <w:vMerge/>
            <w:tcBorders>
              <w:top w:val="single" w:sz="4" w:space="0" w:color="auto"/>
              <w:left w:val="single" w:sz="4" w:space="0" w:color="auto"/>
              <w:bottom w:val="single" w:sz="4" w:space="0" w:color="auto"/>
              <w:right w:val="single" w:sz="4" w:space="0" w:color="auto"/>
            </w:tcBorders>
            <w:vAlign w:val="center"/>
            <w:hideMark/>
          </w:tcPr>
          <w:p w14:paraId="4F3565B4"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504" w:type="pct"/>
            <w:tcBorders>
              <w:top w:val="nil"/>
              <w:left w:val="nil"/>
              <w:bottom w:val="single" w:sz="4" w:space="0" w:color="auto"/>
              <w:right w:val="single" w:sz="4" w:space="0" w:color="auto"/>
            </w:tcBorders>
            <w:shd w:val="clear" w:color="auto" w:fill="auto"/>
            <w:hideMark/>
          </w:tcPr>
          <w:p w14:paraId="4E8B933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32" w:type="pct"/>
            <w:tcBorders>
              <w:top w:val="nil"/>
              <w:left w:val="nil"/>
              <w:bottom w:val="single" w:sz="4" w:space="0" w:color="auto"/>
              <w:right w:val="single" w:sz="4" w:space="0" w:color="auto"/>
            </w:tcBorders>
            <w:shd w:val="clear" w:color="auto" w:fill="auto"/>
            <w:hideMark/>
          </w:tcPr>
          <w:p w14:paraId="5B9B833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44" w:type="pct"/>
            <w:tcBorders>
              <w:top w:val="nil"/>
              <w:left w:val="nil"/>
              <w:bottom w:val="single" w:sz="4" w:space="0" w:color="auto"/>
              <w:right w:val="single" w:sz="4" w:space="0" w:color="auto"/>
            </w:tcBorders>
            <w:shd w:val="clear" w:color="auto" w:fill="auto"/>
            <w:hideMark/>
          </w:tcPr>
          <w:p w14:paraId="7806A85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43" w:type="pct"/>
            <w:tcBorders>
              <w:top w:val="nil"/>
              <w:left w:val="nil"/>
              <w:bottom w:val="single" w:sz="4" w:space="0" w:color="auto"/>
              <w:right w:val="single" w:sz="4" w:space="0" w:color="auto"/>
            </w:tcBorders>
            <w:shd w:val="clear" w:color="auto" w:fill="auto"/>
            <w:hideMark/>
          </w:tcPr>
          <w:p w14:paraId="3274914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87" w:type="pct"/>
            <w:tcBorders>
              <w:top w:val="nil"/>
              <w:left w:val="nil"/>
              <w:bottom w:val="single" w:sz="4" w:space="0" w:color="auto"/>
              <w:right w:val="single" w:sz="4" w:space="0" w:color="auto"/>
            </w:tcBorders>
            <w:shd w:val="clear" w:color="auto" w:fill="auto"/>
            <w:hideMark/>
          </w:tcPr>
          <w:p w14:paraId="3CF741A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80" w:type="pct"/>
            <w:tcBorders>
              <w:top w:val="nil"/>
              <w:left w:val="nil"/>
              <w:bottom w:val="single" w:sz="4" w:space="0" w:color="auto"/>
              <w:right w:val="single" w:sz="4" w:space="0" w:color="auto"/>
            </w:tcBorders>
            <w:shd w:val="clear" w:color="auto" w:fill="auto"/>
            <w:hideMark/>
          </w:tcPr>
          <w:p w14:paraId="749EF8E9"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9A4EBC" w:rsidRPr="00B527C4" w14:paraId="1E062F98" w14:textId="77777777" w:rsidTr="00B527C4">
        <w:trPr>
          <w:trHeight w:val="255"/>
        </w:trPr>
        <w:tc>
          <w:tcPr>
            <w:tcW w:w="789"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DEF53F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554" w:type="pct"/>
            <w:tcBorders>
              <w:top w:val="nil"/>
              <w:left w:val="nil"/>
              <w:bottom w:val="single" w:sz="4" w:space="0" w:color="auto"/>
              <w:right w:val="single" w:sz="4" w:space="0" w:color="auto"/>
            </w:tcBorders>
            <w:shd w:val="clear" w:color="auto" w:fill="auto"/>
            <w:hideMark/>
          </w:tcPr>
          <w:p w14:paraId="31741CF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67" w:type="pct"/>
            <w:tcBorders>
              <w:top w:val="nil"/>
              <w:left w:val="nil"/>
              <w:bottom w:val="single" w:sz="4" w:space="0" w:color="auto"/>
              <w:right w:val="single" w:sz="4" w:space="0" w:color="auto"/>
            </w:tcBorders>
            <w:shd w:val="clear" w:color="auto" w:fill="auto"/>
            <w:noWrap/>
            <w:vAlign w:val="bottom"/>
            <w:hideMark/>
          </w:tcPr>
          <w:p w14:paraId="4E88167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504" w:type="pct"/>
            <w:tcBorders>
              <w:top w:val="nil"/>
              <w:left w:val="nil"/>
              <w:bottom w:val="single" w:sz="4" w:space="0" w:color="auto"/>
              <w:right w:val="single" w:sz="4" w:space="0" w:color="auto"/>
            </w:tcBorders>
            <w:shd w:val="clear" w:color="auto" w:fill="auto"/>
            <w:noWrap/>
            <w:vAlign w:val="bottom"/>
            <w:hideMark/>
          </w:tcPr>
          <w:p w14:paraId="55D2617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32" w:type="pct"/>
            <w:tcBorders>
              <w:top w:val="nil"/>
              <w:left w:val="nil"/>
              <w:bottom w:val="single" w:sz="4" w:space="0" w:color="auto"/>
              <w:right w:val="single" w:sz="4" w:space="0" w:color="auto"/>
            </w:tcBorders>
            <w:shd w:val="clear" w:color="auto" w:fill="auto"/>
            <w:noWrap/>
            <w:vAlign w:val="bottom"/>
            <w:hideMark/>
          </w:tcPr>
          <w:p w14:paraId="02F1FFB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44" w:type="pct"/>
            <w:tcBorders>
              <w:top w:val="nil"/>
              <w:left w:val="nil"/>
              <w:bottom w:val="single" w:sz="4" w:space="0" w:color="auto"/>
              <w:right w:val="nil"/>
            </w:tcBorders>
            <w:shd w:val="clear" w:color="auto" w:fill="auto"/>
            <w:noWrap/>
            <w:hideMark/>
          </w:tcPr>
          <w:p w14:paraId="18EB5E5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43" w:type="pct"/>
            <w:tcBorders>
              <w:top w:val="nil"/>
              <w:left w:val="single" w:sz="4" w:space="0" w:color="auto"/>
              <w:bottom w:val="single" w:sz="4" w:space="0" w:color="auto"/>
              <w:right w:val="single" w:sz="4" w:space="0" w:color="auto"/>
            </w:tcBorders>
            <w:shd w:val="clear" w:color="auto" w:fill="auto"/>
            <w:noWrap/>
            <w:hideMark/>
          </w:tcPr>
          <w:p w14:paraId="188E905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87" w:type="pct"/>
            <w:tcBorders>
              <w:top w:val="nil"/>
              <w:left w:val="nil"/>
              <w:bottom w:val="single" w:sz="4" w:space="0" w:color="auto"/>
              <w:right w:val="single" w:sz="4" w:space="0" w:color="auto"/>
            </w:tcBorders>
            <w:shd w:val="clear" w:color="auto" w:fill="auto"/>
            <w:noWrap/>
            <w:hideMark/>
          </w:tcPr>
          <w:p w14:paraId="3045141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80" w:type="pct"/>
            <w:tcBorders>
              <w:top w:val="nil"/>
              <w:left w:val="nil"/>
              <w:bottom w:val="single" w:sz="4" w:space="0" w:color="auto"/>
              <w:right w:val="single" w:sz="4" w:space="0" w:color="auto"/>
            </w:tcBorders>
            <w:shd w:val="clear" w:color="auto" w:fill="auto"/>
            <w:noWrap/>
            <w:vAlign w:val="bottom"/>
            <w:hideMark/>
          </w:tcPr>
          <w:p w14:paraId="65202A5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9A4EBC" w:rsidRPr="00B527C4" w14:paraId="590F10D5" w14:textId="77777777" w:rsidTr="00B527C4">
        <w:trPr>
          <w:trHeight w:val="675"/>
        </w:trPr>
        <w:tc>
          <w:tcPr>
            <w:tcW w:w="119" w:type="pct"/>
            <w:tcBorders>
              <w:top w:val="single" w:sz="4" w:space="0" w:color="auto"/>
              <w:left w:val="single" w:sz="4" w:space="0" w:color="auto"/>
              <w:bottom w:val="single" w:sz="4" w:space="0" w:color="auto"/>
              <w:right w:val="single" w:sz="4" w:space="0" w:color="auto"/>
            </w:tcBorders>
            <w:shd w:val="clear" w:color="auto" w:fill="auto"/>
            <w:noWrap/>
            <w:hideMark/>
          </w:tcPr>
          <w:p w14:paraId="1808252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4" w:type="pct"/>
            <w:tcBorders>
              <w:top w:val="single" w:sz="4" w:space="0" w:color="auto"/>
              <w:left w:val="nil"/>
              <w:bottom w:val="single" w:sz="4" w:space="0" w:color="auto"/>
              <w:right w:val="single" w:sz="4" w:space="0" w:color="auto"/>
            </w:tcBorders>
            <w:shd w:val="clear" w:color="auto" w:fill="auto"/>
            <w:noWrap/>
            <w:hideMark/>
          </w:tcPr>
          <w:p w14:paraId="0B87351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4" w:type="pct"/>
            <w:tcBorders>
              <w:top w:val="single" w:sz="4" w:space="0" w:color="auto"/>
              <w:left w:val="nil"/>
              <w:bottom w:val="single" w:sz="4" w:space="0" w:color="auto"/>
              <w:right w:val="single" w:sz="4" w:space="0" w:color="auto"/>
            </w:tcBorders>
            <w:shd w:val="clear" w:color="auto" w:fill="auto"/>
            <w:noWrap/>
            <w:hideMark/>
          </w:tcPr>
          <w:p w14:paraId="5D0CBC5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208" w:type="pct"/>
            <w:tcBorders>
              <w:top w:val="single" w:sz="4" w:space="0" w:color="auto"/>
              <w:left w:val="nil"/>
              <w:bottom w:val="single" w:sz="4" w:space="0" w:color="auto"/>
              <w:right w:val="single" w:sz="4" w:space="0" w:color="auto"/>
            </w:tcBorders>
            <w:shd w:val="clear" w:color="auto" w:fill="auto"/>
            <w:noWrap/>
            <w:hideMark/>
          </w:tcPr>
          <w:p w14:paraId="4CA1977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54" w:type="pct"/>
            <w:tcBorders>
              <w:top w:val="single" w:sz="4" w:space="0" w:color="auto"/>
              <w:left w:val="nil"/>
              <w:bottom w:val="single" w:sz="4" w:space="0" w:color="auto"/>
              <w:right w:val="single" w:sz="4" w:space="0" w:color="auto"/>
            </w:tcBorders>
            <w:shd w:val="clear" w:color="auto" w:fill="auto"/>
            <w:noWrap/>
            <w:hideMark/>
          </w:tcPr>
          <w:p w14:paraId="6E3D805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54" w:type="pct"/>
            <w:tcBorders>
              <w:top w:val="single" w:sz="4" w:space="0" w:color="auto"/>
              <w:left w:val="nil"/>
              <w:bottom w:val="single" w:sz="4" w:space="0" w:color="auto"/>
              <w:right w:val="single" w:sz="4" w:space="0" w:color="auto"/>
            </w:tcBorders>
            <w:shd w:val="clear" w:color="auto" w:fill="auto"/>
            <w:hideMark/>
          </w:tcPr>
          <w:p w14:paraId="48721D1E"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 </w:t>
            </w:r>
          </w:p>
        </w:tc>
        <w:tc>
          <w:tcPr>
            <w:tcW w:w="667" w:type="pct"/>
            <w:tcBorders>
              <w:top w:val="single" w:sz="4" w:space="0" w:color="auto"/>
              <w:left w:val="nil"/>
              <w:bottom w:val="single" w:sz="4" w:space="0" w:color="auto"/>
              <w:right w:val="single" w:sz="4" w:space="0" w:color="auto"/>
            </w:tcBorders>
            <w:shd w:val="clear" w:color="000000" w:fill="FFFFFF"/>
            <w:hideMark/>
          </w:tcPr>
          <w:p w14:paraId="5CD3DDB1"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Persentase Desa yang telah melakukan Kerjasama</w:t>
            </w:r>
          </w:p>
        </w:tc>
        <w:tc>
          <w:tcPr>
            <w:tcW w:w="504" w:type="pct"/>
            <w:tcBorders>
              <w:top w:val="single" w:sz="4" w:space="0" w:color="auto"/>
              <w:left w:val="nil"/>
              <w:bottom w:val="single" w:sz="4" w:space="0" w:color="auto"/>
              <w:right w:val="single" w:sz="4" w:space="0" w:color="auto"/>
            </w:tcBorders>
            <w:shd w:val="clear" w:color="000000" w:fill="FFFFFF"/>
            <w:noWrap/>
            <w:hideMark/>
          </w:tcPr>
          <w:p w14:paraId="46ECA851" w14:textId="1F284E5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85</w:t>
            </w:r>
            <w:r w:rsidR="009A4EBC">
              <w:rPr>
                <w:rFonts w:ascii="Bookman Old Style" w:eastAsia="Times New Roman" w:hAnsi="Bookman Old Style" w:cs="Calibri"/>
                <w:color w:val="000000"/>
                <w:sz w:val="16"/>
                <w:szCs w:val="16"/>
                <w:lang w:eastAsia="id-ID"/>
              </w:rPr>
              <w:t xml:space="preserve"> desa</w:t>
            </w:r>
          </w:p>
        </w:tc>
        <w:tc>
          <w:tcPr>
            <w:tcW w:w="332" w:type="pct"/>
            <w:tcBorders>
              <w:top w:val="single" w:sz="4" w:space="0" w:color="auto"/>
              <w:left w:val="nil"/>
              <w:bottom w:val="single" w:sz="4" w:space="0" w:color="auto"/>
              <w:right w:val="single" w:sz="4" w:space="0" w:color="auto"/>
            </w:tcBorders>
            <w:shd w:val="clear" w:color="000000" w:fill="FFFFFF"/>
            <w:noWrap/>
            <w:hideMark/>
          </w:tcPr>
          <w:p w14:paraId="0001FD2D" w14:textId="7CE8E18A"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 xml:space="preserve"> desa</w:t>
            </w:r>
          </w:p>
        </w:tc>
        <w:tc>
          <w:tcPr>
            <w:tcW w:w="444" w:type="pct"/>
            <w:tcBorders>
              <w:top w:val="single" w:sz="4" w:space="0" w:color="auto"/>
              <w:left w:val="nil"/>
              <w:bottom w:val="single" w:sz="4" w:space="0" w:color="auto"/>
              <w:right w:val="single" w:sz="4" w:space="0" w:color="auto"/>
            </w:tcBorders>
            <w:shd w:val="clear" w:color="auto" w:fill="auto"/>
            <w:noWrap/>
            <w:hideMark/>
          </w:tcPr>
          <w:p w14:paraId="675A615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117,65</w:t>
            </w:r>
          </w:p>
        </w:tc>
        <w:tc>
          <w:tcPr>
            <w:tcW w:w="643" w:type="pct"/>
            <w:tcBorders>
              <w:top w:val="single" w:sz="4" w:space="0" w:color="auto"/>
              <w:left w:val="nil"/>
              <w:bottom w:val="single" w:sz="4" w:space="0" w:color="auto"/>
              <w:right w:val="single" w:sz="4" w:space="0" w:color="auto"/>
            </w:tcBorders>
            <w:shd w:val="clear" w:color="auto" w:fill="auto"/>
            <w:noWrap/>
            <w:hideMark/>
          </w:tcPr>
          <w:p w14:paraId="1155371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87" w:type="pct"/>
            <w:tcBorders>
              <w:top w:val="single" w:sz="4" w:space="0" w:color="auto"/>
              <w:left w:val="nil"/>
              <w:bottom w:val="single" w:sz="4" w:space="0" w:color="auto"/>
              <w:right w:val="single" w:sz="4" w:space="0" w:color="auto"/>
            </w:tcBorders>
            <w:shd w:val="clear" w:color="auto" w:fill="auto"/>
            <w:noWrap/>
            <w:hideMark/>
          </w:tcPr>
          <w:p w14:paraId="0D2EADE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480" w:type="pct"/>
            <w:tcBorders>
              <w:top w:val="single" w:sz="4" w:space="0" w:color="auto"/>
              <w:left w:val="nil"/>
              <w:bottom w:val="single" w:sz="4" w:space="0" w:color="auto"/>
              <w:right w:val="single" w:sz="4" w:space="0" w:color="auto"/>
            </w:tcBorders>
            <w:shd w:val="clear" w:color="auto" w:fill="auto"/>
            <w:noWrap/>
            <w:hideMark/>
          </w:tcPr>
          <w:p w14:paraId="52D1E37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r>
      <w:tr w:rsidR="009A4EBC" w:rsidRPr="00B527C4" w14:paraId="5BECBBE4" w14:textId="77777777" w:rsidTr="00B527C4">
        <w:trPr>
          <w:trHeight w:val="765"/>
        </w:trPr>
        <w:tc>
          <w:tcPr>
            <w:tcW w:w="119" w:type="pct"/>
            <w:tcBorders>
              <w:top w:val="nil"/>
              <w:left w:val="single" w:sz="4" w:space="0" w:color="auto"/>
              <w:bottom w:val="single" w:sz="4" w:space="0" w:color="auto"/>
              <w:right w:val="single" w:sz="4" w:space="0" w:color="auto"/>
            </w:tcBorders>
            <w:shd w:val="clear" w:color="auto" w:fill="auto"/>
            <w:noWrap/>
            <w:hideMark/>
          </w:tcPr>
          <w:p w14:paraId="3205B0B8"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4" w:type="pct"/>
            <w:tcBorders>
              <w:top w:val="nil"/>
              <w:left w:val="nil"/>
              <w:bottom w:val="single" w:sz="4" w:space="0" w:color="auto"/>
              <w:right w:val="single" w:sz="4" w:space="0" w:color="auto"/>
            </w:tcBorders>
            <w:shd w:val="clear" w:color="auto" w:fill="auto"/>
            <w:noWrap/>
            <w:hideMark/>
          </w:tcPr>
          <w:p w14:paraId="1F59478E"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4" w:type="pct"/>
            <w:tcBorders>
              <w:top w:val="nil"/>
              <w:left w:val="nil"/>
              <w:bottom w:val="single" w:sz="4" w:space="0" w:color="auto"/>
              <w:right w:val="single" w:sz="4" w:space="0" w:color="auto"/>
            </w:tcBorders>
            <w:shd w:val="clear" w:color="auto" w:fill="auto"/>
            <w:noWrap/>
            <w:hideMark/>
          </w:tcPr>
          <w:p w14:paraId="3F1ADBB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208" w:type="pct"/>
            <w:tcBorders>
              <w:top w:val="nil"/>
              <w:left w:val="nil"/>
              <w:bottom w:val="single" w:sz="4" w:space="0" w:color="auto"/>
              <w:right w:val="single" w:sz="4" w:space="0" w:color="auto"/>
            </w:tcBorders>
            <w:shd w:val="clear" w:color="auto" w:fill="auto"/>
            <w:noWrap/>
            <w:hideMark/>
          </w:tcPr>
          <w:p w14:paraId="046BE01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4" w:type="pct"/>
            <w:tcBorders>
              <w:top w:val="nil"/>
              <w:left w:val="nil"/>
              <w:bottom w:val="single" w:sz="4" w:space="0" w:color="auto"/>
              <w:right w:val="single" w:sz="4" w:space="0" w:color="auto"/>
            </w:tcBorders>
            <w:shd w:val="clear" w:color="auto" w:fill="auto"/>
            <w:noWrap/>
            <w:hideMark/>
          </w:tcPr>
          <w:p w14:paraId="398169D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54" w:type="pct"/>
            <w:tcBorders>
              <w:top w:val="nil"/>
              <w:left w:val="nil"/>
              <w:bottom w:val="single" w:sz="4" w:space="0" w:color="auto"/>
              <w:right w:val="single" w:sz="4" w:space="0" w:color="auto"/>
            </w:tcBorders>
            <w:shd w:val="clear" w:color="auto" w:fill="auto"/>
            <w:hideMark/>
          </w:tcPr>
          <w:p w14:paraId="34C6248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Kerjasama Antar Desa</w:t>
            </w:r>
          </w:p>
        </w:tc>
        <w:tc>
          <w:tcPr>
            <w:tcW w:w="667" w:type="pct"/>
            <w:tcBorders>
              <w:top w:val="nil"/>
              <w:left w:val="nil"/>
              <w:bottom w:val="single" w:sz="4" w:space="0" w:color="auto"/>
              <w:right w:val="single" w:sz="4" w:space="0" w:color="auto"/>
            </w:tcBorders>
            <w:shd w:val="clear" w:color="000000" w:fill="FFFFFF"/>
            <w:hideMark/>
          </w:tcPr>
          <w:p w14:paraId="3073936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kawasan perdesaan yang berkembang</w:t>
            </w:r>
          </w:p>
        </w:tc>
        <w:tc>
          <w:tcPr>
            <w:tcW w:w="504" w:type="pct"/>
            <w:tcBorders>
              <w:top w:val="nil"/>
              <w:left w:val="nil"/>
              <w:bottom w:val="single" w:sz="4" w:space="0" w:color="auto"/>
              <w:right w:val="single" w:sz="4" w:space="0" w:color="auto"/>
            </w:tcBorders>
            <w:shd w:val="clear" w:color="000000" w:fill="FFFFFF"/>
            <w:noWrap/>
            <w:hideMark/>
          </w:tcPr>
          <w:p w14:paraId="5CEA99C7" w14:textId="068F2AA8" w:rsidR="00B527C4" w:rsidRPr="00B527C4" w:rsidRDefault="00B527C4" w:rsidP="009A4EBC">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kawasan</w:t>
            </w:r>
          </w:p>
        </w:tc>
        <w:tc>
          <w:tcPr>
            <w:tcW w:w="332" w:type="pct"/>
            <w:tcBorders>
              <w:top w:val="nil"/>
              <w:left w:val="nil"/>
              <w:bottom w:val="single" w:sz="4" w:space="0" w:color="auto"/>
              <w:right w:val="single" w:sz="4" w:space="0" w:color="auto"/>
            </w:tcBorders>
            <w:shd w:val="clear" w:color="000000" w:fill="FFFFFF"/>
            <w:noWrap/>
            <w:hideMark/>
          </w:tcPr>
          <w:p w14:paraId="2F1A4C73" w14:textId="51C7BC61"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kawasan</w:t>
            </w:r>
          </w:p>
        </w:tc>
        <w:tc>
          <w:tcPr>
            <w:tcW w:w="444" w:type="pct"/>
            <w:tcBorders>
              <w:top w:val="nil"/>
              <w:left w:val="nil"/>
              <w:bottom w:val="single" w:sz="4" w:space="0" w:color="auto"/>
              <w:right w:val="single" w:sz="4" w:space="0" w:color="auto"/>
            </w:tcBorders>
            <w:shd w:val="clear" w:color="auto" w:fill="auto"/>
            <w:noWrap/>
            <w:hideMark/>
          </w:tcPr>
          <w:p w14:paraId="1EF3937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43" w:type="pct"/>
            <w:tcBorders>
              <w:top w:val="nil"/>
              <w:left w:val="nil"/>
              <w:bottom w:val="nil"/>
              <w:right w:val="nil"/>
            </w:tcBorders>
            <w:shd w:val="clear" w:color="auto" w:fill="auto"/>
            <w:noWrap/>
            <w:hideMark/>
          </w:tcPr>
          <w:p w14:paraId="016E401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1.935.010.278 </w:t>
            </w:r>
          </w:p>
        </w:tc>
        <w:tc>
          <w:tcPr>
            <w:tcW w:w="587" w:type="pct"/>
            <w:tcBorders>
              <w:top w:val="nil"/>
              <w:left w:val="single" w:sz="4" w:space="0" w:color="auto"/>
              <w:bottom w:val="single" w:sz="4" w:space="0" w:color="auto"/>
              <w:right w:val="single" w:sz="4" w:space="0" w:color="auto"/>
            </w:tcBorders>
            <w:shd w:val="clear" w:color="auto" w:fill="auto"/>
            <w:noWrap/>
            <w:hideMark/>
          </w:tcPr>
          <w:p w14:paraId="7D9C5FE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1.928.037.003 </w:t>
            </w:r>
          </w:p>
        </w:tc>
        <w:tc>
          <w:tcPr>
            <w:tcW w:w="480" w:type="pct"/>
            <w:tcBorders>
              <w:top w:val="nil"/>
              <w:left w:val="nil"/>
              <w:bottom w:val="single" w:sz="4" w:space="0" w:color="auto"/>
              <w:right w:val="single" w:sz="4" w:space="0" w:color="auto"/>
            </w:tcBorders>
            <w:shd w:val="clear" w:color="auto" w:fill="auto"/>
            <w:noWrap/>
            <w:hideMark/>
          </w:tcPr>
          <w:p w14:paraId="7317322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99,64</w:t>
            </w:r>
          </w:p>
        </w:tc>
      </w:tr>
      <w:tr w:rsidR="009A4EBC" w:rsidRPr="00B527C4" w14:paraId="5B9A88F0" w14:textId="77777777" w:rsidTr="00B527C4">
        <w:trPr>
          <w:trHeight w:val="510"/>
        </w:trPr>
        <w:tc>
          <w:tcPr>
            <w:tcW w:w="119" w:type="pct"/>
            <w:tcBorders>
              <w:top w:val="nil"/>
              <w:left w:val="single" w:sz="4" w:space="0" w:color="auto"/>
              <w:bottom w:val="single" w:sz="4" w:space="0" w:color="auto"/>
              <w:right w:val="single" w:sz="4" w:space="0" w:color="auto"/>
            </w:tcBorders>
            <w:shd w:val="clear" w:color="auto" w:fill="auto"/>
            <w:noWrap/>
            <w:hideMark/>
          </w:tcPr>
          <w:p w14:paraId="23F1080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4" w:type="pct"/>
            <w:tcBorders>
              <w:top w:val="nil"/>
              <w:left w:val="nil"/>
              <w:bottom w:val="single" w:sz="4" w:space="0" w:color="auto"/>
              <w:right w:val="single" w:sz="4" w:space="0" w:color="auto"/>
            </w:tcBorders>
            <w:shd w:val="clear" w:color="auto" w:fill="auto"/>
            <w:noWrap/>
            <w:hideMark/>
          </w:tcPr>
          <w:p w14:paraId="70CE959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4" w:type="pct"/>
            <w:tcBorders>
              <w:top w:val="nil"/>
              <w:left w:val="nil"/>
              <w:bottom w:val="single" w:sz="4" w:space="0" w:color="auto"/>
              <w:right w:val="single" w:sz="4" w:space="0" w:color="auto"/>
            </w:tcBorders>
            <w:shd w:val="clear" w:color="auto" w:fill="auto"/>
            <w:noWrap/>
            <w:hideMark/>
          </w:tcPr>
          <w:p w14:paraId="404E9F6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208" w:type="pct"/>
            <w:tcBorders>
              <w:top w:val="nil"/>
              <w:left w:val="nil"/>
              <w:bottom w:val="single" w:sz="4" w:space="0" w:color="auto"/>
              <w:right w:val="single" w:sz="4" w:space="0" w:color="auto"/>
            </w:tcBorders>
            <w:shd w:val="clear" w:color="auto" w:fill="auto"/>
            <w:noWrap/>
            <w:hideMark/>
          </w:tcPr>
          <w:p w14:paraId="2345CD2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4" w:type="pct"/>
            <w:tcBorders>
              <w:top w:val="nil"/>
              <w:left w:val="nil"/>
              <w:bottom w:val="single" w:sz="4" w:space="0" w:color="auto"/>
              <w:right w:val="single" w:sz="4" w:space="0" w:color="auto"/>
            </w:tcBorders>
            <w:shd w:val="clear" w:color="auto" w:fill="auto"/>
            <w:noWrap/>
            <w:hideMark/>
          </w:tcPr>
          <w:p w14:paraId="47DCBE8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554" w:type="pct"/>
            <w:tcBorders>
              <w:top w:val="nil"/>
              <w:left w:val="nil"/>
              <w:bottom w:val="single" w:sz="4" w:space="0" w:color="auto"/>
              <w:right w:val="single" w:sz="4" w:space="0" w:color="auto"/>
            </w:tcBorders>
            <w:shd w:val="clear" w:color="auto" w:fill="auto"/>
            <w:hideMark/>
          </w:tcPr>
          <w:p w14:paraId="7A869EC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kerjasama antar desa dalam kabupaten/kota</w:t>
            </w:r>
          </w:p>
        </w:tc>
        <w:tc>
          <w:tcPr>
            <w:tcW w:w="667" w:type="pct"/>
            <w:tcBorders>
              <w:top w:val="nil"/>
              <w:left w:val="nil"/>
              <w:bottom w:val="single" w:sz="4" w:space="0" w:color="auto"/>
              <w:right w:val="single" w:sz="4" w:space="0" w:color="auto"/>
            </w:tcBorders>
            <w:shd w:val="clear" w:color="000000" w:fill="FFFFFF"/>
            <w:hideMark/>
          </w:tcPr>
          <w:p w14:paraId="19853E2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MOU/ perjanjian kerjasama yang difasilitasi</w:t>
            </w:r>
          </w:p>
        </w:tc>
        <w:tc>
          <w:tcPr>
            <w:tcW w:w="504" w:type="pct"/>
            <w:tcBorders>
              <w:top w:val="nil"/>
              <w:left w:val="nil"/>
              <w:bottom w:val="single" w:sz="4" w:space="0" w:color="auto"/>
              <w:right w:val="single" w:sz="4" w:space="0" w:color="auto"/>
            </w:tcBorders>
            <w:shd w:val="clear" w:color="000000" w:fill="FFFFFF"/>
            <w:noWrap/>
            <w:hideMark/>
          </w:tcPr>
          <w:p w14:paraId="27AE81E3" w14:textId="0B4DD852"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r w:rsidR="009A4EBC">
              <w:rPr>
                <w:rFonts w:ascii="Bookman Old Style" w:eastAsia="Times New Roman" w:hAnsi="Bookman Old Style" w:cs="Calibri"/>
                <w:color w:val="000000"/>
                <w:sz w:val="16"/>
                <w:szCs w:val="16"/>
                <w:lang w:eastAsia="id-ID"/>
              </w:rPr>
              <w:t xml:space="preserve"> MOU</w:t>
            </w:r>
          </w:p>
        </w:tc>
        <w:tc>
          <w:tcPr>
            <w:tcW w:w="332" w:type="pct"/>
            <w:tcBorders>
              <w:top w:val="nil"/>
              <w:left w:val="nil"/>
              <w:bottom w:val="single" w:sz="4" w:space="0" w:color="auto"/>
              <w:right w:val="single" w:sz="4" w:space="0" w:color="auto"/>
            </w:tcBorders>
            <w:shd w:val="clear" w:color="000000" w:fill="FFFFFF"/>
            <w:noWrap/>
            <w:hideMark/>
          </w:tcPr>
          <w:p w14:paraId="6CB9B6E1" w14:textId="1EC7D0F0"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r w:rsidR="009A4EBC">
              <w:rPr>
                <w:rFonts w:ascii="Bookman Old Style" w:eastAsia="Times New Roman" w:hAnsi="Bookman Old Style" w:cs="Calibri"/>
                <w:color w:val="000000"/>
                <w:sz w:val="16"/>
                <w:szCs w:val="16"/>
                <w:lang w:eastAsia="id-ID"/>
              </w:rPr>
              <w:t xml:space="preserve"> MOU</w:t>
            </w:r>
          </w:p>
        </w:tc>
        <w:tc>
          <w:tcPr>
            <w:tcW w:w="444" w:type="pct"/>
            <w:tcBorders>
              <w:top w:val="nil"/>
              <w:left w:val="nil"/>
              <w:bottom w:val="single" w:sz="4" w:space="0" w:color="auto"/>
              <w:right w:val="single" w:sz="4" w:space="0" w:color="auto"/>
            </w:tcBorders>
            <w:shd w:val="clear" w:color="auto" w:fill="auto"/>
            <w:noWrap/>
            <w:hideMark/>
          </w:tcPr>
          <w:p w14:paraId="2BA9D8A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43" w:type="pct"/>
            <w:tcBorders>
              <w:top w:val="single" w:sz="4" w:space="0" w:color="auto"/>
              <w:left w:val="nil"/>
              <w:bottom w:val="single" w:sz="4" w:space="0" w:color="auto"/>
              <w:right w:val="single" w:sz="4" w:space="0" w:color="auto"/>
            </w:tcBorders>
            <w:shd w:val="clear" w:color="auto" w:fill="auto"/>
            <w:noWrap/>
            <w:hideMark/>
          </w:tcPr>
          <w:p w14:paraId="2DE8CBA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34.721.350 </w:t>
            </w:r>
          </w:p>
        </w:tc>
        <w:tc>
          <w:tcPr>
            <w:tcW w:w="587" w:type="pct"/>
            <w:tcBorders>
              <w:top w:val="nil"/>
              <w:left w:val="nil"/>
              <w:bottom w:val="single" w:sz="4" w:space="0" w:color="auto"/>
              <w:right w:val="single" w:sz="4" w:space="0" w:color="auto"/>
            </w:tcBorders>
            <w:shd w:val="clear" w:color="auto" w:fill="auto"/>
            <w:noWrap/>
            <w:hideMark/>
          </w:tcPr>
          <w:p w14:paraId="56D9380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34.683.473 </w:t>
            </w:r>
          </w:p>
        </w:tc>
        <w:tc>
          <w:tcPr>
            <w:tcW w:w="480" w:type="pct"/>
            <w:tcBorders>
              <w:top w:val="nil"/>
              <w:left w:val="nil"/>
              <w:bottom w:val="single" w:sz="4" w:space="0" w:color="auto"/>
              <w:right w:val="single" w:sz="4" w:space="0" w:color="auto"/>
            </w:tcBorders>
            <w:shd w:val="clear" w:color="auto" w:fill="auto"/>
            <w:noWrap/>
            <w:hideMark/>
          </w:tcPr>
          <w:p w14:paraId="6647627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99,89</w:t>
            </w:r>
          </w:p>
        </w:tc>
      </w:tr>
      <w:tr w:rsidR="009A4EBC" w:rsidRPr="00B527C4" w14:paraId="68E24DD9" w14:textId="77777777" w:rsidTr="00B527C4">
        <w:trPr>
          <w:trHeight w:val="1020"/>
        </w:trPr>
        <w:tc>
          <w:tcPr>
            <w:tcW w:w="119" w:type="pct"/>
            <w:tcBorders>
              <w:top w:val="nil"/>
              <w:left w:val="single" w:sz="4" w:space="0" w:color="auto"/>
              <w:bottom w:val="single" w:sz="4" w:space="0" w:color="auto"/>
              <w:right w:val="single" w:sz="4" w:space="0" w:color="auto"/>
            </w:tcBorders>
            <w:shd w:val="clear" w:color="auto" w:fill="auto"/>
            <w:noWrap/>
            <w:hideMark/>
          </w:tcPr>
          <w:p w14:paraId="5284411E"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4" w:type="pct"/>
            <w:tcBorders>
              <w:top w:val="nil"/>
              <w:left w:val="nil"/>
              <w:bottom w:val="single" w:sz="4" w:space="0" w:color="auto"/>
              <w:right w:val="single" w:sz="4" w:space="0" w:color="auto"/>
            </w:tcBorders>
            <w:shd w:val="clear" w:color="auto" w:fill="auto"/>
            <w:noWrap/>
            <w:hideMark/>
          </w:tcPr>
          <w:p w14:paraId="36C30540"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4" w:type="pct"/>
            <w:tcBorders>
              <w:top w:val="nil"/>
              <w:left w:val="nil"/>
              <w:bottom w:val="single" w:sz="4" w:space="0" w:color="auto"/>
              <w:right w:val="single" w:sz="4" w:space="0" w:color="auto"/>
            </w:tcBorders>
            <w:shd w:val="clear" w:color="auto" w:fill="auto"/>
            <w:noWrap/>
            <w:hideMark/>
          </w:tcPr>
          <w:p w14:paraId="72AD2A8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208" w:type="pct"/>
            <w:tcBorders>
              <w:top w:val="nil"/>
              <w:left w:val="nil"/>
              <w:bottom w:val="single" w:sz="4" w:space="0" w:color="auto"/>
              <w:right w:val="single" w:sz="4" w:space="0" w:color="auto"/>
            </w:tcBorders>
            <w:shd w:val="clear" w:color="auto" w:fill="auto"/>
            <w:noWrap/>
            <w:hideMark/>
          </w:tcPr>
          <w:p w14:paraId="7846A6A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4" w:type="pct"/>
            <w:tcBorders>
              <w:top w:val="nil"/>
              <w:left w:val="nil"/>
              <w:bottom w:val="single" w:sz="4" w:space="0" w:color="auto"/>
              <w:right w:val="single" w:sz="4" w:space="0" w:color="auto"/>
            </w:tcBorders>
            <w:shd w:val="clear" w:color="auto" w:fill="auto"/>
            <w:noWrap/>
            <w:hideMark/>
          </w:tcPr>
          <w:p w14:paraId="49738A4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554" w:type="pct"/>
            <w:tcBorders>
              <w:top w:val="nil"/>
              <w:left w:val="nil"/>
              <w:bottom w:val="single" w:sz="4" w:space="0" w:color="auto"/>
              <w:right w:val="single" w:sz="4" w:space="0" w:color="auto"/>
            </w:tcBorders>
            <w:shd w:val="clear" w:color="auto" w:fill="auto"/>
            <w:hideMark/>
          </w:tcPr>
          <w:p w14:paraId="708C1E74"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Kerja Sama Antar Desa dengan Pihak Ketiga dalam Kabupaten/Kota</w:t>
            </w:r>
          </w:p>
        </w:tc>
        <w:tc>
          <w:tcPr>
            <w:tcW w:w="667" w:type="pct"/>
            <w:tcBorders>
              <w:top w:val="nil"/>
              <w:left w:val="nil"/>
              <w:bottom w:val="single" w:sz="4" w:space="0" w:color="auto"/>
              <w:right w:val="single" w:sz="4" w:space="0" w:color="auto"/>
            </w:tcBorders>
            <w:shd w:val="clear" w:color="000000" w:fill="FFFFFF"/>
            <w:hideMark/>
          </w:tcPr>
          <w:p w14:paraId="4A793A7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desa yang difasilitasi kerjasama antar desa/kecamatan /kabupaten</w:t>
            </w:r>
          </w:p>
        </w:tc>
        <w:tc>
          <w:tcPr>
            <w:tcW w:w="504" w:type="pct"/>
            <w:tcBorders>
              <w:top w:val="nil"/>
              <w:left w:val="nil"/>
              <w:bottom w:val="single" w:sz="4" w:space="0" w:color="auto"/>
              <w:right w:val="single" w:sz="4" w:space="0" w:color="auto"/>
            </w:tcBorders>
            <w:shd w:val="clear" w:color="000000" w:fill="FFFFFF"/>
            <w:noWrap/>
            <w:hideMark/>
          </w:tcPr>
          <w:p w14:paraId="27C56191" w14:textId="7C39853F"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r w:rsidR="009A4EBC">
              <w:rPr>
                <w:rFonts w:ascii="Bookman Old Style" w:eastAsia="Times New Roman" w:hAnsi="Bookman Old Style" w:cs="Calibri"/>
                <w:color w:val="000000"/>
                <w:sz w:val="16"/>
                <w:szCs w:val="16"/>
                <w:lang w:eastAsia="id-ID"/>
              </w:rPr>
              <w:t xml:space="preserve"> desa</w:t>
            </w:r>
          </w:p>
        </w:tc>
        <w:tc>
          <w:tcPr>
            <w:tcW w:w="332" w:type="pct"/>
            <w:tcBorders>
              <w:top w:val="nil"/>
              <w:left w:val="nil"/>
              <w:bottom w:val="single" w:sz="4" w:space="0" w:color="auto"/>
              <w:right w:val="single" w:sz="4" w:space="0" w:color="auto"/>
            </w:tcBorders>
            <w:shd w:val="clear" w:color="000000" w:fill="FFFFFF"/>
            <w:noWrap/>
            <w:hideMark/>
          </w:tcPr>
          <w:p w14:paraId="5A3CCC32" w14:textId="6044E29D"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r w:rsidR="009A4EBC">
              <w:rPr>
                <w:rFonts w:ascii="Bookman Old Style" w:eastAsia="Times New Roman" w:hAnsi="Bookman Old Style" w:cs="Calibri"/>
                <w:color w:val="000000"/>
                <w:sz w:val="16"/>
                <w:szCs w:val="16"/>
                <w:lang w:eastAsia="id-ID"/>
              </w:rPr>
              <w:t xml:space="preserve"> desa</w:t>
            </w:r>
          </w:p>
        </w:tc>
        <w:tc>
          <w:tcPr>
            <w:tcW w:w="444" w:type="pct"/>
            <w:tcBorders>
              <w:top w:val="nil"/>
              <w:left w:val="nil"/>
              <w:bottom w:val="single" w:sz="4" w:space="0" w:color="auto"/>
              <w:right w:val="single" w:sz="4" w:space="0" w:color="auto"/>
            </w:tcBorders>
            <w:shd w:val="clear" w:color="auto" w:fill="auto"/>
            <w:noWrap/>
            <w:hideMark/>
          </w:tcPr>
          <w:p w14:paraId="69726FC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43" w:type="pct"/>
            <w:tcBorders>
              <w:top w:val="nil"/>
              <w:left w:val="nil"/>
              <w:bottom w:val="single" w:sz="4" w:space="0" w:color="auto"/>
              <w:right w:val="single" w:sz="4" w:space="0" w:color="auto"/>
            </w:tcBorders>
            <w:shd w:val="clear" w:color="auto" w:fill="auto"/>
            <w:noWrap/>
            <w:hideMark/>
          </w:tcPr>
          <w:p w14:paraId="6638234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1.535.860.475 </w:t>
            </w:r>
          </w:p>
        </w:tc>
        <w:tc>
          <w:tcPr>
            <w:tcW w:w="587" w:type="pct"/>
            <w:tcBorders>
              <w:top w:val="nil"/>
              <w:left w:val="nil"/>
              <w:bottom w:val="single" w:sz="4" w:space="0" w:color="auto"/>
              <w:right w:val="single" w:sz="4" w:space="0" w:color="auto"/>
            </w:tcBorders>
            <w:shd w:val="clear" w:color="auto" w:fill="auto"/>
            <w:noWrap/>
            <w:hideMark/>
          </w:tcPr>
          <w:p w14:paraId="12AE34C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1.528.976.300 </w:t>
            </w:r>
          </w:p>
        </w:tc>
        <w:tc>
          <w:tcPr>
            <w:tcW w:w="480" w:type="pct"/>
            <w:tcBorders>
              <w:top w:val="nil"/>
              <w:left w:val="nil"/>
              <w:bottom w:val="single" w:sz="4" w:space="0" w:color="auto"/>
              <w:right w:val="single" w:sz="4" w:space="0" w:color="auto"/>
            </w:tcBorders>
            <w:shd w:val="clear" w:color="auto" w:fill="auto"/>
            <w:noWrap/>
            <w:hideMark/>
          </w:tcPr>
          <w:p w14:paraId="402BBC44"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99,55</w:t>
            </w:r>
          </w:p>
        </w:tc>
      </w:tr>
      <w:tr w:rsidR="009A4EBC" w:rsidRPr="00B527C4" w14:paraId="7D36513D" w14:textId="77777777" w:rsidTr="00B527C4">
        <w:trPr>
          <w:trHeight w:val="765"/>
        </w:trPr>
        <w:tc>
          <w:tcPr>
            <w:tcW w:w="119" w:type="pct"/>
            <w:tcBorders>
              <w:top w:val="nil"/>
              <w:left w:val="single" w:sz="4" w:space="0" w:color="auto"/>
              <w:bottom w:val="single" w:sz="4" w:space="0" w:color="auto"/>
              <w:right w:val="single" w:sz="4" w:space="0" w:color="auto"/>
            </w:tcBorders>
            <w:shd w:val="clear" w:color="auto" w:fill="auto"/>
            <w:noWrap/>
            <w:hideMark/>
          </w:tcPr>
          <w:p w14:paraId="4CD1732B"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54" w:type="pct"/>
            <w:tcBorders>
              <w:top w:val="nil"/>
              <w:left w:val="nil"/>
              <w:bottom w:val="single" w:sz="4" w:space="0" w:color="auto"/>
              <w:right w:val="single" w:sz="4" w:space="0" w:color="auto"/>
            </w:tcBorders>
            <w:shd w:val="clear" w:color="auto" w:fill="auto"/>
            <w:noWrap/>
            <w:hideMark/>
          </w:tcPr>
          <w:p w14:paraId="1A3C23B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54" w:type="pct"/>
            <w:tcBorders>
              <w:top w:val="nil"/>
              <w:left w:val="nil"/>
              <w:bottom w:val="single" w:sz="4" w:space="0" w:color="auto"/>
              <w:right w:val="single" w:sz="4" w:space="0" w:color="auto"/>
            </w:tcBorders>
            <w:shd w:val="clear" w:color="auto" w:fill="auto"/>
            <w:noWrap/>
            <w:hideMark/>
          </w:tcPr>
          <w:p w14:paraId="10322CC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208" w:type="pct"/>
            <w:tcBorders>
              <w:top w:val="nil"/>
              <w:left w:val="nil"/>
              <w:bottom w:val="single" w:sz="4" w:space="0" w:color="auto"/>
              <w:right w:val="single" w:sz="4" w:space="0" w:color="auto"/>
            </w:tcBorders>
            <w:shd w:val="clear" w:color="auto" w:fill="auto"/>
            <w:noWrap/>
            <w:hideMark/>
          </w:tcPr>
          <w:p w14:paraId="6FED4C5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54" w:type="pct"/>
            <w:tcBorders>
              <w:top w:val="nil"/>
              <w:left w:val="nil"/>
              <w:bottom w:val="single" w:sz="4" w:space="0" w:color="auto"/>
              <w:right w:val="single" w:sz="4" w:space="0" w:color="auto"/>
            </w:tcBorders>
            <w:shd w:val="clear" w:color="auto" w:fill="auto"/>
            <w:noWrap/>
            <w:hideMark/>
          </w:tcPr>
          <w:p w14:paraId="7D97D68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554" w:type="pct"/>
            <w:tcBorders>
              <w:top w:val="nil"/>
              <w:left w:val="nil"/>
              <w:bottom w:val="single" w:sz="4" w:space="0" w:color="auto"/>
              <w:right w:val="single" w:sz="4" w:space="0" w:color="auto"/>
            </w:tcBorders>
            <w:shd w:val="clear" w:color="auto" w:fill="auto"/>
            <w:hideMark/>
          </w:tcPr>
          <w:p w14:paraId="450E59E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Fasilitasi Pembangunan Kawasan Perdesaan </w:t>
            </w:r>
          </w:p>
        </w:tc>
        <w:tc>
          <w:tcPr>
            <w:tcW w:w="667" w:type="pct"/>
            <w:tcBorders>
              <w:top w:val="nil"/>
              <w:left w:val="nil"/>
              <w:bottom w:val="single" w:sz="4" w:space="0" w:color="auto"/>
              <w:right w:val="single" w:sz="4" w:space="0" w:color="auto"/>
            </w:tcBorders>
            <w:shd w:val="clear" w:color="000000" w:fill="FFFFFF"/>
            <w:hideMark/>
          </w:tcPr>
          <w:p w14:paraId="529BD0C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Jumlah kawasan perdesaan yang berkembang</w:t>
            </w:r>
          </w:p>
        </w:tc>
        <w:tc>
          <w:tcPr>
            <w:tcW w:w="504" w:type="pct"/>
            <w:tcBorders>
              <w:top w:val="nil"/>
              <w:left w:val="nil"/>
              <w:bottom w:val="single" w:sz="4" w:space="0" w:color="auto"/>
              <w:right w:val="single" w:sz="4" w:space="0" w:color="auto"/>
            </w:tcBorders>
            <w:shd w:val="clear" w:color="000000" w:fill="FFFFFF"/>
            <w:noWrap/>
            <w:hideMark/>
          </w:tcPr>
          <w:p w14:paraId="3EA6392A" w14:textId="4353018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kawasan</w:t>
            </w:r>
          </w:p>
        </w:tc>
        <w:tc>
          <w:tcPr>
            <w:tcW w:w="332" w:type="pct"/>
            <w:tcBorders>
              <w:top w:val="nil"/>
              <w:left w:val="nil"/>
              <w:bottom w:val="single" w:sz="4" w:space="0" w:color="auto"/>
              <w:right w:val="single" w:sz="4" w:space="0" w:color="auto"/>
            </w:tcBorders>
            <w:shd w:val="clear" w:color="000000" w:fill="FFFFFF"/>
            <w:noWrap/>
            <w:hideMark/>
          </w:tcPr>
          <w:p w14:paraId="09EBE14B" w14:textId="3881DA65"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r w:rsidR="009A4EBC">
              <w:rPr>
                <w:rFonts w:ascii="Bookman Old Style" w:eastAsia="Times New Roman" w:hAnsi="Bookman Old Style" w:cs="Calibri"/>
                <w:color w:val="000000"/>
                <w:sz w:val="16"/>
                <w:szCs w:val="16"/>
                <w:lang w:eastAsia="id-ID"/>
              </w:rPr>
              <w:t xml:space="preserve"> kawasan</w:t>
            </w:r>
          </w:p>
        </w:tc>
        <w:tc>
          <w:tcPr>
            <w:tcW w:w="444" w:type="pct"/>
            <w:tcBorders>
              <w:top w:val="nil"/>
              <w:left w:val="nil"/>
              <w:bottom w:val="single" w:sz="4" w:space="0" w:color="auto"/>
              <w:right w:val="single" w:sz="4" w:space="0" w:color="auto"/>
            </w:tcBorders>
            <w:shd w:val="clear" w:color="auto" w:fill="auto"/>
            <w:noWrap/>
            <w:hideMark/>
          </w:tcPr>
          <w:p w14:paraId="392EB65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43" w:type="pct"/>
            <w:tcBorders>
              <w:top w:val="nil"/>
              <w:left w:val="nil"/>
              <w:bottom w:val="single" w:sz="4" w:space="0" w:color="auto"/>
              <w:right w:val="single" w:sz="4" w:space="0" w:color="auto"/>
            </w:tcBorders>
            <w:shd w:val="clear" w:color="auto" w:fill="auto"/>
            <w:noWrap/>
            <w:hideMark/>
          </w:tcPr>
          <w:p w14:paraId="5015F50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364.428.453 </w:t>
            </w:r>
          </w:p>
        </w:tc>
        <w:tc>
          <w:tcPr>
            <w:tcW w:w="587" w:type="pct"/>
            <w:tcBorders>
              <w:top w:val="nil"/>
              <w:left w:val="nil"/>
              <w:bottom w:val="single" w:sz="4" w:space="0" w:color="auto"/>
              <w:right w:val="single" w:sz="4" w:space="0" w:color="auto"/>
            </w:tcBorders>
            <w:shd w:val="clear" w:color="auto" w:fill="auto"/>
            <w:noWrap/>
            <w:hideMark/>
          </w:tcPr>
          <w:p w14:paraId="7565198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364.377.230 </w:t>
            </w:r>
          </w:p>
        </w:tc>
        <w:tc>
          <w:tcPr>
            <w:tcW w:w="480" w:type="pct"/>
            <w:tcBorders>
              <w:top w:val="nil"/>
              <w:left w:val="nil"/>
              <w:bottom w:val="single" w:sz="4" w:space="0" w:color="auto"/>
              <w:right w:val="single" w:sz="4" w:space="0" w:color="auto"/>
            </w:tcBorders>
            <w:shd w:val="clear" w:color="auto" w:fill="auto"/>
            <w:noWrap/>
            <w:hideMark/>
          </w:tcPr>
          <w:p w14:paraId="42922F88"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99,99</w:t>
            </w:r>
          </w:p>
        </w:tc>
      </w:tr>
    </w:tbl>
    <w:p w14:paraId="139DD494" w14:textId="77777777" w:rsidR="00B527C4" w:rsidRDefault="00B527C4" w:rsidP="00A95114">
      <w:pPr>
        <w:snapToGrid w:val="0"/>
        <w:ind w:right="-235"/>
        <w:rPr>
          <w:rFonts w:ascii="Bookman Old Style" w:hAnsi="Bookman Old Style"/>
          <w:b/>
          <w:sz w:val="24"/>
          <w:szCs w:val="24"/>
        </w:rPr>
      </w:pPr>
    </w:p>
    <w:p w14:paraId="62BE88DE" w14:textId="77777777" w:rsidR="00B527C4" w:rsidRDefault="00B527C4" w:rsidP="00A95114">
      <w:pPr>
        <w:snapToGrid w:val="0"/>
        <w:ind w:right="-235"/>
        <w:rPr>
          <w:rFonts w:ascii="Bookman Old Style" w:hAnsi="Bookman Old Style"/>
          <w:b/>
          <w:sz w:val="24"/>
          <w:szCs w:val="24"/>
        </w:rPr>
      </w:pPr>
    </w:p>
    <w:p w14:paraId="4295A86E" w14:textId="77777777" w:rsidR="00B527C4" w:rsidRDefault="00B527C4" w:rsidP="00A95114">
      <w:pPr>
        <w:snapToGrid w:val="0"/>
        <w:ind w:right="-235"/>
        <w:rPr>
          <w:rFonts w:ascii="Bookman Old Style" w:hAnsi="Bookman Old Style"/>
          <w:b/>
          <w:sz w:val="24"/>
          <w:szCs w:val="24"/>
        </w:rPr>
      </w:pPr>
    </w:p>
    <w:tbl>
      <w:tblPr>
        <w:tblW w:w="5350" w:type="pct"/>
        <w:tblLayout w:type="fixed"/>
        <w:tblLook w:val="04A0" w:firstRow="1" w:lastRow="0" w:firstColumn="1" w:lastColumn="0" w:noHBand="0" w:noVBand="1"/>
      </w:tblPr>
      <w:tblGrid>
        <w:gridCol w:w="317"/>
        <w:gridCol w:w="414"/>
        <w:gridCol w:w="414"/>
        <w:gridCol w:w="566"/>
        <w:gridCol w:w="417"/>
        <w:gridCol w:w="1537"/>
        <w:gridCol w:w="1843"/>
        <w:gridCol w:w="1462"/>
        <w:gridCol w:w="1563"/>
        <w:gridCol w:w="1221"/>
        <w:gridCol w:w="1775"/>
        <w:gridCol w:w="1341"/>
        <w:gridCol w:w="1131"/>
      </w:tblGrid>
      <w:tr w:rsidR="00B527C4" w:rsidRPr="00B527C4" w14:paraId="06F69C28" w14:textId="77777777" w:rsidTr="00B527C4">
        <w:trPr>
          <w:trHeight w:val="1140"/>
        </w:trPr>
        <w:tc>
          <w:tcPr>
            <w:tcW w:w="759"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37CD02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54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64B4F7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5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233D2C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515" w:type="pct"/>
            <w:gridSpan w:val="3"/>
            <w:tcBorders>
              <w:top w:val="single" w:sz="4" w:space="0" w:color="auto"/>
              <w:left w:val="nil"/>
              <w:bottom w:val="single" w:sz="4" w:space="0" w:color="auto"/>
              <w:right w:val="single" w:sz="4" w:space="0" w:color="auto"/>
            </w:tcBorders>
            <w:shd w:val="clear" w:color="auto" w:fill="auto"/>
            <w:hideMark/>
          </w:tcPr>
          <w:p w14:paraId="592B158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519" w:type="pct"/>
            <w:gridSpan w:val="3"/>
            <w:tcBorders>
              <w:top w:val="single" w:sz="4" w:space="0" w:color="auto"/>
              <w:left w:val="nil"/>
              <w:bottom w:val="single" w:sz="4" w:space="0" w:color="auto"/>
              <w:right w:val="single" w:sz="4" w:space="0" w:color="auto"/>
            </w:tcBorders>
            <w:shd w:val="clear" w:color="auto" w:fill="auto"/>
            <w:hideMark/>
          </w:tcPr>
          <w:p w14:paraId="64E6D7E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B527C4" w:rsidRPr="00B527C4" w14:paraId="034C1E2A" w14:textId="77777777" w:rsidTr="00B527C4">
        <w:trPr>
          <w:trHeight w:val="1260"/>
        </w:trPr>
        <w:tc>
          <w:tcPr>
            <w:tcW w:w="759" w:type="pct"/>
            <w:gridSpan w:val="5"/>
            <w:vMerge/>
            <w:tcBorders>
              <w:top w:val="single" w:sz="4" w:space="0" w:color="auto"/>
              <w:left w:val="single" w:sz="4" w:space="0" w:color="auto"/>
              <w:bottom w:val="single" w:sz="4" w:space="0" w:color="auto"/>
              <w:right w:val="single" w:sz="4" w:space="0" w:color="auto"/>
            </w:tcBorders>
            <w:vAlign w:val="center"/>
            <w:hideMark/>
          </w:tcPr>
          <w:p w14:paraId="3DD16414"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549" w:type="pct"/>
            <w:vMerge/>
            <w:tcBorders>
              <w:top w:val="single" w:sz="4" w:space="0" w:color="auto"/>
              <w:left w:val="single" w:sz="4" w:space="0" w:color="auto"/>
              <w:bottom w:val="single" w:sz="4" w:space="0" w:color="auto"/>
              <w:right w:val="single" w:sz="4" w:space="0" w:color="auto"/>
            </w:tcBorders>
            <w:vAlign w:val="center"/>
            <w:hideMark/>
          </w:tcPr>
          <w:p w14:paraId="24F919ED"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58" w:type="pct"/>
            <w:vMerge/>
            <w:tcBorders>
              <w:top w:val="single" w:sz="4" w:space="0" w:color="auto"/>
              <w:left w:val="single" w:sz="4" w:space="0" w:color="auto"/>
              <w:bottom w:val="single" w:sz="4" w:space="0" w:color="auto"/>
              <w:right w:val="single" w:sz="4" w:space="0" w:color="auto"/>
            </w:tcBorders>
            <w:vAlign w:val="center"/>
            <w:hideMark/>
          </w:tcPr>
          <w:p w14:paraId="03645798"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522" w:type="pct"/>
            <w:tcBorders>
              <w:top w:val="nil"/>
              <w:left w:val="nil"/>
              <w:bottom w:val="single" w:sz="4" w:space="0" w:color="auto"/>
              <w:right w:val="single" w:sz="4" w:space="0" w:color="auto"/>
            </w:tcBorders>
            <w:shd w:val="clear" w:color="auto" w:fill="auto"/>
            <w:hideMark/>
          </w:tcPr>
          <w:p w14:paraId="3B81021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558" w:type="pct"/>
            <w:tcBorders>
              <w:top w:val="nil"/>
              <w:left w:val="nil"/>
              <w:bottom w:val="single" w:sz="4" w:space="0" w:color="auto"/>
              <w:right w:val="single" w:sz="4" w:space="0" w:color="auto"/>
            </w:tcBorders>
            <w:shd w:val="clear" w:color="auto" w:fill="auto"/>
            <w:hideMark/>
          </w:tcPr>
          <w:p w14:paraId="5F39013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36" w:type="pct"/>
            <w:tcBorders>
              <w:top w:val="nil"/>
              <w:left w:val="nil"/>
              <w:bottom w:val="single" w:sz="4" w:space="0" w:color="auto"/>
              <w:right w:val="single" w:sz="4" w:space="0" w:color="auto"/>
            </w:tcBorders>
            <w:shd w:val="clear" w:color="auto" w:fill="auto"/>
            <w:hideMark/>
          </w:tcPr>
          <w:p w14:paraId="28F0A04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34" w:type="pct"/>
            <w:tcBorders>
              <w:top w:val="nil"/>
              <w:left w:val="nil"/>
              <w:bottom w:val="single" w:sz="4" w:space="0" w:color="auto"/>
              <w:right w:val="single" w:sz="4" w:space="0" w:color="auto"/>
            </w:tcBorders>
            <w:shd w:val="clear" w:color="auto" w:fill="auto"/>
            <w:hideMark/>
          </w:tcPr>
          <w:p w14:paraId="3241A2F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479" w:type="pct"/>
            <w:tcBorders>
              <w:top w:val="nil"/>
              <w:left w:val="nil"/>
              <w:bottom w:val="single" w:sz="4" w:space="0" w:color="auto"/>
              <w:right w:val="single" w:sz="4" w:space="0" w:color="auto"/>
            </w:tcBorders>
            <w:shd w:val="clear" w:color="auto" w:fill="auto"/>
            <w:hideMark/>
          </w:tcPr>
          <w:p w14:paraId="1B15385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05" w:type="pct"/>
            <w:tcBorders>
              <w:top w:val="nil"/>
              <w:left w:val="nil"/>
              <w:bottom w:val="single" w:sz="4" w:space="0" w:color="auto"/>
              <w:right w:val="single" w:sz="4" w:space="0" w:color="auto"/>
            </w:tcBorders>
            <w:shd w:val="clear" w:color="auto" w:fill="auto"/>
            <w:hideMark/>
          </w:tcPr>
          <w:p w14:paraId="181F494F"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B527C4" w:rsidRPr="00B527C4" w14:paraId="35F6C3F1" w14:textId="77777777" w:rsidTr="00B527C4">
        <w:trPr>
          <w:trHeight w:val="255"/>
        </w:trPr>
        <w:tc>
          <w:tcPr>
            <w:tcW w:w="759"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A2DE92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549" w:type="pct"/>
            <w:tcBorders>
              <w:top w:val="nil"/>
              <w:left w:val="nil"/>
              <w:bottom w:val="single" w:sz="4" w:space="0" w:color="auto"/>
              <w:right w:val="single" w:sz="4" w:space="0" w:color="auto"/>
            </w:tcBorders>
            <w:shd w:val="clear" w:color="auto" w:fill="auto"/>
            <w:hideMark/>
          </w:tcPr>
          <w:p w14:paraId="6E566A5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58" w:type="pct"/>
            <w:tcBorders>
              <w:top w:val="nil"/>
              <w:left w:val="nil"/>
              <w:bottom w:val="single" w:sz="4" w:space="0" w:color="auto"/>
              <w:right w:val="single" w:sz="4" w:space="0" w:color="auto"/>
            </w:tcBorders>
            <w:shd w:val="clear" w:color="auto" w:fill="auto"/>
            <w:noWrap/>
            <w:vAlign w:val="bottom"/>
            <w:hideMark/>
          </w:tcPr>
          <w:p w14:paraId="043A6F0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522" w:type="pct"/>
            <w:tcBorders>
              <w:top w:val="nil"/>
              <w:left w:val="nil"/>
              <w:bottom w:val="single" w:sz="4" w:space="0" w:color="auto"/>
              <w:right w:val="single" w:sz="4" w:space="0" w:color="auto"/>
            </w:tcBorders>
            <w:shd w:val="clear" w:color="auto" w:fill="auto"/>
            <w:noWrap/>
            <w:vAlign w:val="bottom"/>
            <w:hideMark/>
          </w:tcPr>
          <w:p w14:paraId="50C2879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558" w:type="pct"/>
            <w:tcBorders>
              <w:top w:val="nil"/>
              <w:left w:val="nil"/>
              <w:bottom w:val="single" w:sz="4" w:space="0" w:color="auto"/>
              <w:right w:val="single" w:sz="4" w:space="0" w:color="auto"/>
            </w:tcBorders>
            <w:shd w:val="clear" w:color="auto" w:fill="auto"/>
            <w:noWrap/>
            <w:vAlign w:val="bottom"/>
            <w:hideMark/>
          </w:tcPr>
          <w:p w14:paraId="51D92F4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36" w:type="pct"/>
            <w:tcBorders>
              <w:top w:val="nil"/>
              <w:left w:val="nil"/>
              <w:bottom w:val="single" w:sz="4" w:space="0" w:color="auto"/>
              <w:right w:val="nil"/>
            </w:tcBorders>
            <w:shd w:val="clear" w:color="auto" w:fill="auto"/>
            <w:noWrap/>
            <w:hideMark/>
          </w:tcPr>
          <w:p w14:paraId="13F6CAA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34" w:type="pct"/>
            <w:tcBorders>
              <w:top w:val="nil"/>
              <w:left w:val="single" w:sz="4" w:space="0" w:color="auto"/>
              <w:bottom w:val="single" w:sz="4" w:space="0" w:color="auto"/>
              <w:right w:val="single" w:sz="4" w:space="0" w:color="auto"/>
            </w:tcBorders>
            <w:shd w:val="clear" w:color="auto" w:fill="auto"/>
            <w:noWrap/>
            <w:hideMark/>
          </w:tcPr>
          <w:p w14:paraId="7DC9FE3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479" w:type="pct"/>
            <w:tcBorders>
              <w:top w:val="nil"/>
              <w:left w:val="nil"/>
              <w:bottom w:val="single" w:sz="4" w:space="0" w:color="auto"/>
              <w:right w:val="single" w:sz="4" w:space="0" w:color="auto"/>
            </w:tcBorders>
            <w:shd w:val="clear" w:color="auto" w:fill="auto"/>
            <w:noWrap/>
            <w:hideMark/>
          </w:tcPr>
          <w:p w14:paraId="4929E2F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05" w:type="pct"/>
            <w:tcBorders>
              <w:top w:val="nil"/>
              <w:left w:val="nil"/>
              <w:bottom w:val="single" w:sz="4" w:space="0" w:color="auto"/>
              <w:right w:val="single" w:sz="4" w:space="0" w:color="auto"/>
            </w:tcBorders>
            <w:shd w:val="clear" w:color="auto" w:fill="auto"/>
            <w:noWrap/>
            <w:vAlign w:val="bottom"/>
            <w:hideMark/>
          </w:tcPr>
          <w:p w14:paraId="66F3E72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B527C4" w:rsidRPr="00B527C4" w14:paraId="3AC8F209" w14:textId="77777777" w:rsidTr="00B527C4">
        <w:trPr>
          <w:trHeight w:val="1575"/>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1D5496B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8" w:type="pct"/>
            <w:tcBorders>
              <w:top w:val="single" w:sz="4" w:space="0" w:color="auto"/>
              <w:left w:val="nil"/>
              <w:bottom w:val="single" w:sz="4" w:space="0" w:color="auto"/>
              <w:right w:val="single" w:sz="4" w:space="0" w:color="auto"/>
            </w:tcBorders>
            <w:shd w:val="clear" w:color="auto" w:fill="auto"/>
            <w:noWrap/>
            <w:hideMark/>
          </w:tcPr>
          <w:p w14:paraId="512787C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8" w:type="pct"/>
            <w:tcBorders>
              <w:top w:val="single" w:sz="4" w:space="0" w:color="auto"/>
              <w:left w:val="nil"/>
              <w:bottom w:val="single" w:sz="4" w:space="0" w:color="auto"/>
              <w:right w:val="single" w:sz="4" w:space="0" w:color="auto"/>
            </w:tcBorders>
            <w:shd w:val="clear" w:color="auto" w:fill="auto"/>
            <w:noWrap/>
            <w:hideMark/>
          </w:tcPr>
          <w:p w14:paraId="7491DE0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202" w:type="pct"/>
            <w:tcBorders>
              <w:top w:val="single" w:sz="4" w:space="0" w:color="auto"/>
              <w:left w:val="nil"/>
              <w:bottom w:val="single" w:sz="4" w:space="0" w:color="auto"/>
              <w:right w:val="single" w:sz="4" w:space="0" w:color="auto"/>
            </w:tcBorders>
            <w:shd w:val="clear" w:color="auto" w:fill="auto"/>
            <w:noWrap/>
            <w:hideMark/>
          </w:tcPr>
          <w:p w14:paraId="1B00680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49" w:type="pct"/>
            <w:tcBorders>
              <w:top w:val="single" w:sz="4" w:space="0" w:color="auto"/>
              <w:left w:val="nil"/>
              <w:bottom w:val="single" w:sz="4" w:space="0" w:color="auto"/>
              <w:right w:val="single" w:sz="4" w:space="0" w:color="auto"/>
            </w:tcBorders>
            <w:shd w:val="clear" w:color="auto" w:fill="auto"/>
            <w:noWrap/>
            <w:hideMark/>
          </w:tcPr>
          <w:p w14:paraId="79A2823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49" w:type="pct"/>
            <w:tcBorders>
              <w:top w:val="single" w:sz="4" w:space="0" w:color="auto"/>
              <w:left w:val="nil"/>
              <w:bottom w:val="single" w:sz="4" w:space="0" w:color="auto"/>
              <w:right w:val="single" w:sz="4" w:space="0" w:color="auto"/>
            </w:tcBorders>
            <w:shd w:val="clear" w:color="auto" w:fill="auto"/>
            <w:hideMark/>
          </w:tcPr>
          <w:p w14:paraId="6A6A7D5A"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Program Administrasi Pemerintahan Desa</w:t>
            </w:r>
          </w:p>
        </w:tc>
        <w:tc>
          <w:tcPr>
            <w:tcW w:w="658" w:type="pct"/>
            <w:tcBorders>
              <w:top w:val="single" w:sz="4" w:space="0" w:color="auto"/>
              <w:left w:val="nil"/>
              <w:bottom w:val="single" w:sz="4" w:space="0" w:color="auto"/>
              <w:right w:val="single" w:sz="4" w:space="0" w:color="auto"/>
            </w:tcBorders>
            <w:shd w:val="clear" w:color="000000" w:fill="FFFFFF"/>
            <w:hideMark/>
          </w:tcPr>
          <w:p w14:paraId="1257CBD3" w14:textId="77777777" w:rsidR="00B527C4" w:rsidRPr="00B527C4" w:rsidRDefault="00B527C4" w:rsidP="00B527C4">
            <w:pPr>
              <w:rPr>
                <w:rFonts w:ascii="Bookman Old Style" w:eastAsia="Times New Roman" w:hAnsi="Bookman Old Style" w:cs="Calibri"/>
                <w:b/>
                <w:bCs/>
                <w:sz w:val="16"/>
                <w:szCs w:val="16"/>
                <w:lang w:eastAsia="id-ID"/>
              </w:rPr>
            </w:pPr>
            <w:r w:rsidRPr="00B527C4">
              <w:rPr>
                <w:rFonts w:ascii="Bookman Old Style" w:eastAsia="Times New Roman" w:hAnsi="Bookman Old Style" w:cs="Calibri"/>
                <w:b/>
                <w:bCs/>
                <w:sz w:val="16"/>
                <w:szCs w:val="16"/>
                <w:lang w:eastAsia="id-ID"/>
              </w:rPr>
              <w:t>Persentase Desa Yang Mengalokasikan Anggarannya Untuk Mendukung Program Penanggulangan Kemiskinan (PRONANGKIS)</w:t>
            </w:r>
          </w:p>
        </w:tc>
        <w:tc>
          <w:tcPr>
            <w:tcW w:w="522" w:type="pct"/>
            <w:tcBorders>
              <w:top w:val="single" w:sz="4" w:space="0" w:color="auto"/>
              <w:left w:val="nil"/>
              <w:bottom w:val="single" w:sz="4" w:space="0" w:color="auto"/>
              <w:right w:val="single" w:sz="4" w:space="0" w:color="auto"/>
            </w:tcBorders>
            <w:shd w:val="clear" w:color="000000" w:fill="FFFFFF"/>
            <w:noWrap/>
            <w:hideMark/>
          </w:tcPr>
          <w:p w14:paraId="4D33273B" w14:textId="68A4179A"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80</w:t>
            </w:r>
            <w:r w:rsidR="009A4EBC">
              <w:rPr>
                <w:rFonts w:ascii="Bookman Old Style" w:eastAsia="Times New Roman" w:hAnsi="Bookman Old Style" w:cs="Calibri"/>
                <w:sz w:val="16"/>
                <w:szCs w:val="16"/>
                <w:lang w:eastAsia="id-ID"/>
              </w:rPr>
              <w:t>%</w:t>
            </w:r>
          </w:p>
        </w:tc>
        <w:tc>
          <w:tcPr>
            <w:tcW w:w="558" w:type="pct"/>
            <w:tcBorders>
              <w:top w:val="single" w:sz="4" w:space="0" w:color="auto"/>
              <w:left w:val="nil"/>
              <w:bottom w:val="single" w:sz="4" w:space="0" w:color="auto"/>
              <w:right w:val="single" w:sz="4" w:space="0" w:color="auto"/>
            </w:tcBorders>
            <w:shd w:val="clear" w:color="000000" w:fill="FFFFFF"/>
            <w:noWrap/>
            <w:hideMark/>
          </w:tcPr>
          <w:p w14:paraId="3E74EA82" w14:textId="7A2A50A6"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r w:rsidR="009A4EBC">
              <w:rPr>
                <w:rFonts w:ascii="Bookman Old Style" w:eastAsia="Times New Roman" w:hAnsi="Bookman Old Style" w:cs="Calibri"/>
                <w:color w:val="000000"/>
                <w:sz w:val="16"/>
                <w:szCs w:val="16"/>
                <w:lang w:eastAsia="id-ID"/>
              </w:rPr>
              <w:t>%</w:t>
            </w:r>
          </w:p>
        </w:tc>
        <w:tc>
          <w:tcPr>
            <w:tcW w:w="436" w:type="pct"/>
            <w:tcBorders>
              <w:top w:val="single" w:sz="4" w:space="0" w:color="auto"/>
              <w:left w:val="nil"/>
              <w:bottom w:val="single" w:sz="4" w:space="0" w:color="auto"/>
              <w:right w:val="single" w:sz="4" w:space="0" w:color="auto"/>
            </w:tcBorders>
            <w:shd w:val="clear" w:color="auto" w:fill="auto"/>
            <w:noWrap/>
            <w:hideMark/>
          </w:tcPr>
          <w:p w14:paraId="2655628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125</w:t>
            </w:r>
          </w:p>
        </w:tc>
        <w:tc>
          <w:tcPr>
            <w:tcW w:w="634" w:type="pct"/>
            <w:tcBorders>
              <w:top w:val="single" w:sz="4" w:space="0" w:color="auto"/>
              <w:left w:val="nil"/>
              <w:bottom w:val="single" w:sz="4" w:space="0" w:color="auto"/>
              <w:right w:val="single" w:sz="4" w:space="0" w:color="auto"/>
            </w:tcBorders>
            <w:shd w:val="clear" w:color="auto" w:fill="auto"/>
            <w:noWrap/>
            <w:hideMark/>
          </w:tcPr>
          <w:p w14:paraId="34B1C51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632.595.000 </w:t>
            </w:r>
          </w:p>
        </w:tc>
        <w:tc>
          <w:tcPr>
            <w:tcW w:w="479" w:type="pct"/>
            <w:tcBorders>
              <w:top w:val="single" w:sz="4" w:space="0" w:color="auto"/>
              <w:left w:val="nil"/>
              <w:bottom w:val="single" w:sz="4" w:space="0" w:color="auto"/>
              <w:right w:val="single" w:sz="4" w:space="0" w:color="auto"/>
            </w:tcBorders>
            <w:shd w:val="clear" w:color="auto" w:fill="auto"/>
            <w:noWrap/>
            <w:hideMark/>
          </w:tcPr>
          <w:p w14:paraId="22E1BF7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622.686.410 </w:t>
            </w:r>
          </w:p>
        </w:tc>
        <w:tc>
          <w:tcPr>
            <w:tcW w:w="405" w:type="pct"/>
            <w:tcBorders>
              <w:top w:val="single" w:sz="4" w:space="0" w:color="auto"/>
              <w:left w:val="nil"/>
              <w:bottom w:val="single" w:sz="4" w:space="0" w:color="auto"/>
              <w:right w:val="single" w:sz="4" w:space="0" w:color="auto"/>
            </w:tcBorders>
            <w:shd w:val="clear" w:color="auto" w:fill="auto"/>
            <w:noWrap/>
            <w:hideMark/>
          </w:tcPr>
          <w:p w14:paraId="497C25F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98,43</w:t>
            </w:r>
          </w:p>
        </w:tc>
      </w:tr>
      <w:tr w:rsidR="00B527C4" w:rsidRPr="00B527C4" w14:paraId="59E8C5FF" w14:textId="77777777" w:rsidTr="00B527C4">
        <w:trPr>
          <w:trHeight w:val="675"/>
        </w:trPr>
        <w:tc>
          <w:tcPr>
            <w:tcW w:w="113" w:type="pct"/>
            <w:tcBorders>
              <w:top w:val="nil"/>
              <w:left w:val="single" w:sz="4" w:space="0" w:color="auto"/>
              <w:bottom w:val="single" w:sz="4" w:space="0" w:color="auto"/>
              <w:right w:val="single" w:sz="4" w:space="0" w:color="auto"/>
            </w:tcBorders>
            <w:shd w:val="clear" w:color="auto" w:fill="auto"/>
            <w:noWrap/>
            <w:hideMark/>
          </w:tcPr>
          <w:p w14:paraId="49FA086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48" w:type="pct"/>
            <w:tcBorders>
              <w:top w:val="nil"/>
              <w:left w:val="nil"/>
              <w:bottom w:val="single" w:sz="4" w:space="0" w:color="auto"/>
              <w:right w:val="single" w:sz="4" w:space="0" w:color="auto"/>
            </w:tcBorders>
            <w:shd w:val="clear" w:color="auto" w:fill="auto"/>
            <w:noWrap/>
            <w:hideMark/>
          </w:tcPr>
          <w:p w14:paraId="1822308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48" w:type="pct"/>
            <w:tcBorders>
              <w:top w:val="nil"/>
              <w:left w:val="nil"/>
              <w:bottom w:val="single" w:sz="4" w:space="0" w:color="auto"/>
              <w:right w:val="single" w:sz="4" w:space="0" w:color="auto"/>
            </w:tcBorders>
            <w:shd w:val="clear" w:color="auto" w:fill="auto"/>
            <w:noWrap/>
            <w:hideMark/>
          </w:tcPr>
          <w:p w14:paraId="72ACEA0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202" w:type="pct"/>
            <w:tcBorders>
              <w:top w:val="nil"/>
              <w:left w:val="nil"/>
              <w:bottom w:val="single" w:sz="4" w:space="0" w:color="auto"/>
              <w:right w:val="single" w:sz="4" w:space="0" w:color="auto"/>
            </w:tcBorders>
            <w:shd w:val="clear" w:color="auto" w:fill="auto"/>
            <w:noWrap/>
            <w:hideMark/>
          </w:tcPr>
          <w:p w14:paraId="6E9B352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535424B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49" w:type="pct"/>
            <w:tcBorders>
              <w:top w:val="nil"/>
              <w:left w:val="nil"/>
              <w:bottom w:val="single" w:sz="4" w:space="0" w:color="auto"/>
              <w:right w:val="single" w:sz="4" w:space="0" w:color="auto"/>
            </w:tcBorders>
            <w:shd w:val="clear" w:color="auto" w:fill="auto"/>
            <w:hideMark/>
          </w:tcPr>
          <w:p w14:paraId="5E1155D3" w14:textId="77777777" w:rsidR="00B527C4" w:rsidRPr="00B527C4" w:rsidRDefault="00B527C4" w:rsidP="00B527C4">
            <w:pPr>
              <w:rPr>
                <w:rFonts w:ascii="Bookman Old Style" w:eastAsia="Times New Roman" w:hAnsi="Bookman Old Style" w:cs="Calibri"/>
                <w:b/>
                <w:bCs/>
                <w:color w:val="000000"/>
                <w:sz w:val="16"/>
                <w:szCs w:val="16"/>
                <w:lang w:eastAsia="id-ID"/>
              </w:rPr>
            </w:pPr>
            <w:r w:rsidRPr="00B527C4">
              <w:rPr>
                <w:rFonts w:ascii="Bookman Old Style" w:eastAsia="Times New Roman" w:hAnsi="Bookman Old Style" w:cs="Calibri"/>
                <w:b/>
                <w:bCs/>
                <w:color w:val="000000"/>
                <w:sz w:val="16"/>
                <w:szCs w:val="16"/>
                <w:lang w:eastAsia="id-ID"/>
              </w:rPr>
              <w:t> </w:t>
            </w:r>
          </w:p>
        </w:tc>
        <w:tc>
          <w:tcPr>
            <w:tcW w:w="658" w:type="pct"/>
            <w:tcBorders>
              <w:top w:val="nil"/>
              <w:left w:val="nil"/>
              <w:bottom w:val="single" w:sz="4" w:space="0" w:color="auto"/>
              <w:right w:val="single" w:sz="4" w:space="0" w:color="auto"/>
            </w:tcBorders>
            <w:shd w:val="clear" w:color="000000" w:fill="FFFFFF"/>
            <w:hideMark/>
          </w:tcPr>
          <w:p w14:paraId="5A165538" w14:textId="77777777" w:rsidR="00B527C4" w:rsidRPr="00B527C4" w:rsidRDefault="00B527C4" w:rsidP="00B527C4">
            <w:pPr>
              <w:rPr>
                <w:rFonts w:ascii="Bookman Old Style" w:eastAsia="Times New Roman" w:hAnsi="Bookman Old Style" w:cs="Calibri"/>
                <w:b/>
                <w:bCs/>
                <w:sz w:val="16"/>
                <w:szCs w:val="16"/>
                <w:lang w:eastAsia="id-ID"/>
              </w:rPr>
            </w:pPr>
            <w:r w:rsidRPr="00B527C4">
              <w:rPr>
                <w:rFonts w:ascii="Bookman Old Style" w:eastAsia="Times New Roman" w:hAnsi="Bookman Old Style" w:cs="Calibri"/>
                <w:b/>
                <w:bCs/>
                <w:sz w:val="16"/>
                <w:szCs w:val="16"/>
                <w:lang w:eastAsia="id-ID"/>
              </w:rPr>
              <w:t>Persentase desa dengan pengelolaan APB Desa secara akuntabel</w:t>
            </w:r>
          </w:p>
        </w:tc>
        <w:tc>
          <w:tcPr>
            <w:tcW w:w="522" w:type="pct"/>
            <w:tcBorders>
              <w:top w:val="nil"/>
              <w:left w:val="nil"/>
              <w:bottom w:val="single" w:sz="4" w:space="0" w:color="auto"/>
              <w:right w:val="single" w:sz="4" w:space="0" w:color="auto"/>
            </w:tcBorders>
            <w:shd w:val="clear" w:color="000000" w:fill="FFFFFF"/>
            <w:noWrap/>
            <w:hideMark/>
          </w:tcPr>
          <w:p w14:paraId="25D02FD2" w14:textId="4464EB1D"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95</w:t>
            </w:r>
            <w:r w:rsidR="009A4EBC">
              <w:rPr>
                <w:rFonts w:ascii="Bookman Old Style" w:eastAsia="Times New Roman" w:hAnsi="Bookman Old Style" w:cs="Calibri"/>
                <w:sz w:val="16"/>
                <w:szCs w:val="16"/>
                <w:lang w:eastAsia="id-ID"/>
              </w:rPr>
              <w:t>%</w:t>
            </w:r>
          </w:p>
        </w:tc>
        <w:tc>
          <w:tcPr>
            <w:tcW w:w="558" w:type="pct"/>
            <w:tcBorders>
              <w:top w:val="nil"/>
              <w:left w:val="nil"/>
              <w:bottom w:val="single" w:sz="4" w:space="0" w:color="auto"/>
              <w:right w:val="single" w:sz="4" w:space="0" w:color="auto"/>
            </w:tcBorders>
            <w:shd w:val="clear" w:color="000000" w:fill="FFFFFF"/>
            <w:noWrap/>
            <w:hideMark/>
          </w:tcPr>
          <w:p w14:paraId="3EC74309" w14:textId="6E9C8648"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99,30</w:t>
            </w:r>
            <w:r w:rsidR="009A4EBC">
              <w:rPr>
                <w:rFonts w:ascii="Bookman Old Style" w:eastAsia="Times New Roman" w:hAnsi="Bookman Old Style" w:cs="Calibri"/>
                <w:color w:val="000000"/>
                <w:sz w:val="16"/>
                <w:szCs w:val="16"/>
                <w:lang w:eastAsia="id-ID"/>
              </w:rPr>
              <w:t>%</w:t>
            </w:r>
          </w:p>
        </w:tc>
        <w:tc>
          <w:tcPr>
            <w:tcW w:w="436" w:type="pct"/>
            <w:tcBorders>
              <w:top w:val="nil"/>
              <w:left w:val="nil"/>
              <w:bottom w:val="single" w:sz="4" w:space="0" w:color="auto"/>
              <w:right w:val="single" w:sz="4" w:space="0" w:color="auto"/>
            </w:tcBorders>
            <w:shd w:val="clear" w:color="auto" w:fill="auto"/>
            <w:noWrap/>
            <w:hideMark/>
          </w:tcPr>
          <w:p w14:paraId="7D638F80"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104,53</w:t>
            </w:r>
          </w:p>
        </w:tc>
        <w:tc>
          <w:tcPr>
            <w:tcW w:w="634" w:type="pct"/>
            <w:tcBorders>
              <w:top w:val="nil"/>
              <w:left w:val="nil"/>
              <w:bottom w:val="single" w:sz="4" w:space="0" w:color="auto"/>
              <w:right w:val="single" w:sz="4" w:space="0" w:color="auto"/>
            </w:tcBorders>
            <w:shd w:val="clear" w:color="auto" w:fill="auto"/>
            <w:noWrap/>
            <w:hideMark/>
          </w:tcPr>
          <w:p w14:paraId="6F851C8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479" w:type="pct"/>
            <w:tcBorders>
              <w:top w:val="nil"/>
              <w:left w:val="nil"/>
              <w:bottom w:val="single" w:sz="4" w:space="0" w:color="auto"/>
              <w:right w:val="single" w:sz="4" w:space="0" w:color="auto"/>
            </w:tcBorders>
            <w:shd w:val="clear" w:color="auto" w:fill="auto"/>
            <w:noWrap/>
            <w:hideMark/>
          </w:tcPr>
          <w:p w14:paraId="60A470F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405" w:type="pct"/>
            <w:tcBorders>
              <w:top w:val="nil"/>
              <w:left w:val="nil"/>
              <w:bottom w:val="single" w:sz="4" w:space="0" w:color="auto"/>
              <w:right w:val="single" w:sz="4" w:space="0" w:color="auto"/>
            </w:tcBorders>
            <w:shd w:val="clear" w:color="auto" w:fill="auto"/>
            <w:noWrap/>
            <w:hideMark/>
          </w:tcPr>
          <w:p w14:paraId="1F8F5CD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r>
      <w:tr w:rsidR="00B527C4" w:rsidRPr="00B527C4" w14:paraId="4C3590AE" w14:textId="77777777" w:rsidTr="00B527C4">
        <w:trPr>
          <w:trHeight w:val="1020"/>
        </w:trPr>
        <w:tc>
          <w:tcPr>
            <w:tcW w:w="113" w:type="pct"/>
            <w:tcBorders>
              <w:top w:val="nil"/>
              <w:left w:val="single" w:sz="4" w:space="0" w:color="auto"/>
              <w:bottom w:val="single" w:sz="4" w:space="0" w:color="auto"/>
              <w:right w:val="single" w:sz="4" w:space="0" w:color="auto"/>
            </w:tcBorders>
            <w:shd w:val="clear" w:color="auto" w:fill="auto"/>
            <w:noWrap/>
            <w:hideMark/>
          </w:tcPr>
          <w:p w14:paraId="52009C1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7C70A04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07C29F8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202" w:type="pct"/>
            <w:tcBorders>
              <w:top w:val="nil"/>
              <w:left w:val="nil"/>
              <w:bottom w:val="single" w:sz="4" w:space="0" w:color="auto"/>
              <w:right w:val="single" w:sz="4" w:space="0" w:color="auto"/>
            </w:tcBorders>
            <w:shd w:val="clear" w:color="auto" w:fill="auto"/>
            <w:noWrap/>
            <w:hideMark/>
          </w:tcPr>
          <w:p w14:paraId="506F247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52D6869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w:t>
            </w:r>
          </w:p>
        </w:tc>
        <w:tc>
          <w:tcPr>
            <w:tcW w:w="549" w:type="pct"/>
            <w:tcBorders>
              <w:top w:val="nil"/>
              <w:left w:val="nil"/>
              <w:bottom w:val="single" w:sz="4" w:space="0" w:color="auto"/>
              <w:right w:val="single" w:sz="4" w:space="0" w:color="auto"/>
            </w:tcBorders>
            <w:shd w:val="clear" w:color="auto" w:fill="auto"/>
            <w:hideMark/>
          </w:tcPr>
          <w:p w14:paraId="0AF6A39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Pembinaan dan pengawasan Penyelenggaraan administrasi pemerintahan desa</w:t>
            </w:r>
          </w:p>
        </w:tc>
        <w:tc>
          <w:tcPr>
            <w:tcW w:w="658" w:type="pct"/>
            <w:tcBorders>
              <w:top w:val="nil"/>
              <w:left w:val="nil"/>
              <w:bottom w:val="single" w:sz="4" w:space="0" w:color="auto"/>
              <w:right w:val="single" w:sz="4" w:space="0" w:color="auto"/>
            </w:tcBorders>
            <w:shd w:val="clear" w:color="000000" w:fill="FFFFFF"/>
            <w:hideMark/>
          </w:tcPr>
          <w:p w14:paraId="32EE323E"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anggaran  desa yang mendukung penanggulangan kemiskinan (pronangkis)</w:t>
            </w:r>
          </w:p>
        </w:tc>
        <w:tc>
          <w:tcPr>
            <w:tcW w:w="522" w:type="pct"/>
            <w:tcBorders>
              <w:top w:val="nil"/>
              <w:left w:val="nil"/>
              <w:bottom w:val="single" w:sz="4" w:space="0" w:color="auto"/>
              <w:right w:val="single" w:sz="4" w:space="0" w:color="auto"/>
            </w:tcBorders>
            <w:shd w:val="clear" w:color="000000" w:fill="FFFFFF"/>
            <w:noWrap/>
            <w:hideMark/>
          </w:tcPr>
          <w:p w14:paraId="770A4751" w14:textId="6894C1A9"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19.229.000.000</w:t>
            </w:r>
            <w:r w:rsidR="009A4EBC">
              <w:rPr>
                <w:rFonts w:ascii="Bookman Old Style" w:eastAsia="Times New Roman" w:hAnsi="Bookman Old Style" w:cs="Calibri"/>
                <w:sz w:val="16"/>
                <w:szCs w:val="16"/>
                <w:lang w:eastAsia="id-ID"/>
              </w:rPr>
              <w:t xml:space="preserve"> rupiah</w:t>
            </w:r>
          </w:p>
        </w:tc>
        <w:tc>
          <w:tcPr>
            <w:tcW w:w="558" w:type="pct"/>
            <w:tcBorders>
              <w:top w:val="nil"/>
              <w:left w:val="nil"/>
              <w:bottom w:val="single" w:sz="4" w:space="0" w:color="auto"/>
              <w:right w:val="single" w:sz="4" w:space="0" w:color="auto"/>
            </w:tcBorders>
            <w:shd w:val="clear" w:color="000000" w:fill="FFFFFF"/>
            <w:noWrap/>
            <w:hideMark/>
          </w:tcPr>
          <w:p w14:paraId="605EE39D" w14:textId="2DD703DB"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146.710.453.275</w:t>
            </w:r>
            <w:r w:rsidR="009A4EBC">
              <w:rPr>
                <w:rFonts w:ascii="Bookman Old Style" w:eastAsia="Times New Roman" w:hAnsi="Bookman Old Style" w:cs="Calibri"/>
                <w:color w:val="000000"/>
                <w:sz w:val="16"/>
                <w:szCs w:val="16"/>
                <w:lang w:eastAsia="id-ID"/>
              </w:rPr>
              <w:t xml:space="preserve"> rupiah</w:t>
            </w:r>
          </w:p>
        </w:tc>
        <w:tc>
          <w:tcPr>
            <w:tcW w:w="436" w:type="pct"/>
            <w:tcBorders>
              <w:top w:val="nil"/>
              <w:left w:val="nil"/>
              <w:bottom w:val="single" w:sz="4" w:space="0" w:color="auto"/>
              <w:right w:val="single" w:sz="4" w:space="0" w:color="auto"/>
            </w:tcBorders>
            <w:shd w:val="clear" w:color="auto" w:fill="auto"/>
            <w:noWrap/>
            <w:hideMark/>
          </w:tcPr>
          <w:p w14:paraId="334EDB2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762,96</w:t>
            </w:r>
          </w:p>
        </w:tc>
        <w:tc>
          <w:tcPr>
            <w:tcW w:w="634" w:type="pct"/>
            <w:tcBorders>
              <w:top w:val="nil"/>
              <w:left w:val="nil"/>
              <w:bottom w:val="single" w:sz="4" w:space="0" w:color="auto"/>
              <w:right w:val="single" w:sz="4" w:space="0" w:color="auto"/>
            </w:tcBorders>
            <w:shd w:val="clear" w:color="auto" w:fill="auto"/>
            <w:noWrap/>
            <w:hideMark/>
          </w:tcPr>
          <w:p w14:paraId="733AF85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632.595.000 </w:t>
            </w:r>
          </w:p>
        </w:tc>
        <w:tc>
          <w:tcPr>
            <w:tcW w:w="479" w:type="pct"/>
            <w:tcBorders>
              <w:top w:val="nil"/>
              <w:left w:val="nil"/>
              <w:bottom w:val="single" w:sz="4" w:space="0" w:color="auto"/>
              <w:right w:val="single" w:sz="4" w:space="0" w:color="auto"/>
            </w:tcBorders>
            <w:shd w:val="clear" w:color="auto" w:fill="auto"/>
            <w:noWrap/>
            <w:hideMark/>
          </w:tcPr>
          <w:p w14:paraId="38569EF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622.686.410 </w:t>
            </w:r>
          </w:p>
        </w:tc>
        <w:tc>
          <w:tcPr>
            <w:tcW w:w="405" w:type="pct"/>
            <w:tcBorders>
              <w:top w:val="nil"/>
              <w:left w:val="nil"/>
              <w:bottom w:val="single" w:sz="4" w:space="0" w:color="auto"/>
              <w:right w:val="single" w:sz="4" w:space="0" w:color="auto"/>
            </w:tcBorders>
            <w:shd w:val="clear" w:color="auto" w:fill="auto"/>
            <w:noWrap/>
            <w:hideMark/>
          </w:tcPr>
          <w:p w14:paraId="6E1C3BF8"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98,43</w:t>
            </w:r>
          </w:p>
        </w:tc>
      </w:tr>
      <w:tr w:rsidR="00B527C4" w:rsidRPr="00B527C4" w14:paraId="0A99F4F3" w14:textId="77777777" w:rsidTr="00B527C4">
        <w:trPr>
          <w:trHeight w:val="1020"/>
        </w:trPr>
        <w:tc>
          <w:tcPr>
            <w:tcW w:w="113" w:type="pct"/>
            <w:tcBorders>
              <w:top w:val="nil"/>
              <w:left w:val="single" w:sz="4" w:space="0" w:color="auto"/>
              <w:bottom w:val="single" w:sz="4" w:space="0" w:color="auto"/>
              <w:right w:val="single" w:sz="4" w:space="0" w:color="auto"/>
            </w:tcBorders>
            <w:shd w:val="clear" w:color="auto" w:fill="auto"/>
            <w:noWrap/>
            <w:hideMark/>
          </w:tcPr>
          <w:p w14:paraId="3DFC3927"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1029741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215892C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202" w:type="pct"/>
            <w:tcBorders>
              <w:top w:val="nil"/>
              <w:left w:val="nil"/>
              <w:bottom w:val="single" w:sz="4" w:space="0" w:color="auto"/>
              <w:right w:val="single" w:sz="4" w:space="0" w:color="auto"/>
            </w:tcBorders>
            <w:shd w:val="clear" w:color="auto" w:fill="auto"/>
            <w:noWrap/>
            <w:hideMark/>
          </w:tcPr>
          <w:p w14:paraId="5E034A4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3F46A22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01</w:t>
            </w:r>
          </w:p>
        </w:tc>
        <w:tc>
          <w:tcPr>
            <w:tcW w:w="549" w:type="pct"/>
            <w:tcBorders>
              <w:top w:val="nil"/>
              <w:left w:val="nil"/>
              <w:bottom w:val="single" w:sz="4" w:space="0" w:color="auto"/>
              <w:right w:val="single" w:sz="4" w:space="0" w:color="auto"/>
            </w:tcBorders>
            <w:shd w:val="clear" w:color="auto" w:fill="auto"/>
            <w:hideMark/>
          </w:tcPr>
          <w:p w14:paraId="13C66EE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penyelenggaraan administrasi pemerintahan desa</w:t>
            </w:r>
          </w:p>
        </w:tc>
        <w:tc>
          <w:tcPr>
            <w:tcW w:w="658" w:type="pct"/>
            <w:tcBorders>
              <w:top w:val="nil"/>
              <w:left w:val="nil"/>
              <w:bottom w:val="single" w:sz="4" w:space="0" w:color="auto"/>
              <w:right w:val="single" w:sz="4" w:space="0" w:color="auto"/>
            </w:tcBorders>
            <w:shd w:val="clear" w:color="000000" w:fill="FFFFFF"/>
            <w:hideMark/>
          </w:tcPr>
          <w:p w14:paraId="3E99867C"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pelaksanaan rapat koordinasi antara Dinas, Kecamatan, TPP dan instansi lintas sektoral</w:t>
            </w:r>
          </w:p>
        </w:tc>
        <w:tc>
          <w:tcPr>
            <w:tcW w:w="522" w:type="pct"/>
            <w:tcBorders>
              <w:top w:val="nil"/>
              <w:left w:val="nil"/>
              <w:bottom w:val="single" w:sz="4" w:space="0" w:color="auto"/>
              <w:right w:val="single" w:sz="4" w:space="0" w:color="auto"/>
            </w:tcBorders>
            <w:shd w:val="clear" w:color="000000" w:fill="FFFFFF"/>
            <w:noWrap/>
            <w:hideMark/>
          </w:tcPr>
          <w:p w14:paraId="22C91279" w14:textId="34F6CF22"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20</w:t>
            </w:r>
            <w:r w:rsidR="009A4EBC">
              <w:rPr>
                <w:rFonts w:ascii="Bookman Old Style" w:eastAsia="Times New Roman" w:hAnsi="Bookman Old Style" w:cs="Calibri"/>
                <w:sz w:val="16"/>
                <w:szCs w:val="16"/>
                <w:lang w:eastAsia="id-ID"/>
              </w:rPr>
              <w:t xml:space="preserve"> kegiatan</w:t>
            </w:r>
          </w:p>
        </w:tc>
        <w:tc>
          <w:tcPr>
            <w:tcW w:w="558" w:type="pct"/>
            <w:tcBorders>
              <w:top w:val="nil"/>
              <w:left w:val="nil"/>
              <w:bottom w:val="single" w:sz="4" w:space="0" w:color="auto"/>
              <w:right w:val="single" w:sz="4" w:space="0" w:color="auto"/>
            </w:tcBorders>
            <w:shd w:val="clear" w:color="000000" w:fill="FFFFFF"/>
            <w:noWrap/>
            <w:hideMark/>
          </w:tcPr>
          <w:p w14:paraId="16D6741E" w14:textId="098D492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w:t>
            </w:r>
            <w:r w:rsidR="009A4EBC">
              <w:rPr>
                <w:rFonts w:ascii="Bookman Old Style" w:eastAsia="Times New Roman" w:hAnsi="Bookman Old Style" w:cs="Calibri"/>
                <w:color w:val="000000"/>
                <w:sz w:val="16"/>
                <w:szCs w:val="16"/>
                <w:lang w:eastAsia="id-ID"/>
              </w:rPr>
              <w:t xml:space="preserve"> kegiatan</w:t>
            </w:r>
          </w:p>
        </w:tc>
        <w:tc>
          <w:tcPr>
            <w:tcW w:w="436" w:type="pct"/>
            <w:tcBorders>
              <w:top w:val="nil"/>
              <w:left w:val="nil"/>
              <w:bottom w:val="single" w:sz="4" w:space="0" w:color="auto"/>
              <w:right w:val="single" w:sz="4" w:space="0" w:color="auto"/>
            </w:tcBorders>
            <w:shd w:val="clear" w:color="auto" w:fill="auto"/>
            <w:noWrap/>
            <w:hideMark/>
          </w:tcPr>
          <w:p w14:paraId="3C31534D"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34" w:type="pct"/>
            <w:tcBorders>
              <w:top w:val="nil"/>
              <w:left w:val="nil"/>
              <w:bottom w:val="single" w:sz="4" w:space="0" w:color="auto"/>
              <w:right w:val="single" w:sz="4" w:space="0" w:color="auto"/>
            </w:tcBorders>
            <w:shd w:val="clear" w:color="auto" w:fill="auto"/>
            <w:noWrap/>
            <w:hideMark/>
          </w:tcPr>
          <w:p w14:paraId="4B5597D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31.465.000 </w:t>
            </w:r>
          </w:p>
        </w:tc>
        <w:tc>
          <w:tcPr>
            <w:tcW w:w="479" w:type="pct"/>
            <w:tcBorders>
              <w:top w:val="nil"/>
              <w:left w:val="nil"/>
              <w:bottom w:val="single" w:sz="4" w:space="0" w:color="auto"/>
              <w:right w:val="single" w:sz="4" w:space="0" w:color="auto"/>
            </w:tcBorders>
            <w:shd w:val="clear" w:color="auto" w:fill="auto"/>
            <w:noWrap/>
            <w:hideMark/>
          </w:tcPr>
          <w:p w14:paraId="2DAF48BC"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31.451.950 </w:t>
            </w:r>
          </w:p>
        </w:tc>
        <w:tc>
          <w:tcPr>
            <w:tcW w:w="405" w:type="pct"/>
            <w:tcBorders>
              <w:top w:val="nil"/>
              <w:left w:val="nil"/>
              <w:bottom w:val="single" w:sz="4" w:space="0" w:color="auto"/>
              <w:right w:val="single" w:sz="4" w:space="0" w:color="auto"/>
            </w:tcBorders>
            <w:shd w:val="clear" w:color="auto" w:fill="auto"/>
            <w:noWrap/>
            <w:hideMark/>
          </w:tcPr>
          <w:p w14:paraId="3886132A"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99,96</w:t>
            </w:r>
          </w:p>
        </w:tc>
      </w:tr>
    </w:tbl>
    <w:p w14:paraId="026B6080" w14:textId="77777777" w:rsidR="00B527C4" w:rsidRDefault="00B527C4" w:rsidP="00A95114">
      <w:pPr>
        <w:snapToGrid w:val="0"/>
        <w:ind w:right="-235"/>
        <w:rPr>
          <w:rFonts w:ascii="Bookman Old Style" w:hAnsi="Bookman Old Style"/>
          <w:b/>
          <w:sz w:val="24"/>
          <w:szCs w:val="24"/>
        </w:rPr>
      </w:pPr>
    </w:p>
    <w:p w14:paraId="2EA2A78D" w14:textId="77777777" w:rsidR="00B527C4" w:rsidRDefault="00B527C4" w:rsidP="00A95114">
      <w:pPr>
        <w:snapToGrid w:val="0"/>
        <w:ind w:right="-235"/>
        <w:rPr>
          <w:rFonts w:ascii="Bookman Old Style" w:hAnsi="Bookman Old Style"/>
          <w:b/>
          <w:sz w:val="24"/>
          <w:szCs w:val="24"/>
        </w:rPr>
      </w:pPr>
    </w:p>
    <w:tbl>
      <w:tblPr>
        <w:tblW w:w="5491" w:type="pct"/>
        <w:tblLayout w:type="fixed"/>
        <w:tblLook w:val="04A0" w:firstRow="1" w:lastRow="0" w:firstColumn="1" w:lastColumn="0" w:noHBand="0" w:noVBand="1"/>
      </w:tblPr>
      <w:tblGrid>
        <w:gridCol w:w="320"/>
        <w:gridCol w:w="415"/>
        <w:gridCol w:w="415"/>
        <w:gridCol w:w="563"/>
        <w:gridCol w:w="420"/>
        <w:gridCol w:w="1946"/>
        <w:gridCol w:w="1957"/>
        <w:gridCol w:w="1394"/>
        <w:gridCol w:w="1009"/>
        <w:gridCol w:w="1221"/>
        <w:gridCol w:w="1776"/>
        <w:gridCol w:w="1621"/>
        <w:gridCol w:w="1313"/>
      </w:tblGrid>
      <w:tr w:rsidR="003C12CE" w:rsidRPr="00B527C4" w14:paraId="4857D7CF" w14:textId="77777777" w:rsidTr="003C12CE">
        <w:trPr>
          <w:trHeight w:val="1140"/>
        </w:trPr>
        <w:tc>
          <w:tcPr>
            <w:tcW w:w="741"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92BE15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Kode</w:t>
            </w:r>
          </w:p>
        </w:tc>
        <w:tc>
          <w:tcPr>
            <w:tcW w:w="67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370457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Urusan /Bidang Urusan Pemerintah Daerah dan Program /Kegiatan/Sub Kegiatan</w:t>
            </w:r>
          </w:p>
        </w:tc>
        <w:tc>
          <w:tcPr>
            <w:tcW w:w="68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526641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Indikator Kinerja Program (outcomes)/Kegiatan (output)/Sub Kegiatan</w:t>
            </w:r>
          </w:p>
        </w:tc>
        <w:tc>
          <w:tcPr>
            <w:tcW w:w="1261" w:type="pct"/>
            <w:gridSpan w:val="3"/>
            <w:tcBorders>
              <w:top w:val="single" w:sz="4" w:space="0" w:color="auto"/>
              <w:left w:val="nil"/>
              <w:bottom w:val="single" w:sz="4" w:space="0" w:color="auto"/>
              <w:right w:val="single" w:sz="4" w:space="0" w:color="auto"/>
            </w:tcBorders>
            <w:shd w:val="clear" w:color="auto" w:fill="auto"/>
            <w:hideMark/>
          </w:tcPr>
          <w:p w14:paraId="2CDA891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dan Realisasi Kinerja Program, Kegiatan dan Sub Kegiatan Tahun 2021</w:t>
            </w:r>
          </w:p>
        </w:tc>
        <w:tc>
          <w:tcPr>
            <w:tcW w:w="1639" w:type="pct"/>
            <w:gridSpan w:val="3"/>
            <w:tcBorders>
              <w:top w:val="single" w:sz="4" w:space="0" w:color="auto"/>
              <w:left w:val="nil"/>
              <w:bottom w:val="single" w:sz="4" w:space="0" w:color="auto"/>
              <w:right w:val="single" w:sz="4" w:space="0" w:color="auto"/>
            </w:tcBorders>
            <w:shd w:val="clear" w:color="auto" w:fill="auto"/>
            <w:hideMark/>
          </w:tcPr>
          <w:p w14:paraId="56CB17A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Anggaran dan Realisasi Keuangan Program, Kegiatan dan Sub Kegiatan Tahun 2021</w:t>
            </w:r>
          </w:p>
        </w:tc>
      </w:tr>
      <w:tr w:rsidR="003C12CE" w:rsidRPr="00B527C4" w14:paraId="508E08E4" w14:textId="77777777" w:rsidTr="003C12CE">
        <w:trPr>
          <w:trHeight w:val="1260"/>
        </w:trPr>
        <w:tc>
          <w:tcPr>
            <w:tcW w:w="741" w:type="pct"/>
            <w:gridSpan w:val="5"/>
            <w:vMerge/>
            <w:tcBorders>
              <w:top w:val="single" w:sz="4" w:space="0" w:color="auto"/>
              <w:left w:val="single" w:sz="4" w:space="0" w:color="auto"/>
              <w:bottom w:val="single" w:sz="4" w:space="0" w:color="auto"/>
              <w:right w:val="single" w:sz="4" w:space="0" w:color="auto"/>
            </w:tcBorders>
            <w:vAlign w:val="center"/>
            <w:hideMark/>
          </w:tcPr>
          <w:p w14:paraId="6CFEEE1F"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0B0217DF"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681" w:type="pct"/>
            <w:vMerge/>
            <w:tcBorders>
              <w:top w:val="single" w:sz="4" w:space="0" w:color="auto"/>
              <w:left w:val="single" w:sz="4" w:space="0" w:color="auto"/>
              <w:bottom w:val="single" w:sz="4" w:space="0" w:color="auto"/>
              <w:right w:val="single" w:sz="4" w:space="0" w:color="auto"/>
            </w:tcBorders>
            <w:vAlign w:val="center"/>
            <w:hideMark/>
          </w:tcPr>
          <w:p w14:paraId="6A5A7C2F" w14:textId="77777777" w:rsidR="00B527C4" w:rsidRPr="00B527C4" w:rsidRDefault="00B527C4" w:rsidP="00B527C4">
            <w:pPr>
              <w:rPr>
                <w:rFonts w:ascii="Bookman Old Style" w:eastAsia="Times New Roman" w:hAnsi="Bookman Old Style" w:cs="Calibri"/>
                <w:color w:val="000000"/>
                <w:sz w:val="16"/>
                <w:szCs w:val="16"/>
                <w:lang w:eastAsia="id-ID"/>
              </w:rPr>
            </w:pPr>
          </w:p>
        </w:tc>
        <w:tc>
          <w:tcPr>
            <w:tcW w:w="485" w:type="pct"/>
            <w:tcBorders>
              <w:top w:val="nil"/>
              <w:left w:val="nil"/>
              <w:bottom w:val="single" w:sz="4" w:space="0" w:color="auto"/>
              <w:right w:val="single" w:sz="4" w:space="0" w:color="auto"/>
            </w:tcBorders>
            <w:shd w:val="clear" w:color="auto" w:fill="auto"/>
            <w:hideMark/>
          </w:tcPr>
          <w:p w14:paraId="2C5AFD6E"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Target Kinerja Tahun 2021</w:t>
            </w:r>
          </w:p>
        </w:tc>
        <w:tc>
          <w:tcPr>
            <w:tcW w:w="351" w:type="pct"/>
            <w:tcBorders>
              <w:top w:val="nil"/>
              <w:left w:val="nil"/>
              <w:bottom w:val="single" w:sz="4" w:space="0" w:color="auto"/>
              <w:right w:val="single" w:sz="4" w:space="0" w:color="auto"/>
            </w:tcBorders>
            <w:shd w:val="clear" w:color="auto" w:fill="auto"/>
            <w:hideMark/>
          </w:tcPr>
          <w:p w14:paraId="39B91D1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Realisasi Kinerja Tahun 2021</w:t>
            </w:r>
          </w:p>
        </w:tc>
        <w:tc>
          <w:tcPr>
            <w:tcW w:w="424" w:type="pct"/>
            <w:tcBorders>
              <w:top w:val="nil"/>
              <w:left w:val="nil"/>
              <w:bottom w:val="single" w:sz="4" w:space="0" w:color="auto"/>
              <w:right w:val="single" w:sz="4" w:space="0" w:color="auto"/>
            </w:tcBorders>
            <w:shd w:val="clear" w:color="auto" w:fill="auto"/>
            <w:hideMark/>
          </w:tcPr>
          <w:p w14:paraId="0D9D8A5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Kinerja (%)</w:t>
            </w:r>
          </w:p>
        </w:tc>
        <w:tc>
          <w:tcPr>
            <w:tcW w:w="618" w:type="pct"/>
            <w:tcBorders>
              <w:top w:val="nil"/>
              <w:left w:val="nil"/>
              <w:bottom w:val="single" w:sz="4" w:space="0" w:color="auto"/>
              <w:right w:val="single" w:sz="4" w:space="0" w:color="auto"/>
            </w:tcBorders>
            <w:shd w:val="clear" w:color="auto" w:fill="auto"/>
            <w:hideMark/>
          </w:tcPr>
          <w:p w14:paraId="6FD1120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Anggaran APBD Tahun 2021 </w:t>
            </w:r>
          </w:p>
        </w:tc>
        <w:tc>
          <w:tcPr>
            <w:tcW w:w="564" w:type="pct"/>
            <w:tcBorders>
              <w:top w:val="nil"/>
              <w:left w:val="nil"/>
              <w:bottom w:val="single" w:sz="4" w:space="0" w:color="auto"/>
              <w:right w:val="single" w:sz="4" w:space="0" w:color="auto"/>
            </w:tcBorders>
            <w:shd w:val="clear" w:color="auto" w:fill="auto"/>
            <w:hideMark/>
          </w:tcPr>
          <w:p w14:paraId="42ADA25C"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Realisasi Tahun 2021 </w:t>
            </w:r>
          </w:p>
        </w:tc>
        <w:tc>
          <w:tcPr>
            <w:tcW w:w="457" w:type="pct"/>
            <w:tcBorders>
              <w:top w:val="nil"/>
              <w:left w:val="nil"/>
              <w:bottom w:val="single" w:sz="4" w:space="0" w:color="auto"/>
              <w:right w:val="single" w:sz="4" w:space="0" w:color="auto"/>
            </w:tcBorders>
            <w:shd w:val="clear" w:color="auto" w:fill="auto"/>
            <w:hideMark/>
          </w:tcPr>
          <w:p w14:paraId="1A3A7B0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Capaian Realisasi Keuangan (%)</w:t>
            </w:r>
          </w:p>
        </w:tc>
      </w:tr>
      <w:tr w:rsidR="003C12CE" w:rsidRPr="00B527C4" w14:paraId="6205AF84" w14:textId="77777777" w:rsidTr="003C12CE">
        <w:trPr>
          <w:trHeight w:val="255"/>
        </w:trPr>
        <w:tc>
          <w:tcPr>
            <w:tcW w:w="741"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3F7F4C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w:t>
            </w:r>
          </w:p>
        </w:tc>
        <w:tc>
          <w:tcPr>
            <w:tcW w:w="677" w:type="pct"/>
            <w:tcBorders>
              <w:top w:val="nil"/>
              <w:left w:val="nil"/>
              <w:bottom w:val="single" w:sz="4" w:space="0" w:color="auto"/>
              <w:right w:val="single" w:sz="4" w:space="0" w:color="auto"/>
            </w:tcBorders>
            <w:shd w:val="clear" w:color="auto" w:fill="auto"/>
            <w:hideMark/>
          </w:tcPr>
          <w:p w14:paraId="0A759FD4"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681" w:type="pct"/>
            <w:tcBorders>
              <w:top w:val="nil"/>
              <w:left w:val="nil"/>
              <w:bottom w:val="single" w:sz="4" w:space="0" w:color="auto"/>
              <w:right w:val="single" w:sz="4" w:space="0" w:color="auto"/>
            </w:tcBorders>
            <w:shd w:val="clear" w:color="auto" w:fill="auto"/>
            <w:noWrap/>
            <w:vAlign w:val="bottom"/>
            <w:hideMark/>
          </w:tcPr>
          <w:p w14:paraId="5D814A53"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4</w:t>
            </w:r>
          </w:p>
        </w:tc>
        <w:tc>
          <w:tcPr>
            <w:tcW w:w="485" w:type="pct"/>
            <w:tcBorders>
              <w:top w:val="nil"/>
              <w:left w:val="nil"/>
              <w:bottom w:val="single" w:sz="4" w:space="0" w:color="auto"/>
              <w:right w:val="single" w:sz="4" w:space="0" w:color="auto"/>
            </w:tcBorders>
            <w:shd w:val="clear" w:color="auto" w:fill="auto"/>
            <w:noWrap/>
            <w:vAlign w:val="bottom"/>
            <w:hideMark/>
          </w:tcPr>
          <w:p w14:paraId="440D48D7"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w:t>
            </w:r>
          </w:p>
        </w:tc>
        <w:tc>
          <w:tcPr>
            <w:tcW w:w="351" w:type="pct"/>
            <w:tcBorders>
              <w:top w:val="nil"/>
              <w:left w:val="nil"/>
              <w:bottom w:val="single" w:sz="4" w:space="0" w:color="auto"/>
              <w:right w:val="single" w:sz="4" w:space="0" w:color="auto"/>
            </w:tcBorders>
            <w:shd w:val="clear" w:color="auto" w:fill="auto"/>
            <w:noWrap/>
            <w:vAlign w:val="bottom"/>
            <w:hideMark/>
          </w:tcPr>
          <w:p w14:paraId="4CB02F28"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w:t>
            </w:r>
          </w:p>
        </w:tc>
        <w:tc>
          <w:tcPr>
            <w:tcW w:w="424" w:type="pct"/>
            <w:tcBorders>
              <w:top w:val="nil"/>
              <w:left w:val="nil"/>
              <w:bottom w:val="single" w:sz="4" w:space="0" w:color="auto"/>
              <w:right w:val="nil"/>
            </w:tcBorders>
            <w:shd w:val="clear" w:color="auto" w:fill="auto"/>
            <w:noWrap/>
            <w:hideMark/>
          </w:tcPr>
          <w:p w14:paraId="1E0DDD36"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7= (6/5)*100</w:t>
            </w:r>
          </w:p>
        </w:tc>
        <w:tc>
          <w:tcPr>
            <w:tcW w:w="618" w:type="pct"/>
            <w:tcBorders>
              <w:top w:val="nil"/>
              <w:left w:val="single" w:sz="4" w:space="0" w:color="auto"/>
              <w:bottom w:val="single" w:sz="4" w:space="0" w:color="auto"/>
              <w:right w:val="single" w:sz="4" w:space="0" w:color="auto"/>
            </w:tcBorders>
            <w:shd w:val="clear" w:color="auto" w:fill="auto"/>
            <w:noWrap/>
            <w:hideMark/>
          </w:tcPr>
          <w:p w14:paraId="14EC25A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 </w:t>
            </w:r>
          </w:p>
        </w:tc>
        <w:tc>
          <w:tcPr>
            <w:tcW w:w="564" w:type="pct"/>
            <w:tcBorders>
              <w:top w:val="nil"/>
              <w:left w:val="nil"/>
              <w:bottom w:val="single" w:sz="4" w:space="0" w:color="auto"/>
              <w:right w:val="single" w:sz="4" w:space="0" w:color="auto"/>
            </w:tcBorders>
            <w:shd w:val="clear" w:color="auto" w:fill="auto"/>
            <w:noWrap/>
            <w:hideMark/>
          </w:tcPr>
          <w:p w14:paraId="426C5021"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9 </w:t>
            </w:r>
          </w:p>
        </w:tc>
        <w:tc>
          <w:tcPr>
            <w:tcW w:w="457" w:type="pct"/>
            <w:tcBorders>
              <w:top w:val="nil"/>
              <w:left w:val="nil"/>
              <w:bottom w:val="single" w:sz="4" w:space="0" w:color="auto"/>
              <w:right w:val="single" w:sz="4" w:space="0" w:color="auto"/>
            </w:tcBorders>
            <w:shd w:val="clear" w:color="auto" w:fill="auto"/>
            <w:noWrap/>
            <w:vAlign w:val="bottom"/>
            <w:hideMark/>
          </w:tcPr>
          <w:p w14:paraId="504AD622"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 (9/8)*100</w:t>
            </w:r>
          </w:p>
        </w:tc>
      </w:tr>
      <w:tr w:rsidR="003C12CE" w:rsidRPr="00B527C4" w14:paraId="767AE530" w14:textId="77777777" w:rsidTr="003C12CE">
        <w:trPr>
          <w:trHeight w:val="765"/>
        </w:trPr>
        <w:tc>
          <w:tcPr>
            <w:tcW w:w="111" w:type="pct"/>
            <w:tcBorders>
              <w:top w:val="single" w:sz="4" w:space="0" w:color="auto"/>
              <w:left w:val="single" w:sz="4" w:space="0" w:color="auto"/>
              <w:bottom w:val="single" w:sz="4" w:space="0" w:color="auto"/>
              <w:right w:val="single" w:sz="4" w:space="0" w:color="auto"/>
            </w:tcBorders>
            <w:shd w:val="clear" w:color="auto" w:fill="auto"/>
            <w:noWrap/>
            <w:hideMark/>
          </w:tcPr>
          <w:p w14:paraId="5E2DE61A"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4" w:type="pct"/>
            <w:tcBorders>
              <w:top w:val="single" w:sz="4" w:space="0" w:color="auto"/>
              <w:left w:val="nil"/>
              <w:bottom w:val="single" w:sz="4" w:space="0" w:color="auto"/>
              <w:right w:val="single" w:sz="4" w:space="0" w:color="auto"/>
            </w:tcBorders>
            <w:shd w:val="clear" w:color="auto" w:fill="auto"/>
            <w:noWrap/>
            <w:hideMark/>
          </w:tcPr>
          <w:p w14:paraId="21E1638A"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4" w:type="pct"/>
            <w:tcBorders>
              <w:top w:val="single" w:sz="4" w:space="0" w:color="auto"/>
              <w:left w:val="nil"/>
              <w:bottom w:val="single" w:sz="4" w:space="0" w:color="auto"/>
              <w:right w:val="single" w:sz="4" w:space="0" w:color="auto"/>
            </w:tcBorders>
            <w:shd w:val="clear" w:color="auto" w:fill="auto"/>
            <w:noWrap/>
            <w:hideMark/>
          </w:tcPr>
          <w:p w14:paraId="5EB474C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196" w:type="pct"/>
            <w:tcBorders>
              <w:top w:val="single" w:sz="4" w:space="0" w:color="auto"/>
              <w:left w:val="nil"/>
              <w:bottom w:val="single" w:sz="4" w:space="0" w:color="auto"/>
              <w:right w:val="single" w:sz="4" w:space="0" w:color="auto"/>
            </w:tcBorders>
            <w:shd w:val="clear" w:color="auto" w:fill="auto"/>
            <w:noWrap/>
            <w:hideMark/>
          </w:tcPr>
          <w:p w14:paraId="4BF0F9B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5" w:type="pct"/>
            <w:tcBorders>
              <w:top w:val="single" w:sz="4" w:space="0" w:color="auto"/>
              <w:left w:val="nil"/>
              <w:bottom w:val="single" w:sz="4" w:space="0" w:color="auto"/>
              <w:right w:val="single" w:sz="4" w:space="0" w:color="auto"/>
            </w:tcBorders>
            <w:shd w:val="clear" w:color="auto" w:fill="auto"/>
            <w:noWrap/>
            <w:hideMark/>
          </w:tcPr>
          <w:p w14:paraId="76A8D23F"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02</w:t>
            </w:r>
          </w:p>
        </w:tc>
        <w:tc>
          <w:tcPr>
            <w:tcW w:w="677" w:type="pct"/>
            <w:tcBorders>
              <w:top w:val="single" w:sz="4" w:space="0" w:color="auto"/>
              <w:left w:val="nil"/>
              <w:bottom w:val="single" w:sz="4" w:space="0" w:color="auto"/>
              <w:right w:val="single" w:sz="4" w:space="0" w:color="auto"/>
            </w:tcBorders>
            <w:shd w:val="clear" w:color="auto" w:fill="auto"/>
            <w:hideMark/>
          </w:tcPr>
          <w:p w14:paraId="4596A2E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penyusunan produk hukum desa</w:t>
            </w:r>
          </w:p>
        </w:tc>
        <w:tc>
          <w:tcPr>
            <w:tcW w:w="681" w:type="pct"/>
            <w:tcBorders>
              <w:top w:val="single" w:sz="4" w:space="0" w:color="auto"/>
              <w:left w:val="nil"/>
              <w:bottom w:val="single" w:sz="4" w:space="0" w:color="auto"/>
              <w:right w:val="single" w:sz="4" w:space="0" w:color="auto"/>
            </w:tcBorders>
            <w:shd w:val="clear" w:color="000000" w:fill="FFFFFF"/>
            <w:hideMark/>
          </w:tcPr>
          <w:p w14:paraId="3EF3BCCD"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peserta pelatihan penyusunan produk hukum desa</w:t>
            </w:r>
          </w:p>
        </w:tc>
        <w:tc>
          <w:tcPr>
            <w:tcW w:w="485" w:type="pct"/>
            <w:tcBorders>
              <w:top w:val="single" w:sz="4" w:space="0" w:color="auto"/>
              <w:left w:val="nil"/>
              <w:bottom w:val="single" w:sz="4" w:space="0" w:color="auto"/>
              <w:right w:val="single" w:sz="4" w:space="0" w:color="auto"/>
            </w:tcBorders>
            <w:shd w:val="clear" w:color="000000" w:fill="FFFFFF"/>
            <w:noWrap/>
            <w:hideMark/>
          </w:tcPr>
          <w:p w14:paraId="279ED240" w14:textId="418FF99D"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80</w:t>
            </w:r>
            <w:r w:rsidR="003C12CE">
              <w:rPr>
                <w:rFonts w:ascii="Bookman Old Style" w:eastAsia="Times New Roman" w:hAnsi="Bookman Old Style" w:cs="Calibri"/>
                <w:sz w:val="16"/>
                <w:szCs w:val="16"/>
                <w:lang w:eastAsia="id-ID"/>
              </w:rPr>
              <w:t xml:space="preserve"> orang</w:t>
            </w:r>
          </w:p>
        </w:tc>
        <w:tc>
          <w:tcPr>
            <w:tcW w:w="351" w:type="pct"/>
            <w:tcBorders>
              <w:top w:val="single" w:sz="4" w:space="0" w:color="auto"/>
              <w:left w:val="nil"/>
              <w:bottom w:val="single" w:sz="4" w:space="0" w:color="auto"/>
              <w:right w:val="single" w:sz="4" w:space="0" w:color="auto"/>
            </w:tcBorders>
            <w:shd w:val="clear" w:color="000000" w:fill="FFFFFF"/>
            <w:noWrap/>
            <w:hideMark/>
          </w:tcPr>
          <w:p w14:paraId="12F4A98F" w14:textId="409E2400"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80</w:t>
            </w:r>
            <w:r w:rsidR="003C12CE">
              <w:rPr>
                <w:rFonts w:ascii="Bookman Old Style" w:eastAsia="Times New Roman" w:hAnsi="Bookman Old Style" w:cs="Calibri"/>
                <w:color w:val="000000"/>
                <w:sz w:val="16"/>
                <w:szCs w:val="16"/>
                <w:lang w:eastAsia="id-ID"/>
              </w:rPr>
              <w:t xml:space="preserve"> orang</w:t>
            </w:r>
          </w:p>
        </w:tc>
        <w:tc>
          <w:tcPr>
            <w:tcW w:w="424" w:type="pct"/>
            <w:tcBorders>
              <w:top w:val="single" w:sz="4" w:space="0" w:color="auto"/>
              <w:left w:val="nil"/>
              <w:bottom w:val="single" w:sz="4" w:space="0" w:color="auto"/>
              <w:right w:val="single" w:sz="4" w:space="0" w:color="auto"/>
            </w:tcBorders>
            <w:shd w:val="clear" w:color="auto" w:fill="auto"/>
            <w:noWrap/>
            <w:hideMark/>
          </w:tcPr>
          <w:p w14:paraId="4F19914A"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18" w:type="pct"/>
            <w:tcBorders>
              <w:top w:val="single" w:sz="4" w:space="0" w:color="auto"/>
              <w:left w:val="nil"/>
              <w:bottom w:val="single" w:sz="4" w:space="0" w:color="auto"/>
              <w:right w:val="single" w:sz="4" w:space="0" w:color="auto"/>
            </w:tcBorders>
            <w:shd w:val="clear" w:color="auto" w:fill="auto"/>
            <w:noWrap/>
            <w:hideMark/>
          </w:tcPr>
          <w:p w14:paraId="22E7A28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8.050.000 </w:t>
            </w:r>
          </w:p>
        </w:tc>
        <w:tc>
          <w:tcPr>
            <w:tcW w:w="564" w:type="pct"/>
            <w:tcBorders>
              <w:top w:val="single" w:sz="4" w:space="0" w:color="auto"/>
              <w:left w:val="nil"/>
              <w:bottom w:val="single" w:sz="4" w:space="0" w:color="auto"/>
              <w:right w:val="single" w:sz="4" w:space="0" w:color="auto"/>
            </w:tcBorders>
            <w:shd w:val="clear" w:color="auto" w:fill="auto"/>
            <w:noWrap/>
            <w:hideMark/>
          </w:tcPr>
          <w:p w14:paraId="2B528B9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7.959.725 </w:t>
            </w:r>
          </w:p>
        </w:tc>
        <w:tc>
          <w:tcPr>
            <w:tcW w:w="457" w:type="pct"/>
            <w:tcBorders>
              <w:top w:val="single" w:sz="4" w:space="0" w:color="auto"/>
              <w:left w:val="nil"/>
              <w:bottom w:val="single" w:sz="4" w:space="0" w:color="auto"/>
              <w:right w:val="single" w:sz="4" w:space="0" w:color="auto"/>
            </w:tcBorders>
            <w:shd w:val="clear" w:color="auto" w:fill="auto"/>
            <w:noWrap/>
            <w:hideMark/>
          </w:tcPr>
          <w:p w14:paraId="18C2712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98,88</w:t>
            </w:r>
          </w:p>
        </w:tc>
      </w:tr>
      <w:tr w:rsidR="003C12CE" w:rsidRPr="00B527C4" w14:paraId="426C14F3" w14:textId="77777777" w:rsidTr="003C12CE">
        <w:trPr>
          <w:trHeight w:val="765"/>
        </w:trPr>
        <w:tc>
          <w:tcPr>
            <w:tcW w:w="111" w:type="pct"/>
            <w:tcBorders>
              <w:top w:val="nil"/>
              <w:left w:val="single" w:sz="4" w:space="0" w:color="auto"/>
              <w:bottom w:val="single" w:sz="4" w:space="0" w:color="auto"/>
              <w:right w:val="single" w:sz="4" w:space="0" w:color="auto"/>
            </w:tcBorders>
            <w:shd w:val="clear" w:color="auto" w:fill="auto"/>
            <w:noWrap/>
            <w:hideMark/>
          </w:tcPr>
          <w:p w14:paraId="63B75959"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4" w:type="pct"/>
            <w:tcBorders>
              <w:top w:val="nil"/>
              <w:left w:val="nil"/>
              <w:bottom w:val="single" w:sz="4" w:space="0" w:color="auto"/>
              <w:right w:val="single" w:sz="4" w:space="0" w:color="auto"/>
            </w:tcBorders>
            <w:shd w:val="clear" w:color="auto" w:fill="auto"/>
            <w:noWrap/>
            <w:hideMark/>
          </w:tcPr>
          <w:p w14:paraId="0BEB8F5D"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4" w:type="pct"/>
            <w:tcBorders>
              <w:top w:val="nil"/>
              <w:left w:val="nil"/>
              <w:bottom w:val="single" w:sz="4" w:space="0" w:color="auto"/>
              <w:right w:val="single" w:sz="4" w:space="0" w:color="auto"/>
            </w:tcBorders>
            <w:shd w:val="clear" w:color="auto" w:fill="auto"/>
            <w:noWrap/>
            <w:hideMark/>
          </w:tcPr>
          <w:p w14:paraId="66E7A91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196" w:type="pct"/>
            <w:tcBorders>
              <w:top w:val="nil"/>
              <w:left w:val="nil"/>
              <w:bottom w:val="single" w:sz="4" w:space="0" w:color="auto"/>
              <w:right w:val="single" w:sz="4" w:space="0" w:color="auto"/>
            </w:tcBorders>
            <w:shd w:val="clear" w:color="auto" w:fill="auto"/>
            <w:noWrap/>
            <w:hideMark/>
          </w:tcPr>
          <w:p w14:paraId="604DD98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259FD10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03</w:t>
            </w:r>
          </w:p>
        </w:tc>
        <w:tc>
          <w:tcPr>
            <w:tcW w:w="677" w:type="pct"/>
            <w:tcBorders>
              <w:top w:val="nil"/>
              <w:left w:val="nil"/>
              <w:bottom w:val="single" w:sz="4" w:space="0" w:color="auto"/>
              <w:right w:val="single" w:sz="4" w:space="0" w:color="auto"/>
            </w:tcBorders>
            <w:shd w:val="clear" w:color="auto" w:fill="auto"/>
            <w:hideMark/>
          </w:tcPr>
          <w:p w14:paraId="7F2325C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Fasilitasi penyusunan perencanaan pembangunan desa</w:t>
            </w:r>
          </w:p>
        </w:tc>
        <w:tc>
          <w:tcPr>
            <w:tcW w:w="681" w:type="pct"/>
            <w:tcBorders>
              <w:top w:val="nil"/>
              <w:left w:val="nil"/>
              <w:bottom w:val="single" w:sz="4" w:space="0" w:color="auto"/>
              <w:right w:val="single" w:sz="4" w:space="0" w:color="auto"/>
            </w:tcBorders>
            <w:shd w:val="clear" w:color="000000" w:fill="FFFFFF"/>
            <w:hideMark/>
          </w:tcPr>
          <w:p w14:paraId="026E1A05"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peserta pelatihan perencanaan pembangunan partifisipatif</w:t>
            </w:r>
          </w:p>
        </w:tc>
        <w:tc>
          <w:tcPr>
            <w:tcW w:w="485" w:type="pct"/>
            <w:tcBorders>
              <w:top w:val="nil"/>
              <w:left w:val="nil"/>
              <w:bottom w:val="single" w:sz="4" w:space="0" w:color="auto"/>
              <w:right w:val="single" w:sz="4" w:space="0" w:color="auto"/>
            </w:tcBorders>
            <w:shd w:val="clear" w:color="000000" w:fill="FFFFFF"/>
            <w:noWrap/>
            <w:hideMark/>
          </w:tcPr>
          <w:p w14:paraId="54E8DE8C" w14:textId="6A8277D7"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80</w:t>
            </w:r>
            <w:r w:rsidR="003C12CE">
              <w:rPr>
                <w:rFonts w:ascii="Bookman Old Style" w:eastAsia="Times New Roman" w:hAnsi="Bookman Old Style" w:cs="Calibri"/>
                <w:sz w:val="16"/>
                <w:szCs w:val="16"/>
                <w:lang w:eastAsia="id-ID"/>
              </w:rPr>
              <w:t xml:space="preserve"> orang</w:t>
            </w:r>
          </w:p>
        </w:tc>
        <w:tc>
          <w:tcPr>
            <w:tcW w:w="351" w:type="pct"/>
            <w:tcBorders>
              <w:top w:val="nil"/>
              <w:left w:val="nil"/>
              <w:bottom w:val="single" w:sz="4" w:space="0" w:color="auto"/>
              <w:right w:val="single" w:sz="4" w:space="0" w:color="auto"/>
            </w:tcBorders>
            <w:shd w:val="clear" w:color="000000" w:fill="FFFFFF"/>
            <w:noWrap/>
            <w:hideMark/>
          </w:tcPr>
          <w:p w14:paraId="04AE8B90" w14:textId="779C5CA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80</w:t>
            </w:r>
            <w:r w:rsidR="003C12CE">
              <w:rPr>
                <w:rFonts w:ascii="Bookman Old Style" w:eastAsia="Times New Roman" w:hAnsi="Bookman Old Style" w:cs="Calibri"/>
                <w:color w:val="000000"/>
                <w:sz w:val="16"/>
                <w:szCs w:val="16"/>
                <w:lang w:eastAsia="id-ID"/>
              </w:rPr>
              <w:t xml:space="preserve"> orang</w:t>
            </w:r>
          </w:p>
        </w:tc>
        <w:tc>
          <w:tcPr>
            <w:tcW w:w="424" w:type="pct"/>
            <w:tcBorders>
              <w:top w:val="nil"/>
              <w:left w:val="nil"/>
              <w:bottom w:val="single" w:sz="4" w:space="0" w:color="auto"/>
              <w:right w:val="single" w:sz="4" w:space="0" w:color="auto"/>
            </w:tcBorders>
            <w:shd w:val="clear" w:color="auto" w:fill="auto"/>
            <w:noWrap/>
            <w:hideMark/>
          </w:tcPr>
          <w:p w14:paraId="372CD09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18" w:type="pct"/>
            <w:tcBorders>
              <w:top w:val="nil"/>
              <w:left w:val="nil"/>
              <w:bottom w:val="single" w:sz="4" w:space="0" w:color="auto"/>
              <w:right w:val="single" w:sz="4" w:space="0" w:color="auto"/>
            </w:tcBorders>
            <w:shd w:val="clear" w:color="auto" w:fill="auto"/>
            <w:noWrap/>
            <w:hideMark/>
          </w:tcPr>
          <w:p w14:paraId="4D4B941D"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15.023.000 </w:t>
            </w:r>
          </w:p>
        </w:tc>
        <w:tc>
          <w:tcPr>
            <w:tcW w:w="564" w:type="pct"/>
            <w:tcBorders>
              <w:top w:val="nil"/>
              <w:left w:val="nil"/>
              <w:bottom w:val="single" w:sz="4" w:space="0" w:color="auto"/>
              <w:right w:val="single" w:sz="4" w:space="0" w:color="auto"/>
            </w:tcBorders>
            <w:shd w:val="clear" w:color="auto" w:fill="auto"/>
            <w:noWrap/>
            <w:hideMark/>
          </w:tcPr>
          <w:p w14:paraId="677DF32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14.611.000 </w:t>
            </w:r>
          </w:p>
        </w:tc>
        <w:tc>
          <w:tcPr>
            <w:tcW w:w="457" w:type="pct"/>
            <w:tcBorders>
              <w:top w:val="nil"/>
              <w:left w:val="nil"/>
              <w:bottom w:val="single" w:sz="4" w:space="0" w:color="auto"/>
              <w:right w:val="single" w:sz="4" w:space="0" w:color="auto"/>
            </w:tcBorders>
            <w:shd w:val="clear" w:color="auto" w:fill="auto"/>
            <w:noWrap/>
            <w:hideMark/>
          </w:tcPr>
          <w:p w14:paraId="65E5F81B"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97,26</w:t>
            </w:r>
          </w:p>
        </w:tc>
      </w:tr>
      <w:tr w:rsidR="003C12CE" w:rsidRPr="00B527C4" w14:paraId="350F8E57" w14:textId="77777777" w:rsidTr="003C12CE">
        <w:trPr>
          <w:trHeight w:val="1020"/>
        </w:trPr>
        <w:tc>
          <w:tcPr>
            <w:tcW w:w="111" w:type="pct"/>
            <w:tcBorders>
              <w:top w:val="nil"/>
              <w:left w:val="single" w:sz="4" w:space="0" w:color="auto"/>
              <w:bottom w:val="single" w:sz="4" w:space="0" w:color="auto"/>
              <w:right w:val="single" w:sz="4" w:space="0" w:color="auto"/>
            </w:tcBorders>
            <w:shd w:val="clear" w:color="auto" w:fill="auto"/>
            <w:noWrap/>
            <w:hideMark/>
          </w:tcPr>
          <w:p w14:paraId="476C92C2"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4" w:type="pct"/>
            <w:tcBorders>
              <w:top w:val="nil"/>
              <w:left w:val="nil"/>
              <w:bottom w:val="single" w:sz="4" w:space="0" w:color="auto"/>
              <w:right w:val="single" w:sz="4" w:space="0" w:color="auto"/>
            </w:tcBorders>
            <w:shd w:val="clear" w:color="auto" w:fill="auto"/>
            <w:noWrap/>
            <w:hideMark/>
          </w:tcPr>
          <w:p w14:paraId="2B46E63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4" w:type="pct"/>
            <w:tcBorders>
              <w:top w:val="nil"/>
              <w:left w:val="nil"/>
              <w:bottom w:val="single" w:sz="4" w:space="0" w:color="auto"/>
              <w:right w:val="single" w:sz="4" w:space="0" w:color="auto"/>
            </w:tcBorders>
            <w:shd w:val="clear" w:color="auto" w:fill="auto"/>
            <w:noWrap/>
            <w:hideMark/>
          </w:tcPr>
          <w:p w14:paraId="59FA4EE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196" w:type="pct"/>
            <w:tcBorders>
              <w:top w:val="nil"/>
              <w:left w:val="nil"/>
              <w:bottom w:val="single" w:sz="4" w:space="0" w:color="auto"/>
              <w:right w:val="single" w:sz="4" w:space="0" w:color="auto"/>
            </w:tcBorders>
            <w:shd w:val="clear" w:color="auto" w:fill="auto"/>
            <w:noWrap/>
            <w:hideMark/>
          </w:tcPr>
          <w:p w14:paraId="72B1D0F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2AAAF797"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677" w:type="pct"/>
            <w:tcBorders>
              <w:top w:val="nil"/>
              <w:left w:val="nil"/>
              <w:bottom w:val="single" w:sz="4" w:space="0" w:color="auto"/>
              <w:right w:val="single" w:sz="4" w:space="0" w:color="auto"/>
            </w:tcBorders>
            <w:shd w:val="clear" w:color="auto" w:fill="auto"/>
            <w:hideMark/>
          </w:tcPr>
          <w:p w14:paraId="7BE91D90"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Fasilitasi Pengelolaan Keuangan Desa </w:t>
            </w:r>
          </w:p>
        </w:tc>
        <w:tc>
          <w:tcPr>
            <w:tcW w:w="681" w:type="pct"/>
            <w:tcBorders>
              <w:top w:val="nil"/>
              <w:left w:val="nil"/>
              <w:bottom w:val="single" w:sz="4" w:space="0" w:color="auto"/>
              <w:right w:val="single" w:sz="4" w:space="0" w:color="auto"/>
            </w:tcBorders>
            <w:shd w:val="clear" w:color="000000" w:fill="FFFFFF"/>
            <w:hideMark/>
          </w:tcPr>
          <w:p w14:paraId="392028FB"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peserta pelatihan dan monitoring pengelolaan keuangan desa</w:t>
            </w:r>
          </w:p>
        </w:tc>
        <w:tc>
          <w:tcPr>
            <w:tcW w:w="485" w:type="pct"/>
            <w:tcBorders>
              <w:top w:val="nil"/>
              <w:left w:val="nil"/>
              <w:bottom w:val="single" w:sz="4" w:space="0" w:color="auto"/>
              <w:right w:val="single" w:sz="4" w:space="0" w:color="auto"/>
            </w:tcBorders>
            <w:shd w:val="clear" w:color="000000" w:fill="FFFFFF"/>
            <w:noWrap/>
            <w:hideMark/>
          </w:tcPr>
          <w:p w14:paraId="21D0EED7" w14:textId="7D8E18EE"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287</w:t>
            </w:r>
            <w:r w:rsidR="003C12CE">
              <w:rPr>
                <w:rFonts w:ascii="Bookman Old Style" w:eastAsia="Times New Roman" w:hAnsi="Bookman Old Style" w:cs="Calibri"/>
                <w:sz w:val="16"/>
                <w:szCs w:val="16"/>
                <w:lang w:eastAsia="id-ID"/>
              </w:rPr>
              <w:t xml:space="preserve"> orang</w:t>
            </w:r>
          </w:p>
        </w:tc>
        <w:tc>
          <w:tcPr>
            <w:tcW w:w="351" w:type="pct"/>
            <w:tcBorders>
              <w:top w:val="nil"/>
              <w:left w:val="nil"/>
              <w:bottom w:val="single" w:sz="4" w:space="0" w:color="auto"/>
              <w:right w:val="single" w:sz="4" w:space="0" w:color="auto"/>
            </w:tcBorders>
            <w:shd w:val="clear" w:color="000000" w:fill="FFFFFF"/>
            <w:noWrap/>
            <w:hideMark/>
          </w:tcPr>
          <w:p w14:paraId="676776C9" w14:textId="3CABEDE2"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287</w:t>
            </w:r>
            <w:r w:rsidR="003C12CE">
              <w:rPr>
                <w:rFonts w:ascii="Bookman Old Style" w:eastAsia="Times New Roman" w:hAnsi="Bookman Old Style" w:cs="Calibri"/>
                <w:color w:val="000000"/>
                <w:sz w:val="16"/>
                <w:szCs w:val="16"/>
                <w:lang w:eastAsia="id-ID"/>
              </w:rPr>
              <w:t xml:space="preserve"> orang</w:t>
            </w:r>
          </w:p>
        </w:tc>
        <w:tc>
          <w:tcPr>
            <w:tcW w:w="424" w:type="pct"/>
            <w:tcBorders>
              <w:top w:val="nil"/>
              <w:left w:val="nil"/>
              <w:bottom w:val="single" w:sz="4" w:space="0" w:color="auto"/>
              <w:right w:val="single" w:sz="4" w:space="0" w:color="auto"/>
            </w:tcBorders>
            <w:shd w:val="clear" w:color="auto" w:fill="auto"/>
            <w:noWrap/>
            <w:hideMark/>
          </w:tcPr>
          <w:p w14:paraId="0744DE3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18" w:type="pct"/>
            <w:tcBorders>
              <w:top w:val="nil"/>
              <w:left w:val="nil"/>
              <w:bottom w:val="single" w:sz="4" w:space="0" w:color="auto"/>
              <w:right w:val="single" w:sz="4" w:space="0" w:color="auto"/>
            </w:tcBorders>
            <w:shd w:val="clear" w:color="auto" w:fill="auto"/>
            <w:noWrap/>
            <w:hideMark/>
          </w:tcPr>
          <w:p w14:paraId="780D3AEB"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68.510.000 </w:t>
            </w:r>
          </w:p>
        </w:tc>
        <w:tc>
          <w:tcPr>
            <w:tcW w:w="564" w:type="pct"/>
            <w:tcBorders>
              <w:top w:val="nil"/>
              <w:left w:val="nil"/>
              <w:bottom w:val="single" w:sz="4" w:space="0" w:color="auto"/>
              <w:right w:val="single" w:sz="4" w:space="0" w:color="auto"/>
            </w:tcBorders>
            <w:shd w:val="clear" w:color="auto" w:fill="auto"/>
            <w:noWrap/>
            <w:hideMark/>
          </w:tcPr>
          <w:p w14:paraId="2E9A34E5"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62.398.500 </w:t>
            </w:r>
          </w:p>
        </w:tc>
        <w:tc>
          <w:tcPr>
            <w:tcW w:w="457" w:type="pct"/>
            <w:tcBorders>
              <w:top w:val="nil"/>
              <w:left w:val="nil"/>
              <w:bottom w:val="single" w:sz="4" w:space="0" w:color="auto"/>
              <w:right w:val="single" w:sz="4" w:space="0" w:color="auto"/>
            </w:tcBorders>
            <w:shd w:val="clear" w:color="auto" w:fill="auto"/>
            <w:noWrap/>
            <w:hideMark/>
          </w:tcPr>
          <w:p w14:paraId="6CEC01D7"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91,08</w:t>
            </w:r>
          </w:p>
        </w:tc>
      </w:tr>
      <w:tr w:rsidR="003C12CE" w:rsidRPr="00B527C4" w14:paraId="23EDE51B" w14:textId="77777777" w:rsidTr="003C12CE">
        <w:trPr>
          <w:trHeight w:val="765"/>
        </w:trPr>
        <w:tc>
          <w:tcPr>
            <w:tcW w:w="111" w:type="pct"/>
            <w:tcBorders>
              <w:top w:val="nil"/>
              <w:left w:val="single" w:sz="4" w:space="0" w:color="auto"/>
              <w:bottom w:val="single" w:sz="4" w:space="0" w:color="auto"/>
              <w:right w:val="single" w:sz="4" w:space="0" w:color="auto"/>
            </w:tcBorders>
            <w:shd w:val="clear" w:color="auto" w:fill="auto"/>
            <w:noWrap/>
            <w:hideMark/>
          </w:tcPr>
          <w:p w14:paraId="30D47566"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4" w:type="pct"/>
            <w:tcBorders>
              <w:top w:val="nil"/>
              <w:left w:val="nil"/>
              <w:bottom w:val="single" w:sz="4" w:space="0" w:color="auto"/>
              <w:right w:val="single" w:sz="4" w:space="0" w:color="auto"/>
            </w:tcBorders>
            <w:shd w:val="clear" w:color="auto" w:fill="auto"/>
            <w:noWrap/>
            <w:hideMark/>
          </w:tcPr>
          <w:p w14:paraId="61A8A311"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4" w:type="pct"/>
            <w:tcBorders>
              <w:top w:val="nil"/>
              <w:left w:val="nil"/>
              <w:bottom w:val="single" w:sz="4" w:space="0" w:color="auto"/>
              <w:right w:val="single" w:sz="4" w:space="0" w:color="auto"/>
            </w:tcBorders>
            <w:shd w:val="clear" w:color="auto" w:fill="auto"/>
            <w:noWrap/>
            <w:hideMark/>
          </w:tcPr>
          <w:p w14:paraId="1D84BB4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196" w:type="pct"/>
            <w:tcBorders>
              <w:top w:val="nil"/>
              <w:left w:val="nil"/>
              <w:bottom w:val="single" w:sz="4" w:space="0" w:color="auto"/>
              <w:right w:val="single" w:sz="4" w:space="0" w:color="auto"/>
            </w:tcBorders>
            <w:shd w:val="clear" w:color="auto" w:fill="auto"/>
            <w:noWrap/>
            <w:hideMark/>
          </w:tcPr>
          <w:p w14:paraId="0811BFE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2BFAE4D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05</w:t>
            </w:r>
          </w:p>
        </w:tc>
        <w:tc>
          <w:tcPr>
            <w:tcW w:w="677" w:type="pct"/>
            <w:tcBorders>
              <w:top w:val="nil"/>
              <w:left w:val="nil"/>
              <w:bottom w:val="single" w:sz="4" w:space="0" w:color="auto"/>
              <w:right w:val="single" w:sz="4" w:space="0" w:color="auto"/>
            </w:tcBorders>
            <w:shd w:val="clear" w:color="auto" w:fill="auto"/>
            <w:hideMark/>
          </w:tcPr>
          <w:p w14:paraId="5329FE98"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Pembinaan peningkatan kapasitas aparatur pemerintah desa</w:t>
            </w:r>
          </w:p>
        </w:tc>
        <w:tc>
          <w:tcPr>
            <w:tcW w:w="681" w:type="pct"/>
            <w:tcBorders>
              <w:top w:val="nil"/>
              <w:left w:val="nil"/>
              <w:bottom w:val="single" w:sz="4" w:space="0" w:color="auto"/>
              <w:right w:val="single" w:sz="4" w:space="0" w:color="auto"/>
            </w:tcBorders>
            <w:shd w:val="clear" w:color="000000" w:fill="FFFFFF"/>
            <w:hideMark/>
          </w:tcPr>
          <w:p w14:paraId="0D18FC0B"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peserta yang dikirim mengikuti pelatihan/ bimtek</w:t>
            </w:r>
          </w:p>
        </w:tc>
        <w:tc>
          <w:tcPr>
            <w:tcW w:w="485" w:type="pct"/>
            <w:tcBorders>
              <w:top w:val="nil"/>
              <w:left w:val="nil"/>
              <w:bottom w:val="single" w:sz="4" w:space="0" w:color="auto"/>
              <w:right w:val="single" w:sz="4" w:space="0" w:color="auto"/>
            </w:tcBorders>
            <w:shd w:val="clear" w:color="000000" w:fill="FFFFFF"/>
            <w:noWrap/>
            <w:hideMark/>
          </w:tcPr>
          <w:p w14:paraId="1289D7EA" w14:textId="5181AC09"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60</w:t>
            </w:r>
            <w:r w:rsidR="003C12CE">
              <w:rPr>
                <w:rFonts w:ascii="Bookman Old Style" w:eastAsia="Times New Roman" w:hAnsi="Bookman Old Style" w:cs="Calibri"/>
                <w:sz w:val="16"/>
                <w:szCs w:val="16"/>
                <w:lang w:eastAsia="id-ID"/>
              </w:rPr>
              <w:t xml:space="preserve"> orang</w:t>
            </w:r>
          </w:p>
        </w:tc>
        <w:tc>
          <w:tcPr>
            <w:tcW w:w="351" w:type="pct"/>
            <w:tcBorders>
              <w:top w:val="nil"/>
              <w:left w:val="nil"/>
              <w:bottom w:val="single" w:sz="4" w:space="0" w:color="auto"/>
              <w:right w:val="single" w:sz="4" w:space="0" w:color="auto"/>
            </w:tcBorders>
            <w:shd w:val="clear" w:color="000000" w:fill="FFFFFF"/>
            <w:noWrap/>
            <w:hideMark/>
          </w:tcPr>
          <w:p w14:paraId="4D2CDC09" w14:textId="7F14AD8C"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60</w:t>
            </w:r>
            <w:r w:rsidR="003C12CE">
              <w:rPr>
                <w:rFonts w:ascii="Bookman Old Style" w:eastAsia="Times New Roman" w:hAnsi="Bookman Old Style" w:cs="Calibri"/>
                <w:color w:val="000000"/>
                <w:sz w:val="16"/>
                <w:szCs w:val="16"/>
                <w:lang w:eastAsia="id-ID"/>
              </w:rPr>
              <w:t xml:space="preserve"> orang</w:t>
            </w:r>
          </w:p>
        </w:tc>
        <w:tc>
          <w:tcPr>
            <w:tcW w:w="424" w:type="pct"/>
            <w:tcBorders>
              <w:top w:val="nil"/>
              <w:left w:val="nil"/>
              <w:bottom w:val="single" w:sz="4" w:space="0" w:color="auto"/>
              <w:right w:val="single" w:sz="4" w:space="0" w:color="auto"/>
            </w:tcBorders>
            <w:shd w:val="clear" w:color="auto" w:fill="auto"/>
            <w:noWrap/>
            <w:hideMark/>
          </w:tcPr>
          <w:p w14:paraId="4D022FAB"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18" w:type="pct"/>
            <w:tcBorders>
              <w:top w:val="nil"/>
              <w:left w:val="nil"/>
              <w:bottom w:val="single" w:sz="4" w:space="0" w:color="auto"/>
              <w:right w:val="single" w:sz="4" w:space="0" w:color="auto"/>
            </w:tcBorders>
            <w:shd w:val="clear" w:color="auto" w:fill="auto"/>
            <w:noWrap/>
            <w:hideMark/>
          </w:tcPr>
          <w:p w14:paraId="67EB8A43"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7.856.000 </w:t>
            </w:r>
          </w:p>
        </w:tc>
        <w:tc>
          <w:tcPr>
            <w:tcW w:w="564" w:type="pct"/>
            <w:tcBorders>
              <w:top w:val="nil"/>
              <w:left w:val="nil"/>
              <w:bottom w:val="single" w:sz="4" w:space="0" w:color="auto"/>
              <w:right w:val="single" w:sz="4" w:space="0" w:color="auto"/>
            </w:tcBorders>
            <w:shd w:val="clear" w:color="auto" w:fill="auto"/>
            <w:noWrap/>
            <w:hideMark/>
          </w:tcPr>
          <w:p w14:paraId="52240FB2"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7.665.200 </w:t>
            </w:r>
          </w:p>
        </w:tc>
        <w:tc>
          <w:tcPr>
            <w:tcW w:w="457" w:type="pct"/>
            <w:tcBorders>
              <w:top w:val="nil"/>
              <w:left w:val="nil"/>
              <w:bottom w:val="single" w:sz="4" w:space="0" w:color="auto"/>
              <w:right w:val="single" w:sz="4" w:space="0" w:color="auto"/>
            </w:tcBorders>
            <w:shd w:val="clear" w:color="auto" w:fill="auto"/>
            <w:noWrap/>
            <w:hideMark/>
          </w:tcPr>
          <w:p w14:paraId="4C7AF3F5"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97,57</w:t>
            </w:r>
          </w:p>
        </w:tc>
      </w:tr>
      <w:tr w:rsidR="003C12CE" w:rsidRPr="00B527C4" w14:paraId="14B76E65" w14:textId="77777777" w:rsidTr="003C12CE">
        <w:trPr>
          <w:trHeight w:val="1530"/>
        </w:trPr>
        <w:tc>
          <w:tcPr>
            <w:tcW w:w="111" w:type="pct"/>
            <w:tcBorders>
              <w:top w:val="nil"/>
              <w:left w:val="single" w:sz="4" w:space="0" w:color="auto"/>
              <w:bottom w:val="single" w:sz="4" w:space="0" w:color="auto"/>
              <w:right w:val="single" w:sz="4" w:space="0" w:color="auto"/>
            </w:tcBorders>
            <w:shd w:val="clear" w:color="auto" w:fill="auto"/>
            <w:noWrap/>
            <w:hideMark/>
          </w:tcPr>
          <w:p w14:paraId="787B143F"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w:t>
            </w:r>
          </w:p>
        </w:tc>
        <w:tc>
          <w:tcPr>
            <w:tcW w:w="144" w:type="pct"/>
            <w:tcBorders>
              <w:top w:val="nil"/>
              <w:left w:val="nil"/>
              <w:bottom w:val="single" w:sz="4" w:space="0" w:color="auto"/>
              <w:right w:val="single" w:sz="4" w:space="0" w:color="auto"/>
            </w:tcBorders>
            <w:shd w:val="clear" w:color="auto" w:fill="auto"/>
            <w:noWrap/>
            <w:hideMark/>
          </w:tcPr>
          <w:p w14:paraId="24C4B41E"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13</w:t>
            </w:r>
          </w:p>
        </w:tc>
        <w:tc>
          <w:tcPr>
            <w:tcW w:w="144" w:type="pct"/>
            <w:tcBorders>
              <w:top w:val="nil"/>
              <w:left w:val="nil"/>
              <w:bottom w:val="single" w:sz="4" w:space="0" w:color="auto"/>
              <w:right w:val="single" w:sz="4" w:space="0" w:color="auto"/>
            </w:tcBorders>
            <w:shd w:val="clear" w:color="auto" w:fill="auto"/>
            <w:noWrap/>
            <w:hideMark/>
          </w:tcPr>
          <w:p w14:paraId="293EA6B6"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04</w:t>
            </w:r>
          </w:p>
        </w:tc>
        <w:tc>
          <w:tcPr>
            <w:tcW w:w="196" w:type="pct"/>
            <w:tcBorders>
              <w:top w:val="nil"/>
              <w:left w:val="nil"/>
              <w:bottom w:val="single" w:sz="4" w:space="0" w:color="auto"/>
              <w:right w:val="single" w:sz="4" w:space="0" w:color="auto"/>
            </w:tcBorders>
            <w:shd w:val="clear" w:color="auto" w:fill="auto"/>
            <w:noWrap/>
            <w:hideMark/>
          </w:tcPr>
          <w:p w14:paraId="638E565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6693AA69"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07</w:t>
            </w:r>
          </w:p>
        </w:tc>
        <w:tc>
          <w:tcPr>
            <w:tcW w:w="677" w:type="pct"/>
            <w:tcBorders>
              <w:top w:val="nil"/>
              <w:left w:val="nil"/>
              <w:bottom w:val="single" w:sz="4" w:space="0" w:color="auto"/>
              <w:right w:val="single" w:sz="4" w:space="0" w:color="auto"/>
            </w:tcBorders>
            <w:shd w:val="clear" w:color="auto" w:fill="auto"/>
            <w:hideMark/>
          </w:tcPr>
          <w:p w14:paraId="49FD77AE"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Evaluasi dan pengawasan peraturan desa</w:t>
            </w:r>
          </w:p>
        </w:tc>
        <w:tc>
          <w:tcPr>
            <w:tcW w:w="681" w:type="pct"/>
            <w:tcBorders>
              <w:top w:val="nil"/>
              <w:left w:val="nil"/>
              <w:bottom w:val="single" w:sz="4" w:space="0" w:color="auto"/>
              <w:right w:val="single" w:sz="4" w:space="0" w:color="auto"/>
            </w:tcBorders>
            <w:shd w:val="clear" w:color="000000" w:fill="FFFFFF"/>
            <w:hideMark/>
          </w:tcPr>
          <w:p w14:paraId="1BE51984" w14:textId="77777777" w:rsidR="00B527C4" w:rsidRPr="00B527C4" w:rsidRDefault="00B527C4" w:rsidP="00B527C4">
            <w:pP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Jumlah anggaran evaluasi dan pengawasan peraturan  desa yang mendukung penanggulangan kemiskinan (pronangkis)</w:t>
            </w:r>
          </w:p>
        </w:tc>
        <w:tc>
          <w:tcPr>
            <w:tcW w:w="485" w:type="pct"/>
            <w:tcBorders>
              <w:top w:val="nil"/>
              <w:left w:val="nil"/>
              <w:bottom w:val="single" w:sz="4" w:space="0" w:color="auto"/>
              <w:right w:val="single" w:sz="4" w:space="0" w:color="auto"/>
            </w:tcBorders>
            <w:shd w:val="clear" w:color="000000" w:fill="FFFFFF"/>
            <w:noWrap/>
            <w:hideMark/>
          </w:tcPr>
          <w:p w14:paraId="3F10A57C" w14:textId="34626BD2" w:rsidR="00B527C4" w:rsidRPr="00B527C4" w:rsidRDefault="00B527C4" w:rsidP="00B527C4">
            <w:pPr>
              <w:jc w:val="center"/>
              <w:rPr>
                <w:rFonts w:ascii="Bookman Old Style" w:eastAsia="Times New Roman" w:hAnsi="Bookman Old Style" w:cs="Calibri"/>
                <w:sz w:val="16"/>
                <w:szCs w:val="16"/>
                <w:lang w:eastAsia="id-ID"/>
              </w:rPr>
            </w:pPr>
            <w:r w:rsidRPr="00B527C4">
              <w:rPr>
                <w:rFonts w:ascii="Bookman Old Style" w:eastAsia="Times New Roman" w:hAnsi="Bookman Old Style" w:cs="Calibri"/>
                <w:sz w:val="16"/>
                <w:szCs w:val="16"/>
                <w:lang w:eastAsia="id-ID"/>
              </w:rPr>
              <w:t>574</w:t>
            </w:r>
            <w:r w:rsidR="003C12CE">
              <w:rPr>
                <w:rFonts w:ascii="Bookman Old Style" w:eastAsia="Times New Roman" w:hAnsi="Bookman Old Style" w:cs="Calibri"/>
                <w:sz w:val="16"/>
                <w:szCs w:val="16"/>
                <w:lang w:eastAsia="id-ID"/>
              </w:rPr>
              <w:t xml:space="preserve"> peraturan desa</w:t>
            </w:r>
          </w:p>
        </w:tc>
        <w:tc>
          <w:tcPr>
            <w:tcW w:w="351" w:type="pct"/>
            <w:tcBorders>
              <w:top w:val="nil"/>
              <w:left w:val="nil"/>
              <w:bottom w:val="single" w:sz="4" w:space="0" w:color="auto"/>
              <w:right w:val="single" w:sz="4" w:space="0" w:color="auto"/>
            </w:tcBorders>
            <w:shd w:val="clear" w:color="000000" w:fill="FFFFFF"/>
            <w:noWrap/>
            <w:hideMark/>
          </w:tcPr>
          <w:p w14:paraId="7CA9594A" w14:textId="3BD32EA1"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574</w:t>
            </w:r>
            <w:r w:rsidR="003C12CE">
              <w:rPr>
                <w:rFonts w:ascii="Bookman Old Style" w:eastAsia="Times New Roman" w:hAnsi="Bookman Old Style" w:cs="Calibri"/>
                <w:color w:val="000000"/>
                <w:sz w:val="16"/>
                <w:szCs w:val="16"/>
                <w:lang w:eastAsia="id-ID"/>
              </w:rPr>
              <w:t xml:space="preserve"> peraturan desa</w:t>
            </w:r>
          </w:p>
        </w:tc>
        <w:tc>
          <w:tcPr>
            <w:tcW w:w="424" w:type="pct"/>
            <w:tcBorders>
              <w:top w:val="nil"/>
              <w:left w:val="nil"/>
              <w:bottom w:val="single" w:sz="4" w:space="0" w:color="auto"/>
              <w:right w:val="single" w:sz="4" w:space="0" w:color="auto"/>
            </w:tcBorders>
            <w:shd w:val="clear" w:color="auto" w:fill="auto"/>
            <w:noWrap/>
            <w:hideMark/>
          </w:tcPr>
          <w:p w14:paraId="07D36485" w14:textId="77777777" w:rsidR="00B527C4" w:rsidRPr="00B527C4" w:rsidRDefault="00B527C4" w:rsidP="00B527C4">
            <w:pPr>
              <w:jc w:val="cente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100</w:t>
            </w:r>
          </w:p>
        </w:tc>
        <w:tc>
          <w:tcPr>
            <w:tcW w:w="618" w:type="pct"/>
            <w:tcBorders>
              <w:top w:val="nil"/>
              <w:left w:val="nil"/>
              <w:bottom w:val="single" w:sz="4" w:space="0" w:color="auto"/>
              <w:right w:val="single" w:sz="4" w:space="0" w:color="auto"/>
            </w:tcBorders>
            <w:shd w:val="clear" w:color="auto" w:fill="auto"/>
            <w:noWrap/>
            <w:hideMark/>
          </w:tcPr>
          <w:p w14:paraId="53C406BA"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390.714.000 </w:t>
            </w:r>
          </w:p>
        </w:tc>
        <w:tc>
          <w:tcPr>
            <w:tcW w:w="564" w:type="pct"/>
            <w:tcBorders>
              <w:top w:val="nil"/>
              <w:left w:val="nil"/>
              <w:bottom w:val="single" w:sz="4" w:space="0" w:color="auto"/>
              <w:right w:val="single" w:sz="4" w:space="0" w:color="auto"/>
            </w:tcBorders>
            <w:shd w:val="clear" w:color="auto" w:fill="auto"/>
            <w:noWrap/>
            <w:hideMark/>
          </w:tcPr>
          <w:p w14:paraId="2242E131" w14:textId="77777777" w:rsidR="00B527C4" w:rsidRPr="00B527C4" w:rsidRDefault="00B527C4" w:rsidP="00B527C4">
            <w:pPr>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 xml:space="preserve">        388.352.635 </w:t>
            </w:r>
          </w:p>
        </w:tc>
        <w:tc>
          <w:tcPr>
            <w:tcW w:w="457" w:type="pct"/>
            <w:tcBorders>
              <w:top w:val="nil"/>
              <w:left w:val="nil"/>
              <w:bottom w:val="single" w:sz="4" w:space="0" w:color="auto"/>
              <w:right w:val="single" w:sz="4" w:space="0" w:color="auto"/>
            </w:tcBorders>
            <w:shd w:val="clear" w:color="auto" w:fill="auto"/>
            <w:noWrap/>
            <w:hideMark/>
          </w:tcPr>
          <w:p w14:paraId="7AC5E38C" w14:textId="77777777" w:rsidR="00B527C4" w:rsidRPr="00B527C4" w:rsidRDefault="00B527C4" w:rsidP="00B527C4">
            <w:pPr>
              <w:jc w:val="right"/>
              <w:rPr>
                <w:rFonts w:ascii="Bookman Old Style" w:eastAsia="Times New Roman" w:hAnsi="Bookman Old Style" w:cs="Calibri"/>
                <w:color w:val="000000"/>
                <w:sz w:val="16"/>
                <w:szCs w:val="16"/>
                <w:lang w:eastAsia="id-ID"/>
              </w:rPr>
            </w:pPr>
            <w:r w:rsidRPr="00B527C4">
              <w:rPr>
                <w:rFonts w:ascii="Bookman Old Style" w:eastAsia="Times New Roman" w:hAnsi="Bookman Old Style" w:cs="Calibri"/>
                <w:color w:val="000000"/>
                <w:sz w:val="16"/>
                <w:szCs w:val="16"/>
                <w:lang w:eastAsia="id-ID"/>
              </w:rPr>
              <w:t>99,40</w:t>
            </w:r>
          </w:p>
        </w:tc>
      </w:tr>
    </w:tbl>
    <w:p w14:paraId="3102A9BC" w14:textId="77777777" w:rsidR="00B527C4" w:rsidRDefault="00B527C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10"/>
        <w:gridCol w:w="402"/>
        <w:gridCol w:w="402"/>
        <w:gridCol w:w="543"/>
        <w:gridCol w:w="402"/>
        <w:gridCol w:w="1517"/>
        <w:gridCol w:w="1739"/>
        <w:gridCol w:w="1077"/>
        <w:gridCol w:w="1077"/>
        <w:gridCol w:w="1157"/>
        <w:gridCol w:w="1676"/>
        <w:gridCol w:w="1532"/>
        <w:gridCol w:w="1251"/>
      </w:tblGrid>
      <w:tr w:rsidR="004E7174" w:rsidRPr="004E7174" w14:paraId="7E80EF76" w14:textId="77777777" w:rsidTr="004E7174">
        <w:trPr>
          <w:trHeight w:val="1140"/>
        </w:trPr>
        <w:tc>
          <w:tcPr>
            <w:tcW w:w="808"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6462B0B"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lastRenderedPageBreak/>
              <w:t>Kode</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CEE29F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Urusan /Bidang Urusan Pemerintah Daerah dan Program /Kegiatan/Sub Kegiatan</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CE1625"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Indikator Kinerja Program (outcomes)/Kegiatan (output)/Sub Kegiatan</w:t>
            </w:r>
          </w:p>
        </w:tc>
        <w:tc>
          <w:tcPr>
            <w:tcW w:w="1103" w:type="pct"/>
            <w:gridSpan w:val="3"/>
            <w:tcBorders>
              <w:top w:val="single" w:sz="4" w:space="0" w:color="auto"/>
              <w:left w:val="nil"/>
              <w:bottom w:val="single" w:sz="4" w:space="0" w:color="auto"/>
              <w:right w:val="single" w:sz="4" w:space="0" w:color="auto"/>
            </w:tcBorders>
            <w:shd w:val="clear" w:color="auto" w:fill="auto"/>
            <w:hideMark/>
          </w:tcPr>
          <w:p w14:paraId="7834629A"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dan Realisasi Kinerja Program, Kegiatan dan Sub Kegiatan Tahun 2021</w:t>
            </w:r>
          </w:p>
        </w:tc>
        <w:tc>
          <w:tcPr>
            <w:tcW w:w="1785" w:type="pct"/>
            <w:gridSpan w:val="3"/>
            <w:tcBorders>
              <w:top w:val="single" w:sz="4" w:space="0" w:color="auto"/>
              <w:left w:val="nil"/>
              <w:bottom w:val="single" w:sz="4" w:space="0" w:color="auto"/>
              <w:right w:val="single" w:sz="4" w:space="0" w:color="auto"/>
            </w:tcBorders>
            <w:shd w:val="clear" w:color="auto" w:fill="auto"/>
            <w:hideMark/>
          </w:tcPr>
          <w:p w14:paraId="0CB7B3F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Anggaran dan Realisasi Keuangan Program, Kegiatan dan Sub Kegiatan Tahun 2021</w:t>
            </w:r>
          </w:p>
        </w:tc>
      </w:tr>
      <w:tr w:rsidR="004E7174" w:rsidRPr="004E7174" w14:paraId="2A331099" w14:textId="77777777" w:rsidTr="004E7174">
        <w:trPr>
          <w:trHeight w:val="1260"/>
        </w:trPr>
        <w:tc>
          <w:tcPr>
            <w:tcW w:w="808" w:type="pct"/>
            <w:gridSpan w:val="5"/>
            <w:vMerge/>
            <w:tcBorders>
              <w:top w:val="single" w:sz="4" w:space="0" w:color="auto"/>
              <w:left w:val="single" w:sz="4" w:space="0" w:color="auto"/>
              <w:bottom w:val="single" w:sz="4" w:space="0" w:color="auto"/>
              <w:right w:val="single" w:sz="4" w:space="0" w:color="auto"/>
            </w:tcBorders>
            <w:vAlign w:val="center"/>
            <w:hideMark/>
          </w:tcPr>
          <w:p w14:paraId="336F7A0E"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14:paraId="56AA2C0C"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14:paraId="5968B4B4"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296" w:type="pct"/>
            <w:tcBorders>
              <w:top w:val="nil"/>
              <w:left w:val="nil"/>
              <w:bottom w:val="single" w:sz="4" w:space="0" w:color="auto"/>
              <w:right w:val="single" w:sz="4" w:space="0" w:color="auto"/>
            </w:tcBorders>
            <w:shd w:val="clear" w:color="auto" w:fill="auto"/>
            <w:hideMark/>
          </w:tcPr>
          <w:p w14:paraId="20E9504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Kinerja Tahun 2021</w:t>
            </w:r>
          </w:p>
        </w:tc>
        <w:tc>
          <w:tcPr>
            <w:tcW w:w="345" w:type="pct"/>
            <w:tcBorders>
              <w:top w:val="nil"/>
              <w:left w:val="nil"/>
              <w:bottom w:val="single" w:sz="4" w:space="0" w:color="auto"/>
              <w:right w:val="single" w:sz="4" w:space="0" w:color="auto"/>
            </w:tcBorders>
            <w:shd w:val="clear" w:color="auto" w:fill="auto"/>
            <w:hideMark/>
          </w:tcPr>
          <w:p w14:paraId="31B8B8E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Realisasi Kinerja Tahun 2021</w:t>
            </w:r>
          </w:p>
        </w:tc>
        <w:tc>
          <w:tcPr>
            <w:tcW w:w="462" w:type="pct"/>
            <w:tcBorders>
              <w:top w:val="nil"/>
              <w:left w:val="nil"/>
              <w:bottom w:val="single" w:sz="4" w:space="0" w:color="auto"/>
              <w:right w:val="single" w:sz="4" w:space="0" w:color="auto"/>
            </w:tcBorders>
            <w:shd w:val="clear" w:color="auto" w:fill="auto"/>
            <w:hideMark/>
          </w:tcPr>
          <w:p w14:paraId="169AA0A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Kinerja (%)</w:t>
            </w:r>
          </w:p>
        </w:tc>
        <w:tc>
          <w:tcPr>
            <w:tcW w:w="671" w:type="pct"/>
            <w:tcBorders>
              <w:top w:val="nil"/>
              <w:left w:val="nil"/>
              <w:bottom w:val="single" w:sz="4" w:space="0" w:color="auto"/>
              <w:right w:val="single" w:sz="4" w:space="0" w:color="auto"/>
            </w:tcBorders>
            <w:shd w:val="clear" w:color="auto" w:fill="auto"/>
            <w:hideMark/>
          </w:tcPr>
          <w:p w14:paraId="45130B7A"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Anggaran APBD Tahun 2021 </w:t>
            </w:r>
          </w:p>
        </w:tc>
        <w:tc>
          <w:tcPr>
            <w:tcW w:w="613" w:type="pct"/>
            <w:tcBorders>
              <w:top w:val="nil"/>
              <w:left w:val="nil"/>
              <w:bottom w:val="single" w:sz="4" w:space="0" w:color="auto"/>
              <w:right w:val="single" w:sz="4" w:space="0" w:color="auto"/>
            </w:tcBorders>
            <w:shd w:val="clear" w:color="auto" w:fill="auto"/>
            <w:hideMark/>
          </w:tcPr>
          <w:p w14:paraId="06AC201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Realisasi Tahun 2021 </w:t>
            </w:r>
          </w:p>
        </w:tc>
        <w:tc>
          <w:tcPr>
            <w:tcW w:w="500" w:type="pct"/>
            <w:tcBorders>
              <w:top w:val="nil"/>
              <w:left w:val="nil"/>
              <w:bottom w:val="single" w:sz="4" w:space="0" w:color="auto"/>
              <w:right w:val="single" w:sz="4" w:space="0" w:color="auto"/>
            </w:tcBorders>
            <w:shd w:val="clear" w:color="auto" w:fill="auto"/>
            <w:hideMark/>
          </w:tcPr>
          <w:p w14:paraId="1458B561"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Keuangan (%)</w:t>
            </w:r>
          </w:p>
        </w:tc>
      </w:tr>
      <w:tr w:rsidR="004E7174" w:rsidRPr="004E7174" w14:paraId="66FBF059" w14:textId="77777777" w:rsidTr="004E7174">
        <w:trPr>
          <w:trHeight w:val="255"/>
        </w:trPr>
        <w:tc>
          <w:tcPr>
            <w:tcW w:w="808"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108691"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p>
        </w:tc>
        <w:tc>
          <w:tcPr>
            <w:tcW w:w="607" w:type="pct"/>
            <w:tcBorders>
              <w:top w:val="nil"/>
              <w:left w:val="nil"/>
              <w:bottom w:val="single" w:sz="4" w:space="0" w:color="auto"/>
              <w:right w:val="single" w:sz="4" w:space="0" w:color="auto"/>
            </w:tcBorders>
            <w:shd w:val="clear" w:color="auto" w:fill="auto"/>
            <w:hideMark/>
          </w:tcPr>
          <w:p w14:paraId="0907190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697" w:type="pct"/>
            <w:tcBorders>
              <w:top w:val="nil"/>
              <w:left w:val="nil"/>
              <w:bottom w:val="single" w:sz="4" w:space="0" w:color="auto"/>
              <w:right w:val="single" w:sz="4" w:space="0" w:color="auto"/>
            </w:tcBorders>
            <w:shd w:val="clear" w:color="auto" w:fill="auto"/>
            <w:noWrap/>
            <w:vAlign w:val="bottom"/>
            <w:hideMark/>
          </w:tcPr>
          <w:p w14:paraId="70571B45"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4</w:t>
            </w:r>
          </w:p>
        </w:tc>
        <w:tc>
          <w:tcPr>
            <w:tcW w:w="296" w:type="pct"/>
            <w:tcBorders>
              <w:top w:val="nil"/>
              <w:left w:val="nil"/>
              <w:bottom w:val="single" w:sz="4" w:space="0" w:color="auto"/>
              <w:right w:val="single" w:sz="4" w:space="0" w:color="auto"/>
            </w:tcBorders>
            <w:shd w:val="clear" w:color="auto" w:fill="auto"/>
            <w:noWrap/>
            <w:vAlign w:val="bottom"/>
            <w:hideMark/>
          </w:tcPr>
          <w:p w14:paraId="58BE1316"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w:t>
            </w:r>
          </w:p>
        </w:tc>
        <w:tc>
          <w:tcPr>
            <w:tcW w:w="345" w:type="pct"/>
            <w:tcBorders>
              <w:top w:val="nil"/>
              <w:left w:val="nil"/>
              <w:bottom w:val="single" w:sz="4" w:space="0" w:color="auto"/>
              <w:right w:val="single" w:sz="4" w:space="0" w:color="auto"/>
            </w:tcBorders>
            <w:shd w:val="clear" w:color="auto" w:fill="auto"/>
            <w:noWrap/>
            <w:vAlign w:val="bottom"/>
            <w:hideMark/>
          </w:tcPr>
          <w:p w14:paraId="0EEF17E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6</w:t>
            </w:r>
          </w:p>
        </w:tc>
        <w:tc>
          <w:tcPr>
            <w:tcW w:w="462" w:type="pct"/>
            <w:tcBorders>
              <w:top w:val="nil"/>
              <w:left w:val="nil"/>
              <w:bottom w:val="single" w:sz="4" w:space="0" w:color="auto"/>
              <w:right w:val="nil"/>
            </w:tcBorders>
            <w:shd w:val="clear" w:color="auto" w:fill="auto"/>
            <w:noWrap/>
            <w:hideMark/>
          </w:tcPr>
          <w:p w14:paraId="057585EA"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7= (6/5)*100</w:t>
            </w:r>
          </w:p>
        </w:tc>
        <w:tc>
          <w:tcPr>
            <w:tcW w:w="671" w:type="pct"/>
            <w:tcBorders>
              <w:top w:val="nil"/>
              <w:left w:val="single" w:sz="4" w:space="0" w:color="auto"/>
              <w:bottom w:val="single" w:sz="4" w:space="0" w:color="auto"/>
              <w:right w:val="single" w:sz="4" w:space="0" w:color="auto"/>
            </w:tcBorders>
            <w:shd w:val="clear" w:color="auto" w:fill="auto"/>
            <w:noWrap/>
            <w:hideMark/>
          </w:tcPr>
          <w:p w14:paraId="089F18E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 </w:t>
            </w:r>
          </w:p>
        </w:tc>
        <w:tc>
          <w:tcPr>
            <w:tcW w:w="613" w:type="pct"/>
            <w:tcBorders>
              <w:top w:val="nil"/>
              <w:left w:val="nil"/>
              <w:bottom w:val="single" w:sz="4" w:space="0" w:color="auto"/>
              <w:right w:val="single" w:sz="4" w:space="0" w:color="auto"/>
            </w:tcBorders>
            <w:shd w:val="clear" w:color="auto" w:fill="auto"/>
            <w:noWrap/>
            <w:hideMark/>
          </w:tcPr>
          <w:p w14:paraId="5A8C41C5"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9 </w:t>
            </w:r>
          </w:p>
        </w:tc>
        <w:tc>
          <w:tcPr>
            <w:tcW w:w="500" w:type="pct"/>
            <w:tcBorders>
              <w:top w:val="nil"/>
              <w:left w:val="nil"/>
              <w:bottom w:val="single" w:sz="4" w:space="0" w:color="auto"/>
              <w:right w:val="single" w:sz="4" w:space="0" w:color="auto"/>
            </w:tcBorders>
            <w:shd w:val="clear" w:color="auto" w:fill="auto"/>
            <w:noWrap/>
            <w:vAlign w:val="bottom"/>
            <w:hideMark/>
          </w:tcPr>
          <w:p w14:paraId="51C3FE34"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 (9/8)*100</w:t>
            </w:r>
          </w:p>
        </w:tc>
      </w:tr>
      <w:tr w:rsidR="004E7174" w:rsidRPr="004E7174" w14:paraId="067247B9" w14:textId="77777777" w:rsidTr="004E7174">
        <w:trPr>
          <w:trHeight w:val="765"/>
        </w:trPr>
        <w:tc>
          <w:tcPr>
            <w:tcW w:w="120" w:type="pct"/>
            <w:tcBorders>
              <w:top w:val="single" w:sz="4" w:space="0" w:color="auto"/>
              <w:left w:val="single" w:sz="4" w:space="0" w:color="auto"/>
              <w:bottom w:val="single" w:sz="4" w:space="0" w:color="auto"/>
              <w:right w:val="single" w:sz="4" w:space="0" w:color="auto"/>
            </w:tcBorders>
            <w:shd w:val="clear" w:color="auto" w:fill="auto"/>
            <w:noWrap/>
            <w:hideMark/>
          </w:tcPr>
          <w:p w14:paraId="540016E7"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8" w:type="pct"/>
            <w:tcBorders>
              <w:top w:val="single" w:sz="4" w:space="0" w:color="auto"/>
              <w:left w:val="nil"/>
              <w:bottom w:val="single" w:sz="4" w:space="0" w:color="auto"/>
              <w:right w:val="single" w:sz="4" w:space="0" w:color="auto"/>
            </w:tcBorders>
            <w:shd w:val="clear" w:color="auto" w:fill="auto"/>
            <w:noWrap/>
            <w:hideMark/>
          </w:tcPr>
          <w:p w14:paraId="227B7E3A"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8" w:type="pct"/>
            <w:tcBorders>
              <w:top w:val="single" w:sz="4" w:space="0" w:color="auto"/>
              <w:left w:val="nil"/>
              <w:bottom w:val="single" w:sz="4" w:space="0" w:color="auto"/>
              <w:right w:val="single" w:sz="4" w:space="0" w:color="auto"/>
            </w:tcBorders>
            <w:shd w:val="clear" w:color="auto" w:fill="auto"/>
            <w:noWrap/>
            <w:hideMark/>
          </w:tcPr>
          <w:p w14:paraId="76A63688"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04</w:t>
            </w:r>
          </w:p>
        </w:tc>
        <w:tc>
          <w:tcPr>
            <w:tcW w:w="214" w:type="pct"/>
            <w:tcBorders>
              <w:top w:val="single" w:sz="4" w:space="0" w:color="auto"/>
              <w:left w:val="nil"/>
              <w:bottom w:val="single" w:sz="4" w:space="0" w:color="auto"/>
              <w:right w:val="single" w:sz="4" w:space="0" w:color="auto"/>
            </w:tcBorders>
            <w:shd w:val="clear" w:color="auto" w:fill="auto"/>
            <w:noWrap/>
            <w:hideMark/>
          </w:tcPr>
          <w:p w14:paraId="6186F9D6"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58" w:type="pct"/>
            <w:tcBorders>
              <w:top w:val="single" w:sz="4" w:space="0" w:color="auto"/>
              <w:left w:val="nil"/>
              <w:bottom w:val="single" w:sz="4" w:space="0" w:color="auto"/>
              <w:right w:val="single" w:sz="4" w:space="0" w:color="auto"/>
            </w:tcBorders>
            <w:shd w:val="clear" w:color="auto" w:fill="auto"/>
            <w:noWrap/>
            <w:hideMark/>
          </w:tcPr>
          <w:p w14:paraId="122B7F4E"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09</w:t>
            </w:r>
          </w:p>
        </w:tc>
        <w:tc>
          <w:tcPr>
            <w:tcW w:w="607" w:type="pct"/>
            <w:tcBorders>
              <w:top w:val="single" w:sz="4" w:space="0" w:color="auto"/>
              <w:left w:val="nil"/>
              <w:bottom w:val="single" w:sz="4" w:space="0" w:color="auto"/>
              <w:right w:val="single" w:sz="4" w:space="0" w:color="auto"/>
            </w:tcBorders>
            <w:shd w:val="clear" w:color="auto" w:fill="auto"/>
            <w:hideMark/>
          </w:tcPr>
          <w:p w14:paraId="29BF90C7"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Penyelenggaraan pemilihan, pengangakatan, pemberhentian kepala desa</w:t>
            </w:r>
          </w:p>
        </w:tc>
        <w:tc>
          <w:tcPr>
            <w:tcW w:w="697" w:type="pct"/>
            <w:tcBorders>
              <w:top w:val="single" w:sz="4" w:space="0" w:color="auto"/>
              <w:left w:val="nil"/>
              <w:bottom w:val="single" w:sz="4" w:space="0" w:color="auto"/>
              <w:right w:val="single" w:sz="4" w:space="0" w:color="auto"/>
            </w:tcBorders>
            <w:shd w:val="clear" w:color="000000" w:fill="FFFFFF"/>
            <w:hideMark/>
          </w:tcPr>
          <w:p w14:paraId="3521FA09"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Jumlah pelaksanaan pilkades antar waktu</w:t>
            </w:r>
          </w:p>
        </w:tc>
        <w:tc>
          <w:tcPr>
            <w:tcW w:w="296" w:type="pct"/>
            <w:tcBorders>
              <w:top w:val="single" w:sz="4" w:space="0" w:color="auto"/>
              <w:left w:val="nil"/>
              <w:bottom w:val="single" w:sz="4" w:space="0" w:color="auto"/>
              <w:right w:val="single" w:sz="4" w:space="0" w:color="auto"/>
            </w:tcBorders>
            <w:shd w:val="clear" w:color="000000" w:fill="FFFFFF"/>
            <w:noWrap/>
            <w:hideMark/>
          </w:tcPr>
          <w:p w14:paraId="7381F9A4" w14:textId="6D748B18"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60</w:t>
            </w:r>
            <w:r w:rsidR="003C12CE">
              <w:rPr>
                <w:rFonts w:ascii="Bookman Old Style" w:eastAsia="Times New Roman" w:hAnsi="Bookman Old Style" w:cs="Calibri"/>
                <w:sz w:val="16"/>
                <w:szCs w:val="16"/>
                <w:lang w:eastAsia="id-ID"/>
              </w:rPr>
              <w:t xml:space="preserve"> kegiatan</w:t>
            </w:r>
          </w:p>
        </w:tc>
        <w:tc>
          <w:tcPr>
            <w:tcW w:w="345" w:type="pct"/>
            <w:tcBorders>
              <w:top w:val="single" w:sz="4" w:space="0" w:color="auto"/>
              <w:left w:val="nil"/>
              <w:bottom w:val="single" w:sz="4" w:space="0" w:color="auto"/>
              <w:right w:val="single" w:sz="4" w:space="0" w:color="auto"/>
            </w:tcBorders>
            <w:shd w:val="clear" w:color="000000" w:fill="FFFFFF"/>
            <w:noWrap/>
            <w:hideMark/>
          </w:tcPr>
          <w:p w14:paraId="5C5308A1" w14:textId="4A0620A2"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60</w:t>
            </w:r>
            <w:r w:rsidR="003C12CE">
              <w:rPr>
                <w:rFonts w:ascii="Bookman Old Style" w:eastAsia="Times New Roman" w:hAnsi="Bookman Old Style" w:cs="Calibri"/>
                <w:color w:val="000000"/>
                <w:sz w:val="16"/>
                <w:szCs w:val="16"/>
                <w:lang w:eastAsia="id-ID"/>
              </w:rPr>
              <w:t xml:space="preserve"> kegiatan</w:t>
            </w:r>
          </w:p>
        </w:tc>
        <w:tc>
          <w:tcPr>
            <w:tcW w:w="462" w:type="pct"/>
            <w:tcBorders>
              <w:top w:val="single" w:sz="4" w:space="0" w:color="auto"/>
              <w:left w:val="nil"/>
              <w:bottom w:val="single" w:sz="4" w:space="0" w:color="auto"/>
              <w:right w:val="single" w:sz="4" w:space="0" w:color="auto"/>
            </w:tcBorders>
            <w:shd w:val="clear" w:color="auto" w:fill="auto"/>
            <w:noWrap/>
            <w:hideMark/>
          </w:tcPr>
          <w:p w14:paraId="787EF2A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671" w:type="pct"/>
            <w:tcBorders>
              <w:top w:val="single" w:sz="4" w:space="0" w:color="auto"/>
              <w:left w:val="nil"/>
              <w:bottom w:val="single" w:sz="4" w:space="0" w:color="auto"/>
              <w:right w:val="single" w:sz="4" w:space="0" w:color="auto"/>
            </w:tcBorders>
            <w:shd w:val="clear" w:color="auto" w:fill="auto"/>
            <w:noWrap/>
            <w:hideMark/>
          </w:tcPr>
          <w:p w14:paraId="393025F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10.210.000 </w:t>
            </w:r>
          </w:p>
        </w:tc>
        <w:tc>
          <w:tcPr>
            <w:tcW w:w="613" w:type="pct"/>
            <w:tcBorders>
              <w:top w:val="single" w:sz="4" w:space="0" w:color="auto"/>
              <w:left w:val="nil"/>
              <w:bottom w:val="single" w:sz="4" w:space="0" w:color="auto"/>
              <w:right w:val="single" w:sz="4" w:space="0" w:color="auto"/>
            </w:tcBorders>
            <w:shd w:val="clear" w:color="auto" w:fill="auto"/>
            <w:noWrap/>
            <w:hideMark/>
          </w:tcPr>
          <w:p w14:paraId="072E70F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10.031.500 </w:t>
            </w:r>
          </w:p>
        </w:tc>
        <w:tc>
          <w:tcPr>
            <w:tcW w:w="500" w:type="pct"/>
            <w:tcBorders>
              <w:top w:val="single" w:sz="4" w:space="0" w:color="auto"/>
              <w:left w:val="nil"/>
              <w:bottom w:val="single" w:sz="4" w:space="0" w:color="auto"/>
              <w:right w:val="single" w:sz="4" w:space="0" w:color="auto"/>
            </w:tcBorders>
            <w:shd w:val="clear" w:color="auto" w:fill="auto"/>
            <w:noWrap/>
            <w:hideMark/>
          </w:tcPr>
          <w:p w14:paraId="1BB19372"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98,25</w:t>
            </w:r>
          </w:p>
        </w:tc>
      </w:tr>
      <w:tr w:rsidR="004E7174" w:rsidRPr="004E7174" w14:paraId="56C9BB8A" w14:textId="77777777" w:rsidTr="004E7174">
        <w:trPr>
          <w:trHeight w:val="765"/>
        </w:trPr>
        <w:tc>
          <w:tcPr>
            <w:tcW w:w="120" w:type="pct"/>
            <w:tcBorders>
              <w:top w:val="nil"/>
              <w:left w:val="single" w:sz="4" w:space="0" w:color="auto"/>
              <w:bottom w:val="single" w:sz="4" w:space="0" w:color="auto"/>
              <w:right w:val="single" w:sz="4" w:space="0" w:color="auto"/>
            </w:tcBorders>
            <w:shd w:val="clear" w:color="auto" w:fill="auto"/>
            <w:noWrap/>
            <w:hideMark/>
          </w:tcPr>
          <w:p w14:paraId="6936265F"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8" w:type="pct"/>
            <w:tcBorders>
              <w:top w:val="nil"/>
              <w:left w:val="nil"/>
              <w:bottom w:val="single" w:sz="4" w:space="0" w:color="auto"/>
              <w:right w:val="single" w:sz="4" w:space="0" w:color="auto"/>
            </w:tcBorders>
            <w:shd w:val="clear" w:color="auto" w:fill="auto"/>
            <w:noWrap/>
            <w:hideMark/>
          </w:tcPr>
          <w:p w14:paraId="5D6B041E"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8" w:type="pct"/>
            <w:tcBorders>
              <w:top w:val="nil"/>
              <w:left w:val="nil"/>
              <w:bottom w:val="single" w:sz="4" w:space="0" w:color="auto"/>
              <w:right w:val="single" w:sz="4" w:space="0" w:color="auto"/>
            </w:tcBorders>
            <w:shd w:val="clear" w:color="auto" w:fill="auto"/>
            <w:noWrap/>
            <w:hideMark/>
          </w:tcPr>
          <w:p w14:paraId="6D89EB88"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04</w:t>
            </w:r>
          </w:p>
        </w:tc>
        <w:tc>
          <w:tcPr>
            <w:tcW w:w="214" w:type="pct"/>
            <w:tcBorders>
              <w:top w:val="nil"/>
              <w:left w:val="nil"/>
              <w:bottom w:val="single" w:sz="4" w:space="0" w:color="auto"/>
              <w:right w:val="single" w:sz="4" w:space="0" w:color="auto"/>
            </w:tcBorders>
            <w:shd w:val="clear" w:color="auto" w:fill="auto"/>
            <w:noWrap/>
            <w:hideMark/>
          </w:tcPr>
          <w:p w14:paraId="5F1DAB2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58" w:type="pct"/>
            <w:tcBorders>
              <w:top w:val="nil"/>
              <w:left w:val="nil"/>
              <w:bottom w:val="single" w:sz="4" w:space="0" w:color="auto"/>
              <w:right w:val="single" w:sz="4" w:space="0" w:color="auto"/>
            </w:tcBorders>
            <w:shd w:val="clear" w:color="auto" w:fill="auto"/>
            <w:noWrap/>
            <w:hideMark/>
          </w:tcPr>
          <w:p w14:paraId="103CD769"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w:t>
            </w:r>
          </w:p>
        </w:tc>
        <w:tc>
          <w:tcPr>
            <w:tcW w:w="607" w:type="pct"/>
            <w:tcBorders>
              <w:top w:val="nil"/>
              <w:left w:val="nil"/>
              <w:bottom w:val="single" w:sz="4" w:space="0" w:color="auto"/>
              <w:right w:val="single" w:sz="4" w:space="0" w:color="auto"/>
            </w:tcBorders>
            <w:shd w:val="clear" w:color="auto" w:fill="auto"/>
            <w:hideMark/>
          </w:tcPr>
          <w:p w14:paraId="0920868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Fasilitasi pengangkatan dan pemberhentian perangkat desa</w:t>
            </w:r>
          </w:p>
        </w:tc>
        <w:tc>
          <w:tcPr>
            <w:tcW w:w="697" w:type="pct"/>
            <w:tcBorders>
              <w:top w:val="nil"/>
              <w:left w:val="nil"/>
              <w:bottom w:val="single" w:sz="4" w:space="0" w:color="auto"/>
              <w:right w:val="single" w:sz="4" w:space="0" w:color="auto"/>
            </w:tcBorders>
            <w:shd w:val="clear" w:color="000000" w:fill="FFFFFF"/>
            <w:hideMark/>
          </w:tcPr>
          <w:p w14:paraId="3FD4AE8C"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Fasilitasi pengangkatan dan pemberhentian perangkat desa</w:t>
            </w:r>
          </w:p>
        </w:tc>
        <w:tc>
          <w:tcPr>
            <w:tcW w:w="296" w:type="pct"/>
            <w:tcBorders>
              <w:top w:val="nil"/>
              <w:left w:val="nil"/>
              <w:bottom w:val="single" w:sz="4" w:space="0" w:color="auto"/>
              <w:right w:val="single" w:sz="4" w:space="0" w:color="auto"/>
            </w:tcBorders>
            <w:shd w:val="clear" w:color="000000" w:fill="FFFFFF"/>
            <w:noWrap/>
            <w:hideMark/>
          </w:tcPr>
          <w:p w14:paraId="5D3906BA" w14:textId="38507348"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10</w:t>
            </w:r>
            <w:r w:rsidR="003C12CE">
              <w:rPr>
                <w:rFonts w:ascii="Bookman Old Style" w:eastAsia="Times New Roman" w:hAnsi="Bookman Old Style" w:cs="Calibri"/>
                <w:sz w:val="16"/>
                <w:szCs w:val="16"/>
                <w:lang w:eastAsia="id-ID"/>
              </w:rPr>
              <w:t xml:space="preserve"> kegiatan </w:t>
            </w:r>
          </w:p>
        </w:tc>
        <w:tc>
          <w:tcPr>
            <w:tcW w:w="345" w:type="pct"/>
            <w:tcBorders>
              <w:top w:val="nil"/>
              <w:left w:val="nil"/>
              <w:bottom w:val="single" w:sz="4" w:space="0" w:color="auto"/>
              <w:right w:val="single" w:sz="4" w:space="0" w:color="auto"/>
            </w:tcBorders>
            <w:shd w:val="clear" w:color="000000" w:fill="FFFFFF"/>
            <w:noWrap/>
            <w:hideMark/>
          </w:tcPr>
          <w:p w14:paraId="6FC3ED8D" w14:textId="5C8E51EA"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w:t>
            </w:r>
            <w:r w:rsidR="003C12CE">
              <w:rPr>
                <w:rFonts w:ascii="Bookman Old Style" w:eastAsia="Times New Roman" w:hAnsi="Bookman Old Style" w:cs="Calibri"/>
                <w:color w:val="000000"/>
                <w:sz w:val="16"/>
                <w:szCs w:val="16"/>
                <w:lang w:eastAsia="id-ID"/>
              </w:rPr>
              <w:t xml:space="preserve"> kegiatan</w:t>
            </w:r>
          </w:p>
        </w:tc>
        <w:tc>
          <w:tcPr>
            <w:tcW w:w="462" w:type="pct"/>
            <w:tcBorders>
              <w:top w:val="nil"/>
              <w:left w:val="nil"/>
              <w:bottom w:val="single" w:sz="4" w:space="0" w:color="auto"/>
              <w:right w:val="single" w:sz="4" w:space="0" w:color="auto"/>
            </w:tcBorders>
            <w:shd w:val="clear" w:color="auto" w:fill="auto"/>
            <w:noWrap/>
            <w:hideMark/>
          </w:tcPr>
          <w:p w14:paraId="4A7D2E36"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671" w:type="pct"/>
            <w:tcBorders>
              <w:top w:val="nil"/>
              <w:left w:val="nil"/>
              <w:bottom w:val="single" w:sz="4" w:space="0" w:color="auto"/>
              <w:right w:val="single" w:sz="4" w:space="0" w:color="auto"/>
            </w:tcBorders>
            <w:shd w:val="clear" w:color="auto" w:fill="auto"/>
            <w:noWrap/>
            <w:hideMark/>
          </w:tcPr>
          <w:p w14:paraId="3F62AE5A"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89.092.000 </w:t>
            </w:r>
          </w:p>
        </w:tc>
        <w:tc>
          <w:tcPr>
            <w:tcW w:w="613" w:type="pct"/>
            <w:tcBorders>
              <w:top w:val="nil"/>
              <w:left w:val="nil"/>
              <w:bottom w:val="single" w:sz="4" w:space="0" w:color="auto"/>
              <w:right w:val="single" w:sz="4" w:space="0" w:color="auto"/>
            </w:tcBorders>
            <w:shd w:val="clear" w:color="auto" w:fill="auto"/>
            <w:noWrap/>
            <w:hideMark/>
          </w:tcPr>
          <w:p w14:paraId="47C77947"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88.998.100 </w:t>
            </w:r>
          </w:p>
        </w:tc>
        <w:tc>
          <w:tcPr>
            <w:tcW w:w="500" w:type="pct"/>
            <w:tcBorders>
              <w:top w:val="nil"/>
              <w:left w:val="nil"/>
              <w:bottom w:val="single" w:sz="4" w:space="0" w:color="auto"/>
              <w:right w:val="single" w:sz="4" w:space="0" w:color="auto"/>
            </w:tcBorders>
            <w:shd w:val="clear" w:color="auto" w:fill="auto"/>
            <w:noWrap/>
            <w:hideMark/>
          </w:tcPr>
          <w:p w14:paraId="4A8476AE"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99,89</w:t>
            </w:r>
          </w:p>
        </w:tc>
      </w:tr>
      <w:tr w:rsidR="004E7174" w:rsidRPr="004E7174" w14:paraId="79F8C133" w14:textId="77777777" w:rsidTr="004E7174">
        <w:trPr>
          <w:trHeight w:val="765"/>
        </w:trPr>
        <w:tc>
          <w:tcPr>
            <w:tcW w:w="120" w:type="pct"/>
            <w:tcBorders>
              <w:top w:val="nil"/>
              <w:left w:val="single" w:sz="4" w:space="0" w:color="auto"/>
              <w:bottom w:val="single" w:sz="4" w:space="0" w:color="auto"/>
              <w:right w:val="single" w:sz="4" w:space="0" w:color="auto"/>
            </w:tcBorders>
            <w:shd w:val="clear" w:color="auto" w:fill="auto"/>
            <w:noWrap/>
            <w:hideMark/>
          </w:tcPr>
          <w:p w14:paraId="142C7E2B"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8" w:type="pct"/>
            <w:tcBorders>
              <w:top w:val="nil"/>
              <w:left w:val="nil"/>
              <w:bottom w:val="single" w:sz="4" w:space="0" w:color="auto"/>
              <w:right w:val="single" w:sz="4" w:space="0" w:color="auto"/>
            </w:tcBorders>
            <w:shd w:val="clear" w:color="auto" w:fill="auto"/>
            <w:noWrap/>
            <w:hideMark/>
          </w:tcPr>
          <w:p w14:paraId="09F0F3B8"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8" w:type="pct"/>
            <w:tcBorders>
              <w:top w:val="nil"/>
              <w:left w:val="nil"/>
              <w:bottom w:val="single" w:sz="4" w:space="0" w:color="auto"/>
              <w:right w:val="single" w:sz="4" w:space="0" w:color="auto"/>
            </w:tcBorders>
            <w:shd w:val="clear" w:color="auto" w:fill="auto"/>
            <w:noWrap/>
            <w:hideMark/>
          </w:tcPr>
          <w:p w14:paraId="7BC280E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04</w:t>
            </w:r>
          </w:p>
        </w:tc>
        <w:tc>
          <w:tcPr>
            <w:tcW w:w="214" w:type="pct"/>
            <w:tcBorders>
              <w:top w:val="nil"/>
              <w:left w:val="nil"/>
              <w:bottom w:val="single" w:sz="4" w:space="0" w:color="auto"/>
              <w:right w:val="single" w:sz="4" w:space="0" w:color="auto"/>
            </w:tcBorders>
            <w:shd w:val="clear" w:color="auto" w:fill="auto"/>
            <w:noWrap/>
            <w:hideMark/>
          </w:tcPr>
          <w:p w14:paraId="6FD729E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58" w:type="pct"/>
            <w:tcBorders>
              <w:top w:val="nil"/>
              <w:left w:val="nil"/>
              <w:bottom w:val="single" w:sz="4" w:space="0" w:color="auto"/>
              <w:right w:val="single" w:sz="4" w:space="0" w:color="auto"/>
            </w:tcBorders>
            <w:shd w:val="clear" w:color="auto" w:fill="auto"/>
            <w:noWrap/>
            <w:hideMark/>
          </w:tcPr>
          <w:p w14:paraId="2C706268"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18</w:t>
            </w:r>
          </w:p>
        </w:tc>
        <w:tc>
          <w:tcPr>
            <w:tcW w:w="607" w:type="pct"/>
            <w:tcBorders>
              <w:top w:val="nil"/>
              <w:left w:val="nil"/>
              <w:bottom w:val="single" w:sz="4" w:space="0" w:color="auto"/>
              <w:right w:val="single" w:sz="4" w:space="0" w:color="auto"/>
            </w:tcBorders>
            <w:shd w:val="clear" w:color="auto" w:fill="auto"/>
            <w:hideMark/>
          </w:tcPr>
          <w:p w14:paraId="6E7C0C9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Fasilitasi evaluasi perkembangan desa serta lomba desa dan kelurahan </w:t>
            </w:r>
          </w:p>
        </w:tc>
        <w:tc>
          <w:tcPr>
            <w:tcW w:w="697" w:type="pct"/>
            <w:tcBorders>
              <w:top w:val="nil"/>
              <w:left w:val="nil"/>
              <w:bottom w:val="single" w:sz="4" w:space="0" w:color="auto"/>
              <w:right w:val="single" w:sz="4" w:space="0" w:color="auto"/>
            </w:tcBorders>
            <w:shd w:val="clear" w:color="000000" w:fill="FFFFFF"/>
            <w:hideMark/>
          </w:tcPr>
          <w:p w14:paraId="27FCE543"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Terlaksananya kegiatan evaluasi perkembangan desa</w:t>
            </w:r>
          </w:p>
        </w:tc>
        <w:tc>
          <w:tcPr>
            <w:tcW w:w="296" w:type="pct"/>
            <w:tcBorders>
              <w:top w:val="nil"/>
              <w:left w:val="nil"/>
              <w:bottom w:val="single" w:sz="4" w:space="0" w:color="auto"/>
              <w:right w:val="single" w:sz="4" w:space="0" w:color="auto"/>
            </w:tcBorders>
            <w:shd w:val="clear" w:color="000000" w:fill="FFFFFF"/>
            <w:noWrap/>
            <w:hideMark/>
          </w:tcPr>
          <w:p w14:paraId="2BF40957" w14:textId="1F38A6B9"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1</w:t>
            </w:r>
            <w:r w:rsidR="003C12CE">
              <w:rPr>
                <w:rFonts w:ascii="Bookman Old Style" w:eastAsia="Times New Roman" w:hAnsi="Bookman Old Style" w:cs="Calibri"/>
                <w:sz w:val="16"/>
                <w:szCs w:val="16"/>
                <w:lang w:eastAsia="id-ID"/>
              </w:rPr>
              <w:t xml:space="preserve"> kegiatan</w:t>
            </w:r>
          </w:p>
        </w:tc>
        <w:tc>
          <w:tcPr>
            <w:tcW w:w="345" w:type="pct"/>
            <w:tcBorders>
              <w:top w:val="nil"/>
              <w:left w:val="nil"/>
              <w:bottom w:val="single" w:sz="4" w:space="0" w:color="auto"/>
              <w:right w:val="single" w:sz="4" w:space="0" w:color="auto"/>
            </w:tcBorders>
            <w:shd w:val="clear" w:color="000000" w:fill="FFFFFF"/>
            <w:noWrap/>
            <w:hideMark/>
          </w:tcPr>
          <w:p w14:paraId="4C172BD1" w14:textId="5853A619"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r w:rsidR="003C12CE">
              <w:rPr>
                <w:rFonts w:ascii="Bookman Old Style" w:eastAsia="Times New Roman" w:hAnsi="Bookman Old Style" w:cs="Calibri"/>
                <w:color w:val="000000"/>
                <w:sz w:val="16"/>
                <w:szCs w:val="16"/>
                <w:lang w:eastAsia="id-ID"/>
              </w:rPr>
              <w:t xml:space="preserve"> kegiatan</w:t>
            </w:r>
          </w:p>
        </w:tc>
        <w:tc>
          <w:tcPr>
            <w:tcW w:w="462" w:type="pct"/>
            <w:tcBorders>
              <w:top w:val="nil"/>
              <w:left w:val="nil"/>
              <w:bottom w:val="single" w:sz="4" w:space="0" w:color="auto"/>
              <w:right w:val="single" w:sz="4" w:space="0" w:color="auto"/>
            </w:tcBorders>
            <w:shd w:val="clear" w:color="auto" w:fill="auto"/>
            <w:noWrap/>
            <w:hideMark/>
          </w:tcPr>
          <w:p w14:paraId="2FF8C944"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671" w:type="pct"/>
            <w:tcBorders>
              <w:top w:val="nil"/>
              <w:left w:val="nil"/>
              <w:bottom w:val="single" w:sz="4" w:space="0" w:color="auto"/>
              <w:right w:val="single" w:sz="4" w:space="0" w:color="auto"/>
            </w:tcBorders>
            <w:shd w:val="clear" w:color="auto" w:fill="auto"/>
            <w:noWrap/>
            <w:hideMark/>
          </w:tcPr>
          <w:p w14:paraId="764E1575"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11.675.000 </w:t>
            </w:r>
          </w:p>
        </w:tc>
        <w:tc>
          <w:tcPr>
            <w:tcW w:w="613" w:type="pct"/>
            <w:tcBorders>
              <w:top w:val="nil"/>
              <w:left w:val="nil"/>
              <w:bottom w:val="single" w:sz="4" w:space="0" w:color="auto"/>
              <w:right w:val="single" w:sz="4" w:space="0" w:color="auto"/>
            </w:tcBorders>
            <w:shd w:val="clear" w:color="auto" w:fill="auto"/>
            <w:noWrap/>
            <w:hideMark/>
          </w:tcPr>
          <w:p w14:paraId="2C9A2EF4"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11.217.800 </w:t>
            </w:r>
          </w:p>
        </w:tc>
        <w:tc>
          <w:tcPr>
            <w:tcW w:w="500" w:type="pct"/>
            <w:tcBorders>
              <w:top w:val="nil"/>
              <w:left w:val="nil"/>
              <w:bottom w:val="single" w:sz="4" w:space="0" w:color="auto"/>
              <w:right w:val="single" w:sz="4" w:space="0" w:color="auto"/>
            </w:tcBorders>
            <w:shd w:val="clear" w:color="auto" w:fill="auto"/>
            <w:noWrap/>
            <w:hideMark/>
          </w:tcPr>
          <w:p w14:paraId="32080D73"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96,08</w:t>
            </w:r>
          </w:p>
        </w:tc>
      </w:tr>
      <w:tr w:rsidR="004E7174" w:rsidRPr="004E7174" w14:paraId="08580C7A" w14:textId="77777777" w:rsidTr="004E7174">
        <w:trPr>
          <w:trHeight w:val="900"/>
        </w:trPr>
        <w:tc>
          <w:tcPr>
            <w:tcW w:w="120" w:type="pct"/>
            <w:tcBorders>
              <w:top w:val="nil"/>
              <w:left w:val="single" w:sz="4" w:space="0" w:color="auto"/>
              <w:bottom w:val="single" w:sz="4" w:space="0" w:color="auto"/>
              <w:right w:val="single" w:sz="4" w:space="0" w:color="auto"/>
            </w:tcBorders>
            <w:shd w:val="clear" w:color="auto" w:fill="auto"/>
            <w:noWrap/>
            <w:hideMark/>
          </w:tcPr>
          <w:p w14:paraId="5718CC38"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8" w:type="pct"/>
            <w:tcBorders>
              <w:top w:val="nil"/>
              <w:left w:val="nil"/>
              <w:bottom w:val="single" w:sz="4" w:space="0" w:color="auto"/>
              <w:right w:val="single" w:sz="4" w:space="0" w:color="auto"/>
            </w:tcBorders>
            <w:shd w:val="clear" w:color="auto" w:fill="auto"/>
            <w:noWrap/>
            <w:hideMark/>
          </w:tcPr>
          <w:p w14:paraId="6D5F6293"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8" w:type="pct"/>
            <w:tcBorders>
              <w:top w:val="nil"/>
              <w:left w:val="nil"/>
              <w:bottom w:val="single" w:sz="4" w:space="0" w:color="auto"/>
              <w:right w:val="single" w:sz="4" w:space="0" w:color="auto"/>
            </w:tcBorders>
            <w:shd w:val="clear" w:color="auto" w:fill="auto"/>
            <w:noWrap/>
            <w:hideMark/>
          </w:tcPr>
          <w:p w14:paraId="7F558042"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214" w:type="pct"/>
            <w:tcBorders>
              <w:top w:val="nil"/>
              <w:left w:val="nil"/>
              <w:bottom w:val="single" w:sz="4" w:space="0" w:color="auto"/>
              <w:right w:val="single" w:sz="4" w:space="0" w:color="auto"/>
            </w:tcBorders>
            <w:shd w:val="clear" w:color="auto" w:fill="auto"/>
            <w:noWrap/>
            <w:hideMark/>
          </w:tcPr>
          <w:p w14:paraId="0E266289"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719ECD4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607" w:type="pct"/>
            <w:tcBorders>
              <w:top w:val="nil"/>
              <w:left w:val="nil"/>
              <w:bottom w:val="single" w:sz="4" w:space="0" w:color="auto"/>
              <w:right w:val="single" w:sz="4" w:space="0" w:color="auto"/>
            </w:tcBorders>
            <w:shd w:val="clear" w:color="auto" w:fill="auto"/>
            <w:hideMark/>
          </w:tcPr>
          <w:p w14:paraId="7436F144" w14:textId="77777777" w:rsidR="004E7174" w:rsidRPr="004E7174" w:rsidRDefault="004E7174" w:rsidP="004E7174">
            <w:pPr>
              <w:rPr>
                <w:rFonts w:ascii="Bookman Old Style" w:eastAsia="Times New Roman" w:hAnsi="Bookman Old Style" w:cs="Calibri"/>
                <w:b/>
                <w:bCs/>
                <w:color w:val="000000"/>
                <w:sz w:val="16"/>
                <w:szCs w:val="16"/>
                <w:lang w:eastAsia="id-ID"/>
              </w:rPr>
            </w:pPr>
            <w:r w:rsidRPr="004E7174">
              <w:rPr>
                <w:rFonts w:ascii="Bookman Old Style" w:eastAsia="Times New Roman" w:hAnsi="Bookman Old Style" w:cs="Calibri"/>
                <w:b/>
                <w:bCs/>
                <w:color w:val="000000"/>
                <w:sz w:val="16"/>
                <w:szCs w:val="16"/>
                <w:lang w:eastAsia="id-ID"/>
              </w:rPr>
              <w:t>Program Pemberdayaan Lembaga Kemasyarakatan Lembaga Adat Dan Masyarakat Hukum Adat</w:t>
            </w:r>
          </w:p>
        </w:tc>
        <w:tc>
          <w:tcPr>
            <w:tcW w:w="697" w:type="pct"/>
            <w:tcBorders>
              <w:top w:val="nil"/>
              <w:left w:val="nil"/>
              <w:bottom w:val="single" w:sz="4" w:space="0" w:color="auto"/>
              <w:right w:val="single" w:sz="4" w:space="0" w:color="auto"/>
            </w:tcBorders>
            <w:shd w:val="clear" w:color="000000" w:fill="FFFFFF"/>
            <w:hideMark/>
          </w:tcPr>
          <w:p w14:paraId="7AD2A5ED" w14:textId="77777777" w:rsidR="004E7174" w:rsidRPr="004E7174" w:rsidRDefault="004E7174" w:rsidP="004E7174">
            <w:pPr>
              <w:rPr>
                <w:rFonts w:ascii="Bookman Old Style" w:eastAsia="Times New Roman" w:hAnsi="Bookman Old Style" w:cs="Calibri"/>
                <w:b/>
                <w:bCs/>
                <w:sz w:val="16"/>
                <w:szCs w:val="16"/>
                <w:lang w:eastAsia="id-ID"/>
              </w:rPr>
            </w:pPr>
            <w:r w:rsidRPr="004E7174">
              <w:rPr>
                <w:rFonts w:ascii="Bookman Old Style" w:eastAsia="Times New Roman" w:hAnsi="Bookman Old Style" w:cs="Calibri"/>
                <w:b/>
                <w:bCs/>
                <w:sz w:val="16"/>
                <w:szCs w:val="16"/>
                <w:lang w:eastAsia="id-ID"/>
              </w:rPr>
              <w:t xml:space="preserve">Persentase Lembaga Desa  aktif </w:t>
            </w:r>
          </w:p>
        </w:tc>
        <w:tc>
          <w:tcPr>
            <w:tcW w:w="296" w:type="pct"/>
            <w:tcBorders>
              <w:top w:val="nil"/>
              <w:left w:val="nil"/>
              <w:bottom w:val="single" w:sz="4" w:space="0" w:color="auto"/>
              <w:right w:val="single" w:sz="4" w:space="0" w:color="auto"/>
            </w:tcBorders>
            <w:shd w:val="clear" w:color="000000" w:fill="FFFFFF"/>
            <w:noWrap/>
            <w:hideMark/>
          </w:tcPr>
          <w:p w14:paraId="7E346869" w14:textId="1C180053"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90</w:t>
            </w:r>
            <w:r w:rsidR="003C12CE">
              <w:rPr>
                <w:rFonts w:ascii="Bookman Old Style" w:eastAsia="Times New Roman" w:hAnsi="Bookman Old Style" w:cs="Calibri"/>
                <w:sz w:val="16"/>
                <w:szCs w:val="16"/>
                <w:lang w:eastAsia="id-ID"/>
              </w:rPr>
              <w:t>%</w:t>
            </w:r>
          </w:p>
        </w:tc>
        <w:tc>
          <w:tcPr>
            <w:tcW w:w="345" w:type="pct"/>
            <w:tcBorders>
              <w:top w:val="nil"/>
              <w:left w:val="nil"/>
              <w:bottom w:val="single" w:sz="4" w:space="0" w:color="auto"/>
              <w:right w:val="single" w:sz="4" w:space="0" w:color="auto"/>
            </w:tcBorders>
            <w:shd w:val="clear" w:color="000000" w:fill="FFFFFF"/>
            <w:noWrap/>
            <w:hideMark/>
          </w:tcPr>
          <w:p w14:paraId="3B9672F7" w14:textId="519F52F2"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r w:rsidR="003C12CE">
              <w:rPr>
                <w:rFonts w:ascii="Bookman Old Style" w:eastAsia="Times New Roman" w:hAnsi="Bookman Old Style" w:cs="Calibri"/>
                <w:color w:val="000000"/>
                <w:sz w:val="16"/>
                <w:szCs w:val="16"/>
                <w:lang w:eastAsia="id-ID"/>
              </w:rPr>
              <w:t>%</w:t>
            </w:r>
          </w:p>
        </w:tc>
        <w:tc>
          <w:tcPr>
            <w:tcW w:w="462" w:type="pct"/>
            <w:tcBorders>
              <w:top w:val="nil"/>
              <w:left w:val="nil"/>
              <w:bottom w:val="single" w:sz="4" w:space="0" w:color="auto"/>
              <w:right w:val="single" w:sz="4" w:space="0" w:color="auto"/>
            </w:tcBorders>
            <w:shd w:val="clear" w:color="auto" w:fill="auto"/>
            <w:noWrap/>
            <w:hideMark/>
          </w:tcPr>
          <w:p w14:paraId="15C53A16"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111,11</w:t>
            </w:r>
          </w:p>
        </w:tc>
        <w:tc>
          <w:tcPr>
            <w:tcW w:w="671" w:type="pct"/>
            <w:tcBorders>
              <w:top w:val="nil"/>
              <w:left w:val="nil"/>
              <w:bottom w:val="single" w:sz="4" w:space="0" w:color="auto"/>
              <w:right w:val="single" w:sz="4" w:space="0" w:color="auto"/>
            </w:tcBorders>
            <w:shd w:val="clear" w:color="auto" w:fill="auto"/>
            <w:noWrap/>
            <w:hideMark/>
          </w:tcPr>
          <w:p w14:paraId="4A5214F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877.119.214 </w:t>
            </w:r>
          </w:p>
        </w:tc>
        <w:tc>
          <w:tcPr>
            <w:tcW w:w="613" w:type="pct"/>
            <w:tcBorders>
              <w:top w:val="nil"/>
              <w:left w:val="nil"/>
              <w:bottom w:val="single" w:sz="4" w:space="0" w:color="auto"/>
              <w:right w:val="single" w:sz="4" w:space="0" w:color="auto"/>
            </w:tcBorders>
            <w:shd w:val="clear" w:color="auto" w:fill="auto"/>
            <w:noWrap/>
            <w:hideMark/>
          </w:tcPr>
          <w:p w14:paraId="49FC1430"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868.553.968 </w:t>
            </w:r>
          </w:p>
        </w:tc>
        <w:tc>
          <w:tcPr>
            <w:tcW w:w="500" w:type="pct"/>
            <w:tcBorders>
              <w:top w:val="nil"/>
              <w:left w:val="nil"/>
              <w:bottom w:val="single" w:sz="4" w:space="0" w:color="auto"/>
              <w:right w:val="single" w:sz="4" w:space="0" w:color="auto"/>
            </w:tcBorders>
            <w:shd w:val="clear" w:color="auto" w:fill="auto"/>
            <w:noWrap/>
            <w:hideMark/>
          </w:tcPr>
          <w:p w14:paraId="669F4CF4"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99,02</w:t>
            </w:r>
          </w:p>
        </w:tc>
      </w:tr>
    </w:tbl>
    <w:p w14:paraId="35FC81F1" w14:textId="77777777" w:rsidR="004E7174" w:rsidRDefault="004E7174" w:rsidP="00A95114">
      <w:pPr>
        <w:snapToGrid w:val="0"/>
        <w:ind w:right="-235"/>
        <w:rPr>
          <w:rFonts w:ascii="Bookman Old Style" w:hAnsi="Bookman Old Style"/>
          <w:b/>
          <w:sz w:val="24"/>
          <w:szCs w:val="24"/>
        </w:rPr>
      </w:pPr>
    </w:p>
    <w:p w14:paraId="5918DA79" w14:textId="77777777" w:rsidR="004E7174" w:rsidRDefault="004E7174" w:rsidP="00A95114">
      <w:pPr>
        <w:snapToGrid w:val="0"/>
        <w:ind w:right="-235"/>
        <w:rPr>
          <w:rFonts w:ascii="Bookman Old Style" w:hAnsi="Bookman Old Style"/>
          <w:b/>
          <w:sz w:val="24"/>
          <w:szCs w:val="24"/>
        </w:rPr>
      </w:pPr>
    </w:p>
    <w:p w14:paraId="29823CB5" w14:textId="77777777" w:rsidR="004E7174" w:rsidRDefault="004E7174" w:rsidP="00A95114">
      <w:pPr>
        <w:snapToGrid w:val="0"/>
        <w:ind w:right="-235"/>
        <w:rPr>
          <w:rFonts w:ascii="Bookman Old Style" w:hAnsi="Bookman Old Style"/>
          <w:b/>
          <w:sz w:val="24"/>
          <w:szCs w:val="24"/>
        </w:rPr>
      </w:pPr>
    </w:p>
    <w:p w14:paraId="045FC30D" w14:textId="77777777" w:rsidR="004E7174" w:rsidRDefault="004E717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08"/>
        <w:gridCol w:w="398"/>
        <w:gridCol w:w="398"/>
        <w:gridCol w:w="535"/>
        <w:gridCol w:w="263"/>
        <w:gridCol w:w="1462"/>
        <w:gridCol w:w="1698"/>
        <w:gridCol w:w="1267"/>
        <w:gridCol w:w="1267"/>
        <w:gridCol w:w="1132"/>
        <w:gridCol w:w="1637"/>
        <w:gridCol w:w="1497"/>
        <w:gridCol w:w="1223"/>
      </w:tblGrid>
      <w:tr w:rsidR="004E7174" w:rsidRPr="004E7174" w14:paraId="5C5DAF32" w14:textId="77777777" w:rsidTr="004E7174">
        <w:trPr>
          <w:trHeight w:val="1140"/>
        </w:trPr>
        <w:tc>
          <w:tcPr>
            <w:tcW w:w="809"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19CCB16"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lastRenderedPageBreak/>
              <w:t>Kode</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727E834"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Urusan /Bidang Urusan Pemerintah Daerah dan Program /Kegiatan/Sub Kegiatan</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103EB3C"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Indikator Kinerja Program (outcomes)/Kegiatan (output)/Sub Kegiatan</w:t>
            </w:r>
          </w:p>
        </w:tc>
        <w:tc>
          <w:tcPr>
            <w:tcW w:w="1105" w:type="pct"/>
            <w:gridSpan w:val="3"/>
            <w:tcBorders>
              <w:top w:val="single" w:sz="4" w:space="0" w:color="auto"/>
              <w:left w:val="nil"/>
              <w:bottom w:val="single" w:sz="4" w:space="0" w:color="auto"/>
              <w:right w:val="single" w:sz="4" w:space="0" w:color="auto"/>
            </w:tcBorders>
            <w:shd w:val="clear" w:color="auto" w:fill="auto"/>
            <w:hideMark/>
          </w:tcPr>
          <w:p w14:paraId="5E641631"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dan Realisasi Kinerja Program, Kegiatan dan Sub Kegiatan Tahun 2021</w:t>
            </w:r>
          </w:p>
        </w:tc>
        <w:tc>
          <w:tcPr>
            <w:tcW w:w="1788" w:type="pct"/>
            <w:gridSpan w:val="3"/>
            <w:tcBorders>
              <w:top w:val="single" w:sz="4" w:space="0" w:color="auto"/>
              <w:left w:val="nil"/>
              <w:bottom w:val="single" w:sz="4" w:space="0" w:color="auto"/>
              <w:right w:val="single" w:sz="4" w:space="0" w:color="auto"/>
            </w:tcBorders>
            <w:shd w:val="clear" w:color="auto" w:fill="auto"/>
            <w:hideMark/>
          </w:tcPr>
          <w:p w14:paraId="40B434E3"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Anggaran dan Realisasi Keuangan Program, Kegiatan dan Sub Kegiatan Tahun 2021</w:t>
            </w:r>
          </w:p>
        </w:tc>
      </w:tr>
      <w:tr w:rsidR="003C12CE" w:rsidRPr="004E7174" w14:paraId="52B25E43" w14:textId="77777777" w:rsidTr="004E7174">
        <w:trPr>
          <w:trHeight w:val="1260"/>
        </w:trPr>
        <w:tc>
          <w:tcPr>
            <w:tcW w:w="809" w:type="pct"/>
            <w:gridSpan w:val="5"/>
            <w:vMerge/>
            <w:tcBorders>
              <w:top w:val="single" w:sz="4" w:space="0" w:color="auto"/>
              <w:left w:val="single" w:sz="4" w:space="0" w:color="auto"/>
              <w:bottom w:val="single" w:sz="4" w:space="0" w:color="auto"/>
              <w:right w:val="single" w:sz="4" w:space="0" w:color="auto"/>
            </w:tcBorders>
            <w:vAlign w:val="center"/>
            <w:hideMark/>
          </w:tcPr>
          <w:p w14:paraId="1116FCFD"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14:paraId="39F437FF"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6915136A"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296" w:type="pct"/>
            <w:tcBorders>
              <w:top w:val="nil"/>
              <w:left w:val="nil"/>
              <w:bottom w:val="single" w:sz="4" w:space="0" w:color="auto"/>
              <w:right w:val="single" w:sz="4" w:space="0" w:color="auto"/>
            </w:tcBorders>
            <w:shd w:val="clear" w:color="auto" w:fill="auto"/>
            <w:hideMark/>
          </w:tcPr>
          <w:p w14:paraId="6896CB48"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Kinerja Tahun 2021</w:t>
            </w:r>
          </w:p>
        </w:tc>
        <w:tc>
          <w:tcPr>
            <w:tcW w:w="346" w:type="pct"/>
            <w:tcBorders>
              <w:top w:val="nil"/>
              <w:left w:val="nil"/>
              <w:bottom w:val="single" w:sz="4" w:space="0" w:color="auto"/>
              <w:right w:val="single" w:sz="4" w:space="0" w:color="auto"/>
            </w:tcBorders>
            <w:shd w:val="clear" w:color="auto" w:fill="auto"/>
            <w:hideMark/>
          </w:tcPr>
          <w:p w14:paraId="7C017A1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Realisasi Kinerja Tahun 2021</w:t>
            </w:r>
          </w:p>
        </w:tc>
        <w:tc>
          <w:tcPr>
            <w:tcW w:w="463" w:type="pct"/>
            <w:tcBorders>
              <w:top w:val="nil"/>
              <w:left w:val="nil"/>
              <w:bottom w:val="single" w:sz="4" w:space="0" w:color="auto"/>
              <w:right w:val="single" w:sz="4" w:space="0" w:color="auto"/>
            </w:tcBorders>
            <w:shd w:val="clear" w:color="auto" w:fill="auto"/>
            <w:hideMark/>
          </w:tcPr>
          <w:p w14:paraId="5FB4FA7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Kinerja (%)</w:t>
            </w:r>
          </w:p>
        </w:tc>
        <w:tc>
          <w:tcPr>
            <w:tcW w:w="673" w:type="pct"/>
            <w:tcBorders>
              <w:top w:val="nil"/>
              <w:left w:val="nil"/>
              <w:bottom w:val="single" w:sz="4" w:space="0" w:color="auto"/>
              <w:right w:val="single" w:sz="4" w:space="0" w:color="auto"/>
            </w:tcBorders>
            <w:shd w:val="clear" w:color="auto" w:fill="auto"/>
            <w:hideMark/>
          </w:tcPr>
          <w:p w14:paraId="3CF9F06A"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Anggaran APBD Tahun 2021 </w:t>
            </w:r>
          </w:p>
        </w:tc>
        <w:tc>
          <w:tcPr>
            <w:tcW w:w="614" w:type="pct"/>
            <w:tcBorders>
              <w:top w:val="nil"/>
              <w:left w:val="nil"/>
              <w:bottom w:val="single" w:sz="4" w:space="0" w:color="auto"/>
              <w:right w:val="single" w:sz="4" w:space="0" w:color="auto"/>
            </w:tcBorders>
            <w:shd w:val="clear" w:color="auto" w:fill="auto"/>
            <w:hideMark/>
          </w:tcPr>
          <w:p w14:paraId="5B88E108"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Realisasi Tahun 2021 </w:t>
            </w:r>
          </w:p>
        </w:tc>
        <w:tc>
          <w:tcPr>
            <w:tcW w:w="501" w:type="pct"/>
            <w:tcBorders>
              <w:top w:val="nil"/>
              <w:left w:val="nil"/>
              <w:bottom w:val="single" w:sz="4" w:space="0" w:color="auto"/>
              <w:right w:val="single" w:sz="4" w:space="0" w:color="auto"/>
            </w:tcBorders>
            <w:shd w:val="clear" w:color="auto" w:fill="auto"/>
            <w:hideMark/>
          </w:tcPr>
          <w:p w14:paraId="2D2DD78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Keuangan (%)</w:t>
            </w:r>
          </w:p>
        </w:tc>
      </w:tr>
      <w:tr w:rsidR="003C12CE" w:rsidRPr="004E7174" w14:paraId="372582B4" w14:textId="77777777" w:rsidTr="004E7174">
        <w:trPr>
          <w:trHeight w:val="255"/>
        </w:trPr>
        <w:tc>
          <w:tcPr>
            <w:tcW w:w="809"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D712B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p>
        </w:tc>
        <w:tc>
          <w:tcPr>
            <w:tcW w:w="600" w:type="pct"/>
            <w:tcBorders>
              <w:top w:val="nil"/>
              <w:left w:val="nil"/>
              <w:bottom w:val="single" w:sz="4" w:space="0" w:color="auto"/>
              <w:right w:val="single" w:sz="4" w:space="0" w:color="auto"/>
            </w:tcBorders>
            <w:shd w:val="clear" w:color="auto" w:fill="auto"/>
            <w:hideMark/>
          </w:tcPr>
          <w:p w14:paraId="18F609A4"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698" w:type="pct"/>
            <w:tcBorders>
              <w:top w:val="nil"/>
              <w:left w:val="nil"/>
              <w:bottom w:val="single" w:sz="4" w:space="0" w:color="auto"/>
              <w:right w:val="single" w:sz="4" w:space="0" w:color="auto"/>
            </w:tcBorders>
            <w:shd w:val="clear" w:color="auto" w:fill="auto"/>
            <w:noWrap/>
            <w:vAlign w:val="bottom"/>
            <w:hideMark/>
          </w:tcPr>
          <w:p w14:paraId="31DCA887"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4</w:t>
            </w:r>
          </w:p>
        </w:tc>
        <w:tc>
          <w:tcPr>
            <w:tcW w:w="296" w:type="pct"/>
            <w:tcBorders>
              <w:top w:val="nil"/>
              <w:left w:val="nil"/>
              <w:bottom w:val="single" w:sz="4" w:space="0" w:color="auto"/>
              <w:right w:val="single" w:sz="4" w:space="0" w:color="auto"/>
            </w:tcBorders>
            <w:shd w:val="clear" w:color="auto" w:fill="auto"/>
            <w:noWrap/>
            <w:vAlign w:val="bottom"/>
            <w:hideMark/>
          </w:tcPr>
          <w:p w14:paraId="793A159C"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w:t>
            </w:r>
          </w:p>
        </w:tc>
        <w:tc>
          <w:tcPr>
            <w:tcW w:w="346" w:type="pct"/>
            <w:tcBorders>
              <w:top w:val="nil"/>
              <w:left w:val="nil"/>
              <w:bottom w:val="single" w:sz="4" w:space="0" w:color="auto"/>
              <w:right w:val="single" w:sz="4" w:space="0" w:color="auto"/>
            </w:tcBorders>
            <w:shd w:val="clear" w:color="auto" w:fill="auto"/>
            <w:noWrap/>
            <w:vAlign w:val="bottom"/>
            <w:hideMark/>
          </w:tcPr>
          <w:p w14:paraId="445C0851"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6</w:t>
            </w:r>
          </w:p>
        </w:tc>
        <w:tc>
          <w:tcPr>
            <w:tcW w:w="463" w:type="pct"/>
            <w:tcBorders>
              <w:top w:val="nil"/>
              <w:left w:val="nil"/>
              <w:bottom w:val="single" w:sz="4" w:space="0" w:color="auto"/>
              <w:right w:val="nil"/>
            </w:tcBorders>
            <w:shd w:val="clear" w:color="auto" w:fill="auto"/>
            <w:noWrap/>
            <w:hideMark/>
          </w:tcPr>
          <w:p w14:paraId="19B7F501"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7= (6/5)*100</w:t>
            </w:r>
          </w:p>
        </w:tc>
        <w:tc>
          <w:tcPr>
            <w:tcW w:w="673" w:type="pct"/>
            <w:tcBorders>
              <w:top w:val="nil"/>
              <w:left w:val="single" w:sz="4" w:space="0" w:color="auto"/>
              <w:bottom w:val="single" w:sz="4" w:space="0" w:color="auto"/>
              <w:right w:val="single" w:sz="4" w:space="0" w:color="auto"/>
            </w:tcBorders>
            <w:shd w:val="clear" w:color="auto" w:fill="auto"/>
            <w:noWrap/>
            <w:hideMark/>
          </w:tcPr>
          <w:p w14:paraId="413ED837"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 </w:t>
            </w:r>
          </w:p>
        </w:tc>
        <w:tc>
          <w:tcPr>
            <w:tcW w:w="614" w:type="pct"/>
            <w:tcBorders>
              <w:top w:val="nil"/>
              <w:left w:val="nil"/>
              <w:bottom w:val="single" w:sz="4" w:space="0" w:color="auto"/>
              <w:right w:val="single" w:sz="4" w:space="0" w:color="auto"/>
            </w:tcBorders>
            <w:shd w:val="clear" w:color="auto" w:fill="auto"/>
            <w:noWrap/>
            <w:hideMark/>
          </w:tcPr>
          <w:p w14:paraId="22F9A04E"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9 </w:t>
            </w:r>
          </w:p>
        </w:tc>
        <w:tc>
          <w:tcPr>
            <w:tcW w:w="501" w:type="pct"/>
            <w:tcBorders>
              <w:top w:val="nil"/>
              <w:left w:val="nil"/>
              <w:bottom w:val="single" w:sz="4" w:space="0" w:color="auto"/>
              <w:right w:val="single" w:sz="4" w:space="0" w:color="auto"/>
            </w:tcBorders>
            <w:shd w:val="clear" w:color="auto" w:fill="auto"/>
            <w:noWrap/>
            <w:vAlign w:val="bottom"/>
            <w:hideMark/>
          </w:tcPr>
          <w:p w14:paraId="5D87A08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 (9/8)*100</w:t>
            </w:r>
          </w:p>
        </w:tc>
      </w:tr>
      <w:tr w:rsidR="003C12CE" w:rsidRPr="004E7174" w14:paraId="32EB5642" w14:textId="77777777" w:rsidTr="004E7174">
        <w:trPr>
          <w:trHeight w:val="2475"/>
        </w:trPr>
        <w:tc>
          <w:tcPr>
            <w:tcW w:w="120" w:type="pct"/>
            <w:tcBorders>
              <w:top w:val="single" w:sz="4" w:space="0" w:color="auto"/>
              <w:left w:val="single" w:sz="4" w:space="0" w:color="auto"/>
              <w:bottom w:val="single" w:sz="4" w:space="0" w:color="auto"/>
              <w:right w:val="single" w:sz="4" w:space="0" w:color="auto"/>
            </w:tcBorders>
            <w:shd w:val="clear" w:color="auto" w:fill="auto"/>
            <w:noWrap/>
            <w:hideMark/>
          </w:tcPr>
          <w:p w14:paraId="38CDE5C9"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8" w:type="pct"/>
            <w:tcBorders>
              <w:top w:val="single" w:sz="4" w:space="0" w:color="auto"/>
              <w:left w:val="nil"/>
              <w:bottom w:val="single" w:sz="4" w:space="0" w:color="auto"/>
              <w:right w:val="single" w:sz="4" w:space="0" w:color="auto"/>
            </w:tcBorders>
            <w:shd w:val="clear" w:color="auto" w:fill="auto"/>
            <w:noWrap/>
            <w:hideMark/>
          </w:tcPr>
          <w:p w14:paraId="4DF52DE7"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8" w:type="pct"/>
            <w:tcBorders>
              <w:top w:val="single" w:sz="4" w:space="0" w:color="auto"/>
              <w:left w:val="nil"/>
              <w:bottom w:val="single" w:sz="4" w:space="0" w:color="auto"/>
              <w:right w:val="single" w:sz="4" w:space="0" w:color="auto"/>
            </w:tcBorders>
            <w:shd w:val="clear" w:color="auto" w:fill="auto"/>
            <w:noWrap/>
            <w:hideMark/>
          </w:tcPr>
          <w:p w14:paraId="51EEE79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215" w:type="pct"/>
            <w:tcBorders>
              <w:top w:val="single" w:sz="4" w:space="0" w:color="auto"/>
              <w:left w:val="nil"/>
              <w:bottom w:val="single" w:sz="4" w:space="0" w:color="auto"/>
              <w:right w:val="single" w:sz="4" w:space="0" w:color="auto"/>
            </w:tcBorders>
            <w:shd w:val="clear" w:color="auto" w:fill="auto"/>
            <w:noWrap/>
            <w:hideMark/>
          </w:tcPr>
          <w:p w14:paraId="55382CB4"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58" w:type="pct"/>
            <w:tcBorders>
              <w:top w:val="single" w:sz="4" w:space="0" w:color="auto"/>
              <w:left w:val="nil"/>
              <w:bottom w:val="single" w:sz="4" w:space="0" w:color="auto"/>
              <w:right w:val="single" w:sz="4" w:space="0" w:color="auto"/>
            </w:tcBorders>
            <w:shd w:val="clear" w:color="auto" w:fill="auto"/>
            <w:noWrap/>
            <w:hideMark/>
          </w:tcPr>
          <w:p w14:paraId="6717D7D8"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600" w:type="pct"/>
            <w:tcBorders>
              <w:top w:val="single" w:sz="4" w:space="0" w:color="auto"/>
              <w:left w:val="nil"/>
              <w:bottom w:val="single" w:sz="4" w:space="0" w:color="auto"/>
              <w:right w:val="single" w:sz="4" w:space="0" w:color="auto"/>
            </w:tcBorders>
            <w:shd w:val="clear" w:color="auto" w:fill="auto"/>
            <w:hideMark/>
          </w:tcPr>
          <w:p w14:paraId="18C06D3C" w14:textId="77777777" w:rsidR="004E7174" w:rsidRPr="004E7174" w:rsidRDefault="004E7174" w:rsidP="004E7174">
            <w:pPr>
              <w:rPr>
                <w:rFonts w:ascii="Bookman Old Style" w:eastAsia="Times New Roman" w:hAnsi="Bookman Old Style" w:cs="Calibri"/>
                <w:b/>
                <w:bCs/>
                <w:color w:val="000000"/>
                <w:sz w:val="16"/>
                <w:szCs w:val="16"/>
                <w:lang w:eastAsia="id-ID"/>
              </w:rPr>
            </w:pPr>
            <w:r w:rsidRPr="004E7174">
              <w:rPr>
                <w:rFonts w:ascii="Bookman Old Style" w:eastAsia="Times New Roman" w:hAnsi="Bookman Old Style" w:cs="Calibri"/>
                <w:b/>
                <w:bCs/>
                <w:color w:val="000000"/>
                <w:sz w:val="16"/>
                <w:szCs w:val="16"/>
                <w:lang w:eastAsia="id-ID"/>
              </w:rPr>
              <w:t>Pemberdayaan lembaga kemasyarakatan yang bergerak dibidang pemberdayaan desa dan lembaga adat tingkat daerah /Kabupaten/ Kota serta pemberdayaan masyarakat hukum adat yang masyarakat pelakunya hukum adat yang sama dalam daerah Kabupaten/ Kota</w:t>
            </w:r>
          </w:p>
        </w:tc>
        <w:tc>
          <w:tcPr>
            <w:tcW w:w="698" w:type="pct"/>
            <w:tcBorders>
              <w:top w:val="single" w:sz="4" w:space="0" w:color="auto"/>
              <w:left w:val="nil"/>
              <w:bottom w:val="single" w:sz="4" w:space="0" w:color="auto"/>
              <w:right w:val="single" w:sz="4" w:space="0" w:color="auto"/>
            </w:tcBorders>
            <w:shd w:val="clear" w:color="000000" w:fill="FFFFFF"/>
            <w:hideMark/>
          </w:tcPr>
          <w:p w14:paraId="292B62A0" w14:textId="77777777" w:rsidR="004E7174" w:rsidRPr="004E7174" w:rsidRDefault="004E7174" w:rsidP="004E7174">
            <w:pPr>
              <w:rPr>
                <w:rFonts w:ascii="Bookman Old Style" w:eastAsia="Times New Roman" w:hAnsi="Bookman Old Style" w:cs="Calibri"/>
                <w:b/>
                <w:bCs/>
                <w:sz w:val="16"/>
                <w:szCs w:val="16"/>
                <w:lang w:eastAsia="id-ID"/>
              </w:rPr>
            </w:pPr>
            <w:r w:rsidRPr="004E7174">
              <w:rPr>
                <w:rFonts w:ascii="Bookman Old Style" w:eastAsia="Times New Roman" w:hAnsi="Bookman Old Style" w:cs="Calibri"/>
                <w:b/>
                <w:bCs/>
                <w:sz w:val="16"/>
                <w:szCs w:val="16"/>
                <w:lang w:eastAsia="id-ID"/>
              </w:rPr>
              <w:t>Jumlah Lembaga Ekonomi Desa  aktif</w:t>
            </w:r>
          </w:p>
        </w:tc>
        <w:tc>
          <w:tcPr>
            <w:tcW w:w="296" w:type="pct"/>
            <w:tcBorders>
              <w:top w:val="single" w:sz="4" w:space="0" w:color="auto"/>
              <w:left w:val="nil"/>
              <w:bottom w:val="single" w:sz="4" w:space="0" w:color="auto"/>
              <w:right w:val="single" w:sz="4" w:space="0" w:color="auto"/>
            </w:tcBorders>
            <w:shd w:val="clear" w:color="000000" w:fill="FFFFFF"/>
            <w:noWrap/>
            <w:hideMark/>
          </w:tcPr>
          <w:p w14:paraId="00736713" w14:textId="333312F0"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138</w:t>
            </w:r>
            <w:r w:rsidR="003C12CE">
              <w:rPr>
                <w:rFonts w:ascii="Bookman Old Style" w:eastAsia="Times New Roman" w:hAnsi="Bookman Old Style" w:cs="Calibri"/>
                <w:color w:val="000000"/>
                <w:sz w:val="16"/>
                <w:szCs w:val="16"/>
                <w:lang w:eastAsia="id-ID"/>
              </w:rPr>
              <w:t xml:space="preserve"> lembaga</w:t>
            </w:r>
          </w:p>
        </w:tc>
        <w:tc>
          <w:tcPr>
            <w:tcW w:w="346" w:type="pct"/>
            <w:tcBorders>
              <w:top w:val="single" w:sz="4" w:space="0" w:color="auto"/>
              <w:left w:val="nil"/>
              <w:bottom w:val="single" w:sz="4" w:space="0" w:color="auto"/>
              <w:right w:val="single" w:sz="4" w:space="0" w:color="auto"/>
            </w:tcBorders>
            <w:shd w:val="clear" w:color="000000" w:fill="FFFFFF"/>
            <w:noWrap/>
            <w:hideMark/>
          </w:tcPr>
          <w:p w14:paraId="6645FA4C" w14:textId="415061AC"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175</w:t>
            </w:r>
            <w:r w:rsidR="003C12CE">
              <w:rPr>
                <w:rFonts w:ascii="Bookman Old Style" w:eastAsia="Times New Roman" w:hAnsi="Bookman Old Style" w:cs="Calibri"/>
                <w:color w:val="000000"/>
                <w:sz w:val="16"/>
                <w:szCs w:val="16"/>
                <w:lang w:eastAsia="id-ID"/>
              </w:rPr>
              <w:t xml:space="preserve"> lembaga</w:t>
            </w:r>
          </w:p>
        </w:tc>
        <w:tc>
          <w:tcPr>
            <w:tcW w:w="463" w:type="pct"/>
            <w:tcBorders>
              <w:top w:val="single" w:sz="4" w:space="0" w:color="auto"/>
              <w:left w:val="nil"/>
              <w:bottom w:val="single" w:sz="4" w:space="0" w:color="auto"/>
              <w:right w:val="single" w:sz="4" w:space="0" w:color="auto"/>
            </w:tcBorders>
            <w:shd w:val="clear" w:color="auto" w:fill="auto"/>
            <w:noWrap/>
            <w:hideMark/>
          </w:tcPr>
          <w:p w14:paraId="25A030D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126,81</w:t>
            </w:r>
          </w:p>
        </w:tc>
        <w:tc>
          <w:tcPr>
            <w:tcW w:w="673" w:type="pct"/>
            <w:tcBorders>
              <w:top w:val="single" w:sz="4" w:space="0" w:color="auto"/>
              <w:left w:val="nil"/>
              <w:bottom w:val="single" w:sz="4" w:space="0" w:color="auto"/>
              <w:right w:val="single" w:sz="4" w:space="0" w:color="auto"/>
            </w:tcBorders>
            <w:shd w:val="clear" w:color="auto" w:fill="auto"/>
            <w:noWrap/>
            <w:hideMark/>
          </w:tcPr>
          <w:p w14:paraId="0D7F923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877.119.214 </w:t>
            </w:r>
          </w:p>
        </w:tc>
        <w:tc>
          <w:tcPr>
            <w:tcW w:w="614" w:type="pct"/>
            <w:tcBorders>
              <w:top w:val="single" w:sz="4" w:space="0" w:color="auto"/>
              <w:left w:val="nil"/>
              <w:bottom w:val="single" w:sz="4" w:space="0" w:color="auto"/>
              <w:right w:val="single" w:sz="4" w:space="0" w:color="auto"/>
            </w:tcBorders>
            <w:shd w:val="clear" w:color="auto" w:fill="auto"/>
            <w:noWrap/>
            <w:hideMark/>
          </w:tcPr>
          <w:p w14:paraId="7219DC9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868.553.968 </w:t>
            </w:r>
          </w:p>
        </w:tc>
        <w:tc>
          <w:tcPr>
            <w:tcW w:w="501" w:type="pct"/>
            <w:tcBorders>
              <w:top w:val="single" w:sz="4" w:space="0" w:color="auto"/>
              <w:left w:val="nil"/>
              <w:bottom w:val="single" w:sz="4" w:space="0" w:color="auto"/>
              <w:right w:val="single" w:sz="4" w:space="0" w:color="auto"/>
            </w:tcBorders>
            <w:shd w:val="clear" w:color="auto" w:fill="auto"/>
            <w:noWrap/>
            <w:hideMark/>
          </w:tcPr>
          <w:p w14:paraId="6531648D"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99,02</w:t>
            </w:r>
          </w:p>
        </w:tc>
      </w:tr>
      <w:tr w:rsidR="003C12CE" w:rsidRPr="004E7174" w14:paraId="65763FAD" w14:textId="77777777" w:rsidTr="004E7174">
        <w:trPr>
          <w:trHeight w:val="675"/>
        </w:trPr>
        <w:tc>
          <w:tcPr>
            <w:tcW w:w="120" w:type="pct"/>
            <w:tcBorders>
              <w:top w:val="nil"/>
              <w:left w:val="single" w:sz="4" w:space="0" w:color="auto"/>
              <w:bottom w:val="single" w:sz="4" w:space="0" w:color="auto"/>
              <w:right w:val="single" w:sz="4" w:space="0" w:color="auto"/>
            </w:tcBorders>
            <w:shd w:val="clear" w:color="auto" w:fill="auto"/>
            <w:noWrap/>
            <w:hideMark/>
          </w:tcPr>
          <w:p w14:paraId="0958DE13"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314C25F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51585A6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215" w:type="pct"/>
            <w:tcBorders>
              <w:top w:val="nil"/>
              <w:left w:val="nil"/>
              <w:bottom w:val="single" w:sz="4" w:space="0" w:color="auto"/>
              <w:right w:val="single" w:sz="4" w:space="0" w:color="auto"/>
            </w:tcBorders>
            <w:shd w:val="clear" w:color="auto" w:fill="auto"/>
            <w:noWrap/>
            <w:hideMark/>
          </w:tcPr>
          <w:p w14:paraId="45900E2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427CFDD6"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600" w:type="pct"/>
            <w:tcBorders>
              <w:top w:val="nil"/>
              <w:left w:val="nil"/>
              <w:bottom w:val="single" w:sz="4" w:space="0" w:color="auto"/>
              <w:right w:val="single" w:sz="4" w:space="0" w:color="auto"/>
            </w:tcBorders>
            <w:shd w:val="clear" w:color="auto" w:fill="auto"/>
            <w:hideMark/>
          </w:tcPr>
          <w:p w14:paraId="5022CFA3" w14:textId="77777777" w:rsidR="004E7174" w:rsidRPr="004E7174" w:rsidRDefault="004E7174" w:rsidP="004E7174">
            <w:pPr>
              <w:rPr>
                <w:rFonts w:ascii="Bookman Old Style" w:eastAsia="Times New Roman" w:hAnsi="Bookman Old Style" w:cs="Calibri"/>
                <w:b/>
                <w:bCs/>
                <w:color w:val="000000"/>
                <w:sz w:val="16"/>
                <w:szCs w:val="16"/>
                <w:lang w:eastAsia="id-ID"/>
              </w:rPr>
            </w:pPr>
            <w:r w:rsidRPr="004E7174">
              <w:rPr>
                <w:rFonts w:ascii="Bookman Old Style" w:eastAsia="Times New Roman" w:hAnsi="Bookman Old Style" w:cs="Calibri"/>
                <w:b/>
                <w:bCs/>
                <w:color w:val="000000"/>
                <w:sz w:val="16"/>
                <w:szCs w:val="16"/>
                <w:lang w:eastAsia="id-ID"/>
              </w:rPr>
              <w:t> </w:t>
            </w:r>
          </w:p>
        </w:tc>
        <w:tc>
          <w:tcPr>
            <w:tcW w:w="698" w:type="pct"/>
            <w:tcBorders>
              <w:top w:val="nil"/>
              <w:left w:val="nil"/>
              <w:bottom w:val="single" w:sz="4" w:space="0" w:color="auto"/>
              <w:right w:val="single" w:sz="4" w:space="0" w:color="auto"/>
            </w:tcBorders>
            <w:shd w:val="clear" w:color="000000" w:fill="FFFFFF"/>
            <w:hideMark/>
          </w:tcPr>
          <w:p w14:paraId="62847256" w14:textId="77777777" w:rsidR="004E7174" w:rsidRPr="004E7174" w:rsidRDefault="004E7174" w:rsidP="004E7174">
            <w:pPr>
              <w:rPr>
                <w:rFonts w:ascii="Bookman Old Style" w:eastAsia="Times New Roman" w:hAnsi="Bookman Old Style" w:cs="Calibri"/>
                <w:b/>
                <w:bCs/>
                <w:sz w:val="16"/>
                <w:szCs w:val="16"/>
                <w:lang w:eastAsia="id-ID"/>
              </w:rPr>
            </w:pPr>
            <w:r w:rsidRPr="004E7174">
              <w:rPr>
                <w:rFonts w:ascii="Bookman Old Style" w:eastAsia="Times New Roman" w:hAnsi="Bookman Old Style" w:cs="Calibri"/>
                <w:b/>
                <w:bCs/>
                <w:sz w:val="16"/>
                <w:szCs w:val="16"/>
                <w:lang w:eastAsia="id-ID"/>
              </w:rPr>
              <w:t>Jumlah Bumdesa yang bermitra dengan industri rumahan</w:t>
            </w:r>
          </w:p>
        </w:tc>
        <w:tc>
          <w:tcPr>
            <w:tcW w:w="296" w:type="pct"/>
            <w:tcBorders>
              <w:top w:val="nil"/>
              <w:left w:val="nil"/>
              <w:bottom w:val="single" w:sz="4" w:space="0" w:color="auto"/>
              <w:right w:val="single" w:sz="4" w:space="0" w:color="auto"/>
            </w:tcBorders>
            <w:shd w:val="clear" w:color="000000" w:fill="FFFFFF"/>
            <w:noWrap/>
            <w:hideMark/>
          </w:tcPr>
          <w:p w14:paraId="0E232A15" w14:textId="32179015"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24</w:t>
            </w:r>
            <w:r w:rsidR="003C12CE">
              <w:rPr>
                <w:rFonts w:ascii="Bookman Old Style" w:eastAsia="Times New Roman" w:hAnsi="Bookman Old Style" w:cs="Calibri"/>
                <w:color w:val="000000"/>
                <w:sz w:val="16"/>
                <w:szCs w:val="16"/>
                <w:lang w:eastAsia="id-ID"/>
              </w:rPr>
              <w:t xml:space="preserve"> lembaga</w:t>
            </w:r>
          </w:p>
        </w:tc>
        <w:tc>
          <w:tcPr>
            <w:tcW w:w="346" w:type="pct"/>
            <w:tcBorders>
              <w:top w:val="nil"/>
              <w:left w:val="nil"/>
              <w:bottom w:val="single" w:sz="4" w:space="0" w:color="auto"/>
              <w:right w:val="single" w:sz="4" w:space="0" w:color="auto"/>
            </w:tcBorders>
            <w:shd w:val="clear" w:color="000000" w:fill="FFFFFF"/>
            <w:noWrap/>
            <w:hideMark/>
          </w:tcPr>
          <w:p w14:paraId="76121D20" w14:textId="75BE4F5F"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24</w:t>
            </w:r>
            <w:r w:rsidR="003C12CE">
              <w:rPr>
                <w:rFonts w:ascii="Bookman Old Style" w:eastAsia="Times New Roman" w:hAnsi="Bookman Old Style" w:cs="Calibri"/>
                <w:color w:val="000000"/>
                <w:sz w:val="16"/>
                <w:szCs w:val="16"/>
                <w:lang w:eastAsia="id-ID"/>
              </w:rPr>
              <w:t xml:space="preserve"> lembaga</w:t>
            </w:r>
          </w:p>
        </w:tc>
        <w:tc>
          <w:tcPr>
            <w:tcW w:w="463" w:type="pct"/>
            <w:tcBorders>
              <w:top w:val="nil"/>
              <w:left w:val="nil"/>
              <w:bottom w:val="single" w:sz="4" w:space="0" w:color="auto"/>
              <w:right w:val="single" w:sz="4" w:space="0" w:color="auto"/>
            </w:tcBorders>
            <w:shd w:val="clear" w:color="auto" w:fill="auto"/>
            <w:noWrap/>
            <w:hideMark/>
          </w:tcPr>
          <w:p w14:paraId="2FF448F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673" w:type="pct"/>
            <w:tcBorders>
              <w:top w:val="nil"/>
              <w:left w:val="nil"/>
              <w:bottom w:val="single" w:sz="4" w:space="0" w:color="auto"/>
              <w:right w:val="single" w:sz="4" w:space="0" w:color="auto"/>
            </w:tcBorders>
            <w:shd w:val="clear" w:color="auto" w:fill="auto"/>
            <w:noWrap/>
            <w:hideMark/>
          </w:tcPr>
          <w:p w14:paraId="49A0EF32"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614" w:type="pct"/>
            <w:tcBorders>
              <w:top w:val="nil"/>
              <w:left w:val="nil"/>
              <w:bottom w:val="single" w:sz="4" w:space="0" w:color="auto"/>
              <w:right w:val="single" w:sz="4" w:space="0" w:color="auto"/>
            </w:tcBorders>
            <w:shd w:val="clear" w:color="auto" w:fill="auto"/>
            <w:noWrap/>
            <w:hideMark/>
          </w:tcPr>
          <w:p w14:paraId="3E053079"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68216D98"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r>
      <w:tr w:rsidR="003C12CE" w:rsidRPr="004E7174" w14:paraId="4230B9FC" w14:textId="77777777" w:rsidTr="004E7174">
        <w:trPr>
          <w:trHeight w:val="450"/>
        </w:trPr>
        <w:tc>
          <w:tcPr>
            <w:tcW w:w="120" w:type="pct"/>
            <w:tcBorders>
              <w:top w:val="nil"/>
              <w:left w:val="single" w:sz="4" w:space="0" w:color="auto"/>
              <w:bottom w:val="single" w:sz="4" w:space="0" w:color="auto"/>
              <w:right w:val="single" w:sz="4" w:space="0" w:color="auto"/>
            </w:tcBorders>
            <w:shd w:val="clear" w:color="auto" w:fill="auto"/>
            <w:noWrap/>
            <w:hideMark/>
          </w:tcPr>
          <w:p w14:paraId="0475B96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33573B74"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3490951A"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215" w:type="pct"/>
            <w:tcBorders>
              <w:top w:val="nil"/>
              <w:left w:val="nil"/>
              <w:bottom w:val="single" w:sz="4" w:space="0" w:color="auto"/>
              <w:right w:val="single" w:sz="4" w:space="0" w:color="auto"/>
            </w:tcBorders>
            <w:shd w:val="clear" w:color="auto" w:fill="auto"/>
            <w:noWrap/>
            <w:hideMark/>
          </w:tcPr>
          <w:p w14:paraId="29B4D69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8" w:type="pct"/>
            <w:tcBorders>
              <w:top w:val="nil"/>
              <w:left w:val="nil"/>
              <w:bottom w:val="single" w:sz="4" w:space="0" w:color="auto"/>
              <w:right w:val="single" w:sz="4" w:space="0" w:color="auto"/>
            </w:tcBorders>
            <w:shd w:val="clear" w:color="auto" w:fill="auto"/>
            <w:noWrap/>
            <w:hideMark/>
          </w:tcPr>
          <w:p w14:paraId="199A52E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600" w:type="pct"/>
            <w:tcBorders>
              <w:top w:val="nil"/>
              <w:left w:val="nil"/>
              <w:bottom w:val="single" w:sz="4" w:space="0" w:color="auto"/>
              <w:right w:val="single" w:sz="4" w:space="0" w:color="auto"/>
            </w:tcBorders>
            <w:shd w:val="clear" w:color="auto" w:fill="auto"/>
            <w:hideMark/>
          </w:tcPr>
          <w:p w14:paraId="506A2F4B" w14:textId="77777777" w:rsidR="004E7174" w:rsidRPr="004E7174" w:rsidRDefault="004E7174" w:rsidP="004E7174">
            <w:pPr>
              <w:rPr>
                <w:rFonts w:ascii="Bookman Old Style" w:eastAsia="Times New Roman" w:hAnsi="Bookman Old Style" w:cs="Calibri"/>
                <w:b/>
                <w:bCs/>
                <w:color w:val="000000"/>
                <w:sz w:val="16"/>
                <w:szCs w:val="16"/>
                <w:lang w:eastAsia="id-ID"/>
              </w:rPr>
            </w:pPr>
            <w:r w:rsidRPr="004E7174">
              <w:rPr>
                <w:rFonts w:ascii="Bookman Old Style" w:eastAsia="Times New Roman" w:hAnsi="Bookman Old Style" w:cs="Calibri"/>
                <w:b/>
                <w:bCs/>
                <w:color w:val="000000"/>
                <w:sz w:val="16"/>
                <w:szCs w:val="16"/>
                <w:lang w:eastAsia="id-ID"/>
              </w:rPr>
              <w:t> </w:t>
            </w:r>
          </w:p>
        </w:tc>
        <w:tc>
          <w:tcPr>
            <w:tcW w:w="698" w:type="pct"/>
            <w:tcBorders>
              <w:top w:val="nil"/>
              <w:left w:val="nil"/>
              <w:bottom w:val="single" w:sz="4" w:space="0" w:color="auto"/>
              <w:right w:val="single" w:sz="4" w:space="0" w:color="auto"/>
            </w:tcBorders>
            <w:shd w:val="clear" w:color="000000" w:fill="FFFFFF"/>
            <w:hideMark/>
          </w:tcPr>
          <w:p w14:paraId="14A53ADF" w14:textId="77777777" w:rsidR="004E7174" w:rsidRPr="004E7174" w:rsidRDefault="004E7174" w:rsidP="004E7174">
            <w:pPr>
              <w:rPr>
                <w:rFonts w:ascii="Bookman Old Style" w:eastAsia="Times New Roman" w:hAnsi="Bookman Old Style" w:cs="Calibri"/>
                <w:b/>
                <w:bCs/>
                <w:sz w:val="16"/>
                <w:szCs w:val="16"/>
                <w:lang w:eastAsia="id-ID"/>
              </w:rPr>
            </w:pPr>
            <w:r w:rsidRPr="004E7174">
              <w:rPr>
                <w:rFonts w:ascii="Bookman Old Style" w:eastAsia="Times New Roman" w:hAnsi="Bookman Old Style" w:cs="Calibri"/>
                <w:b/>
                <w:bCs/>
                <w:sz w:val="16"/>
                <w:szCs w:val="16"/>
                <w:lang w:eastAsia="id-ID"/>
              </w:rPr>
              <w:t xml:space="preserve"> Jumlah lembaga sosial budaya desa  aktif</w:t>
            </w:r>
          </w:p>
        </w:tc>
        <w:tc>
          <w:tcPr>
            <w:tcW w:w="296" w:type="pct"/>
            <w:tcBorders>
              <w:top w:val="nil"/>
              <w:left w:val="nil"/>
              <w:bottom w:val="single" w:sz="4" w:space="0" w:color="auto"/>
              <w:right w:val="single" w:sz="4" w:space="0" w:color="auto"/>
            </w:tcBorders>
            <w:shd w:val="clear" w:color="000000" w:fill="FFFFFF"/>
            <w:noWrap/>
            <w:hideMark/>
          </w:tcPr>
          <w:p w14:paraId="21D042B2" w14:textId="61720444"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5.650</w:t>
            </w:r>
            <w:r w:rsidR="003C12CE">
              <w:rPr>
                <w:rFonts w:ascii="Bookman Old Style" w:eastAsia="Times New Roman" w:hAnsi="Bookman Old Style" w:cs="Calibri"/>
                <w:color w:val="000000"/>
                <w:sz w:val="16"/>
                <w:szCs w:val="16"/>
                <w:lang w:eastAsia="id-ID"/>
              </w:rPr>
              <w:t xml:space="preserve"> lembaga</w:t>
            </w:r>
          </w:p>
        </w:tc>
        <w:tc>
          <w:tcPr>
            <w:tcW w:w="346" w:type="pct"/>
            <w:tcBorders>
              <w:top w:val="nil"/>
              <w:left w:val="nil"/>
              <w:bottom w:val="single" w:sz="4" w:space="0" w:color="auto"/>
              <w:right w:val="single" w:sz="4" w:space="0" w:color="auto"/>
            </w:tcBorders>
            <w:shd w:val="clear" w:color="000000" w:fill="FFFFFF"/>
            <w:noWrap/>
            <w:hideMark/>
          </w:tcPr>
          <w:p w14:paraId="4D9B7DA8" w14:textId="4F5E7C42"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6.198</w:t>
            </w:r>
            <w:r w:rsidR="003C12CE">
              <w:rPr>
                <w:rFonts w:ascii="Bookman Old Style" w:eastAsia="Times New Roman" w:hAnsi="Bookman Old Style" w:cs="Calibri"/>
                <w:color w:val="000000"/>
                <w:sz w:val="16"/>
                <w:szCs w:val="16"/>
                <w:lang w:eastAsia="id-ID"/>
              </w:rPr>
              <w:t xml:space="preserve"> lembaga</w:t>
            </w:r>
          </w:p>
        </w:tc>
        <w:tc>
          <w:tcPr>
            <w:tcW w:w="463" w:type="pct"/>
            <w:tcBorders>
              <w:top w:val="nil"/>
              <w:left w:val="nil"/>
              <w:bottom w:val="single" w:sz="4" w:space="0" w:color="auto"/>
              <w:right w:val="single" w:sz="4" w:space="0" w:color="auto"/>
            </w:tcBorders>
            <w:shd w:val="clear" w:color="auto" w:fill="auto"/>
            <w:noWrap/>
            <w:hideMark/>
          </w:tcPr>
          <w:p w14:paraId="61306B73"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109,70</w:t>
            </w:r>
          </w:p>
        </w:tc>
        <w:tc>
          <w:tcPr>
            <w:tcW w:w="673" w:type="pct"/>
            <w:tcBorders>
              <w:top w:val="nil"/>
              <w:left w:val="nil"/>
              <w:bottom w:val="single" w:sz="4" w:space="0" w:color="auto"/>
              <w:right w:val="single" w:sz="4" w:space="0" w:color="auto"/>
            </w:tcBorders>
            <w:shd w:val="clear" w:color="auto" w:fill="auto"/>
            <w:noWrap/>
            <w:hideMark/>
          </w:tcPr>
          <w:p w14:paraId="1996F75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614" w:type="pct"/>
            <w:tcBorders>
              <w:top w:val="nil"/>
              <w:left w:val="nil"/>
              <w:bottom w:val="single" w:sz="4" w:space="0" w:color="auto"/>
              <w:right w:val="single" w:sz="4" w:space="0" w:color="auto"/>
            </w:tcBorders>
            <w:shd w:val="clear" w:color="auto" w:fill="auto"/>
            <w:noWrap/>
            <w:hideMark/>
          </w:tcPr>
          <w:p w14:paraId="4F9A9E6A"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501" w:type="pct"/>
            <w:tcBorders>
              <w:top w:val="nil"/>
              <w:left w:val="nil"/>
              <w:bottom w:val="single" w:sz="4" w:space="0" w:color="auto"/>
              <w:right w:val="single" w:sz="4" w:space="0" w:color="auto"/>
            </w:tcBorders>
            <w:shd w:val="clear" w:color="auto" w:fill="auto"/>
            <w:noWrap/>
            <w:hideMark/>
          </w:tcPr>
          <w:p w14:paraId="79BC26F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r>
    </w:tbl>
    <w:p w14:paraId="68CA6E49" w14:textId="77777777" w:rsidR="004E7174" w:rsidRDefault="004E7174" w:rsidP="00A95114">
      <w:pPr>
        <w:snapToGrid w:val="0"/>
        <w:ind w:right="-235"/>
        <w:rPr>
          <w:rFonts w:ascii="Bookman Old Style" w:hAnsi="Bookman Old Style"/>
          <w:b/>
          <w:sz w:val="24"/>
          <w:szCs w:val="24"/>
        </w:rPr>
      </w:pPr>
    </w:p>
    <w:tbl>
      <w:tblPr>
        <w:tblW w:w="5113" w:type="pct"/>
        <w:tblLayout w:type="fixed"/>
        <w:tblLook w:val="04A0" w:firstRow="1" w:lastRow="0" w:firstColumn="1" w:lastColumn="0" w:noHBand="0" w:noVBand="1"/>
      </w:tblPr>
      <w:tblGrid>
        <w:gridCol w:w="315"/>
        <w:gridCol w:w="415"/>
        <w:gridCol w:w="415"/>
        <w:gridCol w:w="565"/>
        <w:gridCol w:w="415"/>
        <w:gridCol w:w="1536"/>
        <w:gridCol w:w="1841"/>
        <w:gridCol w:w="1127"/>
        <w:gridCol w:w="910"/>
        <w:gridCol w:w="1220"/>
        <w:gridCol w:w="1726"/>
        <w:gridCol w:w="1574"/>
        <w:gridCol w:w="1322"/>
      </w:tblGrid>
      <w:tr w:rsidR="004E7174" w:rsidRPr="004E7174" w14:paraId="6C151982" w14:textId="77777777" w:rsidTr="003C12CE">
        <w:trPr>
          <w:trHeight w:val="1140"/>
        </w:trPr>
        <w:tc>
          <w:tcPr>
            <w:tcW w:w="794"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E1B4E6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Kode</w:t>
            </w:r>
          </w:p>
        </w:tc>
        <w:tc>
          <w:tcPr>
            <w:tcW w:w="57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89AF16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Urusan /Bidang Urusan Pemerintah Daerah dan Program /Kegiatan/Sub Kegiatan</w:t>
            </w:r>
          </w:p>
        </w:tc>
        <w:tc>
          <w:tcPr>
            <w:tcW w:w="68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B2CA4A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Indikator Kinerja Program (outcomes)/Kegiatan (output)/Sub Kegiatan</w:t>
            </w:r>
          </w:p>
        </w:tc>
        <w:tc>
          <w:tcPr>
            <w:tcW w:w="1217" w:type="pct"/>
            <w:gridSpan w:val="3"/>
            <w:tcBorders>
              <w:top w:val="single" w:sz="4" w:space="0" w:color="auto"/>
              <w:left w:val="nil"/>
              <w:bottom w:val="single" w:sz="4" w:space="0" w:color="auto"/>
              <w:right w:val="single" w:sz="4" w:space="0" w:color="auto"/>
            </w:tcBorders>
            <w:shd w:val="clear" w:color="auto" w:fill="auto"/>
            <w:hideMark/>
          </w:tcPr>
          <w:p w14:paraId="3AB6AF5B"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dan Realisasi Kinerja Program, Kegiatan dan Sub Kegiatan Tahun 2021</w:t>
            </w:r>
          </w:p>
        </w:tc>
        <w:tc>
          <w:tcPr>
            <w:tcW w:w="1727" w:type="pct"/>
            <w:gridSpan w:val="3"/>
            <w:tcBorders>
              <w:top w:val="single" w:sz="4" w:space="0" w:color="auto"/>
              <w:left w:val="nil"/>
              <w:bottom w:val="single" w:sz="4" w:space="0" w:color="auto"/>
              <w:right w:val="single" w:sz="4" w:space="0" w:color="auto"/>
            </w:tcBorders>
            <w:shd w:val="clear" w:color="auto" w:fill="auto"/>
            <w:hideMark/>
          </w:tcPr>
          <w:p w14:paraId="0D72117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Anggaran dan Realisasi Keuangan Program, Kegiatan dan Sub Kegiatan Tahun 2021</w:t>
            </w:r>
          </w:p>
        </w:tc>
      </w:tr>
      <w:tr w:rsidR="004E7174" w:rsidRPr="004E7174" w14:paraId="286140F9" w14:textId="77777777" w:rsidTr="003C12CE">
        <w:trPr>
          <w:trHeight w:val="1260"/>
        </w:trPr>
        <w:tc>
          <w:tcPr>
            <w:tcW w:w="794" w:type="pct"/>
            <w:gridSpan w:val="5"/>
            <w:vMerge/>
            <w:tcBorders>
              <w:top w:val="single" w:sz="4" w:space="0" w:color="auto"/>
              <w:left w:val="single" w:sz="4" w:space="0" w:color="auto"/>
              <w:bottom w:val="single" w:sz="4" w:space="0" w:color="auto"/>
              <w:right w:val="single" w:sz="4" w:space="0" w:color="auto"/>
            </w:tcBorders>
            <w:vAlign w:val="center"/>
            <w:hideMark/>
          </w:tcPr>
          <w:p w14:paraId="0080862B"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574" w:type="pct"/>
            <w:vMerge/>
            <w:tcBorders>
              <w:top w:val="single" w:sz="4" w:space="0" w:color="auto"/>
              <w:left w:val="single" w:sz="4" w:space="0" w:color="auto"/>
              <w:bottom w:val="single" w:sz="4" w:space="0" w:color="auto"/>
              <w:right w:val="single" w:sz="4" w:space="0" w:color="auto"/>
            </w:tcBorders>
            <w:vAlign w:val="center"/>
            <w:hideMark/>
          </w:tcPr>
          <w:p w14:paraId="5DA7CF59"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09CA7E3A"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421" w:type="pct"/>
            <w:tcBorders>
              <w:top w:val="nil"/>
              <w:left w:val="nil"/>
              <w:bottom w:val="single" w:sz="4" w:space="0" w:color="auto"/>
              <w:right w:val="single" w:sz="4" w:space="0" w:color="auto"/>
            </w:tcBorders>
            <w:shd w:val="clear" w:color="auto" w:fill="auto"/>
            <w:hideMark/>
          </w:tcPr>
          <w:p w14:paraId="38591D6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Kinerja Tahun 2021</w:t>
            </w:r>
          </w:p>
        </w:tc>
        <w:tc>
          <w:tcPr>
            <w:tcW w:w="340" w:type="pct"/>
            <w:tcBorders>
              <w:top w:val="nil"/>
              <w:left w:val="nil"/>
              <w:bottom w:val="single" w:sz="4" w:space="0" w:color="auto"/>
              <w:right w:val="single" w:sz="4" w:space="0" w:color="auto"/>
            </w:tcBorders>
            <w:shd w:val="clear" w:color="auto" w:fill="auto"/>
            <w:hideMark/>
          </w:tcPr>
          <w:p w14:paraId="4DCB052A"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Realisasi Kinerja Tahun 2021</w:t>
            </w:r>
          </w:p>
        </w:tc>
        <w:tc>
          <w:tcPr>
            <w:tcW w:w="456" w:type="pct"/>
            <w:tcBorders>
              <w:top w:val="nil"/>
              <w:left w:val="nil"/>
              <w:bottom w:val="single" w:sz="4" w:space="0" w:color="auto"/>
              <w:right w:val="single" w:sz="4" w:space="0" w:color="auto"/>
            </w:tcBorders>
            <w:shd w:val="clear" w:color="auto" w:fill="auto"/>
            <w:hideMark/>
          </w:tcPr>
          <w:p w14:paraId="0091EDE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Kinerja (%)</w:t>
            </w:r>
          </w:p>
        </w:tc>
        <w:tc>
          <w:tcPr>
            <w:tcW w:w="645" w:type="pct"/>
            <w:tcBorders>
              <w:top w:val="nil"/>
              <w:left w:val="nil"/>
              <w:bottom w:val="single" w:sz="4" w:space="0" w:color="auto"/>
              <w:right w:val="single" w:sz="4" w:space="0" w:color="auto"/>
            </w:tcBorders>
            <w:shd w:val="clear" w:color="auto" w:fill="auto"/>
            <w:hideMark/>
          </w:tcPr>
          <w:p w14:paraId="79619CD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Anggaran APBD Tahun 2021 </w:t>
            </w:r>
          </w:p>
        </w:tc>
        <w:tc>
          <w:tcPr>
            <w:tcW w:w="588" w:type="pct"/>
            <w:tcBorders>
              <w:top w:val="nil"/>
              <w:left w:val="nil"/>
              <w:bottom w:val="single" w:sz="4" w:space="0" w:color="auto"/>
              <w:right w:val="single" w:sz="4" w:space="0" w:color="auto"/>
            </w:tcBorders>
            <w:shd w:val="clear" w:color="auto" w:fill="auto"/>
            <w:hideMark/>
          </w:tcPr>
          <w:p w14:paraId="30CB256C"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Realisasi Tahun 2021 </w:t>
            </w:r>
          </w:p>
        </w:tc>
        <w:tc>
          <w:tcPr>
            <w:tcW w:w="494" w:type="pct"/>
            <w:tcBorders>
              <w:top w:val="nil"/>
              <w:left w:val="nil"/>
              <w:bottom w:val="single" w:sz="4" w:space="0" w:color="auto"/>
              <w:right w:val="single" w:sz="4" w:space="0" w:color="auto"/>
            </w:tcBorders>
            <w:shd w:val="clear" w:color="auto" w:fill="auto"/>
            <w:hideMark/>
          </w:tcPr>
          <w:p w14:paraId="7C677786"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Keuangan (%)</w:t>
            </w:r>
          </w:p>
        </w:tc>
      </w:tr>
      <w:tr w:rsidR="004E7174" w:rsidRPr="004E7174" w14:paraId="4EA6644F" w14:textId="77777777" w:rsidTr="003C12CE">
        <w:trPr>
          <w:trHeight w:val="255"/>
        </w:trPr>
        <w:tc>
          <w:tcPr>
            <w:tcW w:w="79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065C83"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p>
        </w:tc>
        <w:tc>
          <w:tcPr>
            <w:tcW w:w="574" w:type="pct"/>
            <w:tcBorders>
              <w:top w:val="nil"/>
              <w:left w:val="nil"/>
              <w:bottom w:val="single" w:sz="4" w:space="0" w:color="auto"/>
              <w:right w:val="single" w:sz="4" w:space="0" w:color="auto"/>
            </w:tcBorders>
            <w:shd w:val="clear" w:color="auto" w:fill="auto"/>
            <w:hideMark/>
          </w:tcPr>
          <w:p w14:paraId="2D17CF14"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688" w:type="pct"/>
            <w:tcBorders>
              <w:top w:val="nil"/>
              <w:left w:val="nil"/>
              <w:bottom w:val="single" w:sz="4" w:space="0" w:color="auto"/>
              <w:right w:val="single" w:sz="4" w:space="0" w:color="auto"/>
            </w:tcBorders>
            <w:shd w:val="clear" w:color="auto" w:fill="auto"/>
            <w:noWrap/>
            <w:vAlign w:val="bottom"/>
            <w:hideMark/>
          </w:tcPr>
          <w:p w14:paraId="057002AB"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4</w:t>
            </w:r>
          </w:p>
        </w:tc>
        <w:tc>
          <w:tcPr>
            <w:tcW w:w="421" w:type="pct"/>
            <w:tcBorders>
              <w:top w:val="nil"/>
              <w:left w:val="nil"/>
              <w:bottom w:val="single" w:sz="4" w:space="0" w:color="auto"/>
              <w:right w:val="single" w:sz="4" w:space="0" w:color="auto"/>
            </w:tcBorders>
            <w:shd w:val="clear" w:color="auto" w:fill="auto"/>
            <w:noWrap/>
            <w:vAlign w:val="bottom"/>
            <w:hideMark/>
          </w:tcPr>
          <w:p w14:paraId="352309C7"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w:t>
            </w:r>
          </w:p>
        </w:tc>
        <w:tc>
          <w:tcPr>
            <w:tcW w:w="340" w:type="pct"/>
            <w:tcBorders>
              <w:top w:val="nil"/>
              <w:left w:val="nil"/>
              <w:bottom w:val="single" w:sz="4" w:space="0" w:color="auto"/>
              <w:right w:val="single" w:sz="4" w:space="0" w:color="auto"/>
            </w:tcBorders>
            <w:shd w:val="clear" w:color="auto" w:fill="auto"/>
            <w:noWrap/>
            <w:vAlign w:val="bottom"/>
            <w:hideMark/>
          </w:tcPr>
          <w:p w14:paraId="1C3ADEDA"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6</w:t>
            </w:r>
          </w:p>
        </w:tc>
        <w:tc>
          <w:tcPr>
            <w:tcW w:w="456" w:type="pct"/>
            <w:tcBorders>
              <w:top w:val="nil"/>
              <w:left w:val="nil"/>
              <w:bottom w:val="single" w:sz="4" w:space="0" w:color="auto"/>
              <w:right w:val="nil"/>
            </w:tcBorders>
            <w:shd w:val="clear" w:color="auto" w:fill="auto"/>
            <w:noWrap/>
            <w:hideMark/>
          </w:tcPr>
          <w:p w14:paraId="19841695"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7= (6/5)*100</w:t>
            </w:r>
          </w:p>
        </w:tc>
        <w:tc>
          <w:tcPr>
            <w:tcW w:w="645" w:type="pct"/>
            <w:tcBorders>
              <w:top w:val="nil"/>
              <w:left w:val="single" w:sz="4" w:space="0" w:color="auto"/>
              <w:bottom w:val="single" w:sz="4" w:space="0" w:color="auto"/>
              <w:right w:val="single" w:sz="4" w:space="0" w:color="auto"/>
            </w:tcBorders>
            <w:shd w:val="clear" w:color="auto" w:fill="auto"/>
            <w:noWrap/>
            <w:hideMark/>
          </w:tcPr>
          <w:p w14:paraId="7B630D3E"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 </w:t>
            </w:r>
          </w:p>
        </w:tc>
        <w:tc>
          <w:tcPr>
            <w:tcW w:w="588" w:type="pct"/>
            <w:tcBorders>
              <w:top w:val="nil"/>
              <w:left w:val="nil"/>
              <w:bottom w:val="single" w:sz="4" w:space="0" w:color="auto"/>
              <w:right w:val="single" w:sz="4" w:space="0" w:color="auto"/>
            </w:tcBorders>
            <w:shd w:val="clear" w:color="auto" w:fill="auto"/>
            <w:noWrap/>
            <w:hideMark/>
          </w:tcPr>
          <w:p w14:paraId="22000FCB"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9 </w:t>
            </w:r>
          </w:p>
        </w:tc>
        <w:tc>
          <w:tcPr>
            <w:tcW w:w="494" w:type="pct"/>
            <w:tcBorders>
              <w:top w:val="nil"/>
              <w:left w:val="nil"/>
              <w:bottom w:val="single" w:sz="4" w:space="0" w:color="auto"/>
              <w:right w:val="single" w:sz="4" w:space="0" w:color="auto"/>
            </w:tcBorders>
            <w:shd w:val="clear" w:color="auto" w:fill="auto"/>
            <w:noWrap/>
            <w:vAlign w:val="bottom"/>
            <w:hideMark/>
          </w:tcPr>
          <w:p w14:paraId="776A936B"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 (9/8)*100</w:t>
            </w:r>
          </w:p>
        </w:tc>
      </w:tr>
      <w:tr w:rsidR="004E7174" w:rsidRPr="004E7174" w14:paraId="1EF7D1CC" w14:textId="77777777" w:rsidTr="003C12CE">
        <w:trPr>
          <w:trHeight w:val="900"/>
        </w:trPr>
        <w:tc>
          <w:tcPr>
            <w:tcW w:w="118" w:type="pct"/>
            <w:tcBorders>
              <w:top w:val="single" w:sz="4" w:space="0" w:color="auto"/>
              <w:left w:val="single" w:sz="4" w:space="0" w:color="auto"/>
              <w:bottom w:val="single" w:sz="4" w:space="0" w:color="auto"/>
              <w:right w:val="single" w:sz="4" w:space="0" w:color="auto"/>
            </w:tcBorders>
            <w:shd w:val="clear" w:color="auto" w:fill="auto"/>
            <w:noWrap/>
            <w:hideMark/>
          </w:tcPr>
          <w:p w14:paraId="4A9B6FA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5" w:type="pct"/>
            <w:tcBorders>
              <w:top w:val="single" w:sz="4" w:space="0" w:color="auto"/>
              <w:left w:val="nil"/>
              <w:bottom w:val="single" w:sz="4" w:space="0" w:color="auto"/>
              <w:right w:val="single" w:sz="4" w:space="0" w:color="auto"/>
            </w:tcBorders>
            <w:shd w:val="clear" w:color="auto" w:fill="auto"/>
            <w:noWrap/>
            <w:hideMark/>
          </w:tcPr>
          <w:p w14:paraId="481871C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5" w:type="pct"/>
            <w:tcBorders>
              <w:top w:val="single" w:sz="4" w:space="0" w:color="auto"/>
              <w:left w:val="nil"/>
              <w:bottom w:val="single" w:sz="4" w:space="0" w:color="auto"/>
              <w:right w:val="single" w:sz="4" w:space="0" w:color="auto"/>
            </w:tcBorders>
            <w:shd w:val="clear" w:color="auto" w:fill="auto"/>
            <w:noWrap/>
            <w:hideMark/>
          </w:tcPr>
          <w:p w14:paraId="6CD2AE85"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211" w:type="pct"/>
            <w:tcBorders>
              <w:top w:val="single" w:sz="4" w:space="0" w:color="auto"/>
              <w:left w:val="nil"/>
              <w:bottom w:val="single" w:sz="4" w:space="0" w:color="auto"/>
              <w:right w:val="single" w:sz="4" w:space="0" w:color="auto"/>
            </w:tcBorders>
            <w:shd w:val="clear" w:color="auto" w:fill="auto"/>
            <w:noWrap/>
            <w:hideMark/>
          </w:tcPr>
          <w:p w14:paraId="697E177B"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55" w:type="pct"/>
            <w:tcBorders>
              <w:top w:val="single" w:sz="4" w:space="0" w:color="auto"/>
              <w:left w:val="nil"/>
              <w:bottom w:val="single" w:sz="4" w:space="0" w:color="auto"/>
              <w:right w:val="single" w:sz="4" w:space="0" w:color="auto"/>
            </w:tcBorders>
            <w:shd w:val="clear" w:color="auto" w:fill="auto"/>
            <w:noWrap/>
            <w:hideMark/>
          </w:tcPr>
          <w:p w14:paraId="2557AA9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574" w:type="pct"/>
            <w:tcBorders>
              <w:top w:val="single" w:sz="4" w:space="0" w:color="auto"/>
              <w:left w:val="nil"/>
              <w:bottom w:val="single" w:sz="4" w:space="0" w:color="auto"/>
              <w:right w:val="single" w:sz="4" w:space="0" w:color="auto"/>
            </w:tcBorders>
            <w:shd w:val="clear" w:color="auto" w:fill="auto"/>
            <w:hideMark/>
          </w:tcPr>
          <w:p w14:paraId="2F375132" w14:textId="77777777" w:rsidR="004E7174" w:rsidRPr="004E7174" w:rsidRDefault="004E7174" w:rsidP="004E7174">
            <w:pPr>
              <w:rPr>
                <w:rFonts w:ascii="Bookman Old Style" w:eastAsia="Times New Roman" w:hAnsi="Bookman Old Style" w:cs="Calibri"/>
                <w:b/>
                <w:bCs/>
                <w:color w:val="000000"/>
                <w:sz w:val="16"/>
                <w:szCs w:val="16"/>
                <w:lang w:eastAsia="id-ID"/>
              </w:rPr>
            </w:pPr>
            <w:r w:rsidRPr="004E7174">
              <w:rPr>
                <w:rFonts w:ascii="Bookman Old Style" w:eastAsia="Times New Roman" w:hAnsi="Bookman Old Style" w:cs="Calibri"/>
                <w:b/>
                <w:bCs/>
                <w:color w:val="000000"/>
                <w:sz w:val="16"/>
                <w:szCs w:val="16"/>
                <w:lang w:eastAsia="id-ID"/>
              </w:rPr>
              <w:t> </w:t>
            </w:r>
          </w:p>
        </w:tc>
        <w:tc>
          <w:tcPr>
            <w:tcW w:w="688" w:type="pct"/>
            <w:tcBorders>
              <w:top w:val="single" w:sz="4" w:space="0" w:color="auto"/>
              <w:left w:val="nil"/>
              <w:bottom w:val="single" w:sz="4" w:space="0" w:color="auto"/>
              <w:right w:val="single" w:sz="4" w:space="0" w:color="auto"/>
            </w:tcBorders>
            <w:shd w:val="clear" w:color="000000" w:fill="FFFFFF"/>
            <w:hideMark/>
          </w:tcPr>
          <w:p w14:paraId="7832C0CE" w14:textId="77777777" w:rsidR="004E7174" w:rsidRPr="004E7174" w:rsidRDefault="004E7174" w:rsidP="004E7174">
            <w:pPr>
              <w:rPr>
                <w:rFonts w:ascii="Bookman Old Style" w:eastAsia="Times New Roman" w:hAnsi="Bookman Old Style" w:cs="Calibri"/>
                <w:b/>
                <w:bCs/>
                <w:sz w:val="16"/>
                <w:szCs w:val="16"/>
                <w:lang w:eastAsia="id-ID"/>
              </w:rPr>
            </w:pPr>
            <w:r w:rsidRPr="004E7174">
              <w:rPr>
                <w:rFonts w:ascii="Bookman Old Style" w:eastAsia="Times New Roman" w:hAnsi="Bookman Old Style" w:cs="Calibri"/>
                <w:b/>
                <w:bCs/>
                <w:sz w:val="16"/>
                <w:szCs w:val="16"/>
                <w:lang w:eastAsia="id-ID"/>
              </w:rPr>
              <w:t>Jumlah TTG yang dimanfaatkan Industri Rumahan Keluarga Miskin</w:t>
            </w:r>
          </w:p>
        </w:tc>
        <w:tc>
          <w:tcPr>
            <w:tcW w:w="421" w:type="pct"/>
            <w:tcBorders>
              <w:top w:val="single" w:sz="4" w:space="0" w:color="auto"/>
              <w:left w:val="nil"/>
              <w:bottom w:val="single" w:sz="4" w:space="0" w:color="auto"/>
              <w:right w:val="single" w:sz="4" w:space="0" w:color="auto"/>
            </w:tcBorders>
            <w:shd w:val="clear" w:color="000000" w:fill="FFFFFF"/>
            <w:noWrap/>
            <w:hideMark/>
          </w:tcPr>
          <w:p w14:paraId="4E1B9047" w14:textId="33DE1916"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r w:rsidR="003C12CE">
              <w:rPr>
                <w:rFonts w:ascii="Bookman Old Style" w:eastAsia="Times New Roman" w:hAnsi="Bookman Old Style" w:cs="Calibri"/>
                <w:color w:val="000000"/>
                <w:sz w:val="16"/>
                <w:szCs w:val="16"/>
                <w:lang w:eastAsia="id-ID"/>
              </w:rPr>
              <w:t xml:space="preserve"> buah</w:t>
            </w:r>
          </w:p>
        </w:tc>
        <w:tc>
          <w:tcPr>
            <w:tcW w:w="340" w:type="pct"/>
            <w:tcBorders>
              <w:top w:val="single" w:sz="4" w:space="0" w:color="auto"/>
              <w:left w:val="nil"/>
              <w:bottom w:val="single" w:sz="4" w:space="0" w:color="auto"/>
              <w:right w:val="single" w:sz="4" w:space="0" w:color="auto"/>
            </w:tcBorders>
            <w:shd w:val="clear" w:color="000000" w:fill="FFFFFF"/>
            <w:noWrap/>
            <w:hideMark/>
          </w:tcPr>
          <w:p w14:paraId="127ACDC9" w14:textId="1288730A"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r w:rsidR="003C12CE">
              <w:rPr>
                <w:rFonts w:ascii="Bookman Old Style" w:eastAsia="Times New Roman" w:hAnsi="Bookman Old Style" w:cs="Calibri"/>
                <w:color w:val="000000"/>
                <w:sz w:val="16"/>
                <w:szCs w:val="16"/>
                <w:lang w:eastAsia="id-ID"/>
              </w:rPr>
              <w:t xml:space="preserve"> buah</w:t>
            </w:r>
          </w:p>
        </w:tc>
        <w:tc>
          <w:tcPr>
            <w:tcW w:w="456" w:type="pct"/>
            <w:tcBorders>
              <w:top w:val="single" w:sz="4" w:space="0" w:color="auto"/>
              <w:left w:val="nil"/>
              <w:bottom w:val="single" w:sz="4" w:space="0" w:color="auto"/>
              <w:right w:val="single" w:sz="4" w:space="0" w:color="auto"/>
            </w:tcBorders>
            <w:shd w:val="clear" w:color="auto" w:fill="auto"/>
            <w:noWrap/>
            <w:hideMark/>
          </w:tcPr>
          <w:p w14:paraId="0C355145"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645" w:type="pct"/>
            <w:tcBorders>
              <w:top w:val="single" w:sz="4" w:space="0" w:color="auto"/>
              <w:left w:val="nil"/>
              <w:bottom w:val="single" w:sz="4" w:space="0" w:color="auto"/>
              <w:right w:val="single" w:sz="4" w:space="0" w:color="auto"/>
            </w:tcBorders>
            <w:shd w:val="clear" w:color="auto" w:fill="auto"/>
            <w:noWrap/>
            <w:hideMark/>
          </w:tcPr>
          <w:p w14:paraId="747B6ED9"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588" w:type="pct"/>
            <w:tcBorders>
              <w:top w:val="single" w:sz="4" w:space="0" w:color="auto"/>
              <w:left w:val="nil"/>
              <w:bottom w:val="single" w:sz="4" w:space="0" w:color="auto"/>
              <w:right w:val="single" w:sz="4" w:space="0" w:color="auto"/>
            </w:tcBorders>
            <w:shd w:val="clear" w:color="auto" w:fill="auto"/>
            <w:noWrap/>
            <w:hideMark/>
          </w:tcPr>
          <w:p w14:paraId="3E58702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494" w:type="pct"/>
            <w:tcBorders>
              <w:top w:val="single" w:sz="4" w:space="0" w:color="auto"/>
              <w:left w:val="nil"/>
              <w:bottom w:val="single" w:sz="4" w:space="0" w:color="auto"/>
              <w:right w:val="single" w:sz="4" w:space="0" w:color="auto"/>
            </w:tcBorders>
            <w:shd w:val="clear" w:color="auto" w:fill="auto"/>
            <w:noWrap/>
            <w:hideMark/>
          </w:tcPr>
          <w:p w14:paraId="61D40CB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r>
      <w:tr w:rsidR="004E7174" w:rsidRPr="004E7174" w14:paraId="20BF16BC" w14:textId="77777777" w:rsidTr="003C12CE">
        <w:trPr>
          <w:trHeight w:val="2040"/>
        </w:trPr>
        <w:tc>
          <w:tcPr>
            <w:tcW w:w="118" w:type="pct"/>
            <w:tcBorders>
              <w:top w:val="nil"/>
              <w:left w:val="single" w:sz="4" w:space="0" w:color="auto"/>
              <w:bottom w:val="single" w:sz="4" w:space="0" w:color="auto"/>
              <w:right w:val="single" w:sz="4" w:space="0" w:color="auto"/>
            </w:tcBorders>
            <w:shd w:val="clear" w:color="auto" w:fill="auto"/>
            <w:noWrap/>
            <w:hideMark/>
          </w:tcPr>
          <w:p w14:paraId="24383D60"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5" w:type="pct"/>
            <w:tcBorders>
              <w:top w:val="nil"/>
              <w:left w:val="nil"/>
              <w:bottom w:val="single" w:sz="4" w:space="0" w:color="auto"/>
              <w:right w:val="single" w:sz="4" w:space="0" w:color="auto"/>
            </w:tcBorders>
            <w:shd w:val="clear" w:color="auto" w:fill="auto"/>
            <w:noWrap/>
            <w:hideMark/>
          </w:tcPr>
          <w:p w14:paraId="1C97638B"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5" w:type="pct"/>
            <w:tcBorders>
              <w:top w:val="nil"/>
              <w:left w:val="nil"/>
              <w:bottom w:val="single" w:sz="4" w:space="0" w:color="auto"/>
              <w:right w:val="single" w:sz="4" w:space="0" w:color="auto"/>
            </w:tcBorders>
            <w:shd w:val="clear" w:color="auto" w:fill="auto"/>
            <w:noWrap/>
            <w:hideMark/>
          </w:tcPr>
          <w:p w14:paraId="76D292E6"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211" w:type="pct"/>
            <w:tcBorders>
              <w:top w:val="nil"/>
              <w:left w:val="nil"/>
              <w:bottom w:val="single" w:sz="4" w:space="0" w:color="auto"/>
              <w:right w:val="single" w:sz="4" w:space="0" w:color="auto"/>
            </w:tcBorders>
            <w:shd w:val="clear" w:color="auto" w:fill="auto"/>
            <w:noWrap/>
            <w:hideMark/>
          </w:tcPr>
          <w:p w14:paraId="075A85BB"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55" w:type="pct"/>
            <w:tcBorders>
              <w:top w:val="nil"/>
              <w:left w:val="nil"/>
              <w:bottom w:val="single" w:sz="4" w:space="0" w:color="auto"/>
              <w:right w:val="single" w:sz="4" w:space="0" w:color="auto"/>
            </w:tcBorders>
            <w:shd w:val="clear" w:color="auto" w:fill="auto"/>
            <w:noWrap/>
            <w:hideMark/>
          </w:tcPr>
          <w:p w14:paraId="36C91A4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03</w:t>
            </w:r>
          </w:p>
        </w:tc>
        <w:tc>
          <w:tcPr>
            <w:tcW w:w="574" w:type="pct"/>
            <w:tcBorders>
              <w:top w:val="nil"/>
              <w:left w:val="nil"/>
              <w:bottom w:val="single" w:sz="4" w:space="0" w:color="auto"/>
              <w:right w:val="single" w:sz="4" w:space="0" w:color="auto"/>
            </w:tcBorders>
            <w:shd w:val="clear" w:color="auto" w:fill="auto"/>
            <w:hideMark/>
          </w:tcPr>
          <w:p w14:paraId="5C029466"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Peningkatan Kapasitas Kelembagaan Lembaga Kemasyarakatan Desa/Kelurahan (RT, RW, PKK, Posyandu, LPM, dan Karang Taruna), Lembaga Adat Desa/Kelurahan dan Masyarakat Hukum Adat</w:t>
            </w:r>
          </w:p>
        </w:tc>
        <w:tc>
          <w:tcPr>
            <w:tcW w:w="688" w:type="pct"/>
            <w:tcBorders>
              <w:top w:val="nil"/>
              <w:left w:val="nil"/>
              <w:bottom w:val="single" w:sz="4" w:space="0" w:color="auto"/>
              <w:right w:val="single" w:sz="4" w:space="0" w:color="auto"/>
            </w:tcBorders>
            <w:shd w:val="clear" w:color="000000" w:fill="FFFFFF"/>
            <w:hideMark/>
          </w:tcPr>
          <w:p w14:paraId="6A03EF22"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Jumlah lembaga sosial budaya desa  aktif</w:t>
            </w:r>
          </w:p>
        </w:tc>
        <w:tc>
          <w:tcPr>
            <w:tcW w:w="421" w:type="pct"/>
            <w:tcBorders>
              <w:top w:val="nil"/>
              <w:left w:val="nil"/>
              <w:bottom w:val="single" w:sz="4" w:space="0" w:color="auto"/>
              <w:right w:val="single" w:sz="4" w:space="0" w:color="auto"/>
            </w:tcBorders>
            <w:shd w:val="clear" w:color="000000" w:fill="FFFFFF"/>
            <w:noWrap/>
            <w:hideMark/>
          </w:tcPr>
          <w:p w14:paraId="33F9E2A3" w14:textId="05501951"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5.358</w:t>
            </w:r>
            <w:r w:rsidR="003C12CE">
              <w:rPr>
                <w:rFonts w:ascii="Bookman Old Style" w:eastAsia="Times New Roman" w:hAnsi="Bookman Old Style" w:cs="Calibri"/>
                <w:sz w:val="16"/>
                <w:szCs w:val="16"/>
                <w:lang w:eastAsia="id-ID"/>
              </w:rPr>
              <w:t xml:space="preserve"> lembaga</w:t>
            </w:r>
          </w:p>
        </w:tc>
        <w:tc>
          <w:tcPr>
            <w:tcW w:w="340" w:type="pct"/>
            <w:tcBorders>
              <w:top w:val="nil"/>
              <w:left w:val="nil"/>
              <w:bottom w:val="single" w:sz="4" w:space="0" w:color="auto"/>
              <w:right w:val="single" w:sz="4" w:space="0" w:color="auto"/>
            </w:tcBorders>
            <w:shd w:val="clear" w:color="000000" w:fill="FFFFFF"/>
            <w:noWrap/>
            <w:hideMark/>
          </w:tcPr>
          <w:p w14:paraId="147867A7" w14:textId="3871BF0A"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5.906</w:t>
            </w:r>
            <w:r w:rsidR="003C12CE">
              <w:rPr>
                <w:rFonts w:ascii="Bookman Old Style" w:eastAsia="Times New Roman" w:hAnsi="Bookman Old Style" w:cs="Calibri"/>
                <w:color w:val="000000"/>
                <w:sz w:val="16"/>
                <w:szCs w:val="16"/>
                <w:lang w:eastAsia="id-ID"/>
              </w:rPr>
              <w:t xml:space="preserve"> lembaga</w:t>
            </w:r>
          </w:p>
        </w:tc>
        <w:tc>
          <w:tcPr>
            <w:tcW w:w="456" w:type="pct"/>
            <w:tcBorders>
              <w:top w:val="nil"/>
              <w:left w:val="nil"/>
              <w:bottom w:val="single" w:sz="4" w:space="0" w:color="auto"/>
              <w:right w:val="single" w:sz="4" w:space="0" w:color="auto"/>
            </w:tcBorders>
            <w:shd w:val="clear" w:color="auto" w:fill="auto"/>
            <w:noWrap/>
            <w:hideMark/>
          </w:tcPr>
          <w:p w14:paraId="6A2D1C60"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110,23</w:t>
            </w:r>
          </w:p>
        </w:tc>
        <w:tc>
          <w:tcPr>
            <w:tcW w:w="645" w:type="pct"/>
            <w:tcBorders>
              <w:top w:val="nil"/>
              <w:left w:val="nil"/>
              <w:bottom w:val="single" w:sz="4" w:space="0" w:color="auto"/>
              <w:right w:val="single" w:sz="4" w:space="0" w:color="auto"/>
            </w:tcBorders>
            <w:shd w:val="clear" w:color="auto" w:fill="auto"/>
            <w:noWrap/>
            <w:hideMark/>
          </w:tcPr>
          <w:p w14:paraId="5FA67D3E"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82.739.214 </w:t>
            </w:r>
          </w:p>
        </w:tc>
        <w:tc>
          <w:tcPr>
            <w:tcW w:w="588" w:type="pct"/>
            <w:tcBorders>
              <w:top w:val="nil"/>
              <w:left w:val="nil"/>
              <w:bottom w:val="single" w:sz="4" w:space="0" w:color="auto"/>
              <w:right w:val="single" w:sz="4" w:space="0" w:color="auto"/>
            </w:tcBorders>
            <w:shd w:val="clear" w:color="auto" w:fill="auto"/>
            <w:noWrap/>
            <w:hideMark/>
          </w:tcPr>
          <w:p w14:paraId="111FA2B8"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78.225.200 </w:t>
            </w:r>
          </w:p>
        </w:tc>
        <w:tc>
          <w:tcPr>
            <w:tcW w:w="494" w:type="pct"/>
            <w:tcBorders>
              <w:top w:val="nil"/>
              <w:left w:val="nil"/>
              <w:bottom w:val="single" w:sz="4" w:space="0" w:color="auto"/>
              <w:right w:val="single" w:sz="4" w:space="0" w:color="auto"/>
            </w:tcBorders>
            <w:shd w:val="clear" w:color="auto" w:fill="auto"/>
            <w:noWrap/>
            <w:hideMark/>
          </w:tcPr>
          <w:p w14:paraId="05B2359A"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94,54</w:t>
            </w:r>
          </w:p>
        </w:tc>
      </w:tr>
      <w:tr w:rsidR="004E7174" w:rsidRPr="004E7174" w14:paraId="128E6099" w14:textId="77777777" w:rsidTr="003C12CE">
        <w:trPr>
          <w:trHeight w:val="1275"/>
        </w:trPr>
        <w:tc>
          <w:tcPr>
            <w:tcW w:w="118" w:type="pct"/>
            <w:tcBorders>
              <w:top w:val="nil"/>
              <w:left w:val="single" w:sz="4" w:space="0" w:color="auto"/>
              <w:bottom w:val="single" w:sz="4" w:space="0" w:color="auto"/>
              <w:right w:val="single" w:sz="4" w:space="0" w:color="auto"/>
            </w:tcBorders>
            <w:shd w:val="clear" w:color="auto" w:fill="auto"/>
            <w:noWrap/>
            <w:hideMark/>
          </w:tcPr>
          <w:p w14:paraId="5DD7F034"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55" w:type="pct"/>
            <w:tcBorders>
              <w:top w:val="nil"/>
              <w:left w:val="nil"/>
              <w:bottom w:val="single" w:sz="4" w:space="0" w:color="auto"/>
              <w:right w:val="single" w:sz="4" w:space="0" w:color="auto"/>
            </w:tcBorders>
            <w:shd w:val="clear" w:color="auto" w:fill="auto"/>
            <w:noWrap/>
            <w:hideMark/>
          </w:tcPr>
          <w:p w14:paraId="4026E6CA"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55" w:type="pct"/>
            <w:tcBorders>
              <w:top w:val="nil"/>
              <w:left w:val="nil"/>
              <w:bottom w:val="single" w:sz="4" w:space="0" w:color="auto"/>
              <w:right w:val="single" w:sz="4" w:space="0" w:color="auto"/>
            </w:tcBorders>
            <w:shd w:val="clear" w:color="auto" w:fill="auto"/>
            <w:noWrap/>
            <w:hideMark/>
          </w:tcPr>
          <w:p w14:paraId="2F709C70"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211" w:type="pct"/>
            <w:tcBorders>
              <w:top w:val="nil"/>
              <w:left w:val="nil"/>
              <w:bottom w:val="single" w:sz="4" w:space="0" w:color="auto"/>
              <w:right w:val="single" w:sz="4" w:space="0" w:color="auto"/>
            </w:tcBorders>
            <w:shd w:val="clear" w:color="auto" w:fill="auto"/>
            <w:noWrap/>
            <w:hideMark/>
          </w:tcPr>
          <w:p w14:paraId="0E2E525A"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55" w:type="pct"/>
            <w:tcBorders>
              <w:top w:val="nil"/>
              <w:left w:val="nil"/>
              <w:bottom w:val="single" w:sz="4" w:space="0" w:color="auto"/>
              <w:right w:val="single" w:sz="4" w:space="0" w:color="auto"/>
            </w:tcBorders>
            <w:shd w:val="clear" w:color="auto" w:fill="auto"/>
            <w:noWrap/>
            <w:hideMark/>
          </w:tcPr>
          <w:p w14:paraId="2219FC1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574" w:type="pct"/>
            <w:tcBorders>
              <w:top w:val="nil"/>
              <w:left w:val="nil"/>
              <w:bottom w:val="single" w:sz="4" w:space="0" w:color="auto"/>
              <w:right w:val="single" w:sz="4" w:space="0" w:color="auto"/>
            </w:tcBorders>
            <w:shd w:val="clear" w:color="auto" w:fill="auto"/>
            <w:hideMark/>
          </w:tcPr>
          <w:p w14:paraId="59E9F84B"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Fasilitasi pengembangan usaha ekonomi masyarakat dan pemerintah desa dalam meningkatkan pendapatan asli daerah</w:t>
            </w:r>
          </w:p>
        </w:tc>
        <w:tc>
          <w:tcPr>
            <w:tcW w:w="688" w:type="pct"/>
            <w:tcBorders>
              <w:top w:val="nil"/>
              <w:left w:val="nil"/>
              <w:bottom w:val="single" w:sz="4" w:space="0" w:color="auto"/>
              <w:right w:val="single" w:sz="4" w:space="0" w:color="auto"/>
            </w:tcBorders>
            <w:shd w:val="clear" w:color="000000" w:fill="FFFFFF"/>
            <w:hideMark/>
          </w:tcPr>
          <w:p w14:paraId="7FE73693"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Jumlah lembaga ekonomi desa aktif</w:t>
            </w:r>
          </w:p>
        </w:tc>
        <w:tc>
          <w:tcPr>
            <w:tcW w:w="421" w:type="pct"/>
            <w:tcBorders>
              <w:top w:val="nil"/>
              <w:left w:val="nil"/>
              <w:bottom w:val="single" w:sz="4" w:space="0" w:color="auto"/>
              <w:right w:val="single" w:sz="4" w:space="0" w:color="auto"/>
            </w:tcBorders>
            <w:shd w:val="clear" w:color="000000" w:fill="FFFFFF"/>
            <w:noWrap/>
            <w:hideMark/>
          </w:tcPr>
          <w:p w14:paraId="6425A3BB" w14:textId="5D7C8F3E"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138</w:t>
            </w:r>
            <w:r w:rsidR="003C12CE">
              <w:rPr>
                <w:rFonts w:ascii="Bookman Old Style" w:eastAsia="Times New Roman" w:hAnsi="Bookman Old Style" w:cs="Calibri"/>
                <w:sz w:val="16"/>
                <w:szCs w:val="16"/>
                <w:lang w:eastAsia="id-ID"/>
              </w:rPr>
              <w:t xml:space="preserve"> lembaga</w:t>
            </w:r>
          </w:p>
        </w:tc>
        <w:tc>
          <w:tcPr>
            <w:tcW w:w="340" w:type="pct"/>
            <w:tcBorders>
              <w:top w:val="nil"/>
              <w:left w:val="nil"/>
              <w:bottom w:val="single" w:sz="4" w:space="0" w:color="auto"/>
              <w:right w:val="single" w:sz="4" w:space="0" w:color="auto"/>
            </w:tcBorders>
            <w:shd w:val="clear" w:color="000000" w:fill="FFFFFF"/>
            <w:noWrap/>
            <w:hideMark/>
          </w:tcPr>
          <w:p w14:paraId="13072037" w14:textId="7E8D8C46"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175</w:t>
            </w:r>
            <w:r w:rsidR="003C12CE">
              <w:rPr>
                <w:rFonts w:ascii="Bookman Old Style" w:eastAsia="Times New Roman" w:hAnsi="Bookman Old Style" w:cs="Calibri"/>
                <w:color w:val="000000"/>
                <w:sz w:val="16"/>
                <w:szCs w:val="16"/>
                <w:lang w:eastAsia="id-ID"/>
              </w:rPr>
              <w:t xml:space="preserve"> lembaga</w:t>
            </w:r>
          </w:p>
        </w:tc>
        <w:tc>
          <w:tcPr>
            <w:tcW w:w="456" w:type="pct"/>
            <w:tcBorders>
              <w:top w:val="nil"/>
              <w:left w:val="nil"/>
              <w:bottom w:val="single" w:sz="4" w:space="0" w:color="auto"/>
              <w:right w:val="single" w:sz="4" w:space="0" w:color="auto"/>
            </w:tcBorders>
            <w:shd w:val="clear" w:color="auto" w:fill="auto"/>
            <w:noWrap/>
            <w:hideMark/>
          </w:tcPr>
          <w:p w14:paraId="136BAB4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126,81</w:t>
            </w:r>
          </w:p>
        </w:tc>
        <w:tc>
          <w:tcPr>
            <w:tcW w:w="645" w:type="pct"/>
            <w:tcBorders>
              <w:top w:val="nil"/>
              <w:left w:val="nil"/>
              <w:bottom w:val="single" w:sz="4" w:space="0" w:color="auto"/>
              <w:right w:val="single" w:sz="4" w:space="0" w:color="auto"/>
            </w:tcBorders>
            <w:shd w:val="clear" w:color="auto" w:fill="auto"/>
            <w:noWrap/>
            <w:hideMark/>
          </w:tcPr>
          <w:p w14:paraId="2497BA8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63.000.000 </w:t>
            </w:r>
          </w:p>
        </w:tc>
        <w:tc>
          <w:tcPr>
            <w:tcW w:w="588" w:type="pct"/>
            <w:tcBorders>
              <w:top w:val="nil"/>
              <w:left w:val="nil"/>
              <w:bottom w:val="single" w:sz="4" w:space="0" w:color="auto"/>
              <w:right w:val="single" w:sz="4" w:space="0" w:color="auto"/>
            </w:tcBorders>
            <w:shd w:val="clear" w:color="auto" w:fill="auto"/>
            <w:noWrap/>
            <w:hideMark/>
          </w:tcPr>
          <w:p w14:paraId="6BDCD703"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62.789.100 </w:t>
            </w:r>
          </w:p>
        </w:tc>
        <w:tc>
          <w:tcPr>
            <w:tcW w:w="494" w:type="pct"/>
            <w:tcBorders>
              <w:top w:val="nil"/>
              <w:left w:val="nil"/>
              <w:bottom w:val="single" w:sz="4" w:space="0" w:color="auto"/>
              <w:right w:val="single" w:sz="4" w:space="0" w:color="auto"/>
            </w:tcBorders>
            <w:shd w:val="clear" w:color="auto" w:fill="auto"/>
            <w:noWrap/>
            <w:hideMark/>
          </w:tcPr>
          <w:p w14:paraId="123190D8"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99,67</w:t>
            </w:r>
          </w:p>
        </w:tc>
      </w:tr>
    </w:tbl>
    <w:p w14:paraId="6C28D635" w14:textId="77777777" w:rsidR="004E7174" w:rsidRDefault="004E7174" w:rsidP="00A95114">
      <w:pPr>
        <w:snapToGrid w:val="0"/>
        <w:ind w:right="-235"/>
        <w:rPr>
          <w:rFonts w:ascii="Bookman Old Style" w:hAnsi="Bookman Old Style"/>
          <w:b/>
          <w:sz w:val="24"/>
          <w:szCs w:val="24"/>
        </w:rPr>
      </w:pPr>
    </w:p>
    <w:tbl>
      <w:tblPr>
        <w:tblW w:w="5000" w:type="pct"/>
        <w:tblLook w:val="04A0" w:firstRow="1" w:lastRow="0" w:firstColumn="1" w:lastColumn="0" w:noHBand="0" w:noVBand="1"/>
      </w:tblPr>
      <w:tblGrid>
        <w:gridCol w:w="308"/>
        <w:gridCol w:w="401"/>
        <w:gridCol w:w="401"/>
        <w:gridCol w:w="540"/>
        <w:gridCol w:w="401"/>
        <w:gridCol w:w="1443"/>
        <w:gridCol w:w="1725"/>
        <w:gridCol w:w="1146"/>
        <w:gridCol w:w="1146"/>
        <w:gridCol w:w="1149"/>
        <w:gridCol w:w="1663"/>
        <w:gridCol w:w="1520"/>
        <w:gridCol w:w="1242"/>
      </w:tblGrid>
      <w:tr w:rsidR="004E7174" w:rsidRPr="004E7174" w14:paraId="50E0D4DF" w14:textId="77777777" w:rsidTr="004E7174">
        <w:trPr>
          <w:trHeight w:val="1140"/>
        </w:trPr>
        <w:tc>
          <w:tcPr>
            <w:tcW w:w="674" w:type="pct"/>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153E1BE"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Kode</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A0825BF"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Urusan /Bidang Urusan Pemerintah Daerah dan Program /Kegiatan/Sub Kegiatan</w:t>
            </w:r>
          </w:p>
        </w:tc>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59CBD3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Indikator Kinerja Program (outcomes)/Kegiatan (output)/Sub Kegiatan</w:t>
            </w:r>
          </w:p>
        </w:tc>
        <w:tc>
          <w:tcPr>
            <w:tcW w:w="1337" w:type="pct"/>
            <w:gridSpan w:val="3"/>
            <w:tcBorders>
              <w:top w:val="single" w:sz="4" w:space="0" w:color="auto"/>
              <w:left w:val="nil"/>
              <w:bottom w:val="single" w:sz="4" w:space="0" w:color="auto"/>
              <w:right w:val="single" w:sz="4" w:space="0" w:color="auto"/>
            </w:tcBorders>
            <w:shd w:val="clear" w:color="auto" w:fill="auto"/>
            <w:hideMark/>
          </w:tcPr>
          <w:p w14:paraId="2912F278"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dan Realisasi Kinerja Program, Kegiatan dan Sub Kegiatan Tahun 2021</w:t>
            </w:r>
          </w:p>
        </w:tc>
        <w:tc>
          <w:tcPr>
            <w:tcW w:w="1444" w:type="pct"/>
            <w:gridSpan w:val="3"/>
            <w:tcBorders>
              <w:top w:val="single" w:sz="4" w:space="0" w:color="auto"/>
              <w:left w:val="nil"/>
              <w:bottom w:val="single" w:sz="4" w:space="0" w:color="auto"/>
              <w:right w:val="single" w:sz="4" w:space="0" w:color="auto"/>
            </w:tcBorders>
            <w:shd w:val="clear" w:color="auto" w:fill="auto"/>
            <w:hideMark/>
          </w:tcPr>
          <w:p w14:paraId="56ECAE20"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Anggaran dan Realisasi Keuangan Program, Kegiatan dan Sub Kegiatan Tahun 2021</w:t>
            </w:r>
          </w:p>
        </w:tc>
      </w:tr>
      <w:tr w:rsidR="004E7174" w:rsidRPr="004E7174" w14:paraId="244EA7CB" w14:textId="77777777" w:rsidTr="004E7174">
        <w:trPr>
          <w:trHeight w:val="1260"/>
        </w:trPr>
        <w:tc>
          <w:tcPr>
            <w:tcW w:w="674" w:type="pct"/>
            <w:gridSpan w:val="5"/>
            <w:vMerge/>
            <w:tcBorders>
              <w:top w:val="single" w:sz="4" w:space="0" w:color="auto"/>
              <w:left w:val="single" w:sz="4" w:space="0" w:color="auto"/>
              <w:bottom w:val="single" w:sz="4" w:space="0" w:color="auto"/>
              <w:right w:val="single" w:sz="4" w:space="0" w:color="auto"/>
            </w:tcBorders>
            <w:vAlign w:val="center"/>
            <w:hideMark/>
          </w:tcPr>
          <w:p w14:paraId="5C534148"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00FC51EF"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auto"/>
              <w:right w:val="single" w:sz="4" w:space="0" w:color="auto"/>
            </w:tcBorders>
            <w:vAlign w:val="center"/>
            <w:hideMark/>
          </w:tcPr>
          <w:p w14:paraId="6ADFEB14" w14:textId="77777777" w:rsidR="004E7174" w:rsidRPr="004E7174" w:rsidRDefault="004E7174" w:rsidP="004E7174">
            <w:pPr>
              <w:rPr>
                <w:rFonts w:ascii="Bookman Old Style" w:eastAsia="Times New Roman" w:hAnsi="Bookman Old Style" w:cs="Calibri"/>
                <w:color w:val="000000"/>
                <w:sz w:val="16"/>
                <w:szCs w:val="16"/>
                <w:lang w:eastAsia="id-ID"/>
              </w:rPr>
            </w:pPr>
          </w:p>
        </w:tc>
        <w:tc>
          <w:tcPr>
            <w:tcW w:w="453" w:type="pct"/>
            <w:tcBorders>
              <w:top w:val="nil"/>
              <w:left w:val="nil"/>
              <w:bottom w:val="single" w:sz="4" w:space="0" w:color="auto"/>
              <w:right w:val="single" w:sz="4" w:space="0" w:color="auto"/>
            </w:tcBorders>
            <w:shd w:val="clear" w:color="auto" w:fill="auto"/>
            <w:hideMark/>
          </w:tcPr>
          <w:p w14:paraId="2B4A536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Target Kinerja Tahun 2021</w:t>
            </w:r>
          </w:p>
        </w:tc>
        <w:tc>
          <w:tcPr>
            <w:tcW w:w="477" w:type="pct"/>
            <w:tcBorders>
              <w:top w:val="nil"/>
              <w:left w:val="nil"/>
              <w:bottom w:val="single" w:sz="4" w:space="0" w:color="auto"/>
              <w:right w:val="single" w:sz="4" w:space="0" w:color="auto"/>
            </w:tcBorders>
            <w:shd w:val="clear" w:color="auto" w:fill="auto"/>
            <w:hideMark/>
          </w:tcPr>
          <w:p w14:paraId="5D6D91DE"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Realisasi Kinerja Tahun 2021</w:t>
            </w:r>
          </w:p>
        </w:tc>
        <w:tc>
          <w:tcPr>
            <w:tcW w:w="406" w:type="pct"/>
            <w:tcBorders>
              <w:top w:val="nil"/>
              <w:left w:val="nil"/>
              <w:bottom w:val="single" w:sz="4" w:space="0" w:color="auto"/>
              <w:right w:val="single" w:sz="4" w:space="0" w:color="auto"/>
            </w:tcBorders>
            <w:shd w:val="clear" w:color="auto" w:fill="auto"/>
            <w:hideMark/>
          </w:tcPr>
          <w:p w14:paraId="4F81E57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Kinerja (%)</w:t>
            </w:r>
          </w:p>
        </w:tc>
        <w:tc>
          <w:tcPr>
            <w:tcW w:w="555" w:type="pct"/>
            <w:tcBorders>
              <w:top w:val="nil"/>
              <w:left w:val="nil"/>
              <w:bottom w:val="single" w:sz="4" w:space="0" w:color="auto"/>
              <w:right w:val="single" w:sz="4" w:space="0" w:color="auto"/>
            </w:tcBorders>
            <w:shd w:val="clear" w:color="auto" w:fill="auto"/>
            <w:hideMark/>
          </w:tcPr>
          <w:p w14:paraId="454DBF35"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Anggaran APBD Tahun 2021 </w:t>
            </w:r>
          </w:p>
        </w:tc>
        <w:tc>
          <w:tcPr>
            <w:tcW w:w="501" w:type="pct"/>
            <w:tcBorders>
              <w:top w:val="nil"/>
              <w:left w:val="nil"/>
              <w:bottom w:val="single" w:sz="4" w:space="0" w:color="auto"/>
              <w:right w:val="single" w:sz="4" w:space="0" w:color="auto"/>
            </w:tcBorders>
            <w:shd w:val="clear" w:color="auto" w:fill="auto"/>
            <w:hideMark/>
          </w:tcPr>
          <w:p w14:paraId="52AD2314"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Realisasi Tahun 2021 </w:t>
            </w:r>
          </w:p>
        </w:tc>
        <w:tc>
          <w:tcPr>
            <w:tcW w:w="388" w:type="pct"/>
            <w:tcBorders>
              <w:top w:val="nil"/>
              <w:left w:val="nil"/>
              <w:bottom w:val="single" w:sz="4" w:space="0" w:color="auto"/>
              <w:right w:val="single" w:sz="4" w:space="0" w:color="auto"/>
            </w:tcBorders>
            <w:shd w:val="clear" w:color="auto" w:fill="auto"/>
            <w:hideMark/>
          </w:tcPr>
          <w:p w14:paraId="57279367"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Capaian Realisasi Keuangan (%)</w:t>
            </w:r>
          </w:p>
        </w:tc>
      </w:tr>
      <w:tr w:rsidR="004E7174" w:rsidRPr="004E7174" w14:paraId="68045C1A" w14:textId="77777777" w:rsidTr="004E7174">
        <w:trPr>
          <w:trHeight w:val="255"/>
        </w:trPr>
        <w:tc>
          <w:tcPr>
            <w:tcW w:w="674"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87D44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p>
        </w:tc>
        <w:tc>
          <w:tcPr>
            <w:tcW w:w="817" w:type="pct"/>
            <w:tcBorders>
              <w:top w:val="nil"/>
              <w:left w:val="nil"/>
              <w:bottom w:val="single" w:sz="4" w:space="0" w:color="auto"/>
              <w:right w:val="single" w:sz="4" w:space="0" w:color="auto"/>
            </w:tcBorders>
            <w:shd w:val="clear" w:color="auto" w:fill="auto"/>
            <w:hideMark/>
          </w:tcPr>
          <w:p w14:paraId="0DE6ED0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728" w:type="pct"/>
            <w:tcBorders>
              <w:top w:val="nil"/>
              <w:left w:val="nil"/>
              <w:bottom w:val="single" w:sz="4" w:space="0" w:color="auto"/>
              <w:right w:val="single" w:sz="4" w:space="0" w:color="auto"/>
            </w:tcBorders>
            <w:shd w:val="clear" w:color="auto" w:fill="auto"/>
            <w:noWrap/>
            <w:vAlign w:val="bottom"/>
            <w:hideMark/>
          </w:tcPr>
          <w:p w14:paraId="6F20D5F9"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4</w:t>
            </w:r>
          </w:p>
        </w:tc>
        <w:tc>
          <w:tcPr>
            <w:tcW w:w="453" w:type="pct"/>
            <w:tcBorders>
              <w:top w:val="nil"/>
              <w:left w:val="nil"/>
              <w:bottom w:val="single" w:sz="4" w:space="0" w:color="auto"/>
              <w:right w:val="single" w:sz="4" w:space="0" w:color="auto"/>
            </w:tcBorders>
            <w:shd w:val="clear" w:color="auto" w:fill="auto"/>
            <w:noWrap/>
            <w:vAlign w:val="bottom"/>
            <w:hideMark/>
          </w:tcPr>
          <w:p w14:paraId="59BDB1E2"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w:t>
            </w:r>
          </w:p>
        </w:tc>
        <w:tc>
          <w:tcPr>
            <w:tcW w:w="477" w:type="pct"/>
            <w:tcBorders>
              <w:top w:val="nil"/>
              <w:left w:val="nil"/>
              <w:bottom w:val="single" w:sz="4" w:space="0" w:color="auto"/>
              <w:right w:val="single" w:sz="4" w:space="0" w:color="auto"/>
            </w:tcBorders>
            <w:shd w:val="clear" w:color="auto" w:fill="auto"/>
            <w:noWrap/>
            <w:vAlign w:val="bottom"/>
            <w:hideMark/>
          </w:tcPr>
          <w:p w14:paraId="5D5E11A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6</w:t>
            </w:r>
          </w:p>
        </w:tc>
        <w:tc>
          <w:tcPr>
            <w:tcW w:w="406" w:type="pct"/>
            <w:tcBorders>
              <w:top w:val="nil"/>
              <w:left w:val="nil"/>
              <w:bottom w:val="single" w:sz="4" w:space="0" w:color="auto"/>
              <w:right w:val="nil"/>
            </w:tcBorders>
            <w:shd w:val="clear" w:color="auto" w:fill="auto"/>
            <w:noWrap/>
            <w:hideMark/>
          </w:tcPr>
          <w:p w14:paraId="7CD90D3C"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7= (6/5)*100</w:t>
            </w:r>
          </w:p>
        </w:tc>
        <w:tc>
          <w:tcPr>
            <w:tcW w:w="555" w:type="pct"/>
            <w:tcBorders>
              <w:top w:val="nil"/>
              <w:left w:val="single" w:sz="4" w:space="0" w:color="auto"/>
              <w:bottom w:val="single" w:sz="4" w:space="0" w:color="auto"/>
              <w:right w:val="single" w:sz="4" w:space="0" w:color="auto"/>
            </w:tcBorders>
            <w:shd w:val="clear" w:color="auto" w:fill="auto"/>
            <w:noWrap/>
            <w:hideMark/>
          </w:tcPr>
          <w:p w14:paraId="2DDDAC83"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8 </w:t>
            </w:r>
          </w:p>
        </w:tc>
        <w:tc>
          <w:tcPr>
            <w:tcW w:w="501" w:type="pct"/>
            <w:tcBorders>
              <w:top w:val="nil"/>
              <w:left w:val="nil"/>
              <w:bottom w:val="single" w:sz="4" w:space="0" w:color="auto"/>
              <w:right w:val="single" w:sz="4" w:space="0" w:color="auto"/>
            </w:tcBorders>
            <w:shd w:val="clear" w:color="auto" w:fill="auto"/>
            <w:noWrap/>
            <w:hideMark/>
          </w:tcPr>
          <w:p w14:paraId="2C2FDEDB"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9 </w:t>
            </w:r>
          </w:p>
        </w:tc>
        <w:tc>
          <w:tcPr>
            <w:tcW w:w="388" w:type="pct"/>
            <w:tcBorders>
              <w:top w:val="nil"/>
              <w:left w:val="nil"/>
              <w:bottom w:val="single" w:sz="4" w:space="0" w:color="auto"/>
              <w:right w:val="single" w:sz="4" w:space="0" w:color="auto"/>
            </w:tcBorders>
            <w:shd w:val="clear" w:color="auto" w:fill="auto"/>
            <w:noWrap/>
            <w:vAlign w:val="bottom"/>
            <w:hideMark/>
          </w:tcPr>
          <w:p w14:paraId="4385330D"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 (9/8)*100</w:t>
            </w:r>
          </w:p>
        </w:tc>
      </w:tr>
      <w:tr w:rsidR="003C12CE" w:rsidRPr="004E7174" w14:paraId="4C01E03D" w14:textId="77777777" w:rsidTr="004E7174">
        <w:trPr>
          <w:trHeight w:val="765"/>
        </w:trPr>
        <w:tc>
          <w:tcPr>
            <w:tcW w:w="119" w:type="pct"/>
            <w:tcBorders>
              <w:top w:val="single" w:sz="4" w:space="0" w:color="auto"/>
              <w:left w:val="single" w:sz="4" w:space="0" w:color="auto"/>
              <w:bottom w:val="single" w:sz="4" w:space="0" w:color="auto"/>
              <w:right w:val="single" w:sz="4" w:space="0" w:color="auto"/>
            </w:tcBorders>
            <w:shd w:val="clear" w:color="auto" w:fill="auto"/>
            <w:noWrap/>
            <w:hideMark/>
          </w:tcPr>
          <w:p w14:paraId="7A8DE7D6"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25" w:type="pct"/>
            <w:tcBorders>
              <w:top w:val="single" w:sz="4" w:space="0" w:color="auto"/>
              <w:left w:val="nil"/>
              <w:bottom w:val="single" w:sz="4" w:space="0" w:color="auto"/>
              <w:right w:val="single" w:sz="4" w:space="0" w:color="auto"/>
            </w:tcBorders>
            <w:shd w:val="clear" w:color="auto" w:fill="auto"/>
            <w:noWrap/>
            <w:hideMark/>
          </w:tcPr>
          <w:p w14:paraId="310405F0"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24" w:type="pct"/>
            <w:tcBorders>
              <w:top w:val="single" w:sz="4" w:space="0" w:color="auto"/>
              <w:left w:val="nil"/>
              <w:bottom w:val="single" w:sz="4" w:space="0" w:color="auto"/>
              <w:right w:val="single" w:sz="4" w:space="0" w:color="auto"/>
            </w:tcBorders>
            <w:shd w:val="clear" w:color="auto" w:fill="auto"/>
            <w:noWrap/>
            <w:hideMark/>
          </w:tcPr>
          <w:p w14:paraId="02649225"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69" w:type="pct"/>
            <w:tcBorders>
              <w:top w:val="single" w:sz="4" w:space="0" w:color="auto"/>
              <w:left w:val="nil"/>
              <w:bottom w:val="single" w:sz="4" w:space="0" w:color="auto"/>
              <w:right w:val="single" w:sz="4" w:space="0" w:color="auto"/>
            </w:tcBorders>
            <w:shd w:val="clear" w:color="auto" w:fill="auto"/>
            <w:noWrap/>
            <w:hideMark/>
          </w:tcPr>
          <w:p w14:paraId="674753A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137" w:type="pct"/>
            <w:tcBorders>
              <w:top w:val="single" w:sz="4" w:space="0" w:color="auto"/>
              <w:left w:val="nil"/>
              <w:bottom w:val="single" w:sz="4" w:space="0" w:color="auto"/>
              <w:right w:val="single" w:sz="4" w:space="0" w:color="auto"/>
            </w:tcBorders>
            <w:shd w:val="clear" w:color="auto" w:fill="auto"/>
            <w:noWrap/>
            <w:hideMark/>
          </w:tcPr>
          <w:p w14:paraId="36603E8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817" w:type="pct"/>
            <w:tcBorders>
              <w:top w:val="single" w:sz="4" w:space="0" w:color="auto"/>
              <w:left w:val="nil"/>
              <w:bottom w:val="single" w:sz="4" w:space="0" w:color="auto"/>
              <w:right w:val="single" w:sz="4" w:space="0" w:color="auto"/>
            </w:tcBorders>
            <w:shd w:val="clear" w:color="auto" w:fill="auto"/>
            <w:hideMark/>
          </w:tcPr>
          <w:p w14:paraId="254C89C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728" w:type="pct"/>
            <w:tcBorders>
              <w:top w:val="single" w:sz="4" w:space="0" w:color="auto"/>
              <w:left w:val="nil"/>
              <w:bottom w:val="single" w:sz="4" w:space="0" w:color="auto"/>
              <w:right w:val="single" w:sz="4" w:space="0" w:color="auto"/>
            </w:tcBorders>
            <w:shd w:val="clear" w:color="000000" w:fill="FFFFFF"/>
            <w:hideMark/>
          </w:tcPr>
          <w:p w14:paraId="044D857D"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jumlah bumdesa yang bermitra denga industri rumahan</w:t>
            </w:r>
          </w:p>
        </w:tc>
        <w:tc>
          <w:tcPr>
            <w:tcW w:w="453" w:type="pct"/>
            <w:tcBorders>
              <w:top w:val="single" w:sz="4" w:space="0" w:color="auto"/>
              <w:left w:val="nil"/>
              <w:bottom w:val="single" w:sz="4" w:space="0" w:color="auto"/>
              <w:right w:val="single" w:sz="4" w:space="0" w:color="auto"/>
            </w:tcBorders>
            <w:shd w:val="clear" w:color="000000" w:fill="FFFFFF"/>
            <w:noWrap/>
            <w:hideMark/>
          </w:tcPr>
          <w:p w14:paraId="2D06ADC1" w14:textId="631595D8"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24</w:t>
            </w:r>
            <w:r w:rsidR="003C12CE">
              <w:rPr>
                <w:rFonts w:ascii="Bookman Old Style" w:eastAsia="Times New Roman" w:hAnsi="Bookman Old Style" w:cs="Calibri"/>
                <w:sz w:val="16"/>
                <w:szCs w:val="16"/>
                <w:lang w:eastAsia="id-ID"/>
              </w:rPr>
              <w:t xml:space="preserve"> lembaga</w:t>
            </w:r>
          </w:p>
        </w:tc>
        <w:tc>
          <w:tcPr>
            <w:tcW w:w="477" w:type="pct"/>
            <w:tcBorders>
              <w:top w:val="single" w:sz="4" w:space="0" w:color="auto"/>
              <w:left w:val="nil"/>
              <w:bottom w:val="single" w:sz="4" w:space="0" w:color="auto"/>
              <w:right w:val="single" w:sz="4" w:space="0" w:color="auto"/>
            </w:tcBorders>
            <w:shd w:val="clear" w:color="000000" w:fill="FFFFFF"/>
            <w:noWrap/>
            <w:hideMark/>
          </w:tcPr>
          <w:p w14:paraId="7444986E" w14:textId="6C2D812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24</w:t>
            </w:r>
            <w:r w:rsidR="003C12CE">
              <w:rPr>
                <w:rFonts w:ascii="Bookman Old Style" w:eastAsia="Times New Roman" w:hAnsi="Bookman Old Style" w:cs="Calibri"/>
                <w:color w:val="000000"/>
                <w:sz w:val="16"/>
                <w:szCs w:val="16"/>
                <w:lang w:eastAsia="id-ID"/>
              </w:rPr>
              <w:t xml:space="preserve"> lembaga</w:t>
            </w:r>
          </w:p>
        </w:tc>
        <w:tc>
          <w:tcPr>
            <w:tcW w:w="406" w:type="pct"/>
            <w:tcBorders>
              <w:top w:val="single" w:sz="4" w:space="0" w:color="auto"/>
              <w:left w:val="nil"/>
              <w:bottom w:val="single" w:sz="4" w:space="0" w:color="auto"/>
              <w:right w:val="single" w:sz="4" w:space="0" w:color="auto"/>
            </w:tcBorders>
            <w:shd w:val="clear" w:color="auto" w:fill="auto"/>
            <w:noWrap/>
            <w:hideMark/>
          </w:tcPr>
          <w:p w14:paraId="0698B391"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555" w:type="pct"/>
            <w:tcBorders>
              <w:top w:val="single" w:sz="4" w:space="0" w:color="auto"/>
              <w:left w:val="nil"/>
              <w:bottom w:val="single" w:sz="4" w:space="0" w:color="auto"/>
              <w:right w:val="single" w:sz="4" w:space="0" w:color="auto"/>
            </w:tcBorders>
            <w:shd w:val="clear" w:color="auto" w:fill="auto"/>
            <w:noWrap/>
            <w:hideMark/>
          </w:tcPr>
          <w:p w14:paraId="2B2D820A"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501" w:type="pct"/>
            <w:tcBorders>
              <w:top w:val="single" w:sz="4" w:space="0" w:color="auto"/>
              <w:left w:val="nil"/>
              <w:bottom w:val="single" w:sz="4" w:space="0" w:color="auto"/>
              <w:right w:val="single" w:sz="4" w:space="0" w:color="auto"/>
            </w:tcBorders>
            <w:shd w:val="clear" w:color="auto" w:fill="auto"/>
            <w:noWrap/>
            <w:hideMark/>
          </w:tcPr>
          <w:p w14:paraId="0BE29499"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c>
          <w:tcPr>
            <w:tcW w:w="388" w:type="pct"/>
            <w:tcBorders>
              <w:top w:val="single" w:sz="4" w:space="0" w:color="auto"/>
              <w:left w:val="nil"/>
              <w:bottom w:val="single" w:sz="4" w:space="0" w:color="auto"/>
              <w:right w:val="single" w:sz="4" w:space="0" w:color="auto"/>
            </w:tcBorders>
            <w:shd w:val="clear" w:color="auto" w:fill="auto"/>
            <w:noWrap/>
            <w:hideMark/>
          </w:tcPr>
          <w:p w14:paraId="0E6B78B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w:t>
            </w:r>
          </w:p>
        </w:tc>
      </w:tr>
      <w:tr w:rsidR="003C12CE" w:rsidRPr="004E7174" w14:paraId="33B86BCC" w14:textId="77777777" w:rsidTr="004E7174">
        <w:trPr>
          <w:trHeight w:val="765"/>
        </w:trPr>
        <w:tc>
          <w:tcPr>
            <w:tcW w:w="119" w:type="pct"/>
            <w:tcBorders>
              <w:top w:val="nil"/>
              <w:left w:val="single" w:sz="4" w:space="0" w:color="auto"/>
              <w:bottom w:val="single" w:sz="4" w:space="0" w:color="auto"/>
              <w:right w:val="single" w:sz="4" w:space="0" w:color="auto"/>
            </w:tcBorders>
            <w:shd w:val="clear" w:color="auto" w:fill="auto"/>
            <w:noWrap/>
            <w:hideMark/>
          </w:tcPr>
          <w:p w14:paraId="7F045800"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64B10204"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75A7439E"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169" w:type="pct"/>
            <w:tcBorders>
              <w:top w:val="nil"/>
              <w:left w:val="nil"/>
              <w:bottom w:val="single" w:sz="4" w:space="0" w:color="auto"/>
              <w:right w:val="single" w:sz="4" w:space="0" w:color="auto"/>
            </w:tcBorders>
            <w:shd w:val="clear" w:color="auto" w:fill="auto"/>
            <w:noWrap/>
            <w:hideMark/>
          </w:tcPr>
          <w:p w14:paraId="2CDA016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37" w:type="pct"/>
            <w:tcBorders>
              <w:top w:val="nil"/>
              <w:left w:val="nil"/>
              <w:bottom w:val="single" w:sz="4" w:space="0" w:color="auto"/>
              <w:right w:val="single" w:sz="4" w:space="0" w:color="auto"/>
            </w:tcBorders>
            <w:shd w:val="clear" w:color="auto" w:fill="auto"/>
            <w:noWrap/>
            <w:hideMark/>
          </w:tcPr>
          <w:p w14:paraId="4273BF2E"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06</w:t>
            </w:r>
          </w:p>
        </w:tc>
        <w:tc>
          <w:tcPr>
            <w:tcW w:w="817" w:type="pct"/>
            <w:tcBorders>
              <w:top w:val="nil"/>
              <w:left w:val="nil"/>
              <w:bottom w:val="single" w:sz="4" w:space="0" w:color="auto"/>
              <w:right w:val="single" w:sz="4" w:space="0" w:color="auto"/>
            </w:tcBorders>
            <w:shd w:val="clear" w:color="auto" w:fill="auto"/>
            <w:hideMark/>
          </w:tcPr>
          <w:p w14:paraId="6D7A127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Fasilitasi Pemerintah Desa dalam Pemanfaatan Teknologi Tepat Guna</w:t>
            </w:r>
          </w:p>
        </w:tc>
        <w:tc>
          <w:tcPr>
            <w:tcW w:w="728" w:type="pct"/>
            <w:tcBorders>
              <w:top w:val="nil"/>
              <w:left w:val="nil"/>
              <w:bottom w:val="single" w:sz="4" w:space="0" w:color="auto"/>
              <w:right w:val="single" w:sz="4" w:space="0" w:color="auto"/>
            </w:tcBorders>
            <w:shd w:val="clear" w:color="000000" w:fill="FFFFFF"/>
            <w:hideMark/>
          </w:tcPr>
          <w:p w14:paraId="7F2429E3"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 xml:space="preserve">Jumlah TTG yang dimanfaatkan Industri Rumahan Keluarga Miskin </w:t>
            </w:r>
          </w:p>
        </w:tc>
        <w:tc>
          <w:tcPr>
            <w:tcW w:w="453" w:type="pct"/>
            <w:tcBorders>
              <w:top w:val="nil"/>
              <w:left w:val="nil"/>
              <w:bottom w:val="single" w:sz="4" w:space="0" w:color="auto"/>
              <w:right w:val="single" w:sz="4" w:space="0" w:color="auto"/>
            </w:tcBorders>
            <w:shd w:val="clear" w:color="000000" w:fill="FFFFFF"/>
            <w:noWrap/>
            <w:hideMark/>
          </w:tcPr>
          <w:p w14:paraId="2967D9A2" w14:textId="6C40C2B1"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1</w:t>
            </w:r>
            <w:r w:rsidR="003C12CE">
              <w:rPr>
                <w:rFonts w:ascii="Bookman Old Style" w:eastAsia="Times New Roman" w:hAnsi="Bookman Old Style" w:cs="Calibri"/>
                <w:sz w:val="16"/>
                <w:szCs w:val="16"/>
                <w:lang w:eastAsia="id-ID"/>
              </w:rPr>
              <w:t xml:space="preserve"> buah</w:t>
            </w:r>
          </w:p>
        </w:tc>
        <w:tc>
          <w:tcPr>
            <w:tcW w:w="477" w:type="pct"/>
            <w:tcBorders>
              <w:top w:val="nil"/>
              <w:left w:val="nil"/>
              <w:bottom w:val="single" w:sz="4" w:space="0" w:color="auto"/>
              <w:right w:val="single" w:sz="4" w:space="0" w:color="auto"/>
            </w:tcBorders>
            <w:shd w:val="clear" w:color="000000" w:fill="FFFFFF"/>
            <w:noWrap/>
            <w:hideMark/>
          </w:tcPr>
          <w:p w14:paraId="1014F28C" w14:textId="4D12AC6E"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w:t>
            </w:r>
            <w:r w:rsidR="003C12CE">
              <w:rPr>
                <w:rFonts w:ascii="Bookman Old Style" w:eastAsia="Times New Roman" w:hAnsi="Bookman Old Style" w:cs="Calibri"/>
                <w:color w:val="000000"/>
                <w:sz w:val="16"/>
                <w:szCs w:val="16"/>
                <w:lang w:eastAsia="id-ID"/>
              </w:rPr>
              <w:t xml:space="preserve"> buah</w:t>
            </w:r>
          </w:p>
        </w:tc>
        <w:tc>
          <w:tcPr>
            <w:tcW w:w="406" w:type="pct"/>
            <w:tcBorders>
              <w:top w:val="nil"/>
              <w:left w:val="nil"/>
              <w:bottom w:val="single" w:sz="4" w:space="0" w:color="auto"/>
              <w:right w:val="single" w:sz="4" w:space="0" w:color="auto"/>
            </w:tcBorders>
            <w:shd w:val="clear" w:color="auto" w:fill="auto"/>
            <w:noWrap/>
            <w:hideMark/>
          </w:tcPr>
          <w:p w14:paraId="0EA99E68"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1C2EC271"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51.740.000 </w:t>
            </w:r>
          </w:p>
        </w:tc>
        <w:tc>
          <w:tcPr>
            <w:tcW w:w="501" w:type="pct"/>
            <w:tcBorders>
              <w:top w:val="nil"/>
              <w:left w:val="nil"/>
              <w:bottom w:val="single" w:sz="4" w:space="0" w:color="auto"/>
              <w:right w:val="single" w:sz="4" w:space="0" w:color="auto"/>
            </w:tcBorders>
            <w:shd w:val="clear" w:color="auto" w:fill="auto"/>
            <w:noWrap/>
            <w:hideMark/>
          </w:tcPr>
          <w:p w14:paraId="48E6278A"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51.146.734 </w:t>
            </w:r>
          </w:p>
        </w:tc>
        <w:tc>
          <w:tcPr>
            <w:tcW w:w="388" w:type="pct"/>
            <w:tcBorders>
              <w:top w:val="nil"/>
              <w:left w:val="nil"/>
              <w:bottom w:val="single" w:sz="4" w:space="0" w:color="auto"/>
              <w:right w:val="single" w:sz="4" w:space="0" w:color="auto"/>
            </w:tcBorders>
            <w:shd w:val="clear" w:color="auto" w:fill="auto"/>
            <w:noWrap/>
            <w:hideMark/>
          </w:tcPr>
          <w:p w14:paraId="4087C5B4"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98,85</w:t>
            </w:r>
          </w:p>
        </w:tc>
      </w:tr>
      <w:tr w:rsidR="003C12CE" w:rsidRPr="004E7174" w14:paraId="719805AE" w14:textId="77777777" w:rsidTr="004E7174">
        <w:trPr>
          <w:trHeight w:val="1020"/>
        </w:trPr>
        <w:tc>
          <w:tcPr>
            <w:tcW w:w="119" w:type="pct"/>
            <w:tcBorders>
              <w:top w:val="nil"/>
              <w:left w:val="single" w:sz="4" w:space="0" w:color="auto"/>
              <w:bottom w:val="single" w:sz="4" w:space="0" w:color="auto"/>
              <w:right w:val="single" w:sz="4" w:space="0" w:color="auto"/>
            </w:tcBorders>
            <w:shd w:val="clear" w:color="auto" w:fill="auto"/>
            <w:noWrap/>
            <w:hideMark/>
          </w:tcPr>
          <w:p w14:paraId="450C500B"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04679529"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14D1ED3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169" w:type="pct"/>
            <w:tcBorders>
              <w:top w:val="nil"/>
              <w:left w:val="nil"/>
              <w:bottom w:val="single" w:sz="4" w:space="0" w:color="auto"/>
              <w:right w:val="single" w:sz="4" w:space="0" w:color="auto"/>
            </w:tcBorders>
            <w:shd w:val="clear" w:color="auto" w:fill="auto"/>
            <w:noWrap/>
            <w:hideMark/>
          </w:tcPr>
          <w:p w14:paraId="5486D822"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37" w:type="pct"/>
            <w:tcBorders>
              <w:top w:val="nil"/>
              <w:left w:val="nil"/>
              <w:bottom w:val="single" w:sz="4" w:space="0" w:color="auto"/>
              <w:right w:val="single" w:sz="4" w:space="0" w:color="auto"/>
            </w:tcBorders>
            <w:shd w:val="clear" w:color="auto" w:fill="auto"/>
            <w:noWrap/>
            <w:hideMark/>
          </w:tcPr>
          <w:p w14:paraId="541E792D"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07</w:t>
            </w:r>
          </w:p>
        </w:tc>
        <w:tc>
          <w:tcPr>
            <w:tcW w:w="817" w:type="pct"/>
            <w:tcBorders>
              <w:top w:val="nil"/>
              <w:left w:val="nil"/>
              <w:bottom w:val="single" w:sz="4" w:space="0" w:color="auto"/>
              <w:right w:val="single" w:sz="4" w:space="0" w:color="auto"/>
            </w:tcBorders>
            <w:shd w:val="clear" w:color="auto" w:fill="auto"/>
            <w:hideMark/>
          </w:tcPr>
          <w:p w14:paraId="301B919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Fasilitasi Bulan Bhakti Gotong Royong Masyarakat</w:t>
            </w:r>
          </w:p>
        </w:tc>
        <w:tc>
          <w:tcPr>
            <w:tcW w:w="728" w:type="pct"/>
            <w:tcBorders>
              <w:top w:val="nil"/>
              <w:left w:val="nil"/>
              <w:bottom w:val="single" w:sz="4" w:space="0" w:color="auto"/>
              <w:right w:val="single" w:sz="4" w:space="0" w:color="auto"/>
            </w:tcBorders>
            <w:shd w:val="clear" w:color="000000" w:fill="FFFFFF"/>
            <w:hideMark/>
          </w:tcPr>
          <w:p w14:paraId="2CADD47B"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Jumlah lembaga sosial budaya desa  aktif dalam mendukung bulan bhakti gotong royong masyarakat</w:t>
            </w:r>
          </w:p>
        </w:tc>
        <w:tc>
          <w:tcPr>
            <w:tcW w:w="453" w:type="pct"/>
            <w:tcBorders>
              <w:top w:val="nil"/>
              <w:left w:val="nil"/>
              <w:bottom w:val="single" w:sz="4" w:space="0" w:color="auto"/>
              <w:right w:val="single" w:sz="4" w:space="0" w:color="auto"/>
            </w:tcBorders>
            <w:shd w:val="clear" w:color="000000" w:fill="FFFFFF"/>
            <w:noWrap/>
            <w:hideMark/>
          </w:tcPr>
          <w:p w14:paraId="23BD3F1D" w14:textId="2DBF0036"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5</w:t>
            </w:r>
            <w:r w:rsidR="003C12CE">
              <w:rPr>
                <w:rFonts w:ascii="Bookman Old Style" w:eastAsia="Times New Roman" w:hAnsi="Bookman Old Style" w:cs="Calibri"/>
                <w:sz w:val="16"/>
                <w:szCs w:val="16"/>
                <w:lang w:eastAsia="id-ID"/>
              </w:rPr>
              <w:t xml:space="preserve"> lembaga</w:t>
            </w:r>
          </w:p>
        </w:tc>
        <w:tc>
          <w:tcPr>
            <w:tcW w:w="477" w:type="pct"/>
            <w:tcBorders>
              <w:top w:val="nil"/>
              <w:left w:val="nil"/>
              <w:bottom w:val="single" w:sz="4" w:space="0" w:color="auto"/>
              <w:right w:val="single" w:sz="4" w:space="0" w:color="auto"/>
            </w:tcBorders>
            <w:shd w:val="clear" w:color="000000" w:fill="FFFFFF"/>
            <w:noWrap/>
            <w:hideMark/>
          </w:tcPr>
          <w:p w14:paraId="2E2AF981" w14:textId="0DE25AAD"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5</w:t>
            </w:r>
            <w:r w:rsidR="003C12CE">
              <w:rPr>
                <w:rFonts w:ascii="Bookman Old Style" w:eastAsia="Times New Roman" w:hAnsi="Bookman Old Style" w:cs="Calibri"/>
                <w:color w:val="000000"/>
                <w:sz w:val="16"/>
                <w:szCs w:val="16"/>
                <w:lang w:eastAsia="id-ID"/>
              </w:rPr>
              <w:t xml:space="preserve"> lembaga</w:t>
            </w:r>
          </w:p>
        </w:tc>
        <w:tc>
          <w:tcPr>
            <w:tcW w:w="406" w:type="pct"/>
            <w:tcBorders>
              <w:top w:val="nil"/>
              <w:left w:val="nil"/>
              <w:bottom w:val="single" w:sz="4" w:space="0" w:color="auto"/>
              <w:right w:val="single" w:sz="4" w:space="0" w:color="auto"/>
            </w:tcBorders>
            <w:shd w:val="clear" w:color="auto" w:fill="auto"/>
            <w:noWrap/>
            <w:hideMark/>
          </w:tcPr>
          <w:p w14:paraId="41B285A8"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78BE55EB"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31.360.000 </w:t>
            </w:r>
          </w:p>
        </w:tc>
        <w:tc>
          <w:tcPr>
            <w:tcW w:w="501" w:type="pct"/>
            <w:tcBorders>
              <w:top w:val="nil"/>
              <w:left w:val="nil"/>
              <w:bottom w:val="single" w:sz="4" w:space="0" w:color="auto"/>
              <w:right w:val="single" w:sz="4" w:space="0" w:color="auto"/>
            </w:tcBorders>
            <w:shd w:val="clear" w:color="auto" w:fill="auto"/>
            <w:noWrap/>
            <w:hideMark/>
          </w:tcPr>
          <w:p w14:paraId="38F31B0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30.678.634 </w:t>
            </w:r>
          </w:p>
        </w:tc>
        <w:tc>
          <w:tcPr>
            <w:tcW w:w="388" w:type="pct"/>
            <w:tcBorders>
              <w:top w:val="nil"/>
              <w:left w:val="nil"/>
              <w:bottom w:val="single" w:sz="4" w:space="0" w:color="auto"/>
              <w:right w:val="single" w:sz="4" w:space="0" w:color="auto"/>
            </w:tcBorders>
            <w:shd w:val="clear" w:color="auto" w:fill="auto"/>
            <w:noWrap/>
            <w:hideMark/>
          </w:tcPr>
          <w:p w14:paraId="61616CCE"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97,83</w:t>
            </w:r>
          </w:p>
        </w:tc>
      </w:tr>
      <w:tr w:rsidR="003C12CE" w:rsidRPr="004E7174" w14:paraId="7521C471" w14:textId="77777777" w:rsidTr="004E7174">
        <w:trPr>
          <w:trHeight w:val="1275"/>
        </w:trPr>
        <w:tc>
          <w:tcPr>
            <w:tcW w:w="119" w:type="pct"/>
            <w:tcBorders>
              <w:top w:val="nil"/>
              <w:left w:val="single" w:sz="4" w:space="0" w:color="auto"/>
              <w:bottom w:val="single" w:sz="4" w:space="0" w:color="auto"/>
              <w:right w:val="single" w:sz="4" w:space="0" w:color="auto"/>
            </w:tcBorders>
            <w:shd w:val="clear" w:color="auto" w:fill="auto"/>
            <w:noWrap/>
            <w:hideMark/>
          </w:tcPr>
          <w:p w14:paraId="701EE529"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6C4A46F5"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789128F3"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05</w:t>
            </w:r>
          </w:p>
        </w:tc>
        <w:tc>
          <w:tcPr>
            <w:tcW w:w="169" w:type="pct"/>
            <w:tcBorders>
              <w:top w:val="nil"/>
              <w:left w:val="nil"/>
              <w:bottom w:val="single" w:sz="4" w:space="0" w:color="auto"/>
              <w:right w:val="single" w:sz="4" w:space="0" w:color="auto"/>
            </w:tcBorders>
            <w:shd w:val="clear" w:color="auto" w:fill="auto"/>
            <w:noWrap/>
            <w:hideMark/>
          </w:tcPr>
          <w:p w14:paraId="73DCED88"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2.01</w:t>
            </w:r>
          </w:p>
        </w:tc>
        <w:tc>
          <w:tcPr>
            <w:tcW w:w="137" w:type="pct"/>
            <w:tcBorders>
              <w:top w:val="nil"/>
              <w:left w:val="nil"/>
              <w:bottom w:val="single" w:sz="4" w:space="0" w:color="auto"/>
              <w:right w:val="single" w:sz="4" w:space="0" w:color="auto"/>
            </w:tcBorders>
            <w:shd w:val="clear" w:color="auto" w:fill="auto"/>
            <w:noWrap/>
            <w:hideMark/>
          </w:tcPr>
          <w:p w14:paraId="7D9172F6"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09</w:t>
            </w:r>
          </w:p>
        </w:tc>
        <w:tc>
          <w:tcPr>
            <w:tcW w:w="817" w:type="pct"/>
            <w:tcBorders>
              <w:top w:val="nil"/>
              <w:left w:val="nil"/>
              <w:bottom w:val="single" w:sz="4" w:space="0" w:color="auto"/>
              <w:right w:val="single" w:sz="4" w:space="0" w:color="auto"/>
            </w:tcBorders>
            <w:shd w:val="clear" w:color="auto" w:fill="auto"/>
            <w:hideMark/>
          </w:tcPr>
          <w:p w14:paraId="4FF4519C"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Fasilitasi Tim Penggerak PKK dalam Penyelenggaraan Gerakan Pemberdayaan Masyarakat dan Kesejahteraan Keluarga</w:t>
            </w:r>
          </w:p>
        </w:tc>
        <w:tc>
          <w:tcPr>
            <w:tcW w:w="728" w:type="pct"/>
            <w:tcBorders>
              <w:top w:val="nil"/>
              <w:left w:val="nil"/>
              <w:bottom w:val="single" w:sz="4" w:space="0" w:color="auto"/>
              <w:right w:val="single" w:sz="4" w:space="0" w:color="auto"/>
            </w:tcBorders>
            <w:shd w:val="clear" w:color="000000" w:fill="FFFFFF"/>
            <w:hideMark/>
          </w:tcPr>
          <w:p w14:paraId="6AEBAC74" w14:textId="77777777" w:rsidR="004E7174" w:rsidRPr="004E7174" w:rsidRDefault="004E7174" w:rsidP="004E7174">
            <w:pP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Jumlah lembaga sosial budaya desa  aktif</w:t>
            </w:r>
          </w:p>
        </w:tc>
        <w:tc>
          <w:tcPr>
            <w:tcW w:w="453" w:type="pct"/>
            <w:tcBorders>
              <w:top w:val="nil"/>
              <w:left w:val="nil"/>
              <w:bottom w:val="single" w:sz="4" w:space="0" w:color="auto"/>
              <w:right w:val="single" w:sz="4" w:space="0" w:color="auto"/>
            </w:tcBorders>
            <w:shd w:val="clear" w:color="000000" w:fill="FFFFFF"/>
            <w:noWrap/>
            <w:hideMark/>
          </w:tcPr>
          <w:p w14:paraId="6E43D5B9" w14:textId="20EC3A99" w:rsidR="004E7174" w:rsidRPr="004E7174" w:rsidRDefault="004E7174" w:rsidP="004E7174">
            <w:pPr>
              <w:jc w:val="center"/>
              <w:rPr>
                <w:rFonts w:ascii="Bookman Old Style" w:eastAsia="Times New Roman" w:hAnsi="Bookman Old Style" w:cs="Calibri"/>
                <w:sz w:val="16"/>
                <w:szCs w:val="16"/>
                <w:lang w:eastAsia="id-ID"/>
              </w:rPr>
            </w:pPr>
            <w:r w:rsidRPr="004E7174">
              <w:rPr>
                <w:rFonts w:ascii="Bookman Old Style" w:eastAsia="Times New Roman" w:hAnsi="Bookman Old Style" w:cs="Calibri"/>
                <w:sz w:val="16"/>
                <w:szCs w:val="16"/>
                <w:lang w:eastAsia="id-ID"/>
              </w:rPr>
              <w:t>287</w:t>
            </w:r>
            <w:r w:rsidR="003C12CE">
              <w:rPr>
                <w:rFonts w:ascii="Bookman Old Style" w:eastAsia="Times New Roman" w:hAnsi="Bookman Old Style" w:cs="Calibri"/>
                <w:sz w:val="16"/>
                <w:szCs w:val="16"/>
                <w:lang w:eastAsia="id-ID"/>
              </w:rPr>
              <w:t xml:space="preserve"> lembaga</w:t>
            </w:r>
          </w:p>
        </w:tc>
        <w:tc>
          <w:tcPr>
            <w:tcW w:w="477" w:type="pct"/>
            <w:tcBorders>
              <w:top w:val="nil"/>
              <w:left w:val="nil"/>
              <w:bottom w:val="single" w:sz="4" w:space="0" w:color="auto"/>
              <w:right w:val="single" w:sz="4" w:space="0" w:color="auto"/>
            </w:tcBorders>
            <w:shd w:val="clear" w:color="000000" w:fill="FFFFFF"/>
            <w:noWrap/>
            <w:hideMark/>
          </w:tcPr>
          <w:p w14:paraId="3B6B1684" w14:textId="6251E42D"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287</w:t>
            </w:r>
            <w:r w:rsidR="003C12CE">
              <w:rPr>
                <w:rFonts w:ascii="Bookman Old Style" w:eastAsia="Times New Roman" w:hAnsi="Bookman Old Style" w:cs="Calibri"/>
                <w:color w:val="000000"/>
                <w:sz w:val="16"/>
                <w:szCs w:val="16"/>
                <w:lang w:eastAsia="id-ID"/>
              </w:rPr>
              <w:t xml:space="preserve"> lembaga</w:t>
            </w:r>
          </w:p>
        </w:tc>
        <w:tc>
          <w:tcPr>
            <w:tcW w:w="406" w:type="pct"/>
            <w:tcBorders>
              <w:top w:val="nil"/>
              <w:left w:val="nil"/>
              <w:bottom w:val="single" w:sz="4" w:space="0" w:color="auto"/>
              <w:right w:val="single" w:sz="4" w:space="0" w:color="auto"/>
            </w:tcBorders>
            <w:shd w:val="clear" w:color="auto" w:fill="auto"/>
            <w:noWrap/>
            <w:hideMark/>
          </w:tcPr>
          <w:p w14:paraId="164B869E" w14:textId="77777777" w:rsidR="004E7174" w:rsidRPr="004E7174" w:rsidRDefault="004E7174" w:rsidP="004E7174">
            <w:pPr>
              <w:jc w:val="cente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100</w:t>
            </w:r>
          </w:p>
        </w:tc>
        <w:tc>
          <w:tcPr>
            <w:tcW w:w="555" w:type="pct"/>
            <w:tcBorders>
              <w:top w:val="nil"/>
              <w:left w:val="nil"/>
              <w:bottom w:val="single" w:sz="4" w:space="0" w:color="auto"/>
              <w:right w:val="single" w:sz="4" w:space="0" w:color="auto"/>
            </w:tcBorders>
            <w:shd w:val="clear" w:color="auto" w:fill="auto"/>
            <w:noWrap/>
            <w:hideMark/>
          </w:tcPr>
          <w:p w14:paraId="6A782BDF"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648.280.000 </w:t>
            </w:r>
          </w:p>
        </w:tc>
        <w:tc>
          <w:tcPr>
            <w:tcW w:w="501" w:type="pct"/>
            <w:tcBorders>
              <w:top w:val="nil"/>
              <w:left w:val="nil"/>
              <w:bottom w:val="single" w:sz="4" w:space="0" w:color="auto"/>
              <w:right w:val="single" w:sz="4" w:space="0" w:color="auto"/>
            </w:tcBorders>
            <w:shd w:val="clear" w:color="auto" w:fill="auto"/>
            <w:noWrap/>
            <w:hideMark/>
          </w:tcPr>
          <w:p w14:paraId="1F37E700" w14:textId="77777777" w:rsidR="004E7174" w:rsidRPr="004E7174" w:rsidRDefault="004E7174" w:rsidP="004E7174">
            <w:pPr>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 xml:space="preserve">        645.714.300 </w:t>
            </w:r>
          </w:p>
        </w:tc>
        <w:tc>
          <w:tcPr>
            <w:tcW w:w="388" w:type="pct"/>
            <w:tcBorders>
              <w:top w:val="nil"/>
              <w:left w:val="nil"/>
              <w:bottom w:val="single" w:sz="4" w:space="0" w:color="auto"/>
              <w:right w:val="single" w:sz="4" w:space="0" w:color="auto"/>
            </w:tcBorders>
            <w:shd w:val="clear" w:color="auto" w:fill="auto"/>
            <w:noWrap/>
            <w:hideMark/>
          </w:tcPr>
          <w:p w14:paraId="3EA5AE70" w14:textId="77777777" w:rsidR="004E7174" w:rsidRPr="004E7174" w:rsidRDefault="004E7174" w:rsidP="004E7174">
            <w:pPr>
              <w:jc w:val="right"/>
              <w:rPr>
                <w:rFonts w:ascii="Bookman Old Style" w:eastAsia="Times New Roman" w:hAnsi="Bookman Old Style" w:cs="Calibri"/>
                <w:color w:val="000000"/>
                <w:sz w:val="16"/>
                <w:szCs w:val="16"/>
                <w:lang w:eastAsia="id-ID"/>
              </w:rPr>
            </w:pPr>
            <w:r w:rsidRPr="004E7174">
              <w:rPr>
                <w:rFonts w:ascii="Bookman Old Style" w:eastAsia="Times New Roman" w:hAnsi="Bookman Old Style" w:cs="Calibri"/>
                <w:color w:val="000000"/>
                <w:sz w:val="16"/>
                <w:szCs w:val="16"/>
                <w:lang w:eastAsia="id-ID"/>
              </w:rPr>
              <w:t>99,60</w:t>
            </w:r>
          </w:p>
        </w:tc>
      </w:tr>
    </w:tbl>
    <w:p w14:paraId="4E21DF50" w14:textId="40C39873" w:rsidR="00E07CC4" w:rsidRDefault="00F96FD0" w:rsidP="004E7174">
      <w:pPr>
        <w:snapToGrid w:val="0"/>
        <w:spacing w:line="360" w:lineRule="auto"/>
        <w:ind w:right="-518"/>
        <w:jc w:val="both"/>
        <w:rPr>
          <w:rFonts w:ascii="Bookman Old Style" w:hAnsi="Bookman Old Style"/>
          <w:i/>
          <w:sz w:val="24"/>
          <w:szCs w:val="24"/>
        </w:rPr>
      </w:pPr>
      <w:r w:rsidRPr="00954B98">
        <w:rPr>
          <w:rFonts w:ascii="Bookman Old Style" w:hAnsi="Bookman Old Style"/>
          <w:i/>
          <w:sz w:val="24"/>
          <w:szCs w:val="24"/>
          <w:lang w:val="en-US"/>
        </w:rPr>
        <w:t>Sumber: D</w:t>
      </w:r>
      <w:r w:rsidR="005D4D6B" w:rsidRPr="00954B98">
        <w:rPr>
          <w:rFonts w:ascii="Bookman Old Style" w:hAnsi="Bookman Old Style"/>
          <w:i/>
          <w:sz w:val="24"/>
          <w:szCs w:val="24"/>
        </w:rPr>
        <w:t>inpermades Kabupaten Rembang, 2022</w:t>
      </w:r>
      <w:r w:rsidR="007876A1">
        <w:rPr>
          <w:rFonts w:ascii="Bookman Old Style" w:hAnsi="Bookman Old Style"/>
          <w:i/>
          <w:sz w:val="24"/>
          <w:szCs w:val="24"/>
        </w:rPr>
        <w:t>.</w:t>
      </w:r>
      <w:r w:rsidR="00E07CC4">
        <w:rPr>
          <w:rFonts w:ascii="Bookman Old Style" w:hAnsi="Bookman Old Style"/>
          <w:i/>
          <w:sz w:val="24"/>
          <w:szCs w:val="24"/>
        </w:rPr>
        <w:br w:type="page"/>
      </w:r>
    </w:p>
    <w:p w14:paraId="05E35BD1" w14:textId="77777777" w:rsidR="00E07CC4" w:rsidRDefault="00E07CC4" w:rsidP="00E07CC4">
      <w:pPr>
        <w:snapToGrid w:val="0"/>
        <w:spacing w:line="360" w:lineRule="auto"/>
        <w:jc w:val="both"/>
        <w:rPr>
          <w:rFonts w:ascii="Bookman Old Style" w:hAnsi="Bookman Old Style"/>
          <w:sz w:val="24"/>
          <w:szCs w:val="24"/>
        </w:rPr>
        <w:sectPr w:rsidR="00E07CC4" w:rsidSect="005C2A69">
          <w:pgSz w:w="16838" w:h="11906" w:orient="landscape"/>
          <w:pgMar w:top="1701" w:right="1701" w:bottom="1701" w:left="2268" w:header="709" w:footer="709" w:gutter="0"/>
          <w:pgNumType w:start="29"/>
          <w:cols w:space="708"/>
          <w:docGrid w:linePitch="360"/>
        </w:sectPr>
      </w:pPr>
    </w:p>
    <w:p w14:paraId="7F6AF66A" w14:textId="1EA4DB65" w:rsidR="00031E90" w:rsidRPr="00954B98" w:rsidRDefault="007876A1" w:rsidP="007876A1">
      <w:pPr>
        <w:pStyle w:val="Heading2"/>
        <w:spacing w:line="360" w:lineRule="auto"/>
        <w:ind w:left="567" w:hanging="567"/>
        <w:rPr>
          <w:rFonts w:ascii="Bookman Old Style" w:hAnsi="Bookman Old Style"/>
          <w:sz w:val="24"/>
          <w:szCs w:val="24"/>
        </w:rPr>
      </w:pPr>
      <w:bookmarkStart w:id="1" w:name="_Toc86669305"/>
      <w:bookmarkStart w:id="2" w:name="_Toc100046467"/>
      <w:r>
        <w:rPr>
          <w:rFonts w:ascii="Bookman Old Style" w:hAnsi="Bookman Old Style"/>
          <w:w w:val="110"/>
          <w:sz w:val="24"/>
          <w:szCs w:val="24"/>
          <w:lang w:val="id-ID"/>
        </w:rPr>
        <w:lastRenderedPageBreak/>
        <w:t>2</w:t>
      </w:r>
      <w:r>
        <w:rPr>
          <w:rFonts w:ascii="Bookman Old Style" w:hAnsi="Bookman Old Style"/>
          <w:w w:val="110"/>
          <w:sz w:val="24"/>
          <w:szCs w:val="24"/>
        </w:rPr>
        <w:t>.</w:t>
      </w:r>
      <w:r>
        <w:rPr>
          <w:rFonts w:ascii="Bookman Old Style" w:hAnsi="Bookman Old Style"/>
          <w:w w:val="110"/>
          <w:sz w:val="24"/>
          <w:szCs w:val="24"/>
          <w:lang w:val="id-ID"/>
        </w:rPr>
        <w:t>2</w:t>
      </w:r>
      <w:r w:rsidR="00031E90" w:rsidRPr="00954B98">
        <w:rPr>
          <w:rFonts w:ascii="Bookman Old Style" w:hAnsi="Bookman Old Style"/>
          <w:w w:val="110"/>
          <w:sz w:val="24"/>
          <w:szCs w:val="24"/>
        </w:rPr>
        <w:t xml:space="preserve"> Analisis Kinerja Pelayanan </w:t>
      </w:r>
      <w:r>
        <w:rPr>
          <w:rFonts w:ascii="Bookman Old Style" w:hAnsi="Bookman Old Style"/>
          <w:w w:val="110"/>
          <w:sz w:val="24"/>
          <w:szCs w:val="24"/>
          <w:lang w:val="id-ID"/>
        </w:rPr>
        <w:t>DINPERMADES</w:t>
      </w:r>
      <w:r w:rsidR="00031E90" w:rsidRPr="00954B98">
        <w:rPr>
          <w:rFonts w:ascii="Bookman Old Style" w:hAnsi="Bookman Old Style"/>
          <w:w w:val="110"/>
          <w:sz w:val="24"/>
          <w:szCs w:val="24"/>
        </w:rPr>
        <w:t xml:space="preserve"> Kabupaten Rembang</w:t>
      </w:r>
      <w:bookmarkEnd w:id="1"/>
      <w:bookmarkEnd w:id="2"/>
    </w:p>
    <w:p w14:paraId="37FE4194" w14:textId="510629E1" w:rsidR="008A0C38" w:rsidRDefault="00031E90" w:rsidP="00954B98">
      <w:pPr>
        <w:pStyle w:val="BodyText"/>
        <w:spacing w:before="2" w:line="360" w:lineRule="auto"/>
        <w:ind w:left="567" w:firstLine="567"/>
        <w:jc w:val="both"/>
        <w:rPr>
          <w:sz w:val="24"/>
          <w:szCs w:val="24"/>
          <w:lang w:val="id-ID"/>
        </w:rPr>
      </w:pPr>
      <w:r w:rsidRPr="00954B98">
        <w:rPr>
          <w:sz w:val="24"/>
          <w:szCs w:val="24"/>
        </w:rPr>
        <w:t xml:space="preserve">Analisis Kinerja Pelayanan </w:t>
      </w:r>
      <w:r w:rsidRPr="00954B98">
        <w:rPr>
          <w:sz w:val="24"/>
          <w:szCs w:val="24"/>
          <w:lang w:val="id-ID"/>
        </w:rPr>
        <w:t>Dinpermades</w:t>
      </w:r>
      <w:r w:rsidRPr="00954B98">
        <w:rPr>
          <w:sz w:val="24"/>
          <w:szCs w:val="24"/>
        </w:rPr>
        <w:t xml:space="preserve"> Kabupaten Rembang berdasarkan capaian kinerja pelayanan sesuai indikator kinerja yang telah ditetapkan dalam Rencana Strategis, disajikan pada tabel berikut</w:t>
      </w:r>
      <w:r w:rsidR="0025049F">
        <w:rPr>
          <w:sz w:val="24"/>
          <w:szCs w:val="24"/>
          <w:lang w:val="id-ID"/>
        </w:rPr>
        <w:t>:</w:t>
      </w:r>
    </w:p>
    <w:p w14:paraId="6D116934" w14:textId="77777777" w:rsidR="0025049F" w:rsidRPr="00954B98" w:rsidRDefault="0025049F" w:rsidP="0025049F">
      <w:pPr>
        <w:adjustRightInd w:val="0"/>
        <w:ind w:left="284"/>
        <w:jc w:val="center"/>
        <w:rPr>
          <w:rFonts w:ascii="Bookman Old Style" w:hAnsi="Bookman Old Style"/>
          <w:b/>
          <w:bCs/>
          <w:sz w:val="24"/>
          <w:szCs w:val="24"/>
        </w:rPr>
      </w:pPr>
      <w:r w:rsidRPr="00954B98">
        <w:rPr>
          <w:rFonts w:ascii="Bookman Old Style" w:hAnsi="Bookman Old Style"/>
          <w:b/>
          <w:bCs/>
          <w:sz w:val="24"/>
          <w:szCs w:val="24"/>
        </w:rPr>
        <w:t>Tabel 2.</w:t>
      </w:r>
      <w:r>
        <w:rPr>
          <w:rFonts w:ascii="Bookman Old Style" w:hAnsi="Bookman Old Style"/>
          <w:b/>
          <w:bCs/>
          <w:sz w:val="24"/>
          <w:szCs w:val="24"/>
        </w:rPr>
        <w:t>3</w:t>
      </w:r>
    </w:p>
    <w:p w14:paraId="4FFDF15E" w14:textId="77777777" w:rsidR="0025049F" w:rsidRDefault="0025049F" w:rsidP="0025049F">
      <w:pPr>
        <w:adjustRightInd w:val="0"/>
        <w:ind w:left="426"/>
        <w:jc w:val="center"/>
        <w:rPr>
          <w:rFonts w:ascii="Bookman Old Style" w:hAnsi="Bookman Old Style"/>
          <w:b/>
          <w:bCs/>
          <w:sz w:val="24"/>
          <w:szCs w:val="24"/>
        </w:rPr>
      </w:pPr>
      <w:r>
        <w:rPr>
          <w:rFonts w:ascii="Bookman Old Style" w:hAnsi="Bookman Old Style"/>
          <w:b/>
          <w:bCs/>
          <w:sz w:val="24"/>
          <w:szCs w:val="24"/>
        </w:rPr>
        <w:t xml:space="preserve">Pencapaian Kinerja Pelayanan DINPERMADES </w:t>
      </w:r>
    </w:p>
    <w:p w14:paraId="5C217831" w14:textId="77777777" w:rsidR="0025049F" w:rsidRDefault="0025049F" w:rsidP="0025049F">
      <w:pPr>
        <w:adjustRightInd w:val="0"/>
        <w:ind w:left="426"/>
        <w:jc w:val="center"/>
        <w:rPr>
          <w:rFonts w:ascii="Bookman Old Style" w:hAnsi="Bookman Old Style"/>
          <w:b/>
          <w:bCs/>
          <w:sz w:val="24"/>
          <w:szCs w:val="24"/>
        </w:rPr>
      </w:pPr>
      <w:r>
        <w:rPr>
          <w:rFonts w:ascii="Bookman Old Style" w:hAnsi="Bookman Old Style"/>
          <w:b/>
          <w:bCs/>
          <w:sz w:val="24"/>
          <w:szCs w:val="24"/>
        </w:rPr>
        <w:t>Kabupaten Rembang</w:t>
      </w:r>
    </w:p>
    <w:p w14:paraId="748183E9" w14:textId="77777777" w:rsidR="0025049F" w:rsidRPr="0025049F" w:rsidRDefault="0025049F" w:rsidP="00954B98">
      <w:pPr>
        <w:pStyle w:val="BodyText"/>
        <w:spacing w:before="2" w:line="360" w:lineRule="auto"/>
        <w:ind w:left="567" w:firstLine="567"/>
        <w:jc w:val="both"/>
        <w:rPr>
          <w:sz w:val="24"/>
          <w:szCs w:val="24"/>
          <w:lang w:val="id-ID"/>
        </w:rPr>
      </w:pPr>
    </w:p>
    <w:tbl>
      <w:tblPr>
        <w:tblW w:w="5712" w:type="pct"/>
        <w:tblLayout w:type="fixed"/>
        <w:tblLook w:val="04A0" w:firstRow="1" w:lastRow="0" w:firstColumn="1" w:lastColumn="0" w:noHBand="0" w:noVBand="1"/>
      </w:tblPr>
      <w:tblGrid>
        <w:gridCol w:w="523"/>
        <w:gridCol w:w="1713"/>
        <w:gridCol w:w="811"/>
        <w:gridCol w:w="811"/>
        <w:gridCol w:w="883"/>
        <w:gridCol w:w="883"/>
        <w:gridCol w:w="811"/>
        <w:gridCol w:w="811"/>
        <w:gridCol w:w="883"/>
        <w:gridCol w:w="883"/>
        <w:gridCol w:w="950"/>
      </w:tblGrid>
      <w:tr w:rsidR="0025049F" w:rsidRPr="007876A1" w14:paraId="0003AF67" w14:textId="77777777" w:rsidTr="0025049F">
        <w:trPr>
          <w:trHeight w:val="720"/>
        </w:trPr>
        <w:tc>
          <w:tcPr>
            <w:tcW w:w="26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44DC2ED"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 xml:space="preserve">No. </w:t>
            </w:r>
          </w:p>
        </w:tc>
        <w:tc>
          <w:tcPr>
            <w:tcW w:w="860"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63BDEFB"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Indikator Tujuan/Sasaran Perangkat Daerah</w:t>
            </w:r>
          </w:p>
        </w:tc>
        <w:tc>
          <w:tcPr>
            <w:tcW w:w="1700" w:type="pct"/>
            <w:gridSpan w:val="4"/>
            <w:tcBorders>
              <w:top w:val="single" w:sz="4" w:space="0" w:color="auto"/>
              <w:left w:val="nil"/>
              <w:bottom w:val="single" w:sz="4" w:space="0" w:color="auto"/>
              <w:right w:val="single" w:sz="4" w:space="0" w:color="000000"/>
            </w:tcBorders>
            <w:shd w:val="clear" w:color="auto" w:fill="auto"/>
            <w:hideMark/>
          </w:tcPr>
          <w:p w14:paraId="61E617B3"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Target Renstra Perangkat Daerah</w:t>
            </w:r>
          </w:p>
        </w:tc>
        <w:tc>
          <w:tcPr>
            <w:tcW w:w="814" w:type="pct"/>
            <w:gridSpan w:val="2"/>
            <w:tcBorders>
              <w:top w:val="single" w:sz="4" w:space="0" w:color="auto"/>
              <w:left w:val="nil"/>
              <w:bottom w:val="single" w:sz="4" w:space="0" w:color="auto"/>
              <w:right w:val="single" w:sz="4" w:space="0" w:color="000000"/>
            </w:tcBorders>
            <w:shd w:val="clear" w:color="auto" w:fill="auto"/>
            <w:hideMark/>
          </w:tcPr>
          <w:p w14:paraId="53282A08"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Realisasi</w:t>
            </w:r>
            <w:r w:rsidRPr="007876A1">
              <w:rPr>
                <w:rFonts w:ascii="Bookman Old Style" w:eastAsia="Times New Roman" w:hAnsi="Bookman Old Style" w:cs="Calibri"/>
                <w:b/>
                <w:bCs/>
                <w:color w:val="000000"/>
                <w:sz w:val="18"/>
                <w:szCs w:val="18"/>
                <w:lang w:eastAsia="id-ID"/>
              </w:rPr>
              <w:br/>
              <w:t>Capaian</w:t>
            </w:r>
          </w:p>
        </w:tc>
        <w:tc>
          <w:tcPr>
            <w:tcW w:w="886" w:type="pct"/>
            <w:gridSpan w:val="2"/>
            <w:tcBorders>
              <w:top w:val="single" w:sz="4" w:space="0" w:color="auto"/>
              <w:left w:val="nil"/>
              <w:bottom w:val="single" w:sz="4" w:space="0" w:color="auto"/>
              <w:right w:val="single" w:sz="4" w:space="0" w:color="000000"/>
            </w:tcBorders>
            <w:shd w:val="clear" w:color="auto" w:fill="auto"/>
            <w:hideMark/>
          </w:tcPr>
          <w:p w14:paraId="46E16659"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Proyeksi</w:t>
            </w:r>
          </w:p>
        </w:tc>
        <w:tc>
          <w:tcPr>
            <w:tcW w:w="47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0203E52"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Catatan Analisis</w:t>
            </w:r>
          </w:p>
        </w:tc>
      </w:tr>
      <w:tr w:rsidR="0025049F" w:rsidRPr="007876A1" w14:paraId="33455E89" w14:textId="77777777" w:rsidTr="0025049F">
        <w:trPr>
          <w:trHeight w:val="840"/>
        </w:trPr>
        <w:tc>
          <w:tcPr>
            <w:tcW w:w="262" w:type="pct"/>
            <w:vMerge/>
            <w:tcBorders>
              <w:top w:val="single" w:sz="4" w:space="0" w:color="auto"/>
              <w:left w:val="single" w:sz="4" w:space="0" w:color="auto"/>
              <w:bottom w:val="single" w:sz="4" w:space="0" w:color="000000"/>
              <w:right w:val="single" w:sz="4" w:space="0" w:color="auto"/>
            </w:tcBorders>
            <w:vAlign w:val="center"/>
            <w:hideMark/>
          </w:tcPr>
          <w:p w14:paraId="286CAD34" w14:textId="77777777" w:rsidR="007876A1" w:rsidRPr="007876A1" w:rsidRDefault="007876A1" w:rsidP="007876A1">
            <w:pPr>
              <w:rPr>
                <w:rFonts w:ascii="Bookman Old Style" w:eastAsia="Times New Roman" w:hAnsi="Bookman Old Style" w:cs="Calibri"/>
                <w:b/>
                <w:bCs/>
                <w:color w:val="000000"/>
                <w:sz w:val="18"/>
                <w:szCs w:val="18"/>
                <w:lang w:eastAsia="id-ID"/>
              </w:rPr>
            </w:pPr>
          </w:p>
        </w:tc>
        <w:tc>
          <w:tcPr>
            <w:tcW w:w="860" w:type="pct"/>
            <w:vMerge/>
            <w:tcBorders>
              <w:top w:val="single" w:sz="4" w:space="0" w:color="auto"/>
              <w:left w:val="single" w:sz="4" w:space="0" w:color="auto"/>
              <w:bottom w:val="single" w:sz="4" w:space="0" w:color="000000"/>
              <w:right w:val="single" w:sz="4" w:space="0" w:color="auto"/>
            </w:tcBorders>
            <w:vAlign w:val="center"/>
            <w:hideMark/>
          </w:tcPr>
          <w:p w14:paraId="6C3D72DD" w14:textId="77777777" w:rsidR="007876A1" w:rsidRPr="007876A1" w:rsidRDefault="007876A1" w:rsidP="007876A1">
            <w:pPr>
              <w:rPr>
                <w:rFonts w:ascii="Bookman Old Style" w:eastAsia="Times New Roman" w:hAnsi="Bookman Old Style" w:cs="Calibri"/>
                <w:b/>
                <w:bCs/>
                <w:color w:val="000000"/>
                <w:sz w:val="18"/>
                <w:szCs w:val="18"/>
                <w:lang w:eastAsia="id-ID"/>
              </w:rPr>
            </w:pPr>
          </w:p>
        </w:tc>
        <w:tc>
          <w:tcPr>
            <w:tcW w:w="407" w:type="pct"/>
            <w:tcBorders>
              <w:top w:val="nil"/>
              <w:left w:val="nil"/>
              <w:bottom w:val="single" w:sz="4" w:space="0" w:color="auto"/>
              <w:right w:val="single" w:sz="4" w:space="0" w:color="auto"/>
            </w:tcBorders>
            <w:shd w:val="clear" w:color="auto" w:fill="auto"/>
            <w:hideMark/>
          </w:tcPr>
          <w:p w14:paraId="0C6C812F"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2020</w:t>
            </w:r>
          </w:p>
        </w:tc>
        <w:tc>
          <w:tcPr>
            <w:tcW w:w="407" w:type="pct"/>
            <w:tcBorders>
              <w:top w:val="nil"/>
              <w:left w:val="nil"/>
              <w:bottom w:val="single" w:sz="4" w:space="0" w:color="auto"/>
              <w:right w:val="single" w:sz="4" w:space="0" w:color="auto"/>
            </w:tcBorders>
            <w:shd w:val="clear" w:color="auto" w:fill="auto"/>
            <w:hideMark/>
          </w:tcPr>
          <w:p w14:paraId="39A4B1BB"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2021</w:t>
            </w:r>
          </w:p>
        </w:tc>
        <w:tc>
          <w:tcPr>
            <w:tcW w:w="443" w:type="pct"/>
            <w:tcBorders>
              <w:top w:val="nil"/>
              <w:left w:val="nil"/>
              <w:bottom w:val="single" w:sz="4" w:space="0" w:color="auto"/>
              <w:right w:val="single" w:sz="4" w:space="0" w:color="auto"/>
            </w:tcBorders>
            <w:shd w:val="clear" w:color="auto" w:fill="auto"/>
            <w:hideMark/>
          </w:tcPr>
          <w:p w14:paraId="7E431B9C"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2022</w:t>
            </w:r>
          </w:p>
        </w:tc>
        <w:tc>
          <w:tcPr>
            <w:tcW w:w="443" w:type="pct"/>
            <w:tcBorders>
              <w:top w:val="nil"/>
              <w:left w:val="nil"/>
              <w:bottom w:val="single" w:sz="4" w:space="0" w:color="auto"/>
              <w:right w:val="single" w:sz="4" w:space="0" w:color="auto"/>
            </w:tcBorders>
            <w:shd w:val="clear" w:color="auto" w:fill="auto"/>
            <w:hideMark/>
          </w:tcPr>
          <w:p w14:paraId="6F873737"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2023</w:t>
            </w:r>
          </w:p>
        </w:tc>
        <w:tc>
          <w:tcPr>
            <w:tcW w:w="407" w:type="pct"/>
            <w:tcBorders>
              <w:top w:val="nil"/>
              <w:left w:val="nil"/>
              <w:bottom w:val="single" w:sz="4" w:space="0" w:color="auto"/>
              <w:right w:val="single" w:sz="4" w:space="0" w:color="auto"/>
            </w:tcBorders>
            <w:shd w:val="clear" w:color="auto" w:fill="auto"/>
            <w:hideMark/>
          </w:tcPr>
          <w:p w14:paraId="315E2973"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2020</w:t>
            </w:r>
          </w:p>
        </w:tc>
        <w:tc>
          <w:tcPr>
            <w:tcW w:w="407" w:type="pct"/>
            <w:tcBorders>
              <w:top w:val="nil"/>
              <w:left w:val="nil"/>
              <w:bottom w:val="single" w:sz="4" w:space="0" w:color="auto"/>
              <w:right w:val="single" w:sz="4" w:space="0" w:color="auto"/>
            </w:tcBorders>
            <w:shd w:val="clear" w:color="auto" w:fill="auto"/>
            <w:hideMark/>
          </w:tcPr>
          <w:p w14:paraId="0468ECFC"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2021</w:t>
            </w:r>
          </w:p>
        </w:tc>
        <w:tc>
          <w:tcPr>
            <w:tcW w:w="443" w:type="pct"/>
            <w:tcBorders>
              <w:top w:val="nil"/>
              <w:left w:val="nil"/>
              <w:bottom w:val="single" w:sz="4" w:space="0" w:color="auto"/>
              <w:right w:val="single" w:sz="4" w:space="0" w:color="auto"/>
            </w:tcBorders>
            <w:shd w:val="clear" w:color="auto" w:fill="auto"/>
            <w:hideMark/>
          </w:tcPr>
          <w:p w14:paraId="4858289B"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2022</w:t>
            </w:r>
          </w:p>
        </w:tc>
        <w:tc>
          <w:tcPr>
            <w:tcW w:w="443" w:type="pct"/>
            <w:tcBorders>
              <w:top w:val="nil"/>
              <w:left w:val="nil"/>
              <w:bottom w:val="single" w:sz="4" w:space="0" w:color="auto"/>
              <w:right w:val="single" w:sz="4" w:space="0" w:color="auto"/>
            </w:tcBorders>
            <w:shd w:val="clear" w:color="auto" w:fill="auto"/>
            <w:hideMark/>
          </w:tcPr>
          <w:p w14:paraId="791AB0D3" w14:textId="77777777" w:rsidR="007876A1" w:rsidRPr="007876A1" w:rsidRDefault="007876A1" w:rsidP="007876A1">
            <w:pPr>
              <w:jc w:val="cente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Tahun 2023</w:t>
            </w:r>
          </w:p>
        </w:tc>
        <w:tc>
          <w:tcPr>
            <w:tcW w:w="477" w:type="pct"/>
            <w:vMerge/>
            <w:tcBorders>
              <w:top w:val="single" w:sz="4" w:space="0" w:color="auto"/>
              <w:left w:val="single" w:sz="4" w:space="0" w:color="auto"/>
              <w:bottom w:val="single" w:sz="4" w:space="0" w:color="000000"/>
              <w:right w:val="single" w:sz="4" w:space="0" w:color="auto"/>
            </w:tcBorders>
            <w:vAlign w:val="center"/>
            <w:hideMark/>
          </w:tcPr>
          <w:p w14:paraId="0FFE8BC9" w14:textId="77777777" w:rsidR="007876A1" w:rsidRPr="007876A1" w:rsidRDefault="007876A1" w:rsidP="007876A1">
            <w:pPr>
              <w:rPr>
                <w:rFonts w:ascii="Bookman Old Style" w:eastAsia="Times New Roman" w:hAnsi="Bookman Old Style" w:cs="Calibri"/>
                <w:b/>
                <w:bCs/>
                <w:color w:val="000000"/>
                <w:sz w:val="18"/>
                <w:szCs w:val="18"/>
                <w:lang w:eastAsia="id-ID"/>
              </w:rPr>
            </w:pPr>
          </w:p>
        </w:tc>
      </w:tr>
      <w:tr w:rsidR="0025049F" w:rsidRPr="007876A1" w14:paraId="64381076"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0748704F"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noWrap/>
            <w:hideMark/>
          </w:tcPr>
          <w:p w14:paraId="01094591"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5BBE8E5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38685297"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53530C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49C94B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7602DFB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674D4D2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B9539DE"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46D9C0AE"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2AC1B48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3701FCF5"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55DC6225"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noWrap/>
            <w:hideMark/>
          </w:tcPr>
          <w:p w14:paraId="02AE1922" w14:textId="77777777" w:rsidR="007876A1" w:rsidRPr="007876A1" w:rsidRDefault="007876A1" w:rsidP="007876A1">
            <w:pP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Renstra 2020-2021</w:t>
            </w:r>
          </w:p>
        </w:tc>
        <w:tc>
          <w:tcPr>
            <w:tcW w:w="407" w:type="pct"/>
            <w:tcBorders>
              <w:top w:val="nil"/>
              <w:left w:val="nil"/>
              <w:bottom w:val="single" w:sz="4" w:space="0" w:color="auto"/>
              <w:right w:val="single" w:sz="4" w:space="0" w:color="auto"/>
            </w:tcBorders>
            <w:shd w:val="clear" w:color="auto" w:fill="auto"/>
            <w:noWrap/>
            <w:hideMark/>
          </w:tcPr>
          <w:p w14:paraId="6C06F235"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6186D8AF"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0D33A4E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149873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4CD4E7E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1ED2499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045ECFB3"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4452BA5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34C2FA1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071F223D"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62521559"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w:t>
            </w:r>
          </w:p>
        </w:tc>
        <w:tc>
          <w:tcPr>
            <w:tcW w:w="860" w:type="pct"/>
            <w:tcBorders>
              <w:top w:val="nil"/>
              <w:left w:val="nil"/>
              <w:bottom w:val="single" w:sz="4" w:space="0" w:color="auto"/>
              <w:right w:val="single" w:sz="4" w:space="0" w:color="auto"/>
            </w:tcBorders>
            <w:shd w:val="clear" w:color="auto" w:fill="auto"/>
            <w:noWrap/>
            <w:hideMark/>
          </w:tcPr>
          <w:p w14:paraId="0209E91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Tujuan</w:t>
            </w:r>
          </w:p>
        </w:tc>
        <w:tc>
          <w:tcPr>
            <w:tcW w:w="407" w:type="pct"/>
            <w:tcBorders>
              <w:top w:val="nil"/>
              <w:left w:val="nil"/>
              <w:bottom w:val="single" w:sz="4" w:space="0" w:color="auto"/>
              <w:right w:val="single" w:sz="4" w:space="0" w:color="auto"/>
            </w:tcBorders>
            <w:shd w:val="clear" w:color="auto" w:fill="auto"/>
            <w:noWrap/>
            <w:hideMark/>
          </w:tcPr>
          <w:p w14:paraId="513F4D67"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0489378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F24B92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5EDF9EA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43D5465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67F7D51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29B5AAC5"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96506E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73C5D23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5F290C67" w14:textId="77777777" w:rsidTr="0025049F">
        <w:trPr>
          <w:trHeight w:val="510"/>
        </w:trPr>
        <w:tc>
          <w:tcPr>
            <w:tcW w:w="262" w:type="pct"/>
            <w:tcBorders>
              <w:top w:val="nil"/>
              <w:left w:val="single" w:sz="4" w:space="0" w:color="auto"/>
              <w:bottom w:val="single" w:sz="4" w:space="0" w:color="auto"/>
              <w:right w:val="single" w:sz="4" w:space="0" w:color="auto"/>
            </w:tcBorders>
            <w:shd w:val="clear" w:color="auto" w:fill="auto"/>
            <w:noWrap/>
            <w:hideMark/>
          </w:tcPr>
          <w:p w14:paraId="50713AED"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hideMark/>
          </w:tcPr>
          <w:p w14:paraId="22EE7BD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Indeks Desa Membangun (IDM)</w:t>
            </w:r>
          </w:p>
        </w:tc>
        <w:tc>
          <w:tcPr>
            <w:tcW w:w="407" w:type="pct"/>
            <w:tcBorders>
              <w:top w:val="nil"/>
              <w:left w:val="nil"/>
              <w:bottom w:val="single" w:sz="4" w:space="0" w:color="auto"/>
              <w:right w:val="single" w:sz="4" w:space="0" w:color="auto"/>
            </w:tcBorders>
            <w:shd w:val="clear" w:color="auto" w:fill="auto"/>
            <w:noWrap/>
            <w:hideMark/>
          </w:tcPr>
          <w:p w14:paraId="3212274C"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0,67%</w:t>
            </w:r>
          </w:p>
        </w:tc>
        <w:tc>
          <w:tcPr>
            <w:tcW w:w="407" w:type="pct"/>
            <w:tcBorders>
              <w:top w:val="nil"/>
              <w:left w:val="nil"/>
              <w:bottom w:val="single" w:sz="4" w:space="0" w:color="auto"/>
              <w:right w:val="single" w:sz="4" w:space="0" w:color="auto"/>
            </w:tcBorders>
            <w:shd w:val="clear" w:color="auto" w:fill="auto"/>
            <w:noWrap/>
            <w:hideMark/>
          </w:tcPr>
          <w:p w14:paraId="7D7A64EC"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0,68%</w:t>
            </w:r>
          </w:p>
        </w:tc>
        <w:tc>
          <w:tcPr>
            <w:tcW w:w="443" w:type="pct"/>
            <w:tcBorders>
              <w:top w:val="nil"/>
              <w:left w:val="nil"/>
              <w:bottom w:val="single" w:sz="4" w:space="0" w:color="auto"/>
              <w:right w:val="single" w:sz="4" w:space="0" w:color="auto"/>
            </w:tcBorders>
            <w:shd w:val="clear" w:color="auto" w:fill="auto"/>
            <w:noWrap/>
            <w:hideMark/>
          </w:tcPr>
          <w:p w14:paraId="5B7EBB87"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27ED056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4AF44430"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0,67%</w:t>
            </w:r>
          </w:p>
        </w:tc>
        <w:tc>
          <w:tcPr>
            <w:tcW w:w="407" w:type="pct"/>
            <w:tcBorders>
              <w:top w:val="nil"/>
              <w:left w:val="nil"/>
              <w:bottom w:val="single" w:sz="4" w:space="0" w:color="auto"/>
              <w:right w:val="single" w:sz="4" w:space="0" w:color="auto"/>
            </w:tcBorders>
            <w:shd w:val="clear" w:color="auto" w:fill="auto"/>
            <w:noWrap/>
            <w:hideMark/>
          </w:tcPr>
          <w:p w14:paraId="17E8B923"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0,68%</w:t>
            </w:r>
          </w:p>
        </w:tc>
        <w:tc>
          <w:tcPr>
            <w:tcW w:w="443" w:type="pct"/>
            <w:tcBorders>
              <w:top w:val="nil"/>
              <w:left w:val="nil"/>
              <w:bottom w:val="single" w:sz="4" w:space="0" w:color="auto"/>
              <w:right w:val="single" w:sz="4" w:space="0" w:color="auto"/>
            </w:tcBorders>
            <w:shd w:val="clear" w:color="auto" w:fill="auto"/>
            <w:noWrap/>
            <w:hideMark/>
          </w:tcPr>
          <w:p w14:paraId="5613231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7353B9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103BBF5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2816979F"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44CDBF68"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2</w:t>
            </w:r>
          </w:p>
        </w:tc>
        <w:tc>
          <w:tcPr>
            <w:tcW w:w="860" w:type="pct"/>
            <w:tcBorders>
              <w:top w:val="nil"/>
              <w:left w:val="nil"/>
              <w:bottom w:val="single" w:sz="4" w:space="0" w:color="auto"/>
              <w:right w:val="single" w:sz="4" w:space="0" w:color="auto"/>
            </w:tcBorders>
            <w:shd w:val="clear" w:color="auto" w:fill="auto"/>
            <w:noWrap/>
            <w:hideMark/>
          </w:tcPr>
          <w:p w14:paraId="2434D98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Sasaran</w:t>
            </w:r>
          </w:p>
        </w:tc>
        <w:tc>
          <w:tcPr>
            <w:tcW w:w="407" w:type="pct"/>
            <w:tcBorders>
              <w:top w:val="nil"/>
              <w:left w:val="nil"/>
              <w:bottom w:val="single" w:sz="4" w:space="0" w:color="auto"/>
              <w:right w:val="single" w:sz="4" w:space="0" w:color="auto"/>
            </w:tcBorders>
            <w:shd w:val="clear" w:color="auto" w:fill="auto"/>
            <w:noWrap/>
            <w:hideMark/>
          </w:tcPr>
          <w:p w14:paraId="1A89638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23BC5CA8"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0C3B635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5D5FA17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38C1C199"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7C2CD7F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5F66AA5F"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00A2F7D3"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070A100E"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3285BE27" w14:textId="77777777" w:rsidTr="0025049F">
        <w:trPr>
          <w:trHeight w:val="510"/>
        </w:trPr>
        <w:tc>
          <w:tcPr>
            <w:tcW w:w="262" w:type="pct"/>
            <w:tcBorders>
              <w:top w:val="nil"/>
              <w:left w:val="single" w:sz="4" w:space="0" w:color="auto"/>
              <w:bottom w:val="single" w:sz="4" w:space="0" w:color="auto"/>
              <w:right w:val="single" w:sz="4" w:space="0" w:color="auto"/>
            </w:tcBorders>
            <w:shd w:val="clear" w:color="auto" w:fill="auto"/>
            <w:noWrap/>
            <w:hideMark/>
          </w:tcPr>
          <w:p w14:paraId="05C36606"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hideMark/>
          </w:tcPr>
          <w:p w14:paraId="342DB94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Persentase Desa dengan Kinerja Baik</w:t>
            </w:r>
          </w:p>
        </w:tc>
        <w:tc>
          <w:tcPr>
            <w:tcW w:w="407" w:type="pct"/>
            <w:tcBorders>
              <w:top w:val="nil"/>
              <w:left w:val="nil"/>
              <w:bottom w:val="single" w:sz="4" w:space="0" w:color="auto"/>
              <w:right w:val="single" w:sz="4" w:space="0" w:color="auto"/>
            </w:tcBorders>
            <w:shd w:val="clear" w:color="auto" w:fill="auto"/>
            <w:noWrap/>
            <w:hideMark/>
          </w:tcPr>
          <w:p w14:paraId="592A9B3F"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70%</w:t>
            </w:r>
          </w:p>
        </w:tc>
        <w:tc>
          <w:tcPr>
            <w:tcW w:w="407" w:type="pct"/>
            <w:tcBorders>
              <w:top w:val="nil"/>
              <w:left w:val="nil"/>
              <w:bottom w:val="single" w:sz="4" w:space="0" w:color="auto"/>
              <w:right w:val="single" w:sz="4" w:space="0" w:color="auto"/>
            </w:tcBorders>
            <w:shd w:val="clear" w:color="auto" w:fill="auto"/>
            <w:noWrap/>
            <w:hideMark/>
          </w:tcPr>
          <w:p w14:paraId="5292A108"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75%</w:t>
            </w:r>
          </w:p>
        </w:tc>
        <w:tc>
          <w:tcPr>
            <w:tcW w:w="443" w:type="pct"/>
            <w:tcBorders>
              <w:top w:val="nil"/>
              <w:left w:val="nil"/>
              <w:bottom w:val="single" w:sz="4" w:space="0" w:color="auto"/>
              <w:right w:val="single" w:sz="4" w:space="0" w:color="auto"/>
            </w:tcBorders>
            <w:shd w:val="clear" w:color="auto" w:fill="auto"/>
            <w:noWrap/>
            <w:hideMark/>
          </w:tcPr>
          <w:p w14:paraId="5E3889A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A06563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20254CF3"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100%</w:t>
            </w:r>
          </w:p>
        </w:tc>
        <w:tc>
          <w:tcPr>
            <w:tcW w:w="407" w:type="pct"/>
            <w:tcBorders>
              <w:top w:val="nil"/>
              <w:left w:val="nil"/>
              <w:bottom w:val="single" w:sz="4" w:space="0" w:color="auto"/>
              <w:right w:val="single" w:sz="4" w:space="0" w:color="auto"/>
            </w:tcBorders>
            <w:shd w:val="clear" w:color="auto" w:fill="auto"/>
            <w:noWrap/>
            <w:hideMark/>
          </w:tcPr>
          <w:p w14:paraId="5205D421"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75%</w:t>
            </w:r>
          </w:p>
        </w:tc>
        <w:tc>
          <w:tcPr>
            <w:tcW w:w="443" w:type="pct"/>
            <w:tcBorders>
              <w:top w:val="nil"/>
              <w:left w:val="nil"/>
              <w:bottom w:val="single" w:sz="4" w:space="0" w:color="auto"/>
              <w:right w:val="single" w:sz="4" w:space="0" w:color="auto"/>
            </w:tcBorders>
            <w:shd w:val="clear" w:color="auto" w:fill="auto"/>
            <w:noWrap/>
            <w:hideMark/>
          </w:tcPr>
          <w:p w14:paraId="44A7C543"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3477BE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1869EBBF"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262023AA"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4FDCA7BF"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noWrap/>
            <w:hideMark/>
          </w:tcPr>
          <w:p w14:paraId="5F1C327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57C8BE2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4B3467A3"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478C74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8811029"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2A55BEE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368A4F4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30F638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06B0A7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157E3767"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18B54DBD"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3A0501E8"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noWrap/>
            <w:hideMark/>
          </w:tcPr>
          <w:p w14:paraId="6D26F041" w14:textId="77777777" w:rsidR="007876A1" w:rsidRPr="007876A1" w:rsidRDefault="007876A1" w:rsidP="007876A1">
            <w:pPr>
              <w:rPr>
                <w:rFonts w:ascii="Bookman Old Style" w:eastAsia="Times New Roman" w:hAnsi="Bookman Old Style" w:cs="Calibri"/>
                <w:b/>
                <w:bCs/>
                <w:color w:val="000000"/>
                <w:sz w:val="18"/>
                <w:szCs w:val="18"/>
                <w:lang w:eastAsia="id-ID"/>
              </w:rPr>
            </w:pPr>
            <w:r w:rsidRPr="007876A1">
              <w:rPr>
                <w:rFonts w:ascii="Bookman Old Style" w:eastAsia="Times New Roman" w:hAnsi="Bookman Old Style" w:cs="Calibri"/>
                <w:b/>
                <w:bCs/>
                <w:color w:val="000000"/>
                <w:sz w:val="18"/>
                <w:szCs w:val="18"/>
                <w:lang w:eastAsia="id-ID"/>
              </w:rPr>
              <w:t>Renstra 2021-2026</w:t>
            </w:r>
          </w:p>
        </w:tc>
        <w:tc>
          <w:tcPr>
            <w:tcW w:w="407" w:type="pct"/>
            <w:tcBorders>
              <w:top w:val="nil"/>
              <w:left w:val="nil"/>
              <w:bottom w:val="single" w:sz="4" w:space="0" w:color="auto"/>
              <w:right w:val="single" w:sz="4" w:space="0" w:color="auto"/>
            </w:tcBorders>
            <w:shd w:val="clear" w:color="auto" w:fill="auto"/>
            <w:noWrap/>
            <w:hideMark/>
          </w:tcPr>
          <w:p w14:paraId="09DBD8B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5214A12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C76CDA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4BD396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1A4F9F8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7BA89F3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0EEFF2C5"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26412C7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2D545E6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3C550FCB"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7E73FC5C"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w:t>
            </w:r>
          </w:p>
        </w:tc>
        <w:tc>
          <w:tcPr>
            <w:tcW w:w="860" w:type="pct"/>
            <w:tcBorders>
              <w:top w:val="nil"/>
              <w:left w:val="nil"/>
              <w:bottom w:val="single" w:sz="4" w:space="0" w:color="auto"/>
              <w:right w:val="single" w:sz="4" w:space="0" w:color="auto"/>
            </w:tcBorders>
            <w:shd w:val="clear" w:color="auto" w:fill="auto"/>
            <w:noWrap/>
            <w:hideMark/>
          </w:tcPr>
          <w:p w14:paraId="42A5582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Tujuan</w:t>
            </w:r>
          </w:p>
        </w:tc>
        <w:tc>
          <w:tcPr>
            <w:tcW w:w="407" w:type="pct"/>
            <w:tcBorders>
              <w:top w:val="nil"/>
              <w:left w:val="nil"/>
              <w:bottom w:val="single" w:sz="4" w:space="0" w:color="auto"/>
              <w:right w:val="single" w:sz="4" w:space="0" w:color="auto"/>
            </w:tcBorders>
            <w:shd w:val="clear" w:color="auto" w:fill="auto"/>
            <w:noWrap/>
            <w:hideMark/>
          </w:tcPr>
          <w:p w14:paraId="5C346879"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6198D7A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F95F883"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76B811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72437451"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20D22D1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3A192B0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29419D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36B0EBD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4F31326A" w14:textId="77777777" w:rsidTr="0025049F">
        <w:trPr>
          <w:trHeight w:val="510"/>
        </w:trPr>
        <w:tc>
          <w:tcPr>
            <w:tcW w:w="262" w:type="pct"/>
            <w:tcBorders>
              <w:top w:val="nil"/>
              <w:left w:val="single" w:sz="4" w:space="0" w:color="auto"/>
              <w:bottom w:val="single" w:sz="4" w:space="0" w:color="auto"/>
              <w:right w:val="single" w:sz="4" w:space="0" w:color="auto"/>
            </w:tcBorders>
            <w:shd w:val="clear" w:color="auto" w:fill="auto"/>
            <w:noWrap/>
            <w:hideMark/>
          </w:tcPr>
          <w:p w14:paraId="264BB36B"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hideMark/>
          </w:tcPr>
          <w:p w14:paraId="412ECD1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Persentase Desa Maju dan Mandiri</w:t>
            </w:r>
          </w:p>
        </w:tc>
        <w:tc>
          <w:tcPr>
            <w:tcW w:w="407" w:type="pct"/>
            <w:tcBorders>
              <w:top w:val="nil"/>
              <w:left w:val="nil"/>
              <w:bottom w:val="single" w:sz="4" w:space="0" w:color="auto"/>
              <w:right w:val="single" w:sz="4" w:space="0" w:color="auto"/>
            </w:tcBorders>
            <w:shd w:val="clear" w:color="auto" w:fill="auto"/>
            <w:noWrap/>
            <w:hideMark/>
          </w:tcPr>
          <w:p w14:paraId="3B7EAE31"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05ED688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FD04EB2"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30,70%</w:t>
            </w:r>
          </w:p>
        </w:tc>
        <w:tc>
          <w:tcPr>
            <w:tcW w:w="443" w:type="pct"/>
            <w:tcBorders>
              <w:top w:val="nil"/>
              <w:left w:val="nil"/>
              <w:bottom w:val="single" w:sz="4" w:space="0" w:color="auto"/>
              <w:right w:val="single" w:sz="4" w:space="0" w:color="auto"/>
            </w:tcBorders>
            <w:shd w:val="clear" w:color="auto" w:fill="auto"/>
            <w:noWrap/>
            <w:hideMark/>
          </w:tcPr>
          <w:p w14:paraId="7567F753"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32,80%</w:t>
            </w:r>
          </w:p>
        </w:tc>
        <w:tc>
          <w:tcPr>
            <w:tcW w:w="407" w:type="pct"/>
            <w:tcBorders>
              <w:top w:val="nil"/>
              <w:left w:val="nil"/>
              <w:bottom w:val="single" w:sz="4" w:space="0" w:color="auto"/>
              <w:right w:val="single" w:sz="4" w:space="0" w:color="auto"/>
            </w:tcBorders>
            <w:shd w:val="clear" w:color="auto" w:fill="auto"/>
            <w:noWrap/>
            <w:hideMark/>
          </w:tcPr>
          <w:p w14:paraId="3088245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71E5DFF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ACDC479"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30,70%</w:t>
            </w:r>
          </w:p>
        </w:tc>
        <w:tc>
          <w:tcPr>
            <w:tcW w:w="443" w:type="pct"/>
            <w:tcBorders>
              <w:top w:val="nil"/>
              <w:left w:val="nil"/>
              <w:bottom w:val="single" w:sz="4" w:space="0" w:color="auto"/>
              <w:right w:val="single" w:sz="4" w:space="0" w:color="auto"/>
            </w:tcBorders>
            <w:shd w:val="clear" w:color="auto" w:fill="auto"/>
            <w:noWrap/>
            <w:hideMark/>
          </w:tcPr>
          <w:p w14:paraId="62F72335"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32,80%</w:t>
            </w:r>
          </w:p>
        </w:tc>
        <w:tc>
          <w:tcPr>
            <w:tcW w:w="477" w:type="pct"/>
            <w:tcBorders>
              <w:top w:val="nil"/>
              <w:left w:val="nil"/>
              <w:bottom w:val="single" w:sz="4" w:space="0" w:color="auto"/>
              <w:right w:val="single" w:sz="4" w:space="0" w:color="auto"/>
            </w:tcBorders>
            <w:shd w:val="clear" w:color="auto" w:fill="auto"/>
            <w:noWrap/>
            <w:hideMark/>
          </w:tcPr>
          <w:p w14:paraId="3E0E8C8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6C2D9F6A"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2D67E885"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2</w:t>
            </w:r>
          </w:p>
        </w:tc>
        <w:tc>
          <w:tcPr>
            <w:tcW w:w="860" w:type="pct"/>
            <w:tcBorders>
              <w:top w:val="nil"/>
              <w:left w:val="nil"/>
              <w:bottom w:val="single" w:sz="4" w:space="0" w:color="auto"/>
              <w:right w:val="single" w:sz="4" w:space="0" w:color="auto"/>
            </w:tcBorders>
            <w:shd w:val="clear" w:color="auto" w:fill="auto"/>
            <w:noWrap/>
            <w:hideMark/>
          </w:tcPr>
          <w:p w14:paraId="06501242"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Sasaran</w:t>
            </w:r>
          </w:p>
        </w:tc>
        <w:tc>
          <w:tcPr>
            <w:tcW w:w="407" w:type="pct"/>
            <w:tcBorders>
              <w:top w:val="nil"/>
              <w:left w:val="nil"/>
              <w:bottom w:val="single" w:sz="4" w:space="0" w:color="auto"/>
              <w:right w:val="single" w:sz="4" w:space="0" w:color="auto"/>
            </w:tcBorders>
            <w:shd w:val="clear" w:color="auto" w:fill="auto"/>
            <w:noWrap/>
            <w:hideMark/>
          </w:tcPr>
          <w:p w14:paraId="48D91C95"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4C2A5938"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0FAD921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0C925B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0FB79B6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11D2207B"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4534C289"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1417CFE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7090558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7EF8F8C1" w14:textId="77777777" w:rsidTr="0025049F">
        <w:trPr>
          <w:trHeight w:val="765"/>
        </w:trPr>
        <w:tc>
          <w:tcPr>
            <w:tcW w:w="262" w:type="pct"/>
            <w:tcBorders>
              <w:top w:val="nil"/>
              <w:left w:val="single" w:sz="4" w:space="0" w:color="auto"/>
              <w:bottom w:val="single" w:sz="4" w:space="0" w:color="auto"/>
              <w:right w:val="single" w:sz="4" w:space="0" w:color="auto"/>
            </w:tcBorders>
            <w:shd w:val="clear" w:color="auto" w:fill="auto"/>
            <w:noWrap/>
            <w:hideMark/>
          </w:tcPr>
          <w:p w14:paraId="2D498618"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hideMark/>
          </w:tcPr>
          <w:p w14:paraId="78A9FF70"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Persentase Kontribusi PADes terhadap Pendapatan Desa</w:t>
            </w:r>
          </w:p>
        </w:tc>
        <w:tc>
          <w:tcPr>
            <w:tcW w:w="407" w:type="pct"/>
            <w:tcBorders>
              <w:top w:val="nil"/>
              <w:left w:val="nil"/>
              <w:bottom w:val="single" w:sz="4" w:space="0" w:color="auto"/>
              <w:right w:val="single" w:sz="4" w:space="0" w:color="auto"/>
            </w:tcBorders>
            <w:shd w:val="clear" w:color="auto" w:fill="auto"/>
            <w:noWrap/>
            <w:hideMark/>
          </w:tcPr>
          <w:p w14:paraId="2CB958C9"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5D8FDC7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30A1CC4"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1,20%</w:t>
            </w:r>
          </w:p>
        </w:tc>
        <w:tc>
          <w:tcPr>
            <w:tcW w:w="443" w:type="pct"/>
            <w:tcBorders>
              <w:top w:val="nil"/>
              <w:left w:val="nil"/>
              <w:bottom w:val="single" w:sz="4" w:space="0" w:color="auto"/>
              <w:right w:val="single" w:sz="4" w:space="0" w:color="auto"/>
            </w:tcBorders>
            <w:shd w:val="clear" w:color="auto" w:fill="auto"/>
            <w:noWrap/>
            <w:hideMark/>
          </w:tcPr>
          <w:p w14:paraId="65FE9359"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1,30%</w:t>
            </w:r>
          </w:p>
        </w:tc>
        <w:tc>
          <w:tcPr>
            <w:tcW w:w="407" w:type="pct"/>
            <w:tcBorders>
              <w:top w:val="nil"/>
              <w:left w:val="nil"/>
              <w:bottom w:val="single" w:sz="4" w:space="0" w:color="auto"/>
              <w:right w:val="single" w:sz="4" w:space="0" w:color="auto"/>
            </w:tcBorders>
            <w:shd w:val="clear" w:color="auto" w:fill="auto"/>
            <w:noWrap/>
            <w:hideMark/>
          </w:tcPr>
          <w:p w14:paraId="726798D1"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0B5E81D1"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43A6D404"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1,20%</w:t>
            </w:r>
          </w:p>
        </w:tc>
        <w:tc>
          <w:tcPr>
            <w:tcW w:w="443" w:type="pct"/>
            <w:tcBorders>
              <w:top w:val="nil"/>
              <w:left w:val="nil"/>
              <w:bottom w:val="single" w:sz="4" w:space="0" w:color="auto"/>
              <w:right w:val="single" w:sz="4" w:space="0" w:color="auto"/>
            </w:tcBorders>
            <w:shd w:val="clear" w:color="auto" w:fill="auto"/>
            <w:noWrap/>
            <w:hideMark/>
          </w:tcPr>
          <w:p w14:paraId="722073EB"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1,30%</w:t>
            </w:r>
          </w:p>
        </w:tc>
        <w:tc>
          <w:tcPr>
            <w:tcW w:w="477" w:type="pct"/>
            <w:tcBorders>
              <w:top w:val="nil"/>
              <w:left w:val="nil"/>
              <w:bottom w:val="single" w:sz="4" w:space="0" w:color="auto"/>
              <w:right w:val="single" w:sz="4" w:space="0" w:color="auto"/>
            </w:tcBorders>
            <w:shd w:val="clear" w:color="auto" w:fill="auto"/>
            <w:noWrap/>
            <w:hideMark/>
          </w:tcPr>
          <w:p w14:paraId="620BEFB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3576BEE9" w14:textId="77777777" w:rsidTr="0025049F">
        <w:trPr>
          <w:trHeight w:val="510"/>
        </w:trPr>
        <w:tc>
          <w:tcPr>
            <w:tcW w:w="262" w:type="pct"/>
            <w:tcBorders>
              <w:top w:val="nil"/>
              <w:left w:val="single" w:sz="4" w:space="0" w:color="auto"/>
              <w:bottom w:val="single" w:sz="4" w:space="0" w:color="auto"/>
              <w:right w:val="single" w:sz="4" w:space="0" w:color="auto"/>
            </w:tcBorders>
            <w:shd w:val="clear" w:color="auto" w:fill="auto"/>
            <w:noWrap/>
            <w:hideMark/>
          </w:tcPr>
          <w:p w14:paraId="306BEED0"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hideMark/>
          </w:tcPr>
          <w:p w14:paraId="37B56E37"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Rata-Rata Skor Kinerja Pemerintah Desa</w:t>
            </w:r>
          </w:p>
        </w:tc>
        <w:tc>
          <w:tcPr>
            <w:tcW w:w="407" w:type="pct"/>
            <w:tcBorders>
              <w:top w:val="nil"/>
              <w:left w:val="nil"/>
              <w:bottom w:val="single" w:sz="4" w:space="0" w:color="auto"/>
              <w:right w:val="single" w:sz="4" w:space="0" w:color="auto"/>
            </w:tcBorders>
            <w:shd w:val="clear" w:color="auto" w:fill="auto"/>
            <w:noWrap/>
            <w:hideMark/>
          </w:tcPr>
          <w:p w14:paraId="465206D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53DDAEFD"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A8EF8EC"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54</w:t>
            </w:r>
          </w:p>
        </w:tc>
        <w:tc>
          <w:tcPr>
            <w:tcW w:w="443" w:type="pct"/>
            <w:tcBorders>
              <w:top w:val="nil"/>
              <w:left w:val="nil"/>
              <w:bottom w:val="single" w:sz="4" w:space="0" w:color="auto"/>
              <w:right w:val="single" w:sz="4" w:space="0" w:color="auto"/>
            </w:tcBorders>
            <w:shd w:val="clear" w:color="auto" w:fill="auto"/>
            <w:noWrap/>
            <w:hideMark/>
          </w:tcPr>
          <w:p w14:paraId="59F06DD8"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55</w:t>
            </w:r>
          </w:p>
        </w:tc>
        <w:tc>
          <w:tcPr>
            <w:tcW w:w="407" w:type="pct"/>
            <w:tcBorders>
              <w:top w:val="nil"/>
              <w:left w:val="nil"/>
              <w:bottom w:val="single" w:sz="4" w:space="0" w:color="auto"/>
              <w:right w:val="single" w:sz="4" w:space="0" w:color="auto"/>
            </w:tcBorders>
            <w:shd w:val="clear" w:color="auto" w:fill="auto"/>
            <w:noWrap/>
            <w:hideMark/>
          </w:tcPr>
          <w:p w14:paraId="77B2D7E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231189FE"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72E79D47"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54</w:t>
            </w:r>
          </w:p>
        </w:tc>
        <w:tc>
          <w:tcPr>
            <w:tcW w:w="443" w:type="pct"/>
            <w:tcBorders>
              <w:top w:val="nil"/>
              <w:left w:val="nil"/>
              <w:bottom w:val="single" w:sz="4" w:space="0" w:color="auto"/>
              <w:right w:val="single" w:sz="4" w:space="0" w:color="auto"/>
            </w:tcBorders>
            <w:shd w:val="clear" w:color="auto" w:fill="auto"/>
            <w:noWrap/>
            <w:hideMark/>
          </w:tcPr>
          <w:p w14:paraId="3A899BFD" w14:textId="77777777" w:rsidR="007876A1" w:rsidRPr="007876A1" w:rsidRDefault="007876A1" w:rsidP="007876A1">
            <w:pPr>
              <w:jc w:val="right"/>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55</w:t>
            </w:r>
          </w:p>
        </w:tc>
        <w:tc>
          <w:tcPr>
            <w:tcW w:w="477" w:type="pct"/>
            <w:tcBorders>
              <w:top w:val="nil"/>
              <w:left w:val="nil"/>
              <w:bottom w:val="single" w:sz="4" w:space="0" w:color="auto"/>
              <w:right w:val="single" w:sz="4" w:space="0" w:color="auto"/>
            </w:tcBorders>
            <w:shd w:val="clear" w:color="auto" w:fill="auto"/>
            <w:noWrap/>
            <w:hideMark/>
          </w:tcPr>
          <w:p w14:paraId="4C3201A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r w:rsidR="0025049F" w:rsidRPr="007876A1" w14:paraId="5F17B5A8" w14:textId="77777777" w:rsidTr="0025049F">
        <w:trPr>
          <w:trHeight w:val="255"/>
        </w:trPr>
        <w:tc>
          <w:tcPr>
            <w:tcW w:w="262" w:type="pct"/>
            <w:tcBorders>
              <w:top w:val="nil"/>
              <w:left w:val="single" w:sz="4" w:space="0" w:color="auto"/>
              <w:bottom w:val="single" w:sz="4" w:space="0" w:color="auto"/>
              <w:right w:val="single" w:sz="4" w:space="0" w:color="auto"/>
            </w:tcBorders>
            <w:shd w:val="clear" w:color="auto" w:fill="auto"/>
            <w:noWrap/>
            <w:hideMark/>
          </w:tcPr>
          <w:p w14:paraId="2786B68E" w14:textId="77777777" w:rsidR="007876A1" w:rsidRPr="007876A1" w:rsidRDefault="007876A1" w:rsidP="007876A1">
            <w:pPr>
              <w:jc w:val="cente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860" w:type="pct"/>
            <w:tcBorders>
              <w:top w:val="nil"/>
              <w:left w:val="nil"/>
              <w:bottom w:val="single" w:sz="4" w:space="0" w:color="auto"/>
              <w:right w:val="single" w:sz="4" w:space="0" w:color="auto"/>
            </w:tcBorders>
            <w:shd w:val="clear" w:color="auto" w:fill="auto"/>
            <w:noWrap/>
            <w:hideMark/>
          </w:tcPr>
          <w:p w14:paraId="76162B1E"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4B810D51"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30E8BA2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6B3A99A6"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42255E94"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2EAA358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07" w:type="pct"/>
            <w:tcBorders>
              <w:top w:val="nil"/>
              <w:left w:val="nil"/>
              <w:bottom w:val="single" w:sz="4" w:space="0" w:color="auto"/>
              <w:right w:val="single" w:sz="4" w:space="0" w:color="auto"/>
            </w:tcBorders>
            <w:shd w:val="clear" w:color="auto" w:fill="auto"/>
            <w:noWrap/>
            <w:hideMark/>
          </w:tcPr>
          <w:p w14:paraId="52D51745"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53EAA2FC"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43" w:type="pct"/>
            <w:tcBorders>
              <w:top w:val="nil"/>
              <w:left w:val="nil"/>
              <w:bottom w:val="single" w:sz="4" w:space="0" w:color="auto"/>
              <w:right w:val="single" w:sz="4" w:space="0" w:color="auto"/>
            </w:tcBorders>
            <w:shd w:val="clear" w:color="auto" w:fill="auto"/>
            <w:noWrap/>
            <w:hideMark/>
          </w:tcPr>
          <w:p w14:paraId="6B7B6D1E"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c>
          <w:tcPr>
            <w:tcW w:w="477" w:type="pct"/>
            <w:tcBorders>
              <w:top w:val="nil"/>
              <w:left w:val="nil"/>
              <w:bottom w:val="single" w:sz="4" w:space="0" w:color="auto"/>
              <w:right w:val="single" w:sz="4" w:space="0" w:color="auto"/>
            </w:tcBorders>
            <w:shd w:val="clear" w:color="auto" w:fill="auto"/>
            <w:noWrap/>
            <w:hideMark/>
          </w:tcPr>
          <w:p w14:paraId="7916145A" w14:textId="77777777" w:rsidR="007876A1" w:rsidRPr="007876A1" w:rsidRDefault="007876A1" w:rsidP="007876A1">
            <w:pPr>
              <w:rPr>
                <w:rFonts w:ascii="Bookman Old Style" w:eastAsia="Times New Roman" w:hAnsi="Bookman Old Style" w:cs="Calibri"/>
                <w:color w:val="000000"/>
                <w:sz w:val="18"/>
                <w:szCs w:val="18"/>
                <w:lang w:eastAsia="id-ID"/>
              </w:rPr>
            </w:pPr>
            <w:r w:rsidRPr="007876A1">
              <w:rPr>
                <w:rFonts w:ascii="Bookman Old Style" w:eastAsia="Times New Roman" w:hAnsi="Bookman Old Style" w:cs="Calibri"/>
                <w:color w:val="000000"/>
                <w:sz w:val="18"/>
                <w:szCs w:val="18"/>
                <w:lang w:eastAsia="id-ID"/>
              </w:rPr>
              <w:t> </w:t>
            </w:r>
          </w:p>
        </w:tc>
      </w:tr>
    </w:tbl>
    <w:p w14:paraId="64C77360" w14:textId="1F0E1C68" w:rsidR="00F43CC4" w:rsidRPr="00954B98" w:rsidRDefault="00E85E94" w:rsidP="0025049F">
      <w:pPr>
        <w:autoSpaceDE w:val="0"/>
        <w:autoSpaceDN w:val="0"/>
        <w:adjustRightInd w:val="0"/>
        <w:spacing w:before="120" w:after="120" w:line="360" w:lineRule="auto"/>
        <w:ind w:left="567" w:firstLine="567"/>
        <w:jc w:val="both"/>
        <w:rPr>
          <w:rFonts w:ascii="Bookman Old Style" w:eastAsia="Calibri" w:hAnsi="Bookman Old Style" w:cs="Arial"/>
          <w:sz w:val="24"/>
          <w:szCs w:val="24"/>
        </w:rPr>
      </w:pPr>
      <w:r w:rsidRPr="00954B98">
        <w:rPr>
          <w:rFonts w:ascii="Bookman Old Style" w:eastAsia="Calibri" w:hAnsi="Bookman Old Style" w:cs="Arial"/>
          <w:sz w:val="24"/>
          <w:szCs w:val="24"/>
          <w:lang w:val="en-US"/>
        </w:rPr>
        <w:lastRenderedPageBreak/>
        <w:t xml:space="preserve">Berdasarkan </w:t>
      </w:r>
      <w:r w:rsidRPr="00954B98">
        <w:rPr>
          <w:rFonts w:ascii="Bookman Old Style" w:eastAsia="Calibri" w:hAnsi="Bookman Old Style" w:cs="Arial"/>
          <w:sz w:val="24"/>
          <w:szCs w:val="24"/>
        </w:rPr>
        <w:t>T</w:t>
      </w:r>
      <w:r w:rsidRPr="00954B98">
        <w:rPr>
          <w:rFonts w:ascii="Bookman Old Style" w:eastAsia="Calibri" w:hAnsi="Bookman Old Style" w:cs="Arial"/>
          <w:sz w:val="24"/>
          <w:szCs w:val="24"/>
          <w:lang w:val="en-US"/>
        </w:rPr>
        <w:t>ab</w:t>
      </w:r>
      <w:r w:rsidR="0025049F">
        <w:rPr>
          <w:rFonts w:ascii="Bookman Old Style" w:eastAsia="Calibri" w:hAnsi="Bookman Old Style" w:cs="Arial"/>
          <w:sz w:val="24"/>
          <w:szCs w:val="24"/>
        </w:rPr>
        <w:t xml:space="preserve">el 2.3 </w:t>
      </w:r>
      <w:r w:rsidR="00F43CC4" w:rsidRPr="00954B98">
        <w:rPr>
          <w:rFonts w:ascii="Bookman Old Style" w:eastAsia="Calibri" w:hAnsi="Bookman Old Style" w:cs="Arial"/>
          <w:sz w:val="24"/>
          <w:szCs w:val="24"/>
          <w:lang w:val="en-US"/>
        </w:rPr>
        <w:t xml:space="preserve">diatas </w:t>
      </w:r>
      <w:r w:rsidRPr="00954B98">
        <w:rPr>
          <w:rFonts w:ascii="Bookman Old Style" w:eastAsia="Calibri" w:hAnsi="Bookman Old Style" w:cs="Arial"/>
          <w:sz w:val="24"/>
          <w:szCs w:val="24"/>
        </w:rPr>
        <w:t>capaian sasaran strategis Presentase desa dengan kinerja baik</w:t>
      </w:r>
      <w:r w:rsidR="0025049F">
        <w:rPr>
          <w:rFonts w:ascii="Bookman Old Style" w:eastAsia="Calibri" w:hAnsi="Bookman Old Style" w:cs="Arial"/>
          <w:sz w:val="24"/>
          <w:szCs w:val="24"/>
        </w:rPr>
        <w:t xml:space="preserve"> pada Tahun 2020 </w:t>
      </w:r>
      <w:r w:rsidRPr="00954B98">
        <w:rPr>
          <w:rFonts w:ascii="Bookman Old Style" w:eastAsia="Calibri" w:hAnsi="Bookman Old Style" w:cs="Arial"/>
          <w:sz w:val="24"/>
          <w:szCs w:val="24"/>
        </w:rPr>
        <w:t xml:space="preserve">telah memenuhi </w:t>
      </w:r>
      <w:r w:rsidR="00E04A25" w:rsidRPr="00954B98">
        <w:rPr>
          <w:rFonts w:ascii="Bookman Old Style" w:eastAsia="Calibri" w:hAnsi="Bookman Old Style" w:cs="Arial"/>
          <w:sz w:val="24"/>
          <w:szCs w:val="24"/>
        </w:rPr>
        <w:t xml:space="preserve">target yang ditetapkan yaitu mencapai 100% </w:t>
      </w:r>
      <w:r w:rsidR="00E04A25" w:rsidRPr="00954B98">
        <w:rPr>
          <w:rFonts w:ascii="Bookman Old Style" w:eastAsia="Calibri" w:hAnsi="Bookman Old Style" w:cs="Arial"/>
          <w:sz w:val="24"/>
          <w:szCs w:val="24"/>
          <w:lang w:val="en-US"/>
        </w:rPr>
        <w:t>de</w:t>
      </w:r>
      <w:r w:rsidR="0025049F">
        <w:rPr>
          <w:rFonts w:ascii="Bookman Old Style" w:eastAsia="Calibri" w:hAnsi="Bookman Old Style" w:cs="Arial"/>
          <w:sz w:val="24"/>
          <w:szCs w:val="24"/>
          <w:lang w:val="en-US"/>
        </w:rPr>
        <w:t xml:space="preserve">mikian juga akhir renstra pada </w:t>
      </w:r>
      <w:r w:rsidR="0025049F">
        <w:rPr>
          <w:rFonts w:ascii="Bookman Old Style" w:eastAsia="Calibri" w:hAnsi="Bookman Old Style" w:cs="Arial"/>
          <w:sz w:val="24"/>
          <w:szCs w:val="24"/>
        </w:rPr>
        <w:t>T</w:t>
      </w:r>
      <w:r w:rsidR="0025049F">
        <w:rPr>
          <w:rFonts w:ascii="Bookman Old Style" w:eastAsia="Calibri" w:hAnsi="Bookman Old Style" w:cs="Arial"/>
          <w:sz w:val="24"/>
          <w:szCs w:val="24"/>
          <w:lang w:val="en-US"/>
        </w:rPr>
        <w:t>ahun 2021 mencapai</w:t>
      </w:r>
      <w:r w:rsidR="0025049F">
        <w:rPr>
          <w:rFonts w:ascii="Bookman Old Style" w:eastAsia="Calibri" w:hAnsi="Bookman Old Style" w:cs="Arial"/>
          <w:sz w:val="24"/>
          <w:szCs w:val="24"/>
        </w:rPr>
        <w:t xml:space="preserve"> 75%</w:t>
      </w:r>
      <w:r w:rsidR="00E04A25" w:rsidRPr="00954B98">
        <w:rPr>
          <w:rFonts w:ascii="Bookman Old Style" w:eastAsia="Calibri" w:hAnsi="Bookman Old Style" w:cs="Arial"/>
          <w:sz w:val="24"/>
          <w:szCs w:val="24"/>
          <w:lang w:val="en-US"/>
        </w:rPr>
        <w:t>.</w:t>
      </w:r>
    </w:p>
    <w:p w14:paraId="52A20FDA" w14:textId="54138351" w:rsidR="00F43CC4" w:rsidRPr="00954B98" w:rsidRDefault="00F43CC4" w:rsidP="00954B98">
      <w:pPr>
        <w:spacing w:line="360" w:lineRule="auto"/>
        <w:ind w:left="567" w:firstLine="567"/>
        <w:jc w:val="both"/>
        <w:rPr>
          <w:rFonts w:ascii="Bookman Old Style" w:eastAsia="Calibri" w:hAnsi="Bookman Old Style" w:cs="Arial"/>
          <w:sz w:val="24"/>
          <w:szCs w:val="24"/>
        </w:rPr>
      </w:pPr>
      <w:r w:rsidRPr="00954B98">
        <w:rPr>
          <w:rFonts w:ascii="Bookman Old Style" w:eastAsia="Calibri" w:hAnsi="Bookman Old Style" w:cs="Arial"/>
          <w:sz w:val="24"/>
          <w:szCs w:val="24"/>
        </w:rPr>
        <w:t xml:space="preserve">Berdasarkan tabel di atas dapat disimpulkan bahwa dari </w:t>
      </w:r>
      <w:r w:rsidRPr="00954B98">
        <w:rPr>
          <w:rFonts w:ascii="Bookman Old Style" w:eastAsia="Calibri" w:hAnsi="Bookman Old Style" w:cs="Arial"/>
          <w:sz w:val="24"/>
          <w:szCs w:val="24"/>
          <w:lang w:val="en-US"/>
        </w:rPr>
        <w:t>indikator</w:t>
      </w:r>
      <w:r w:rsidR="008A0C38" w:rsidRPr="00954B98">
        <w:rPr>
          <w:rFonts w:ascii="Bookman Old Style" w:eastAsia="Calibri" w:hAnsi="Bookman Old Style" w:cs="Arial"/>
          <w:sz w:val="24"/>
          <w:szCs w:val="24"/>
        </w:rPr>
        <w:t xml:space="preserve"> sasaran sesuai dengan Penetapan</w:t>
      </w:r>
      <w:r w:rsidRPr="00954B98">
        <w:rPr>
          <w:rFonts w:ascii="Bookman Old Style" w:eastAsia="Calibri" w:hAnsi="Bookman Old Style" w:cs="Arial"/>
          <w:sz w:val="24"/>
          <w:szCs w:val="24"/>
        </w:rPr>
        <w:t xml:space="preserve"> Indikator Kinerja Utama </w:t>
      </w:r>
      <w:r w:rsidRPr="00954B98">
        <w:rPr>
          <w:rFonts w:ascii="Bookman Old Style" w:eastAsia="Calibri" w:hAnsi="Bookman Old Style" w:cs="Arial"/>
          <w:color w:val="000000"/>
          <w:sz w:val="24"/>
          <w:szCs w:val="24"/>
        </w:rPr>
        <w:t>Dinpermades</w:t>
      </w:r>
      <w:r w:rsidR="00E85E94" w:rsidRPr="00954B98">
        <w:rPr>
          <w:rFonts w:ascii="Bookman Old Style" w:eastAsia="Calibri" w:hAnsi="Bookman Old Style" w:cs="Arial"/>
          <w:color w:val="000000"/>
          <w:sz w:val="24"/>
          <w:szCs w:val="24"/>
        </w:rPr>
        <w:t xml:space="preserve"> sampai</w:t>
      </w:r>
      <w:r w:rsidR="0025049F">
        <w:rPr>
          <w:rFonts w:ascii="Bookman Old Style" w:eastAsia="Calibri" w:hAnsi="Bookman Old Style" w:cs="Arial"/>
          <w:sz w:val="24"/>
          <w:szCs w:val="24"/>
        </w:rPr>
        <w:t xml:space="preserve"> Ta</w:t>
      </w:r>
      <w:r w:rsidR="00E85E94" w:rsidRPr="00954B98">
        <w:rPr>
          <w:rFonts w:ascii="Bookman Old Style" w:eastAsia="Calibri" w:hAnsi="Bookman Old Style" w:cs="Arial"/>
          <w:sz w:val="24"/>
          <w:szCs w:val="24"/>
        </w:rPr>
        <w:t>hun 2021</w:t>
      </w:r>
      <w:r w:rsidRPr="00954B98">
        <w:rPr>
          <w:rFonts w:ascii="Bookman Old Style" w:eastAsia="Calibri" w:hAnsi="Bookman Old Style" w:cs="Arial"/>
          <w:sz w:val="24"/>
          <w:szCs w:val="24"/>
        </w:rPr>
        <w:t xml:space="preserve"> dapat tercapai </w:t>
      </w:r>
      <w:r w:rsidR="0025049F">
        <w:rPr>
          <w:rFonts w:ascii="Bookman Old Style" w:eastAsia="Calibri" w:hAnsi="Bookman Old Style" w:cs="Arial"/>
          <w:color w:val="000000"/>
          <w:sz w:val="24"/>
          <w:szCs w:val="24"/>
        </w:rPr>
        <w:t>75</w:t>
      </w:r>
      <w:r w:rsidRPr="00954B98">
        <w:rPr>
          <w:rFonts w:ascii="Bookman Old Style" w:eastAsia="Calibri" w:hAnsi="Bookman Old Style" w:cs="Arial"/>
          <w:color w:val="000000"/>
          <w:sz w:val="24"/>
          <w:szCs w:val="24"/>
        </w:rPr>
        <w:t>%</w:t>
      </w:r>
      <w:r w:rsidRPr="00954B98">
        <w:rPr>
          <w:rFonts w:ascii="Bookman Old Style" w:eastAsia="Calibri" w:hAnsi="Bookman Old Style" w:cs="Arial"/>
          <w:sz w:val="24"/>
          <w:szCs w:val="24"/>
        </w:rPr>
        <w:t xml:space="preserve"> atau kategori </w:t>
      </w:r>
      <w:r w:rsidRPr="00954B98">
        <w:rPr>
          <w:rFonts w:ascii="Bookman Old Style" w:eastAsia="Calibri" w:hAnsi="Bookman Old Style" w:cs="Arial"/>
          <w:b/>
          <w:color w:val="000000"/>
          <w:sz w:val="24"/>
          <w:szCs w:val="24"/>
        </w:rPr>
        <w:t>“memuaskan”.</w:t>
      </w:r>
    </w:p>
    <w:p w14:paraId="2E470034" w14:textId="77777777" w:rsidR="00295C29" w:rsidRPr="00954B98" w:rsidRDefault="00295C29" w:rsidP="00954B98">
      <w:pPr>
        <w:spacing w:line="360" w:lineRule="auto"/>
        <w:rPr>
          <w:rFonts w:ascii="Bookman Old Style" w:hAnsi="Bookman Old Style"/>
          <w:sz w:val="24"/>
          <w:szCs w:val="24"/>
        </w:rPr>
      </w:pPr>
    </w:p>
    <w:p w14:paraId="74DF94D8" w14:textId="47964B92" w:rsidR="00181D85" w:rsidRPr="00AE3D59" w:rsidRDefault="008A73F2" w:rsidP="00672BA3">
      <w:pPr>
        <w:pStyle w:val="ListParagraph"/>
        <w:numPr>
          <w:ilvl w:val="1"/>
          <w:numId w:val="41"/>
        </w:numPr>
        <w:spacing w:line="360" w:lineRule="auto"/>
        <w:ind w:left="567" w:hanging="567"/>
        <w:jc w:val="both"/>
        <w:rPr>
          <w:rFonts w:ascii="Bookman Old Style" w:hAnsi="Bookman Old Style"/>
          <w:b/>
          <w:sz w:val="24"/>
          <w:szCs w:val="24"/>
        </w:rPr>
      </w:pPr>
      <w:r w:rsidRPr="00AE3D59">
        <w:rPr>
          <w:rFonts w:ascii="Bookman Old Style" w:hAnsi="Bookman Old Style"/>
          <w:b/>
          <w:sz w:val="24"/>
          <w:szCs w:val="24"/>
        </w:rPr>
        <w:t>Isu-Isu Penting Penyelenggaraan Tugas dan Fungsi D</w:t>
      </w:r>
      <w:r w:rsidR="00F748F2" w:rsidRPr="00AE3D59">
        <w:rPr>
          <w:rFonts w:ascii="Bookman Old Style" w:hAnsi="Bookman Old Style"/>
          <w:b/>
          <w:sz w:val="24"/>
          <w:szCs w:val="24"/>
        </w:rPr>
        <w:t>INPERMADES</w:t>
      </w:r>
      <w:r w:rsidRPr="00AE3D59">
        <w:rPr>
          <w:rFonts w:ascii="Bookman Old Style" w:hAnsi="Bookman Old Style"/>
          <w:b/>
          <w:sz w:val="24"/>
          <w:szCs w:val="24"/>
        </w:rPr>
        <w:t xml:space="preserve"> Kabupaten Rembang</w:t>
      </w:r>
    </w:p>
    <w:p w14:paraId="72404206" w14:textId="21C7BAA6" w:rsidR="00DC5997" w:rsidRDefault="00007E23" w:rsidP="00954B98">
      <w:pPr>
        <w:spacing w:line="360" w:lineRule="auto"/>
        <w:ind w:left="567" w:firstLine="709"/>
        <w:jc w:val="both"/>
        <w:rPr>
          <w:rFonts w:ascii="Bookman Old Style" w:hAnsi="Bookman Old Style"/>
          <w:sz w:val="24"/>
          <w:szCs w:val="24"/>
        </w:rPr>
      </w:pPr>
      <w:r w:rsidRPr="00954B98">
        <w:rPr>
          <w:rFonts w:ascii="Bookman Old Style" w:hAnsi="Bookman Old Style"/>
          <w:sz w:val="24"/>
          <w:szCs w:val="24"/>
        </w:rPr>
        <w:t>Berdasarkan analisis gambaran pelayanan D</w:t>
      </w:r>
      <w:r w:rsidR="00F748F2" w:rsidRPr="00954B98">
        <w:rPr>
          <w:rFonts w:ascii="Bookman Old Style" w:hAnsi="Bookman Old Style"/>
          <w:sz w:val="24"/>
          <w:szCs w:val="24"/>
        </w:rPr>
        <w:t>INPERMADES</w:t>
      </w:r>
      <w:r w:rsidRPr="00954B98">
        <w:rPr>
          <w:rFonts w:ascii="Bookman Old Style" w:hAnsi="Bookman Old Style"/>
          <w:sz w:val="24"/>
          <w:szCs w:val="24"/>
        </w:rPr>
        <w:t xml:space="preserve"> Kabupaten Rembang pada Tahun 2</w:t>
      </w:r>
      <w:r w:rsidR="00B477FE" w:rsidRPr="00954B98">
        <w:rPr>
          <w:rFonts w:ascii="Bookman Old Style" w:hAnsi="Bookman Old Style"/>
          <w:sz w:val="24"/>
          <w:szCs w:val="24"/>
        </w:rPr>
        <w:t>016-20</w:t>
      </w:r>
      <w:r w:rsidR="0058015F" w:rsidRPr="00954B98">
        <w:rPr>
          <w:rFonts w:ascii="Bookman Old Style" w:hAnsi="Bookman Old Style"/>
          <w:sz w:val="24"/>
          <w:szCs w:val="24"/>
        </w:rPr>
        <w:t>21</w:t>
      </w:r>
      <w:r w:rsidRPr="00954B98">
        <w:rPr>
          <w:rFonts w:ascii="Bookman Old Style" w:hAnsi="Bookman Old Style"/>
          <w:sz w:val="24"/>
          <w:szCs w:val="24"/>
        </w:rPr>
        <w:t>, kajian hasil evaluasi pelaksanaan Renja, serta kajian terhadap pencapaian kinerja Renstra, maka dapat dirumuskan isu-isu penting yang terkait dengan penyelenggaraan tugas dan fungsi D</w:t>
      </w:r>
      <w:r w:rsidR="0058015F" w:rsidRPr="00954B98">
        <w:rPr>
          <w:rFonts w:ascii="Bookman Old Style" w:hAnsi="Bookman Old Style"/>
          <w:sz w:val="24"/>
          <w:szCs w:val="24"/>
        </w:rPr>
        <w:t>INPERMADES</w:t>
      </w:r>
      <w:r w:rsidRPr="00954B98">
        <w:rPr>
          <w:rFonts w:ascii="Bookman Old Style" w:hAnsi="Bookman Old Style"/>
          <w:sz w:val="24"/>
          <w:szCs w:val="24"/>
        </w:rPr>
        <w:t xml:space="preserve"> Kabupaten Rembang.  Perumusan isu-isu penting penyelenggaraan tugas dan fungsi SKPD dimaksudkan untuk menentukan permasalahan, hambatan atas pelaksanaan program dan kegiatan penyelenggaraan tugas dan fungsi SKPD. </w:t>
      </w:r>
    </w:p>
    <w:p w14:paraId="178D823A" w14:textId="77777777" w:rsidR="008B1FA2" w:rsidRPr="00954B98" w:rsidRDefault="008B1FA2" w:rsidP="00954B98">
      <w:pPr>
        <w:spacing w:line="360" w:lineRule="auto"/>
        <w:ind w:left="567" w:firstLine="709"/>
        <w:jc w:val="both"/>
        <w:rPr>
          <w:rFonts w:ascii="Bookman Old Style" w:hAnsi="Bookman Old Style"/>
          <w:sz w:val="24"/>
          <w:szCs w:val="24"/>
        </w:rPr>
      </w:pPr>
    </w:p>
    <w:p w14:paraId="065029D5" w14:textId="5BD7542C" w:rsidR="006A07AD" w:rsidRPr="00954B98" w:rsidRDefault="006A07AD" w:rsidP="00954B98">
      <w:pPr>
        <w:pStyle w:val="ListParagraph"/>
        <w:numPr>
          <w:ilvl w:val="1"/>
          <w:numId w:val="4"/>
        </w:numPr>
        <w:spacing w:line="360" w:lineRule="auto"/>
        <w:ind w:left="567" w:hanging="425"/>
        <w:jc w:val="both"/>
        <w:rPr>
          <w:rFonts w:ascii="Bookman Old Style" w:hAnsi="Bookman Old Style" w:cs="Times-Roman"/>
          <w:b/>
          <w:sz w:val="24"/>
          <w:szCs w:val="24"/>
        </w:rPr>
      </w:pPr>
      <w:r w:rsidRPr="00954B98">
        <w:rPr>
          <w:rFonts w:ascii="Bookman Old Style" w:hAnsi="Bookman Old Style" w:cs="Times-Roman"/>
          <w:b/>
          <w:sz w:val="24"/>
          <w:szCs w:val="24"/>
        </w:rPr>
        <w:t>Permasalahan dan Hambatan yang Dihadapi dalam Menyelenggarakan Tugas dan Fungsi Perangkat Daerah</w:t>
      </w:r>
    </w:p>
    <w:p w14:paraId="1EE3E040" w14:textId="77777777" w:rsidR="0079725E" w:rsidRPr="00954B98" w:rsidRDefault="0079725E" w:rsidP="00954B98">
      <w:pPr>
        <w:spacing w:after="120" w:line="360" w:lineRule="auto"/>
        <w:ind w:left="567" w:right="123" w:firstLine="567"/>
        <w:jc w:val="both"/>
        <w:rPr>
          <w:rFonts w:ascii="Bookman Old Style" w:eastAsia="Times New Roman" w:hAnsi="Bookman Old Style"/>
          <w:sz w:val="24"/>
          <w:szCs w:val="24"/>
        </w:rPr>
      </w:pPr>
      <w:r w:rsidRPr="00954B98">
        <w:rPr>
          <w:rFonts w:ascii="Bookman Old Style" w:eastAsia="Times New Roman" w:hAnsi="Bookman Old Style"/>
          <w:sz w:val="24"/>
          <w:szCs w:val="24"/>
        </w:rPr>
        <w:t>Beberapa kendala dan permasalahan yang dihadapi Dinpermades Kabupaten Rembang dalam peningkatan kualitas pemberdayaan masyarakat adalah sebagai berikut :</w:t>
      </w:r>
    </w:p>
    <w:p w14:paraId="5DD18524" w14:textId="77777777" w:rsidR="0079725E" w:rsidRPr="00954B98" w:rsidRDefault="00EC2B3B" w:rsidP="00672BA3">
      <w:pPr>
        <w:pStyle w:val="ListParagraph"/>
        <w:numPr>
          <w:ilvl w:val="0"/>
          <w:numId w:val="21"/>
        </w:numPr>
        <w:spacing w:after="120" w:line="360" w:lineRule="auto"/>
        <w:ind w:left="851" w:right="123" w:hanging="284"/>
        <w:jc w:val="both"/>
        <w:rPr>
          <w:rFonts w:ascii="Bookman Old Style" w:eastAsia="Times New Roman" w:hAnsi="Bookman Old Style"/>
          <w:sz w:val="24"/>
          <w:szCs w:val="24"/>
        </w:rPr>
      </w:pPr>
      <w:r w:rsidRPr="00954B98">
        <w:rPr>
          <w:rFonts w:ascii="Bookman Old Style" w:hAnsi="Bookman Old Style"/>
          <w:sz w:val="24"/>
          <w:szCs w:val="24"/>
          <w:lang w:val="en-US"/>
        </w:rPr>
        <w:t xml:space="preserve">Belum </w:t>
      </w:r>
      <w:r w:rsidRPr="00954B98">
        <w:rPr>
          <w:rFonts w:ascii="Bookman Old Style" w:hAnsi="Bookman Old Style"/>
          <w:sz w:val="24"/>
          <w:szCs w:val="24"/>
        </w:rPr>
        <w:t xml:space="preserve">semua masyarakat dan desa memiliki kemampuan, pengetahuan dan keterampilan yang sama untuk mendapatkan akses terhadap manfaat aset milik negara, pengetahuan, </w:t>
      </w:r>
      <w:r w:rsidRPr="00954B98">
        <w:rPr>
          <w:rFonts w:ascii="Bookman Old Style" w:hAnsi="Bookman Old Style"/>
          <w:sz w:val="24"/>
          <w:szCs w:val="24"/>
        </w:rPr>
        <w:lastRenderedPageBreak/>
        <w:t xml:space="preserve">teknologi, alat produksi, modal dan pasar, serta akses terhadap sumber sumber daya keuangan; </w:t>
      </w:r>
    </w:p>
    <w:p w14:paraId="5D058D09" w14:textId="77777777" w:rsidR="0079725E" w:rsidRPr="00954B98" w:rsidRDefault="00EC2B3B" w:rsidP="00672BA3">
      <w:pPr>
        <w:pStyle w:val="ListParagraph"/>
        <w:numPr>
          <w:ilvl w:val="0"/>
          <w:numId w:val="21"/>
        </w:numPr>
        <w:spacing w:after="120" w:line="360" w:lineRule="auto"/>
        <w:ind w:left="851" w:right="123" w:hanging="284"/>
        <w:jc w:val="both"/>
        <w:rPr>
          <w:rFonts w:ascii="Bookman Old Style" w:eastAsia="Times New Roman" w:hAnsi="Bookman Old Style"/>
          <w:sz w:val="24"/>
          <w:szCs w:val="24"/>
        </w:rPr>
      </w:pPr>
      <w:r w:rsidRPr="00954B98">
        <w:rPr>
          <w:rFonts w:ascii="Bookman Old Style" w:hAnsi="Bookman Old Style"/>
          <w:sz w:val="24"/>
          <w:szCs w:val="24"/>
        </w:rPr>
        <w:t>Belum optimalnya perkembangan dan pemberdayaan lembaga ekonomi dan peran masyarakat desa dalam mengembangkan potensi dan nilai kearifan lokal dan kawasan untuk meningkatkan kesejahteraannya</w:t>
      </w:r>
      <w:r w:rsidRPr="00954B98">
        <w:rPr>
          <w:rFonts w:ascii="Bookman Old Style" w:hAnsi="Bookman Old Style"/>
          <w:sz w:val="24"/>
          <w:szCs w:val="24"/>
          <w:lang w:val="en-US"/>
        </w:rPr>
        <w:t>;</w:t>
      </w:r>
    </w:p>
    <w:p w14:paraId="6D981B9A" w14:textId="77777777" w:rsidR="0079725E" w:rsidRPr="00954B98" w:rsidRDefault="00EC2B3B" w:rsidP="00672BA3">
      <w:pPr>
        <w:pStyle w:val="ListParagraph"/>
        <w:numPr>
          <w:ilvl w:val="0"/>
          <w:numId w:val="21"/>
        </w:numPr>
        <w:spacing w:after="120" w:line="360" w:lineRule="auto"/>
        <w:ind w:left="851" w:right="123" w:hanging="284"/>
        <w:jc w:val="both"/>
        <w:rPr>
          <w:rFonts w:ascii="Bookman Old Style" w:eastAsia="Times New Roman" w:hAnsi="Bookman Old Style"/>
          <w:sz w:val="24"/>
          <w:szCs w:val="24"/>
        </w:rPr>
      </w:pPr>
      <w:r w:rsidRPr="00954B98">
        <w:rPr>
          <w:rFonts w:ascii="Bookman Old Style" w:hAnsi="Bookman Old Style"/>
          <w:sz w:val="24"/>
          <w:szCs w:val="24"/>
        </w:rPr>
        <w:t>Belum optimalnya kesadaran dan upaya bagi masyarakat untuk berwirausah</w:t>
      </w:r>
      <w:r w:rsidR="00997B32" w:rsidRPr="00954B98">
        <w:rPr>
          <w:rFonts w:ascii="Bookman Old Style" w:hAnsi="Bookman Old Style"/>
          <w:sz w:val="24"/>
          <w:szCs w:val="24"/>
        </w:rPr>
        <w:t>a</w:t>
      </w:r>
      <w:r w:rsidRPr="00954B98">
        <w:rPr>
          <w:rFonts w:ascii="Bookman Old Style" w:hAnsi="Bookman Old Style"/>
          <w:sz w:val="24"/>
          <w:szCs w:val="24"/>
          <w:lang w:val="en-US"/>
        </w:rPr>
        <w:t>;</w:t>
      </w:r>
    </w:p>
    <w:p w14:paraId="33085844" w14:textId="7F67DF66" w:rsidR="00EC2B3B" w:rsidRPr="00954B98" w:rsidRDefault="00EC2B3B" w:rsidP="00672BA3">
      <w:pPr>
        <w:pStyle w:val="ListParagraph"/>
        <w:numPr>
          <w:ilvl w:val="0"/>
          <w:numId w:val="21"/>
        </w:numPr>
        <w:spacing w:after="120" w:line="360" w:lineRule="auto"/>
        <w:ind w:left="851" w:right="123" w:hanging="284"/>
        <w:jc w:val="both"/>
        <w:rPr>
          <w:rFonts w:ascii="Bookman Old Style" w:eastAsia="Times New Roman" w:hAnsi="Bookman Old Style"/>
          <w:sz w:val="24"/>
          <w:szCs w:val="24"/>
        </w:rPr>
      </w:pPr>
      <w:r w:rsidRPr="00954B98">
        <w:rPr>
          <w:rFonts w:ascii="Bookman Old Style" w:hAnsi="Bookman Old Style"/>
          <w:sz w:val="24"/>
          <w:szCs w:val="24"/>
        </w:rPr>
        <w:t>Rendahnya keterlibatan masyarakat miskin dan rentan, kelompok perempuan, dan kelompok/forum anak dalam pembangunan desa.</w:t>
      </w:r>
    </w:p>
    <w:p w14:paraId="7989A6D0" w14:textId="77777777" w:rsidR="0079725E" w:rsidRPr="00954B98" w:rsidRDefault="0079725E" w:rsidP="00954B98">
      <w:pPr>
        <w:pStyle w:val="ListParagraph"/>
        <w:spacing w:after="120" w:line="360" w:lineRule="auto"/>
        <w:ind w:left="851" w:right="123"/>
        <w:jc w:val="both"/>
        <w:rPr>
          <w:rFonts w:ascii="Bookman Old Style" w:eastAsia="Times New Roman" w:hAnsi="Bookman Old Style"/>
          <w:sz w:val="24"/>
          <w:szCs w:val="24"/>
        </w:rPr>
      </w:pPr>
    </w:p>
    <w:p w14:paraId="4EF24104" w14:textId="28C12E21" w:rsidR="0079725E" w:rsidRPr="00954B98" w:rsidRDefault="0079725E" w:rsidP="00954B98">
      <w:pPr>
        <w:pStyle w:val="ListParagraph"/>
        <w:numPr>
          <w:ilvl w:val="1"/>
          <w:numId w:val="4"/>
        </w:numPr>
        <w:spacing w:after="120" w:line="360" w:lineRule="auto"/>
        <w:ind w:left="567" w:right="123" w:hanging="425"/>
        <w:jc w:val="both"/>
        <w:rPr>
          <w:rFonts w:ascii="Bookman Old Style" w:eastAsia="Times New Roman" w:hAnsi="Bookman Old Style"/>
          <w:b/>
          <w:sz w:val="24"/>
          <w:szCs w:val="24"/>
        </w:rPr>
      </w:pPr>
      <w:r w:rsidRPr="00954B98">
        <w:rPr>
          <w:rFonts w:ascii="Bookman Old Style" w:eastAsia="Times New Roman" w:hAnsi="Bookman Old Style"/>
          <w:b/>
          <w:sz w:val="24"/>
          <w:szCs w:val="24"/>
        </w:rPr>
        <w:t>Tantangan dan Peluang dalam Meningkatkan Pelayanan Perangkat Daerah</w:t>
      </w:r>
    </w:p>
    <w:p w14:paraId="4206C05F" w14:textId="3747898C" w:rsidR="0079725E" w:rsidRPr="00954B98" w:rsidRDefault="0079725E" w:rsidP="00954B98">
      <w:pPr>
        <w:spacing w:after="120" w:line="360" w:lineRule="auto"/>
        <w:ind w:left="567"/>
        <w:jc w:val="both"/>
        <w:rPr>
          <w:rFonts w:ascii="Bookman Old Style" w:hAnsi="Bookman Old Style"/>
          <w:sz w:val="24"/>
          <w:szCs w:val="24"/>
        </w:rPr>
      </w:pPr>
      <w:r w:rsidRPr="00954B98">
        <w:rPr>
          <w:rFonts w:ascii="Bookman Old Style" w:hAnsi="Bookman Old Style"/>
          <w:sz w:val="24"/>
          <w:szCs w:val="24"/>
        </w:rPr>
        <w:t>Dalam rangka meningkatkan pengembangan pelayanan pada Dinpermades Kabupaten Rembang, diperlukan suatu analisa faktor-faktor yang dapat mendukung dan mempengaruhi keberhasilan serta kegagalan strategi kebijakan, baik analisa tantangan maupun peluang yang dihadapi Dinpermades Kabupaten Rembang, antara lain  :</w:t>
      </w:r>
    </w:p>
    <w:p w14:paraId="0A6C2371" w14:textId="0E9FECF8" w:rsidR="0079725E" w:rsidRPr="00954B98" w:rsidRDefault="0079725E" w:rsidP="00954B98">
      <w:pPr>
        <w:pStyle w:val="NoSpacing"/>
        <w:numPr>
          <w:ilvl w:val="2"/>
          <w:numId w:val="4"/>
        </w:numPr>
        <w:spacing w:after="200" w:line="360" w:lineRule="auto"/>
        <w:ind w:left="851" w:hanging="284"/>
        <w:rPr>
          <w:rFonts w:ascii="Bookman Old Style" w:hAnsi="Bookman Old Style"/>
          <w:b/>
          <w:sz w:val="24"/>
          <w:szCs w:val="24"/>
          <w:lang w:val="id-ID"/>
        </w:rPr>
      </w:pPr>
      <w:r w:rsidRPr="00954B98">
        <w:rPr>
          <w:rFonts w:ascii="Bookman Old Style" w:hAnsi="Bookman Old Style"/>
          <w:b/>
          <w:sz w:val="24"/>
          <w:szCs w:val="24"/>
          <w:lang w:val="id-ID"/>
        </w:rPr>
        <w:t xml:space="preserve">Tantangan </w:t>
      </w:r>
    </w:p>
    <w:p w14:paraId="30FE58F0" w14:textId="1A1E777C" w:rsidR="0079725E" w:rsidRPr="00954B98" w:rsidRDefault="0079725E" w:rsidP="00954B98">
      <w:pPr>
        <w:pStyle w:val="NoSpacing"/>
        <w:spacing w:line="360" w:lineRule="auto"/>
        <w:ind w:left="851"/>
        <w:rPr>
          <w:rFonts w:ascii="Bookman Old Style" w:hAnsi="Bookman Old Style"/>
          <w:sz w:val="24"/>
          <w:szCs w:val="24"/>
          <w:lang w:val="id-ID"/>
        </w:rPr>
      </w:pPr>
      <w:r w:rsidRPr="00954B98">
        <w:rPr>
          <w:rFonts w:ascii="Bookman Old Style" w:hAnsi="Bookman Old Style"/>
          <w:sz w:val="24"/>
          <w:szCs w:val="24"/>
          <w:lang w:val="id-ID"/>
        </w:rPr>
        <w:t xml:space="preserve">Tantangan yang dihadapi dalam pengembangan pelayanan </w:t>
      </w:r>
      <w:r w:rsidR="009D41AC" w:rsidRPr="00954B98">
        <w:rPr>
          <w:rFonts w:ascii="Bookman Old Style" w:hAnsi="Bookman Old Style"/>
          <w:sz w:val="24"/>
          <w:szCs w:val="24"/>
        </w:rPr>
        <w:t>Di</w:t>
      </w:r>
      <w:r w:rsidR="009D41AC" w:rsidRPr="00954B98">
        <w:rPr>
          <w:rFonts w:ascii="Bookman Old Style" w:hAnsi="Bookman Old Style"/>
          <w:sz w:val="24"/>
          <w:szCs w:val="24"/>
          <w:lang w:val="id-ID"/>
        </w:rPr>
        <w:t>n</w:t>
      </w:r>
      <w:r w:rsidRPr="00954B98">
        <w:rPr>
          <w:rFonts w:ascii="Bookman Old Style" w:hAnsi="Bookman Old Style"/>
          <w:sz w:val="24"/>
          <w:szCs w:val="24"/>
        </w:rPr>
        <w:t>permade</w:t>
      </w:r>
      <w:r w:rsidRPr="00954B98">
        <w:rPr>
          <w:rFonts w:ascii="Bookman Old Style" w:hAnsi="Bookman Old Style"/>
          <w:sz w:val="24"/>
          <w:szCs w:val="24"/>
          <w:lang w:val="id-ID"/>
        </w:rPr>
        <w:t>s pada lima tahun mendatang adalah sebagai berikut:</w:t>
      </w:r>
    </w:p>
    <w:p w14:paraId="7DEB937C" w14:textId="54A07642" w:rsidR="0079725E" w:rsidRPr="00954B98" w:rsidRDefault="0079725E" w:rsidP="00672BA3">
      <w:pPr>
        <w:pStyle w:val="NoSpacing"/>
        <w:numPr>
          <w:ilvl w:val="0"/>
          <w:numId w:val="23"/>
        </w:numPr>
        <w:spacing w:line="360" w:lineRule="auto"/>
        <w:ind w:left="851" w:firstLine="0"/>
        <w:rPr>
          <w:rFonts w:ascii="Bookman Old Style" w:hAnsi="Bookman Old Style"/>
          <w:sz w:val="24"/>
          <w:szCs w:val="24"/>
          <w:lang w:val="id-ID"/>
        </w:rPr>
      </w:pPr>
      <w:r w:rsidRPr="00954B98">
        <w:rPr>
          <w:rFonts w:ascii="Bookman Old Style" w:hAnsi="Bookman Old Style"/>
          <w:sz w:val="24"/>
          <w:szCs w:val="24"/>
          <w:lang w:val="id-ID"/>
        </w:rPr>
        <w:t>Kemiskinan masih dominan di wilayah perdesaan;</w:t>
      </w:r>
    </w:p>
    <w:p w14:paraId="518602D8" w14:textId="77777777" w:rsidR="0079725E" w:rsidRPr="00954B98" w:rsidRDefault="0079725E" w:rsidP="00672BA3">
      <w:pPr>
        <w:pStyle w:val="NoSpacing"/>
        <w:numPr>
          <w:ilvl w:val="0"/>
          <w:numId w:val="23"/>
        </w:numPr>
        <w:tabs>
          <w:tab w:val="left" w:pos="1418"/>
        </w:tabs>
        <w:spacing w:line="360" w:lineRule="auto"/>
        <w:ind w:left="1418" w:hanging="567"/>
        <w:rPr>
          <w:rFonts w:ascii="Bookman Old Style" w:hAnsi="Bookman Old Style"/>
          <w:sz w:val="24"/>
          <w:szCs w:val="24"/>
          <w:lang w:val="id-ID"/>
        </w:rPr>
      </w:pPr>
      <w:r w:rsidRPr="00954B98">
        <w:rPr>
          <w:rFonts w:ascii="Bookman Old Style" w:hAnsi="Bookman Old Style"/>
          <w:bCs/>
          <w:sz w:val="24"/>
          <w:szCs w:val="24"/>
        </w:rPr>
        <w:t>Sinergitas</w:t>
      </w:r>
      <w:r w:rsidRPr="00954B98">
        <w:rPr>
          <w:rFonts w:ascii="Bookman Old Style" w:hAnsi="Bookman Old Style"/>
          <w:bCs/>
          <w:sz w:val="24"/>
          <w:szCs w:val="24"/>
          <w:lang w:val="id-ID"/>
        </w:rPr>
        <w:t xml:space="preserve"> </w:t>
      </w:r>
      <w:r w:rsidRPr="00954B98">
        <w:rPr>
          <w:rFonts w:ascii="Bookman Old Style" w:hAnsi="Bookman Old Style"/>
          <w:bCs/>
          <w:sz w:val="24"/>
          <w:szCs w:val="24"/>
        </w:rPr>
        <w:t>sektoral</w:t>
      </w:r>
      <w:r w:rsidRPr="00954B98">
        <w:rPr>
          <w:rFonts w:ascii="Bookman Old Style" w:hAnsi="Bookman Old Style"/>
          <w:bCs/>
          <w:sz w:val="24"/>
          <w:szCs w:val="24"/>
          <w:lang w:val="id-ID"/>
        </w:rPr>
        <w:t xml:space="preserve"> </w:t>
      </w:r>
      <w:r w:rsidRPr="00954B98">
        <w:rPr>
          <w:rFonts w:ascii="Bookman Old Style" w:hAnsi="Bookman Old Style"/>
          <w:bCs/>
          <w:sz w:val="24"/>
          <w:szCs w:val="24"/>
        </w:rPr>
        <w:t>pembangunan di desa</w:t>
      </w:r>
      <w:r w:rsidRPr="00954B98">
        <w:rPr>
          <w:rFonts w:ascii="Bookman Old Style" w:hAnsi="Bookman Old Style"/>
          <w:bCs/>
          <w:sz w:val="24"/>
          <w:szCs w:val="24"/>
          <w:lang w:val="id-ID"/>
        </w:rPr>
        <w:t>;</w:t>
      </w:r>
    </w:p>
    <w:p w14:paraId="1D27E99E" w14:textId="77777777" w:rsidR="0079725E" w:rsidRPr="00954B98" w:rsidRDefault="0079725E" w:rsidP="00672BA3">
      <w:pPr>
        <w:pStyle w:val="NoSpacing"/>
        <w:numPr>
          <w:ilvl w:val="0"/>
          <w:numId w:val="23"/>
        </w:numPr>
        <w:tabs>
          <w:tab w:val="left" w:pos="1418"/>
        </w:tabs>
        <w:spacing w:line="360" w:lineRule="auto"/>
        <w:ind w:left="1418" w:hanging="567"/>
        <w:rPr>
          <w:rFonts w:ascii="Bookman Old Style" w:hAnsi="Bookman Old Style"/>
          <w:sz w:val="24"/>
          <w:szCs w:val="24"/>
          <w:lang w:val="id-ID"/>
        </w:rPr>
      </w:pPr>
      <w:r w:rsidRPr="00954B98">
        <w:rPr>
          <w:rFonts w:ascii="Bookman Old Style" w:hAnsi="Bookman Old Style"/>
          <w:sz w:val="24"/>
          <w:szCs w:val="24"/>
          <w:lang w:val="id-ID"/>
        </w:rPr>
        <w:t>Rendahnya kapasitas</w:t>
      </w:r>
      <w:r w:rsidRPr="00954B98">
        <w:rPr>
          <w:rFonts w:ascii="Bookman Old Style" w:hAnsi="Bookman Old Style"/>
          <w:sz w:val="24"/>
          <w:szCs w:val="24"/>
        </w:rPr>
        <w:t xml:space="preserve"> SDM </w:t>
      </w:r>
      <w:r w:rsidRPr="00954B98">
        <w:rPr>
          <w:rFonts w:ascii="Bookman Old Style" w:hAnsi="Bookman Old Style"/>
          <w:sz w:val="24"/>
          <w:szCs w:val="24"/>
          <w:lang w:val="id-ID"/>
        </w:rPr>
        <w:t>aparatur d</w:t>
      </w:r>
      <w:r w:rsidRPr="00954B98">
        <w:rPr>
          <w:rFonts w:ascii="Bookman Old Style" w:hAnsi="Bookman Old Style"/>
          <w:sz w:val="24"/>
          <w:szCs w:val="24"/>
        </w:rPr>
        <w:t>esa</w:t>
      </w:r>
      <w:r w:rsidRPr="00954B98">
        <w:rPr>
          <w:rFonts w:ascii="Bookman Old Style" w:hAnsi="Bookman Old Style"/>
          <w:sz w:val="24"/>
          <w:szCs w:val="24"/>
          <w:lang w:val="id-ID"/>
        </w:rPr>
        <w:t xml:space="preserve"> </w:t>
      </w:r>
      <w:r w:rsidRPr="00954B98">
        <w:rPr>
          <w:rFonts w:ascii="Bookman Old Style" w:hAnsi="Bookman Old Style"/>
          <w:sz w:val="24"/>
          <w:szCs w:val="24"/>
        </w:rPr>
        <w:t>dalam</w:t>
      </w:r>
      <w:r w:rsidRPr="00954B98">
        <w:rPr>
          <w:rFonts w:ascii="Bookman Old Style" w:hAnsi="Bookman Old Style"/>
          <w:sz w:val="24"/>
          <w:szCs w:val="24"/>
          <w:lang w:val="id-ID"/>
        </w:rPr>
        <w:t xml:space="preserve"> </w:t>
      </w:r>
      <w:r w:rsidRPr="00954B98">
        <w:rPr>
          <w:rFonts w:ascii="Bookman Old Style" w:hAnsi="Bookman Old Style"/>
          <w:sz w:val="24"/>
          <w:szCs w:val="24"/>
        </w:rPr>
        <w:t>perencanaan</w:t>
      </w:r>
      <w:r w:rsidRPr="00954B98">
        <w:rPr>
          <w:rFonts w:ascii="Bookman Old Style" w:hAnsi="Bookman Old Style"/>
          <w:sz w:val="24"/>
          <w:szCs w:val="24"/>
          <w:lang w:val="id-ID"/>
        </w:rPr>
        <w:t xml:space="preserve"> </w:t>
      </w:r>
      <w:r w:rsidRPr="00954B98">
        <w:rPr>
          <w:rFonts w:ascii="Bookman Old Style" w:hAnsi="Bookman Old Style"/>
          <w:sz w:val="24"/>
          <w:szCs w:val="24"/>
        </w:rPr>
        <w:t>pembangunan dan pengelolaan</w:t>
      </w:r>
      <w:r w:rsidRPr="00954B98">
        <w:rPr>
          <w:rFonts w:ascii="Bookman Old Style" w:hAnsi="Bookman Old Style"/>
          <w:sz w:val="24"/>
          <w:szCs w:val="24"/>
          <w:lang w:val="id-ID"/>
        </w:rPr>
        <w:t xml:space="preserve"> </w:t>
      </w:r>
      <w:r w:rsidRPr="00954B98">
        <w:rPr>
          <w:rFonts w:ascii="Bookman Old Style" w:hAnsi="Bookman Old Style"/>
          <w:sz w:val="24"/>
          <w:szCs w:val="24"/>
        </w:rPr>
        <w:t>keuangan</w:t>
      </w:r>
      <w:r w:rsidRPr="00954B98">
        <w:rPr>
          <w:rFonts w:ascii="Bookman Old Style" w:hAnsi="Bookman Old Style"/>
          <w:sz w:val="24"/>
          <w:szCs w:val="24"/>
          <w:lang w:val="id-ID"/>
        </w:rPr>
        <w:t xml:space="preserve"> </w:t>
      </w:r>
      <w:r w:rsidRPr="00954B98">
        <w:rPr>
          <w:rFonts w:ascii="Bookman Old Style" w:hAnsi="Bookman Old Style"/>
          <w:sz w:val="24"/>
          <w:szCs w:val="24"/>
        </w:rPr>
        <w:lastRenderedPageBreak/>
        <w:t>Desa</w:t>
      </w:r>
      <w:r w:rsidRPr="00954B98">
        <w:rPr>
          <w:rFonts w:ascii="Bookman Old Style" w:hAnsi="Bookman Old Style"/>
          <w:sz w:val="24"/>
          <w:szCs w:val="24"/>
          <w:lang w:val="id-ID"/>
        </w:rPr>
        <w:t xml:space="preserve"> </w:t>
      </w:r>
      <w:r w:rsidRPr="00954B98">
        <w:rPr>
          <w:rFonts w:ascii="Bookman Old Style" w:hAnsi="Bookman Old Style"/>
          <w:sz w:val="24"/>
          <w:szCs w:val="24"/>
        </w:rPr>
        <w:t>untuk</w:t>
      </w:r>
      <w:r w:rsidRPr="00954B98">
        <w:rPr>
          <w:rFonts w:ascii="Bookman Old Style" w:hAnsi="Bookman Old Style"/>
          <w:sz w:val="24"/>
          <w:szCs w:val="24"/>
          <w:lang w:val="id-ID"/>
        </w:rPr>
        <w:t xml:space="preserve"> </w:t>
      </w:r>
      <w:r w:rsidRPr="00954B98">
        <w:rPr>
          <w:rFonts w:ascii="Bookman Old Style" w:hAnsi="Bookman Old Style"/>
          <w:sz w:val="24"/>
          <w:szCs w:val="24"/>
        </w:rPr>
        <w:t>mendukung</w:t>
      </w:r>
      <w:r w:rsidRPr="00954B98">
        <w:rPr>
          <w:rFonts w:ascii="Bookman Old Style" w:hAnsi="Bookman Old Style"/>
          <w:sz w:val="24"/>
          <w:szCs w:val="24"/>
          <w:lang w:val="id-ID"/>
        </w:rPr>
        <w:t xml:space="preserve"> </w:t>
      </w:r>
      <w:r w:rsidRPr="00954B98">
        <w:rPr>
          <w:rFonts w:ascii="Bookman Old Style" w:hAnsi="Bookman Old Style"/>
          <w:sz w:val="24"/>
          <w:szCs w:val="24"/>
        </w:rPr>
        <w:t>pelayanan</w:t>
      </w:r>
      <w:r w:rsidRPr="00954B98">
        <w:rPr>
          <w:rFonts w:ascii="Bookman Old Style" w:hAnsi="Bookman Old Style"/>
          <w:sz w:val="24"/>
          <w:szCs w:val="24"/>
          <w:lang w:val="id-ID"/>
        </w:rPr>
        <w:t xml:space="preserve"> </w:t>
      </w:r>
      <w:r w:rsidRPr="00954B98">
        <w:rPr>
          <w:rFonts w:ascii="Bookman Old Style" w:hAnsi="Bookman Old Style"/>
          <w:sz w:val="24"/>
          <w:szCs w:val="24"/>
        </w:rPr>
        <w:t>serta</w:t>
      </w:r>
      <w:r w:rsidRPr="00954B98">
        <w:rPr>
          <w:rFonts w:ascii="Bookman Old Style" w:hAnsi="Bookman Old Style"/>
          <w:sz w:val="24"/>
          <w:szCs w:val="24"/>
          <w:lang w:val="id-ID"/>
        </w:rPr>
        <w:t xml:space="preserve"> </w:t>
      </w:r>
      <w:r w:rsidRPr="00954B98">
        <w:rPr>
          <w:rFonts w:ascii="Bookman Old Style" w:hAnsi="Bookman Old Style"/>
          <w:sz w:val="24"/>
          <w:szCs w:val="24"/>
        </w:rPr>
        <w:t>penyelenggaraan</w:t>
      </w:r>
      <w:r w:rsidRPr="00954B98">
        <w:rPr>
          <w:rFonts w:ascii="Bookman Old Style" w:hAnsi="Bookman Old Style"/>
          <w:sz w:val="24"/>
          <w:szCs w:val="24"/>
          <w:lang w:val="id-ID"/>
        </w:rPr>
        <w:t xml:space="preserve"> </w:t>
      </w:r>
      <w:r w:rsidRPr="00954B98">
        <w:rPr>
          <w:rFonts w:ascii="Bookman Old Style" w:hAnsi="Bookman Old Style"/>
          <w:sz w:val="24"/>
          <w:szCs w:val="24"/>
        </w:rPr>
        <w:t>pemerintahan</w:t>
      </w:r>
      <w:r w:rsidRPr="00954B98">
        <w:rPr>
          <w:rFonts w:ascii="Bookman Old Style" w:hAnsi="Bookman Old Style"/>
          <w:sz w:val="24"/>
          <w:szCs w:val="24"/>
          <w:lang w:val="id-ID"/>
        </w:rPr>
        <w:t xml:space="preserve"> </w:t>
      </w:r>
      <w:r w:rsidRPr="00954B98">
        <w:rPr>
          <w:rFonts w:ascii="Bookman Old Style" w:hAnsi="Bookman Old Style"/>
          <w:sz w:val="24"/>
          <w:szCs w:val="24"/>
        </w:rPr>
        <w:t xml:space="preserve">desa yang baik; </w:t>
      </w:r>
    </w:p>
    <w:p w14:paraId="1F3A2160" w14:textId="77777777" w:rsidR="0079725E" w:rsidRPr="00954B98" w:rsidRDefault="0079725E" w:rsidP="00672BA3">
      <w:pPr>
        <w:pStyle w:val="NoSpacing"/>
        <w:numPr>
          <w:ilvl w:val="0"/>
          <w:numId w:val="23"/>
        </w:numPr>
        <w:spacing w:line="360" w:lineRule="auto"/>
        <w:ind w:left="1418" w:hanging="567"/>
        <w:rPr>
          <w:rFonts w:ascii="Bookman Old Style" w:hAnsi="Bookman Old Style"/>
          <w:sz w:val="24"/>
          <w:szCs w:val="24"/>
          <w:lang w:val="id-ID"/>
        </w:rPr>
      </w:pPr>
      <w:r w:rsidRPr="00954B98">
        <w:rPr>
          <w:rFonts w:ascii="Bookman Old Style" w:hAnsi="Bookman Old Style"/>
          <w:sz w:val="24"/>
          <w:szCs w:val="24"/>
          <w:lang w:val="id-ID"/>
        </w:rPr>
        <w:t>Belum optimalnya peran</w:t>
      </w:r>
      <w:r w:rsidRPr="00954B98">
        <w:rPr>
          <w:rFonts w:ascii="Bookman Old Style" w:hAnsi="Bookman Old Style"/>
          <w:sz w:val="24"/>
          <w:szCs w:val="24"/>
        </w:rPr>
        <w:t xml:space="preserve"> Lembaga Kemasyarakatan</w:t>
      </w:r>
      <w:r w:rsidRPr="00954B98">
        <w:rPr>
          <w:rFonts w:ascii="Bookman Old Style" w:hAnsi="Bookman Old Style"/>
          <w:sz w:val="24"/>
          <w:szCs w:val="24"/>
          <w:lang w:val="id-ID"/>
        </w:rPr>
        <w:t xml:space="preserve"> Desa (LKD)</w:t>
      </w:r>
      <w:r w:rsidRPr="00954B98">
        <w:rPr>
          <w:rFonts w:ascii="Bookman Old Style" w:hAnsi="Bookman Old Style"/>
          <w:sz w:val="24"/>
          <w:szCs w:val="24"/>
        </w:rPr>
        <w:t xml:space="preserve">, Lembaga Ekonomi Masyarakat (LEM) </w:t>
      </w:r>
      <w:r w:rsidRPr="00954B98">
        <w:rPr>
          <w:rFonts w:ascii="Bookman Old Style" w:hAnsi="Bookman Old Style"/>
          <w:sz w:val="24"/>
          <w:szCs w:val="24"/>
          <w:lang w:val="id-ID"/>
        </w:rPr>
        <w:t>dalam mendukung pembangunan di Desa</w:t>
      </w:r>
      <w:r w:rsidRPr="00954B98">
        <w:rPr>
          <w:rFonts w:ascii="Bookman Old Style" w:hAnsi="Bookman Old Style"/>
          <w:sz w:val="24"/>
          <w:szCs w:val="24"/>
        </w:rPr>
        <w:t>;</w:t>
      </w:r>
    </w:p>
    <w:p w14:paraId="141F2496" w14:textId="77777777" w:rsidR="0079725E" w:rsidRPr="00954B98" w:rsidRDefault="0079725E" w:rsidP="00672BA3">
      <w:pPr>
        <w:pStyle w:val="NoSpacing"/>
        <w:numPr>
          <w:ilvl w:val="0"/>
          <w:numId w:val="23"/>
        </w:numPr>
        <w:tabs>
          <w:tab w:val="left" w:pos="1418"/>
        </w:tabs>
        <w:spacing w:after="200" w:line="360" w:lineRule="auto"/>
        <w:ind w:left="1418" w:hanging="567"/>
        <w:rPr>
          <w:rFonts w:ascii="Bookman Old Style" w:hAnsi="Bookman Old Style"/>
          <w:sz w:val="24"/>
          <w:szCs w:val="24"/>
          <w:lang w:val="id-ID"/>
        </w:rPr>
      </w:pPr>
      <w:r w:rsidRPr="00954B98">
        <w:rPr>
          <w:rFonts w:ascii="Bookman Old Style" w:hAnsi="Bookman Old Style"/>
          <w:sz w:val="24"/>
          <w:szCs w:val="24"/>
          <w:lang w:val="id-ID"/>
        </w:rPr>
        <w:t>Belum optimalnya pelayanan publik</w:t>
      </w:r>
      <w:r w:rsidRPr="00954B98">
        <w:rPr>
          <w:rFonts w:ascii="Bookman Old Style" w:hAnsi="Bookman Old Style"/>
          <w:sz w:val="24"/>
          <w:szCs w:val="24"/>
        </w:rPr>
        <w:t xml:space="preserve"> di desa</w:t>
      </w:r>
      <w:r w:rsidRPr="00954B98">
        <w:rPr>
          <w:rFonts w:ascii="Bookman Old Style" w:hAnsi="Bookman Old Style"/>
          <w:sz w:val="24"/>
          <w:szCs w:val="24"/>
          <w:lang w:val="id-ID"/>
        </w:rPr>
        <w:t>;</w:t>
      </w:r>
    </w:p>
    <w:p w14:paraId="09CB57A0" w14:textId="238A4064" w:rsidR="0079725E" w:rsidRPr="00954B98" w:rsidRDefault="0079725E" w:rsidP="00954B98">
      <w:pPr>
        <w:pStyle w:val="NoSpacing"/>
        <w:numPr>
          <w:ilvl w:val="2"/>
          <w:numId w:val="4"/>
        </w:numPr>
        <w:spacing w:after="200" w:line="360" w:lineRule="auto"/>
        <w:ind w:left="851" w:hanging="284"/>
        <w:rPr>
          <w:rFonts w:ascii="Bookman Old Style" w:hAnsi="Bookman Old Style"/>
          <w:b/>
          <w:sz w:val="24"/>
          <w:szCs w:val="24"/>
          <w:lang w:val="id-ID"/>
        </w:rPr>
      </w:pPr>
      <w:r w:rsidRPr="00954B98">
        <w:rPr>
          <w:rFonts w:ascii="Bookman Old Style" w:hAnsi="Bookman Old Style"/>
          <w:b/>
          <w:sz w:val="24"/>
          <w:szCs w:val="24"/>
          <w:lang w:val="id-ID"/>
        </w:rPr>
        <w:t>Peluang</w:t>
      </w:r>
    </w:p>
    <w:p w14:paraId="4C89FAC5" w14:textId="509FF49D" w:rsidR="00D67BAE" w:rsidRPr="00954B98" w:rsidRDefault="0079725E" w:rsidP="00954B98">
      <w:pPr>
        <w:pStyle w:val="NoSpacing"/>
        <w:spacing w:after="200" w:line="360" w:lineRule="auto"/>
        <w:ind w:left="851"/>
        <w:rPr>
          <w:rFonts w:ascii="Bookman Old Style" w:hAnsi="Bookman Old Style"/>
          <w:sz w:val="24"/>
          <w:szCs w:val="24"/>
          <w:lang w:val="id-ID"/>
        </w:rPr>
      </w:pPr>
      <w:r w:rsidRPr="00954B98">
        <w:rPr>
          <w:rFonts w:ascii="Bookman Old Style" w:hAnsi="Bookman Old Style"/>
          <w:sz w:val="24"/>
          <w:szCs w:val="24"/>
          <w:lang w:val="id-ID"/>
        </w:rPr>
        <w:t xml:space="preserve">Peluang yang dimiliki dalam pengembangan pelayanan </w:t>
      </w:r>
      <w:r w:rsidR="009D41AC" w:rsidRPr="00954B98">
        <w:rPr>
          <w:rFonts w:ascii="Bookman Old Style" w:hAnsi="Bookman Old Style"/>
          <w:sz w:val="24"/>
          <w:szCs w:val="24"/>
        </w:rPr>
        <w:t>Di</w:t>
      </w:r>
      <w:r w:rsidR="009D41AC" w:rsidRPr="00954B98">
        <w:rPr>
          <w:rFonts w:ascii="Bookman Old Style" w:hAnsi="Bookman Old Style"/>
          <w:sz w:val="24"/>
          <w:szCs w:val="24"/>
          <w:lang w:val="id-ID"/>
        </w:rPr>
        <w:t>n</w:t>
      </w:r>
      <w:r w:rsidRPr="00954B98">
        <w:rPr>
          <w:rFonts w:ascii="Bookman Old Style" w:hAnsi="Bookman Old Style"/>
          <w:sz w:val="24"/>
          <w:szCs w:val="24"/>
        </w:rPr>
        <w:t>permade</w:t>
      </w:r>
      <w:r w:rsidRPr="00954B98">
        <w:rPr>
          <w:rFonts w:ascii="Bookman Old Style" w:hAnsi="Bookman Old Style"/>
          <w:sz w:val="24"/>
          <w:szCs w:val="24"/>
          <w:lang w:val="id-ID"/>
        </w:rPr>
        <w:t>s pada lima tahun mendatang adalah sebagai berikut:</w:t>
      </w:r>
    </w:p>
    <w:p w14:paraId="23A4FAFF" w14:textId="55044404" w:rsidR="0079725E" w:rsidRPr="00954B98" w:rsidRDefault="0079725E" w:rsidP="00672BA3">
      <w:pPr>
        <w:pStyle w:val="NoSpacing"/>
        <w:numPr>
          <w:ilvl w:val="0"/>
          <w:numId w:val="24"/>
        </w:numPr>
        <w:spacing w:after="200" w:line="360" w:lineRule="auto"/>
        <w:ind w:left="1276" w:hanging="425"/>
        <w:rPr>
          <w:rFonts w:ascii="Bookman Old Style" w:hAnsi="Bookman Old Style"/>
          <w:sz w:val="24"/>
          <w:szCs w:val="24"/>
          <w:lang w:val="id-ID"/>
        </w:rPr>
      </w:pPr>
      <w:r w:rsidRPr="00954B98">
        <w:rPr>
          <w:rFonts w:ascii="Bookman Old Style" w:hAnsi="Bookman Old Style"/>
          <w:sz w:val="24"/>
          <w:szCs w:val="24"/>
          <w:lang w:val="id-ID" w:eastAsia="id-ID"/>
        </w:rPr>
        <w:t>Ketersediaan regulasi</w:t>
      </w:r>
      <w:r w:rsidRPr="00954B98">
        <w:rPr>
          <w:rFonts w:ascii="Bookman Old Style" w:hAnsi="Bookman Old Style"/>
          <w:sz w:val="24"/>
          <w:szCs w:val="24"/>
          <w:lang w:eastAsia="id-ID"/>
        </w:rPr>
        <w:t xml:space="preserve"> yang mengatur</w:t>
      </w:r>
      <w:r w:rsidRPr="00954B98">
        <w:rPr>
          <w:rFonts w:ascii="Bookman Old Style" w:hAnsi="Bookman Old Style"/>
          <w:sz w:val="24"/>
          <w:szCs w:val="24"/>
          <w:lang w:val="id-ID" w:eastAsia="id-ID"/>
        </w:rPr>
        <w:t xml:space="preserve"> </w:t>
      </w:r>
      <w:r w:rsidRPr="00954B98">
        <w:rPr>
          <w:rFonts w:ascii="Bookman Old Style" w:hAnsi="Bookman Old Style"/>
          <w:sz w:val="24"/>
          <w:szCs w:val="24"/>
          <w:lang w:eastAsia="id-ID"/>
        </w:rPr>
        <w:t>tentang</w:t>
      </w:r>
      <w:r w:rsidRPr="00954B98">
        <w:rPr>
          <w:rFonts w:ascii="Bookman Old Style" w:hAnsi="Bookman Old Style"/>
          <w:sz w:val="24"/>
          <w:szCs w:val="24"/>
          <w:lang w:val="id-ID" w:eastAsia="id-ID"/>
        </w:rPr>
        <w:t xml:space="preserve"> </w:t>
      </w:r>
      <w:r w:rsidRPr="00954B98">
        <w:rPr>
          <w:rFonts w:ascii="Bookman Old Style" w:hAnsi="Bookman Old Style"/>
          <w:sz w:val="24"/>
          <w:szCs w:val="24"/>
          <w:lang w:eastAsia="id-ID"/>
        </w:rPr>
        <w:t>pemberdayaan</w:t>
      </w:r>
      <w:r w:rsidRPr="00954B98">
        <w:rPr>
          <w:rFonts w:ascii="Bookman Old Style" w:hAnsi="Bookman Old Style"/>
          <w:sz w:val="24"/>
          <w:szCs w:val="24"/>
          <w:lang w:val="id-ID" w:eastAsia="id-ID"/>
        </w:rPr>
        <w:t xml:space="preserve"> </w:t>
      </w:r>
      <w:r w:rsidRPr="00954B98">
        <w:rPr>
          <w:rFonts w:ascii="Bookman Old Style" w:hAnsi="Bookman Old Style"/>
          <w:sz w:val="24"/>
          <w:szCs w:val="24"/>
          <w:lang w:eastAsia="id-ID"/>
        </w:rPr>
        <w:t>masyarakat dan desa</w:t>
      </w:r>
      <w:r w:rsidRPr="00954B98">
        <w:rPr>
          <w:rFonts w:ascii="Bookman Old Style" w:hAnsi="Bookman Old Style"/>
          <w:sz w:val="24"/>
          <w:szCs w:val="24"/>
          <w:lang w:val="id-ID" w:eastAsia="id-ID"/>
        </w:rPr>
        <w:t xml:space="preserve"> </w:t>
      </w:r>
      <w:r w:rsidRPr="00954B98">
        <w:rPr>
          <w:rFonts w:ascii="Bookman Old Style" w:hAnsi="Bookman Old Style"/>
          <w:sz w:val="24"/>
          <w:szCs w:val="24"/>
          <w:lang w:eastAsia="id-ID"/>
        </w:rPr>
        <w:t>serta</w:t>
      </w:r>
      <w:r w:rsidRPr="00954B98">
        <w:rPr>
          <w:rFonts w:ascii="Bookman Old Style" w:hAnsi="Bookman Old Style"/>
          <w:sz w:val="24"/>
          <w:szCs w:val="24"/>
          <w:lang w:val="id-ID" w:eastAsia="id-ID"/>
        </w:rPr>
        <w:t xml:space="preserve"> </w:t>
      </w:r>
      <w:r w:rsidRPr="00954B98">
        <w:rPr>
          <w:rFonts w:ascii="Bookman Old Style" w:hAnsi="Bookman Old Style"/>
          <w:sz w:val="24"/>
          <w:szCs w:val="24"/>
          <w:lang w:eastAsia="id-ID"/>
        </w:rPr>
        <w:t>administrasi;</w:t>
      </w:r>
    </w:p>
    <w:p w14:paraId="0B3DD00C" w14:textId="77777777" w:rsidR="0079725E" w:rsidRPr="00954B98" w:rsidRDefault="0079725E" w:rsidP="00672BA3">
      <w:pPr>
        <w:pStyle w:val="NoSpacing"/>
        <w:numPr>
          <w:ilvl w:val="0"/>
          <w:numId w:val="24"/>
        </w:numPr>
        <w:spacing w:line="360" w:lineRule="auto"/>
        <w:ind w:left="1276" w:hanging="425"/>
        <w:rPr>
          <w:rFonts w:ascii="Bookman Old Style" w:hAnsi="Bookman Old Style"/>
          <w:sz w:val="24"/>
          <w:szCs w:val="24"/>
          <w:lang w:val="id-ID" w:eastAsia="id-ID"/>
        </w:rPr>
      </w:pPr>
      <w:r w:rsidRPr="00954B98">
        <w:rPr>
          <w:rFonts w:ascii="Bookman Old Style" w:hAnsi="Bookman Old Style"/>
          <w:sz w:val="24"/>
          <w:szCs w:val="24"/>
          <w:lang w:val="id-ID" w:eastAsia="id-ID"/>
        </w:rPr>
        <w:t>Alokasi dana untuk pembangunan Desa yang cukup besar memberikan kesempatan kepada desa untuk melakukan peningkatan kapasitas desa, kerjasama antar desa, pengembangan kelembagaan desa, pemberdayaan masyarakat dan pengembangan lembaga ekonomi desa.</w:t>
      </w:r>
    </w:p>
    <w:p w14:paraId="622F07EF" w14:textId="768C10C1" w:rsidR="00EC2B3B" w:rsidRPr="00954B98" w:rsidRDefault="0079725E" w:rsidP="00672BA3">
      <w:pPr>
        <w:pStyle w:val="NoSpacing"/>
        <w:numPr>
          <w:ilvl w:val="0"/>
          <w:numId w:val="24"/>
        </w:numPr>
        <w:spacing w:line="360" w:lineRule="auto"/>
        <w:ind w:left="1276" w:hanging="425"/>
        <w:rPr>
          <w:rFonts w:ascii="Bookman Old Style" w:hAnsi="Bookman Old Style"/>
          <w:sz w:val="24"/>
          <w:szCs w:val="24"/>
          <w:lang w:val="id-ID" w:eastAsia="id-ID"/>
        </w:rPr>
      </w:pPr>
      <w:r w:rsidRPr="00954B98">
        <w:rPr>
          <w:rFonts w:ascii="Bookman Old Style" w:hAnsi="Bookman Old Style"/>
          <w:sz w:val="24"/>
          <w:szCs w:val="24"/>
          <w:lang w:eastAsia="id-ID"/>
        </w:rPr>
        <w:t>Perkembangan IPTEK</w:t>
      </w:r>
      <w:r w:rsidRPr="00954B98">
        <w:rPr>
          <w:rFonts w:ascii="Bookman Old Style" w:hAnsi="Bookman Old Style"/>
          <w:sz w:val="24"/>
          <w:szCs w:val="24"/>
          <w:lang w:val="id-ID" w:eastAsia="id-ID"/>
        </w:rPr>
        <w:t xml:space="preserve"> semakin memudahkan pemerintah kabupaten untuk melakukan fasilitasi untuk meningkatkan </w:t>
      </w:r>
      <w:r w:rsidRPr="00954B98">
        <w:rPr>
          <w:rFonts w:ascii="Bookman Old Style" w:hAnsi="Bookman Old Style"/>
          <w:sz w:val="24"/>
          <w:szCs w:val="24"/>
          <w:lang w:eastAsia="id-ID"/>
        </w:rPr>
        <w:t>pelayanan dan informasi</w:t>
      </w:r>
      <w:r w:rsidRPr="00954B98">
        <w:rPr>
          <w:rFonts w:ascii="Bookman Old Style" w:hAnsi="Bookman Old Style"/>
          <w:sz w:val="24"/>
          <w:szCs w:val="24"/>
          <w:lang w:val="id-ID" w:eastAsia="id-ID"/>
        </w:rPr>
        <w:t xml:space="preserve"> desa.</w:t>
      </w:r>
    </w:p>
    <w:p w14:paraId="766BAA7B" w14:textId="58712347" w:rsidR="00D67BAE" w:rsidRPr="00954B98" w:rsidRDefault="00D67BAE" w:rsidP="00954B98">
      <w:pPr>
        <w:pStyle w:val="NoSpacing"/>
        <w:numPr>
          <w:ilvl w:val="1"/>
          <w:numId w:val="4"/>
        </w:numPr>
        <w:spacing w:line="360" w:lineRule="auto"/>
        <w:ind w:left="709" w:hanging="567"/>
        <w:rPr>
          <w:rFonts w:ascii="Bookman Old Style" w:hAnsi="Bookman Old Style"/>
          <w:b/>
          <w:sz w:val="24"/>
          <w:szCs w:val="24"/>
          <w:lang w:val="id-ID" w:eastAsia="id-ID"/>
        </w:rPr>
      </w:pPr>
      <w:r w:rsidRPr="00954B98">
        <w:rPr>
          <w:rFonts w:ascii="Bookman Old Style" w:hAnsi="Bookman Old Style"/>
          <w:b/>
          <w:sz w:val="24"/>
          <w:szCs w:val="24"/>
          <w:lang w:val="id-ID" w:eastAsia="id-ID"/>
        </w:rPr>
        <w:t xml:space="preserve">Isu-Isu Strategis </w:t>
      </w:r>
    </w:p>
    <w:p w14:paraId="415056DB" w14:textId="77777777" w:rsidR="00295C29" w:rsidRPr="00954B98" w:rsidRDefault="00306623" w:rsidP="00954B98">
      <w:pPr>
        <w:autoSpaceDE w:val="0"/>
        <w:autoSpaceDN w:val="0"/>
        <w:adjustRightInd w:val="0"/>
        <w:spacing w:line="360" w:lineRule="auto"/>
        <w:ind w:left="709" w:firstLine="709"/>
        <w:jc w:val="both"/>
        <w:rPr>
          <w:rFonts w:ascii="Bookman Old Style" w:hAnsi="Bookman Old Style" w:cs="Bookman Old Style"/>
          <w:color w:val="000000"/>
          <w:sz w:val="24"/>
          <w:szCs w:val="24"/>
        </w:rPr>
      </w:pPr>
      <w:r w:rsidRPr="00954B98">
        <w:rPr>
          <w:rFonts w:ascii="Bookman Old Style" w:hAnsi="Bookman Old Style" w:cs="Bookman Old Style"/>
          <w:color w:val="000000"/>
          <w:sz w:val="24"/>
          <w:szCs w:val="24"/>
        </w:rPr>
        <w:t xml:space="preserve">Berangkat dari telaahan kondisi </w:t>
      </w:r>
      <w:r w:rsidR="00AB3B52" w:rsidRPr="00954B98">
        <w:rPr>
          <w:rFonts w:ascii="Bookman Old Style" w:hAnsi="Bookman Old Style" w:cs="Bookman Old Style"/>
          <w:color w:val="000000"/>
          <w:sz w:val="24"/>
          <w:szCs w:val="24"/>
        </w:rPr>
        <w:t>Pemberdayaan Masyarakat Ka</w:t>
      </w:r>
      <w:r w:rsidRPr="00954B98">
        <w:rPr>
          <w:rFonts w:ascii="Bookman Old Style" w:hAnsi="Bookman Old Style" w:cs="Bookman Old Style"/>
          <w:color w:val="000000"/>
          <w:sz w:val="24"/>
          <w:szCs w:val="24"/>
        </w:rPr>
        <w:t xml:space="preserve">bupaten Rembang baik dari tantangan dan peluang, maka dirumuskan isu-isu strategis kedepan yaitu: </w:t>
      </w:r>
    </w:p>
    <w:p w14:paraId="4220F323" w14:textId="77777777" w:rsidR="00267D78" w:rsidRPr="0025049F" w:rsidRDefault="00E351AE" w:rsidP="00954B98">
      <w:pPr>
        <w:pStyle w:val="ListParagraph"/>
        <w:numPr>
          <w:ilvl w:val="2"/>
          <w:numId w:val="6"/>
        </w:numPr>
        <w:autoSpaceDE w:val="0"/>
        <w:autoSpaceDN w:val="0"/>
        <w:adjustRightInd w:val="0"/>
        <w:spacing w:line="360" w:lineRule="auto"/>
        <w:ind w:left="1276" w:hanging="502"/>
        <w:jc w:val="both"/>
        <w:rPr>
          <w:rFonts w:ascii="Bookman Old Style" w:hAnsi="Bookman Old Style" w:cs="Bookman Old Style"/>
          <w:color w:val="000000"/>
          <w:sz w:val="24"/>
          <w:szCs w:val="24"/>
        </w:rPr>
      </w:pPr>
      <w:r w:rsidRPr="00954B98">
        <w:rPr>
          <w:rFonts w:ascii="Bookman Old Style" w:hAnsi="Bookman Old Style" w:cs="Arial"/>
          <w:sz w:val="24"/>
          <w:szCs w:val="24"/>
        </w:rPr>
        <w:t>Belum optimalnya kinerja pemerintah desa</w:t>
      </w:r>
    </w:p>
    <w:p w14:paraId="45186193" w14:textId="77777777" w:rsidR="0025049F" w:rsidRDefault="0025049F" w:rsidP="0025049F">
      <w:pPr>
        <w:autoSpaceDE w:val="0"/>
        <w:autoSpaceDN w:val="0"/>
        <w:adjustRightInd w:val="0"/>
        <w:spacing w:line="360" w:lineRule="auto"/>
        <w:jc w:val="both"/>
        <w:rPr>
          <w:rFonts w:ascii="Bookman Old Style" w:hAnsi="Bookman Old Style" w:cs="Bookman Old Style"/>
          <w:color w:val="000000"/>
          <w:sz w:val="24"/>
          <w:szCs w:val="24"/>
        </w:rPr>
      </w:pPr>
    </w:p>
    <w:p w14:paraId="5E791325" w14:textId="77777777" w:rsidR="0025049F" w:rsidRDefault="0025049F" w:rsidP="0025049F">
      <w:pPr>
        <w:autoSpaceDE w:val="0"/>
        <w:autoSpaceDN w:val="0"/>
        <w:adjustRightInd w:val="0"/>
        <w:spacing w:line="360" w:lineRule="auto"/>
        <w:jc w:val="both"/>
        <w:rPr>
          <w:rFonts w:ascii="Bookman Old Style" w:hAnsi="Bookman Old Style" w:cs="Bookman Old Style"/>
          <w:color w:val="000000"/>
          <w:sz w:val="24"/>
          <w:szCs w:val="24"/>
        </w:rPr>
      </w:pPr>
    </w:p>
    <w:p w14:paraId="1782DCB7" w14:textId="77777777" w:rsidR="0025049F" w:rsidRPr="0025049F" w:rsidRDefault="0025049F" w:rsidP="0025049F">
      <w:pPr>
        <w:autoSpaceDE w:val="0"/>
        <w:autoSpaceDN w:val="0"/>
        <w:adjustRightInd w:val="0"/>
        <w:spacing w:line="360" w:lineRule="auto"/>
        <w:jc w:val="both"/>
        <w:rPr>
          <w:rFonts w:ascii="Bookman Old Style" w:hAnsi="Bookman Old Style" w:cs="Bookman Old Style"/>
          <w:color w:val="000000"/>
          <w:sz w:val="24"/>
          <w:szCs w:val="24"/>
        </w:rPr>
      </w:pPr>
    </w:p>
    <w:p w14:paraId="2ED7E1BF" w14:textId="3BA85D84" w:rsidR="00EE4AC2" w:rsidRPr="00954B98" w:rsidRDefault="0025049F" w:rsidP="00954B98">
      <w:pPr>
        <w:widowControl w:val="0"/>
        <w:autoSpaceDE w:val="0"/>
        <w:autoSpaceDN w:val="0"/>
        <w:spacing w:before="198" w:line="360" w:lineRule="auto"/>
        <w:ind w:left="993" w:hanging="993"/>
        <w:rPr>
          <w:rFonts w:ascii="Bookman Old Style" w:hAnsi="Bookman Old Style"/>
          <w:b/>
          <w:sz w:val="24"/>
          <w:szCs w:val="24"/>
        </w:rPr>
      </w:pPr>
      <w:r>
        <w:rPr>
          <w:rFonts w:ascii="Bookman Old Style" w:hAnsi="Bookman Old Style" w:cs="Bookman Old Style"/>
          <w:b/>
          <w:color w:val="000000"/>
          <w:sz w:val="24"/>
          <w:szCs w:val="24"/>
        </w:rPr>
        <w:lastRenderedPageBreak/>
        <w:t>2.4</w:t>
      </w:r>
      <w:r w:rsidR="00D67BAE" w:rsidRPr="00954B98">
        <w:rPr>
          <w:rFonts w:ascii="Bookman Old Style" w:hAnsi="Bookman Old Style" w:cs="Bookman Old Style"/>
          <w:color w:val="000000"/>
          <w:sz w:val="24"/>
          <w:szCs w:val="24"/>
        </w:rPr>
        <w:t xml:space="preserve"> </w:t>
      </w:r>
      <w:r w:rsidR="00EE4AC2" w:rsidRPr="00954B98">
        <w:rPr>
          <w:rFonts w:ascii="Bookman Old Style" w:hAnsi="Bookman Old Style"/>
          <w:b/>
          <w:sz w:val="24"/>
          <w:szCs w:val="24"/>
        </w:rPr>
        <w:t>Review terhadap Rancangan Awal</w:t>
      </w:r>
      <w:r w:rsidR="00FB0A03" w:rsidRPr="00954B98">
        <w:rPr>
          <w:rFonts w:ascii="Bookman Old Style" w:hAnsi="Bookman Old Style"/>
          <w:b/>
          <w:sz w:val="24"/>
          <w:szCs w:val="24"/>
        </w:rPr>
        <w:t xml:space="preserve"> </w:t>
      </w:r>
      <w:r w:rsidR="00EE4AC2" w:rsidRPr="00954B98">
        <w:rPr>
          <w:rFonts w:ascii="Bookman Old Style" w:hAnsi="Bookman Old Style"/>
          <w:b/>
          <w:sz w:val="24"/>
          <w:szCs w:val="24"/>
        </w:rPr>
        <w:t>RKPD</w:t>
      </w:r>
    </w:p>
    <w:p w14:paraId="2AFC34F4" w14:textId="392A79CE" w:rsidR="00EE4AC2" w:rsidRPr="00954B98" w:rsidRDefault="00EE4AC2" w:rsidP="00954B98">
      <w:pPr>
        <w:pStyle w:val="BodyText"/>
        <w:spacing w:before="226" w:line="360" w:lineRule="auto"/>
        <w:ind w:left="426" w:right="114" w:firstLine="567"/>
        <w:jc w:val="both"/>
        <w:rPr>
          <w:sz w:val="24"/>
          <w:szCs w:val="24"/>
          <w:lang w:val="id-ID"/>
        </w:rPr>
      </w:pPr>
      <w:r w:rsidRPr="00954B98">
        <w:rPr>
          <w:sz w:val="24"/>
          <w:szCs w:val="24"/>
          <w:lang w:val="id-ID"/>
        </w:rPr>
        <w:t xml:space="preserve">Review terhadap Rancangan Awal RKPD Kabupaten Rembang sebagaimana dalam lampiran Peraturan Menteri Dalam Negeri Nomor 86 Tahun 2017 memuat tentang perbandingan rancangan awal RKPD dengan hasil analisis kebutuhan </w:t>
      </w:r>
      <w:r w:rsidRPr="00954B98">
        <w:rPr>
          <w:sz w:val="24"/>
          <w:szCs w:val="24"/>
        </w:rPr>
        <w:t>Dinas Pemberdayaan Masyarakat dan Desa</w:t>
      </w:r>
      <w:r w:rsidR="00FB0A03" w:rsidRPr="00954B98">
        <w:rPr>
          <w:sz w:val="24"/>
          <w:szCs w:val="24"/>
          <w:lang w:val="id-ID"/>
        </w:rPr>
        <w:t xml:space="preserve"> </w:t>
      </w:r>
      <w:r w:rsidRPr="00954B98">
        <w:rPr>
          <w:sz w:val="24"/>
          <w:szCs w:val="24"/>
          <w:lang w:val="id-ID"/>
        </w:rPr>
        <w:t>Kabupaten</w:t>
      </w:r>
      <w:r w:rsidR="00FB0A03" w:rsidRPr="00954B98">
        <w:rPr>
          <w:sz w:val="24"/>
          <w:szCs w:val="24"/>
          <w:lang w:val="id-ID"/>
        </w:rPr>
        <w:t xml:space="preserve"> </w:t>
      </w:r>
      <w:r w:rsidRPr="00954B98">
        <w:rPr>
          <w:sz w:val="24"/>
          <w:szCs w:val="24"/>
          <w:lang w:val="id-ID"/>
        </w:rPr>
        <w:t>Rembang</w:t>
      </w:r>
      <w:r w:rsidR="00FB0A03" w:rsidRPr="00954B98">
        <w:rPr>
          <w:sz w:val="24"/>
          <w:szCs w:val="24"/>
          <w:lang w:val="id-ID"/>
        </w:rPr>
        <w:t xml:space="preserve"> </w:t>
      </w:r>
      <w:r w:rsidRPr="00954B98">
        <w:rPr>
          <w:sz w:val="24"/>
          <w:szCs w:val="24"/>
          <w:lang w:val="id-ID"/>
        </w:rPr>
        <w:t>untuk</w:t>
      </w:r>
      <w:r w:rsidR="00FB0A03" w:rsidRPr="00954B98">
        <w:rPr>
          <w:sz w:val="24"/>
          <w:szCs w:val="24"/>
          <w:lang w:val="id-ID"/>
        </w:rPr>
        <w:t xml:space="preserve"> </w:t>
      </w:r>
      <w:r w:rsidRPr="00954B98">
        <w:rPr>
          <w:sz w:val="24"/>
          <w:szCs w:val="24"/>
          <w:lang w:val="id-ID"/>
        </w:rPr>
        <w:t>tahun</w:t>
      </w:r>
      <w:r w:rsidR="00FB0A03" w:rsidRPr="00954B98">
        <w:rPr>
          <w:sz w:val="24"/>
          <w:szCs w:val="24"/>
          <w:lang w:val="id-ID"/>
        </w:rPr>
        <w:t xml:space="preserve"> </w:t>
      </w:r>
      <w:r w:rsidRPr="00954B98">
        <w:rPr>
          <w:sz w:val="24"/>
          <w:szCs w:val="24"/>
          <w:lang w:val="id-ID"/>
        </w:rPr>
        <w:t>anggaran</w:t>
      </w:r>
      <w:r w:rsidR="00FB0A03" w:rsidRPr="00954B98">
        <w:rPr>
          <w:sz w:val="24"/>
          <w:szCs w:val="24"/>
          <w:lang w:val="id-ID"/>
        </w:rPr>
        <w:t xml:space="preserve"> </w:t>
      </w:r>
      <w:r w:rsidRPr="00954B98">
        <w:rPr>
          <w:sz w:val="24"/>
          <w:szCs w:val="24"/>
          <w:lang w:val="id-ID"/>
        </w:rPr>
        <w:t>202</w:t>
      </w:r>
      <w:r w:rsidR="00E04A25" w:rsidRPr="00954B98">
        <w:rPr>
          <w:sz w:val="24"/>
          <w:szCs w:val="24"/>
          <w:lang w:val="id-ID"/>
        </w:rPr>
        <w:t>3</w:t>
      </w:r>
      <w:r w:rsidRPr="00954B98">
        <w:rPr>
          <w:sz w:val="24"/>
          <w:szCs w:val="24"/>
          <w:lang w:val="id-ID"/>
        </w:rPr>
        <w:t>.</w:t>
      </w:r>
      <w:r w:rsidR="00FB0A03" w:rsidRPr="00954B98">
        <w:rPr>
          <w:sz w:val="24"/>
          <w:szCs w:val="24"/>
          <w:lang w:val="id-ID"/>
        </w:rPr>
        <w:t xml:space="preserve"> </w:t>
      </w:r>
      <w:r w:rsidRPr="00954B98">
        <w:rPr>
          <w:sz w:val="24"/>
          <w:szCs w:val="24"/>
          <w:lang w:val="id-ID"/>
        </w:rPr>
        <w:t>Selain</w:t>
      </w:r>
      <w:r w:rsidR="00FB0A03" w:rsidRPr="00954B98">
        <w:rPr>
          <w:sz w:val="24"/>
          <w:szCs w:val="24"/>
          <w:lang w:val="id-ID"/>
        </w:rPr>
        <w:t xml:space="preserve"> </w:t>
      </w:r>
      <w:r w:rsidRPr="00954B98">
        <w:rPr>
          <w:sz w:val="24"/>
          <w:szCs w:val="24"/>
          <w:lang w:val="id-ID"/>
        </w:rPr>
        <w:t>itu</w:t>
      </w:r>
      <w:r w:rsidR="00FB0A03" w:rsidRPr="00954B98">
        <w:rPr>
          <w:sz w:val="24"/>
          <w:szCs w:val="24"/>
          <w:lang w:val="id-ID"/>
        </w:rPr>
        <w:t xml:space="preserve"> </w:t>
      </w:r>
      <w:r w:rsidRPr="00954B98">
        <w:rPr>
          <w:sz w:val="24"/>
          <w:szCs w:val="24"/>
          <w:lang w:val="id-ID"/>
        </w:rPr>
        <w:t>review</w:t>
      </w:r>
      <w:r w:rsidR="00FB0A03" w:rsidRPr="00954B98">
        <w:rPr>
          <w:sz w:val="24"/>
          <w:szCs w:val="24"/>
          <w:lang w:val="id-ID"/>
        </w:rPr>
        <w:t xml:space="preserve"> </w:t>
      </w:r>
      <w:r w:rsidRPr="00954B98">
        <w:rPr>
          <w:sz w:val="24"/>
          <w:szCs w:val="24"/>
          <w:lang w:val="id-ID"/>
        </w:rPr>
        <w:t>juga berisikan penjelasan mengenai alasan proses tersebut dilakukan dan catatan penting. Pagu indikatif dalam Rancangan awal diisi berdasarkan berdasarkan matrik indikasi rencana program dan pendanaan Bab VII RPJMD Kabupaten Rembang</w:t>
      </w:r>
      <w:r w:rsidR="00FB0A03" w:rsidRPr="00954B98">
        <w:rPr>
          <w:sz w:val="24"/>
          <w:szCs w:val="24"/>
          <w:lang w:val="id-ID"/>
        </w:rPr>
        <w:t xml:space="preserve"> </w:t>
      </w:r>
      <w:r w:rsidRPr="00954B98">
        <w:rPr>
          <w:sz w:val="24"/>
          <w:szCs w:val="24"/>
          <w:lang w:val="id-ID"/>
        </w:rPr>
        <w:t>Tahun</w:t>
      </w:r>
      <w:r w:rsidR="00FB0A03" w:rsidRPr="00954B98">
        <w:rPr>
          <w:sz w:val="24"/>
          <w:szCs w:val="24"/>
          <w:lang w:val="id-ID"/>
        </w:rPr>
        <w:t xml:space="preserve"> </w:t>
      </w:r>
      <w:r w:rsidR="007C7226" w:rsidRPr="00954B98">
        <w:rPr>
          <w:sz w:val="24"/>
          <w:szCs w:val="24"/>
          <w:lang w:val="id-ID"/>
        </w:rPr>
        <w:t>2021-2026</w:t>
      </w:r>
      <w:r w:rsidRPr="00954B98">
        <w:rPr>
          <w:sz w:val="24"/>
          <w:szCs w:val="24"/>
          <w:lang w:val="id-ID"/>
        </w:rPr>
        <w:t>.</w:t>
      </w:r>
      <w:r w:rsidR="00FB0A03" w:rsidRPr="00954B98">
        <w:rPr>
          <w:sz w:val="24"/>
          <w:szCs w:val="24"/>
          <w:lang w:val="id-ID"/>
        </w:rPr>
        <w:t xml:space="preserve"> </w:t>
      </w:r>
    </w:p>
    <w:p w14:paraId="7D7686F6" w14:textId="0FE7D3C0" w:rsidR="007C7226" w:rsidRPr="00954B98" w:rsidRDefault="007C7226" w:rsidP="00954B98">
      <w:pPr>
        <w:spacing w:line="360" w:lineRule="auto"/>
        <w:ind w:left="426" w:firstLine="294"/>
        <w:jc w:val="both"/>
        <w:rPr>
          <w:rFonts w:ascii="Bookman Old Style" w:hAnsi="Bookman Old Style"/>
          <w:sz w:val="24"/>
          <w:szCs w:val="24"/>
          <w:lang w:val="en-US"/>
        </w:rPr>
      </w:pPr>
      <w:r w:rsidRPr="00954B98">
        <w:rPr>
          <w:rFonts w:ascii="Bookman Old Style" w:hAnsi="Bookman Old Style"/>
          <w:sz w:val="24"/>
          <w:szCs w:val="24"/>
          <w:lang w:val="en-US"/>
        </w:rPr>
        <w:t>Berdasarkan Rancangan Awal RKPD serta memperhatikan sasaran dan prioritas pembangunan, program dan kegiatan, indi</w:t>
      </w:r>
      <w:r w:rsidRPr="00954B98">
        <w:rPr>
          <w:rFonts w:ascii="Bookman Old Style" w:hAnsi="Bookman Old Style"/>
          <w:sz w:val="24"/>
          <w:szCs w:val="24"/>
        </w:rPr>
        <w:t>k</w:t>
      </w:r>
      <w:r w:rsidRPr="00954B98">
        <w:rPr>
          <w:rFonts w:ascii="Bookman Old Style" w:hAnsi="Bookman Old Style"/>
          <w:sz w:val="24"/>
          <w:szCs w:val="24"/>
          <w:lang w:val="en-US"/>
        </w:rPr>
        <w:t xml:space="preserve">ator dan target kinerja, serta pagu indikatif Perangkat Daerah, maka analisis kebutuhan Rencana Kerja </w:t>
      </w:r>
      <w:r w:rsidRPr="00954B98">
        <w:rPr>
          <w:rFonts w:ascii="Bookman Old Style" w:hAnsi="Bookman Old Style"/>
          <w:sz w:val="24"/>
          <w:szCs w:val="24"/>
        </w:rPr>
        <w:t>Dinas Pemberdayaan Masyarakat dan Desa</w:t>
      </w:r>
      <w:r w:rsidRPr="00954B98">
        <w:rPr>
          <w:rFonts w:ascii="Bookman Old Style" w:hAnsi="Bookman Old Style"/>
          <w:sz w:val="24"/>
          <w:szCs w:val="24"/>
          <w:lang w:val="en-US"/>
        </w:rPr>
        <w:t xml:space="preserve"> Kabupaten Rembang Tahun 2023, adalah sebagai berikut:</w:t>
      </w:r>
    </w:p>
    <w:p w14:paraId="2D8FB744" w14:textId="77777777" w:rsidR="007C7226" w:rsidRPr="00954B98" w:rsidRDefault="007C7226" w:rsidP="00954B98">
      <w:pPr>
        <w:pStyle w:val="BodyText"/>
        <w:spacing w:before="226" w:line="360" w:lineRule="auto"/>
        <w:ind w:left="426" w:right="114" w:firstLine="567"/>
        <w:jc w:val="both"/>
        <w:rPr>
          <w:sz w:val="24"/>
          <w:szCs w:val="24"/>
          <w:lang w:val="id-ID"/>
        </w:rPr>
      </w:pPr>
    </w:p>
    <w:p w14:paraId="288842F1" w14:textId="77777777" w:rsidR="006E1087" w:rsidRPr="00954B98" w:rsidRDefault="006E1087" w:rsidP="00954B98">
      <w:pPr>
        <w:pStyle w:val="BodyText"/>
        <w:spacing w:before="226" w:line="360" w:lineRule="auto"/>
        <w:ind w:left="821" w:right="114" w:firstLine="540"/>
        <w:jc w:val="both"/>
        <w:rPr>
          <w:sz w:val="24"/>
          <w:szCs w:val="24"/>
          <w:lang w:val="id-ID"/>
        </w:rPr>
      </w:pPr>
    </w:p>
    <w:p w14:paraId="33D2BC15" w14:textId="77777777" w:rsidR="00031E90" w:rsidRPr="00954B98" w:rsidRDefault="00031E90" w:rsidP="00954B98">
      <w:pPr>
        <w:pStyle w:val="BodyText"/>
        <w:spacing w:before="226" w:line="360" w:lineRule="auto"/>
        <w:ind w:right="114"/>
        <w:jc w:val="both"/>
        <w:rPr>
          <w:sz w:val="24"/>
          <w:szCs w:val="24"/>
          <w:lang w:val="id-ID"/>
        </w:rPr>
        <w:sectPr w:rsidR="00031E90" w:rsidRPr="00954B98" w:rsidSect="00E07CC4">
          <w:headerReference w:type="default" r:id="rId15"/>
          <w:footerReference w:type="default" r:id="rId16"/>
          <w:pgSz w:w="11906" w:h="16838"/>
          <w:pgMar w:top="2268" w:right="1701" w:bottom="1701" w:left="1701" w:header="709" w:footer="709" w:gutter="0"/>
          <w:cols w:space="708"/>
          <w:docGrid w:linePitch="360"/>
        </w:sectPr>
      </w:pPr>
    </w:p>
    <w:p w14:paraId="159F9CC8" w14:textId="619BDF4F" w:rsidR="006E1087" w:rsidRPr="00954B98" w:rsidRDefault="006E1087" w:rsidP="00954B98">
      <w:pPr>
        <w:pStyle w:val="BodyText"/>
        <w:spacing w:before="226" w:line="360" w:lineRule="auto"/>
        <w:ind w:right="114"/>
        <w:rPr>
          <w:sz w:val="24"/>
          <w:szCs w:val="24"/>
          <w:lang w:val="id-ID"/>
        </w:rPr>
      </w:pPr>
    </w:p>
    <w:p w14:paraId="0DC2470D" w14:textId="24D418CE" w:rsidR="006E1087" w:rsidRPr="00954B98" w:rsidRDefault="006E1087" w:rsidP="0025049F">
      <w:pPr>
        <w:pStyle w:val="BodyText"/>
        <w:spacing w:before="87"/>
        <w:ind w:right="54"/>
        <w:jc w:val="center"/>
        <w:rPr>
          <w:b/>
          <w:sz w:val="24"/>
          <w:szCs w:val="24"/>
          <w:lang w:val="id-ID"/>
        </w:rPr>
      </w:pPr>
      <w:r w:rsidRPr="00954B98">
        <w:rPr>
          <w:b/>
          <w:sz w:val="24"/>
          <w:szCs w:val="24"/>
          <w:lang w:val="id-ID"/>
        </w:rPr>
        <w:t>Tabel 2.</w:t>
      </w:r>
      <w:r w:rsidR="0025049F">
        <w:rPr>
          <w:b/>
          <w:sz w:val="24"/>
          <w:szCs w:val="24"/>
          <w:lang w:val="id-ID"/>
        </w:rPr>
        <w:t>4</w:t>
      </w:r>
    </w:p>
    <w:p w14:paraId="77C862A9" w14:textId="77777777" w:rsidR="0025049F" w:rsidRDefault="006E1087" w:rsidP="0025049F">
      <w:pPr>
        <w:pStyle w:val="BodyText"/>
        <w:spacing w:before="87"/>
        <w:ind w:right="54"/>
        <w:jc w:val="center"/>
        <w:rPr>
          <w:b/>
          <w:sz w:val="24"/>
          <w:szCs w:val="24"/>
          <w:lang w:val="id-ID"/>
        </w:rPr>
      </w:pPr>
      <w:r w:rsidRPr="00954B98">
        <w:rPr>
          <w:b/>
          <w:sz w:val="24"/>
          <w:szCs w:val="24"/>
          <w:lang w:val="id-ID"/>
        </w:rPr>
        <w:t>Review Terhadap Rancangan Awal RKPD Tahun 202</w:t>
      </w:r>
      <w:r w:rsidR="002C72BB" w:rsidRPr="00954B98">
        <w:rPr>
          <w:b/>
          <w:sz w:val="24"/>
          <w:szCs w:val="24"/>
          <w:lang w:val="id-ID"/>
        </w:rPr>
        <w:t>3</w:t>
      </w:r>
    </w:p>
    <w:p w14:paraId="712C747E" w14:textId="5D7DE6B4" w:rsidR="006E1087" w:rsidRDefault="006E1087" w:rsidP="0025049F">
      <w:pPr>
        <w:pStyle w:val="BodyText"/>
        <w:spacing w:before="87"/>
        <w:ind w:right="54"/>
        <w:jc w:val="center"/>
        <w:rPr>
          <w:b/>
          <w:sz w:val="24"/>
          <w:szCs w:val="24"/>
          <w:lang w:val="id-ID"/>
        </w:rPr>
      </w:pPr>
      <w:r w:rsidRPr="00954B98">
        <w:rPr>
          <w:b/>
          <w:sz w:val="24"/>
          <w:szCs w:val="24"/>
          <w:lang w:val="id-ID"/>
        </w:rPr>
        <w:t xml:space="preserve"> Kabupaten Rembang</w:t>
      </w:r>
    </w:p>
    <w:p w14:paraId="419514F6" w14:textId="77777777" w:rsidR="0025049F" w:rsidRPr="00954B98" w:rsidRDefault="0025049F" w:rsidP="0025049F">
      <w:pPr>
        <w:pStyle w:val="BodyText"/>
        <w:spacing w:before="87"/>
        <w:ind w:right="54"/>
        <w:jc w:val="center"/>
        <w:rPr>
          <w:b/>
          <w:sz w:val="24"/>
          <w:szCs w:val="24"/>
          <w:lang w:val="id-ID"/>
        </w:rPr>
      </w:pPr>
    </w:p>
    <w:tbl>
      <w:tblPr>
        <w:tblW w:w="5000" w:type="pct"/>
        <w:tblLook w:val="04A0" w:firstRow="1" w:lastRow="0" w:firstColumn="1" w:lastColumn="0" w:noHBand="0" w:noVBand="1"/>
      </w:tblPr>
      <w:tblGrid>
        <w:gridCol w:w="281"/>
        <w:gridCol w:w="347"/>
        <w:gridCol w:w="347"/>
        <w:gridCol w:w="445"/>
        <w:gridCol w:w="250"/>
        <w:gridCol w:w="1877"/>
        <w:gridCol w:w="697"/>
        <w:gridCol w:w="1077"/>
        <w:gridCol w:w="642"/>
        <w:gridCol w:w="1102"/>
        <w:gridCol w:w="1877"/>
        <w:gridCol w:w="697"/>
        <w:gridCol w:w="1077"/>
        <w:gridCol w:w="642"/>
        <w:gridCol w:w="1102"/>
        <w:gridCol w:w="625"/>
      </w:tblGrid>
      <w:tr w:rsidR="0025049F" w:rsidRPr="0025049F" w14:paraId="3470B78D" w14:textId="77777777" w:rsidTr="0025049F">
        <w:trPr>
          <w:trHeight w:val="255"/>
        </w:trPr>
        <w:tc>
          <w:tcPr>
            <w:tcW w:w="673"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7B0116B"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Kode</w:t>
            </w:r>
          </w:p>
        </w:tc>
        <w:tc>
          <w:tcPr>
            <w:tcW w:w="2045" w:type="pct"/>
            <w:gridSpan w:val="5"/>
            <w:tcBorders>
              <w:top w:val="single" w:sz="4" w:space="0" w:color="auto"/>
              <w:left w:val="nil"/>
              <w:bottom w:val="single" w:sz="4" w:space="0" w:color="auto"/>
              <w:right w:val="single" w:sz="4" w:space="0" w:color="000000"/>
            </w:tcBorders>
            <w:shd w:val="clear" w:color="auto" w:fill="auto"/>
            <w:noWrap/>
            <w:hideMark/>
          </w:tcPr>
          <w:p w14:paraId="389922BE"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Rancangan Awal Tahun 2023</w:t>
            </w:r>
          </w:p>
        </w:tc>
        <w:tc>
          <w:tcPr>
            <w:tcW w:w="2045" w:type="pct"/>
            <w:gridSpan w:val="5"/>
            <w:tcBorders>
              <w:top w:val="single" w:sz="4" w:space="0" w:color="auto"/>
              <w:left w:val="nil"/>
              <w:bottom w:val="single" w:sz="4" w:space="0" w:color="auto"/>
              <w:right w:val="single" w:sz="4" w:space="0" w:color="000000"/>
            </w:tcBorders>
            <w:shd w:val="clear" w:color="auto" w:fill="auto"/>
            <w:noWrap/>
            <w:hideMark/>
          </w:tcPr>
          <w:p w14:paraId="65D6AA03"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Hasil Analisis Kebutuhan</w:t>
            </w:r>
          </w:p>
        </w:tc>
        <w:tc>
          <w:tcPr>
            <w:tcW w:w="237"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74530DE"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Catatan Penting</w:t>
            </w:r>
          </w:p>
        </w:tc>
      </w:tr>
      <w:tr w:rsidR="0025049F" w:rsidRPr="0025049F" w14:paraId="47740F07" w14:textId="77777777" w:rsidTr="0025049F">
        <w:trPr>
          <w:trHeight w:val="510"/>
        </w:trPr>
        <w:tc>
          <w:tcPr>
            <w:tcW w:w="673" w:type="pct"/>
            <w:gridSpan w:val="5"/>
            <w:vMerge/>
            <w:tcBorders>
              <w:top w:val="single" w:sz="4" w:space="0" w:color="auto"/>
              <w:left w:val="single" w:sz="4" w:space="0" w:color="auto"/>
              <w:bottom w:val="single" w:sz="4" w:space="0" w:color="000000"/>
              <w:right w:val="single" w:sz="4" w:space="0" w:color="000000"/>
            </w:tcBorders>
            <w:vAlign w:val="center"/>
            <w:hideMark/>
          </w:tcPr>
          <w:p w14:paraId="633E5C49"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711" w:type="pct"/>
            <w:vMerge w:val="restart"/>
            <w:tcBorders>
              <w:top w:val="nil"/>
              <w:left w:val="nil"/>
              <w:bottom w:val="single" w:sz="4" w:space="0" w:color="000000"/>
              <w:right w:val="single" w:sz="4" w:space="0" w:color="auto"/>
            </w:tcBorders>
            <w:shd w:val="clear" w:color="auto" w:fill="auto"/>
            <w:hideMark/>
          </w:tcPr>
          <w:p w14:paraId="6A6741F8"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Urusan/Bidang Urusan/Program/Kegiatan/Sub Kegiatan</w:t>
            </w:r>
          </w:p>
        </w:tc>
        <w:tc>
          <w:tcPr>
            <w:tcW w:w="264" w:type="pct"/>
            <w:vMerge w:val="restart"/>
            <w:tcBorders>
              <w:top w:val="nil"/>
              <w:left w:val="single" w:sz="4" w:space="0" w:color="auto"/>
              <w:bottom w:val="single" w:sz="4" w:space="0" w:color="000000"/>
              <w:right w:val="single" w:sz="4" w:space="0" w:color="auto"/>
            </w:tcBorders>
            <w:shd w:val="clear" w:color="auto" w:fill="auto"/>
            <w:hideMark/>
          </w:tcPr>
          <w:p w14:paraId="165AC50D"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Lokasi</w:t>
            </w:r>
          </w:p>
        </w:tc>
        <w:tc>
          <w:tcPr>
            <w:tcW w:w="408" w:type="pct"/>
            <w:vMerge w:val="restart"/>
            <w:tcBorders>
              <w:top w:val="nil"/>
              <w:left w:val="single" w:sz="4" w:space="0" w:color="auto"/>
              <w:bottom w:val="single" w:sz="4" w:space="0" w:color="000000"/>
              <w:right w:val="single" w:sz="4" w:space="0" w:color="auto"/>
            </w:tcBorders>
            <w:shd w:val="clear" w:color="auto" w:fill="auto"/>
            <w:hideMark/>
          </w:tcPr>
          <w:p w14:paraId="33464429"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Indikator Kinerja</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29B1BAD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Target Capaian</w:t>
            </w:r>
          </w:p>
        </w:tc>
        <w:tc>
          <w:tcPr>
            <w:tcW w:w="418" w:type="pct"/>
            <w:vMerge w:val="restart"/>
            <w:tcBorders>
              <w:top w:val="nil"/>
              <w:left w:val="single" w:sz="4" w:space="0" w:color="auto"/>
              <w:bottom w:val="single" w:sz="4" w:space="0" w:color="000000"/>
              <w:right w:val="single" w:sz="4" w:space="0" w:color="auto"/>
            </w:tcBorders>
            <w:shd w:val="clear" w:color="auto" w:fill="auto"/>
            <w:hideMark/>
          </w:tcPr>
          <w:p w14:paraId="22591A01"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Pagu Indikatif </w:t>
            </w:r>
          </w:p>
        </w:tc>
        <w:tc>
          <w:tcPr>
            <w:tcW w:w="711" w:type="pct"/>
            <w:vMerge w:val="restart"/>
            <w:tcBorders>
              <w:top w:val="nil"/>
              <w:left w:val="single" w:sz="4" w:space="0" w:color="auto"/>
              <w:bottom w:val="single" w:sz="4" w:space="0" w:color="000000"/>
              <w:right w:val="single" w:sz="4" w:space="0" w:color="auto"/>
            </w:tcBorders>
            <w:shd w:val="clear" w:color="auto" w:fill="auto"/>
            <w:hideMark/>
          </w:tcPr>
          <w:p w14:paraId="4F475AAD"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Urusan/Bidang Urusan/Program/Kegiatan/Sub Kegiatan</w:t>
            </w:r>
          </w:p>
        </w:tc>
        <w:tc>
          <w:tcPr>
            <w:tcW w:w="264" w:type="pct"/>
            <w:vMerge w:val="restart"/>
            <w:tcBorders>
              <w:top w:val="nil"/>
              <w:left w:val="single" w:sz="4" w:space="0" w:color="auto"/>
              <w:bottom w:val="single" w:sz="4" w:space="0" w:color="000000"/>
              <w:right w:val="single" w:sz="4" w:space="0" w:color="auto"/>
            </w:tcBorders>
            <w:shd w:val="clear" w:color="auto" w:fill="auto"/>
            <w:hideMark/>
          </w:tcPr>
          <w:p w14:paraId="7F6E6F2B"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Lokasi</w:t>
            </w:r>
          </w:p>
        </w:tc>
        <w:tc>
          <w:tcPr>
            <w:tcW w:w="408" w:type="pct"/>
            <w:vMerge w:val="restart"/>
            <w:tcBorders>
              <w:top w:val="nil"/>
              <w:left w:val="single" w:sz="4" w:space="0" w:color="auto"/>
              <w:bottom w:val="single" w:sz="4" w:space="0" w:color="000000"/>
              <w:right w:val="single" w:sz="4" w:space="0" w:color="auto"/>
            </w:tcBorders>
            <w:shd w:val="clear" w:color="auto" w:fill="auto"/>
            <w:hideMark/>
          </w:tcPr>
          <w:p w14:paraId="4AABBA09"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Indikator Kinerja</w:t>
            </w:r>
          </w:p>
        </w:tc>
        <w:tc>
          <w:tcPr>
            <w:tcW w:w="244" w:type="pct"/>
            <w:vMerge w:val="restart"/>
            <w:tcBorders>
              <w:top w:val="nil"/>
              <w:left w:val="single" w:sz="4" w:space="0" w:color="auto"/>
              <w:bottom w:val="single" w:sz="4" w:space="0" w:color="000000"/>
              <w:right w:val="single" w:sz="4" w:space="0" w:color="auto"/>
            </w:tcBorders>
            <w:shd w:val="clear" w:color="auto" w:fill="auto"/>
            <w:hideMark/>
          </w:tcPr>
          <w:p w14:paraId="390CB706"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Target Capaian</w:t>
            </w:r>
          </w:p>
        </w:tc>
        <w:tc>
          <w:tcPr>
            <w:tcW w:w="418" w:type="pct"/>
            <w:vMerge w:val="restart"/>
            <w:tcBorders>
              <w:top w:val="nil"/>
              <w:left w:val="single" w:sz="4" w:space="0" w:color="auto"/>
              <w:bottom w:val="single" w:sz="4" w:space="0" w:color="000000"/>
              <w:right w:val="single" w:sz="4" w:space="0" w:color="auto"/>
            </w:tcBorders>
            <w:shd w:val="clear" w:color="auto" w:fill="auto"/>
            <w:hideMark/>
          </w:tcPr>
          <w:p w14:paraId="37D62D28"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Kebutuhan Dana </w:t>
            </w:r>
          </w:p>
        </w:tc>
        <w:tc>
          <w:tcPr>
            <w:tcW w:w="237" w:type="pct"/>
            <w:vMerge/>
            <w:tcBorders>
              <w:top w:val="single" w:sz="4" w:space="0" w:color="auto"/>
              <w:left w:val="single" w:sz="4" w:space="0" w:color="auto"/>
              <w:bottom w:val="single" w:sz="4" w:space="0" w:color="000000"/>
              <w:right w:val="single" w:sz="4" w:space="0" w:color="auto"/>
            </w:tcBorders>
            <w:vAlign w:val="center"/>
            <w:hideMark/>
          </w:tcPr>
          <w:p w14:paraId="2E8F386A" w14:textId="77777777" w:rsidR="0025049F" w:rsidRPr="0025049F" w:rsidRDefault="0025049F" w:rsidP="0025049F">
            <w:pPr>
              <w:rPr>
                <w:rFonts w:ascii="Bookman Old Style" w:eastAsia="Times New Roman" w:hAnsi="Bookman Old Style" w:cs="Calibri"/>
                <w:color w:val="000000"/>
                <w:sz w:val="16"/>
                <w:szCs w:val="16"/>
                <w:lang w:eastAsia="id-ID"/>
              </w:rPr>
            </w:pPr>
          </w:p>
        </w:tc>
      </w:tr>
      <w:tr w:rsidR="0025049F" w:rsidRPr="0025049F" w14:paraId="6DB4FD96" w14:textId="77777777" w:rsidTr="0025049F">
        <w:trPr>
          <w:trHeight w:val="585"/>
        </w:trPr>
        <w:tc>
          <w:tcPr>
            <w:tcW w:w="673" w:type="pct"/>
            <w:gridSpan w:val="5"/>
            <w:vMerge/>
            <w:tcBorders>
              <w:top w:val="single" w:sz="4" w:space="0" w:color="auto"/>
              <w:left w:val="single" w:sz="4" w:space="0" w:color="auto"/>
              <w:bottom w:val="single" w:sz="4" w:space="0" w:color="000000"/>
              <w:right w:val="single" w:sz="4" w:space="0" w:color="000000"/>
            </w:tcBorders>
            <w:vAlign w:val="center"/>
            <w:hideMark/>
          </w:tcPr>
          <w:p w14:paraId="4A715530"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711" w:type="pct"/>
            <w:vMerge/>
            <w:tcBorders>
              <w:top w:val="nil"/>
              <w:left w:val="nil"/>
              <w:bottom w:val="single" w:sz="4" w:space="0" w:color="000000"/>
              <w:right w:val="single" w:sz="4" w:space="0" w:color="auto"/>
            </w:tcBorders>
            <w:vAlign w:val="center"/>
            <w:hideMark/>
          </w:tcPr>
          <w:p w14:paraId="78DDDD83"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264" w:type="pct"/>
            <w:vMerge/>
            <w:tcBorders>
              <w:top w:val="nil"/>
              <w:left w:val="single" w:sz="4" w:space="0" w:color="auto"/>
              <w:bottom w:val="single" w:sz="4" w:space="0" w:color="000000"/>
              <w:right w:val="single" w:sz="4" w:space="0" w:color="auto"/>
            </w:tcBorders>
            <w:vAlign w:val="center"/>
            <w:hideMark/>
          </w:tcPr>
          <w:p w14:paraId="7287EAF0"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408" w:type="pct"/>
            <w:vMerge/>
            <w:tcBorders>
              <w:top w:val="nil"/>
              <w:left w:val="single" w:sz="4" w:space="0" w:color="auto"/>
              <w:bottom w:val="single" w:sz="4" w:space="0" w:color="000000"/>
              <w:right w:val="single" w:sz="4" w:space="0" w:color="auto"/>
            </w:tcBorders>
            <w:vAlign w:val="center"/>
            <w:hideMark/>
          </w:tcPr>
          <w:p w14:paraId="634CFF3B"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244" w:type="pct"/>
            <w:vMerge/>
            <w:tcBorders>
              <w:top w:val="nil"/>
              <w:left w:val="single" w:sz="4" w:space="0" w:color="auto"/>
              <w:bottom w:val="single" w:sz="4" w:space="0" w:color="000000"/>
              <w:right w:val="single" w:sz="4" w:space="0" w:color="auto"/>
            </w:tcBorders>
            <w:vAlign w:val="center"/>
            <w:hideMark/>
          </w:tcPr>
          <w:p w14:paraId="1BE878FD"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418" w:type="pct"/>
            <w:vMerge/>
            <w:tcBorders>
              <w:top w:val="nil"/>
              <w:left w:val="single" w:sz="4" w:space="0" w:color="auto"/>
              <w:bottom w:val="single" w:sz="4" w:space="0" w:color="000000"/>
              <w:right w:val="single" w:sz="4" w:space="0" w:color="auto"/>
            </w:tcBorders>
            <w:vAlign w:val="center"/>
            <w:hideMark/>
          </w:tcPr>
          <w:p w14:paraId="407653BB"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711" w:type="pct"/>
            <w:vMerge/>
            <w:tcBorders>
              <w:top w:val="nil"/>
              <w:left w:val="single" w:sz="4" w:space="0" w:color="auto"/>
              <w:bottom w:val="single" w:sz="4" w:space="0" w:color="000000"/>
              <w:right w:val="single" w:sz="4" w:space="0" w:color="auto"/>
            </w:tcBorders>
            <w:vAlign w:val="center"/>
            <w:hideMark/>
          </w:tcPr>
          <w:p w14:paraId="16771443"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264" w:type="pct"/>
            <w:vMerge/>
            <w:tcBorders>
              <w:top w:val="nil"/>
              <w:left w:val="single" w:sz="4" w:space="0" w:color="auto"/>
              <w:bottom w:val="single" w:sz="4" w:space="0" w:color="000000"/>
              <w:right w:val="single" w:sz="4" w:space="0" w:color="auto"/>
            </w:tcBorders>
            <w:vAlign w:val="center"/>
            <w:hideMark/>
          </w:tcPr>
          <w:p w14:paraId="71511452"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408" w:type="pct"/>
            <w:vMerge/>
            <w:tcBorders>
              <w:top w:val="nil"/>
              <w:left w:val="single" w:sz="4" w:space="0" w:color="auto"/>
              <w:bottom w:val="single" w:sz="4" w:space="0" w:color="000000"/>
              <w:right w:val="single" w:sz="4" w:space="0" w:color="auto"/>
            </w:tcBorders>
            <w:vAlign w:val="center"/>
            <w:hideMark/>
          </w:tcPr>
          <w:p w14:paraId="4E8580A7"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244" w:type="pct"/>
            <w:vMerge/>
            <w:tcBorders>
              <w:top w:val="nil"/>
              <w:left w:val="single" w:sz="4" w:space="0" w:color="auto"/>
              <w:bottom w:val="single" w:sz="4" w:space="0" w:color="000000"/>
              <w:right w:val="single" w:sz="4" w:space="0" w:color="auto"/>
            </w:tcBorders>
            <w:vAlign w:val="center"/>
            <w:hideMark/>
          </w:tcPr>
          <w:p w14:paraId="72A5720A"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418" w:type="pct"/>
            <w:vMerge/>
            <w:tcBorders>
              <w:top w:val="nil"/>
              <w:left w:val="single" w:sz="4" w:space="0" w:color="auto"/>
              <w:bottom w:val="single" w:sz="4" w:space="0" w:color="000000"/>
              <w:right w:val="single" w:sz="4" w:space="0" w:color="auto"/>
            </w:tcBorders>
            <w:vAlign w:val="center"/>
            <w:hideMark/>
          </w:tcPr>
          <w:p w14:paraId="5014CEA3" w14:textId="77777777" w:rsidR="0025049F" w:rsidRPr="0025049F" w:rsidRDefault="0025049F" w:rsidP="0025049F">
            <w:pPr>
              <w:rPr>
                <w:rFonts w:ascii="Bookman Old Style" w:eastAsia="Times New Roman" w:hAnsi="Bookman Old Style" w:cs="Calibri"/>
                <w:color w:val="000000"/>
                <w:sz w:val="16"/>
                <w:szCs w:val="16"/>
                <w:lang w:eastAsia="id-ID"/>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14:paraId="4948175C" w14:textId="77777777" w:rsidR="0025049F" w:rsidRPr="0025049F" w:rsidRDefault="0025049F" w:rsidP="0025049F">
            <w:pPr>
              <w:rPr>
                <w:rFonts w:ascii="Bookman Old Style" w:eastAsia="Times New Roman" w:hAnsi="Bookman Old Style" w:cs="Calibri"/>
                <w:color w:val="000000"/>
                <w:sz w:val="16"/>
                <w:szCs w:val="16"/>
                <w:lang w:eastAsia="id-ID"/>
              </w:rPr>
            </w:pPr>
          </w:p>
        </w:tc>
      </w:tr>
      <w:tr w:rsidR="0025049F" w:rsidRPr="0025049F" w14:paraId="1A2F5E1C" w14:textId="77777777" w:rsidTr="0025049F">
        <w:trPr>
          <w:trHeight w:val="255"/>
        </w:trPr>
        <w:tc>
          <w:tcPr>
            <w:tcW w:w="673"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371432D"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1</w:t>
            </w:r>
          </w:p>
        </w:tc>
        <w:tc>
          <w:tcPr>
            <w:tcW w:w="711" w:type="pct"/>
            <w:tcBorders>
              <w:top w:val="nil"/>
              <w:left w:val="nil"/>
              <w:bottom w:val="single" w:sz="4" w:space="0" w:color="auto"/>
              <w:right w:val="single" w:sz="4" w:space="0" w:color="auto"/>
            </w:tcBorders>
            <w:shd w:val="clear" w:color="auto" w:fill="auto"/>
            <w:hideMark/>
          </w:tcPr>
          <w:p w14:paraId="3B2AED8A"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2</w:t>
            </w:r>
          </w:p>
        </w:tc>
        <w:tc>
          <w:tcPr>
            <w:tcW w:w="264" w:type="pct"/>
            <w:tcBorders>
              <w:top w:val="nil"/>
              <w:left w:val="nil"/>
              <w:bottom w:val="single" w:sz="4" w:space="0" w:color="auto"/>
              <w:right w:val="single" w:sz="4" w:space="0" w:color="auto"/>
            </w:tcBorders>
            <w:shd w:val="clear" w:color="auto" w:fill="auto"/>
            <w:hideMark/>
          </w:tcPr>
          <w:p w14:paraId="78E798F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3</w:t>
            </w:r>
          </w:p>
        </w:tc>
        <w:tc>
          <w:tcPr>
            <w:tcW w:w="408" w:type="pct"/>
            <w:tcBorders>
              <w:top w:val="nil"/>
              <w:left w:val="nil"/>
              <w:bottom w:val="single" w:sz="4" w:space="0" w:color="auto"/>
              <w:right w:val="single" w:sz="4" w:space="0" w:color="auto"/>
            </w:tcBorders>
            <w:shd w:val="clear" w:color="auto" w:fill="auto"/>
            <w:noWrap/>
            <w:hideMark/>
          </w:tcPr>
          <w:p w14:paraId="67E3AFF7"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4</w:t>
            </w:r>
          </w:p>
        </w:tc>
        <w:tc>
          <w:tcPr>
            <w:tcW w:w="244" w:type="pct"/>
            <w:tcBorders>
              <w:top w:val="nil"/>
              <w:left w:val="nil"/>
              <w:bottom w:val="single" w:sz="4" w:space="0" w:color="auto"/>
              <w:right w:val="single" w:sz="4" w:space="0" w:color="auto"/>
            </w:tcBorders>
            <w:shd w:val="clear" w:color="auto" w:fill="auto"/>
            <w:hideMark/>
          </w:tcPr>
          <w:p w14:paraId="24E28327"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5</w:t>
            </w:r>
          </w:p>
        </w:tc>
        <w:tc>
          <w:tcPr>
            <w:tcW w:w="418" w:type="pct"/>
            <w:tcBorders>
              <w:top w:val="nil"/>
              <w:left w:val="nil"/>
              <w:bottom w:val="single" w:sz="4" w:space="0" w:color="auto"/>
              <w:right w:val="single" w:sz="4" w:space="0" w:color="auto"/>
            </w:tcBorders>
            <w:shd w:val="clear" w:color="auto" w:fill="auto"/>
            <w:noWrap/>
            <w:hideMark/>
          </w:tcPr>
          <w:p w14:paraId="20CE42A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6 </w:t>
            </w:r>
          </w:p>
        </w:tc>
        <w:tc>
          <w:tcPr>
            <w:tcW w:w="711" w:type="pct"/>
            <w:tcBorders>
              <w:top w:val="nil"/>
              <w:left w:val="nil"/>
              <w:bottom w:val="single" w:sz="4" w:space="0" w:color="auto"/>
              <w:right w:val="single" w:sz="4" w:space="0" w:color="auto"/>
            </w:tcBorders>
            <w:shd w:val="clear" w:color="auto" w:fill="auto"/>
            <w:noWrap/>
            <w:hideMark/>
          </w:tcPr>
          <w:p w14:paraId="23DF4E65"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7</w:t>
            </w:r>
          </w:p>
        </w:tc>
        <w:tc>
          <w:tcPr>
            <w:tcW w:w="264" w:type="pct"/>
            <w:tcBorders>
              <w:top w:val="nil"/>
              <w:left w:val="nil"/>
              <w:bottom w:val="single" w:sz="4" w:space="0" w:color="auto"/>
              <w:right w:val="single" w:sz="4" w:space="0" w:color="auto"/>
            </w:tcBorders>
            <w:shd w:val="clear" w:color="auto" w:fill="auto"/>
            <w:noWrap/>
            <w:hideMark/>
          </w:tcPr>
          <w:p w14:paraId="48CF30BD"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8</w:t>
            </w:r>
          </w:p>
        </w:tc>
        <w:tc>
          <w:tcPr>
            <w:tcW w:w="408" w:type="pct"/>
            <w:tcBorders>
              <w:top w:val="nil"/>
              <w:left w:val="nil"/>
              <w:bottom w:val="single" w:sz="4" w:space="0" w:color="auto"/>
              <w:right w:val="single" w:sz="4" w:space="0" w:color="auto"/>
            </w:tcBorders>
            <w:shd w:val="clear" w:color="auto" w:fill="auto"/>
            <w:noWrap/>
            <w:hideMark/>
          </w:tcPr>
          <w:p w14:paraId="4F8D9767"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9</w:t>
            </w:r>
          </w:p>
        </w:tc>
        <w:tc>
          <w:tcPr>
            <w:tcW w:w="244" w:type="pct"/>
            <w:tcBorders>
              <w:top w:val="nil"/>
              <w:left w:val="nil"/>
              <w:bottom w:val="single" w:sz="4" w:space="0" w:color="auto"/>
              <w:right w:val="single" w:sz="4" w:space="0" w:color="auto"/>
            </w:tcBorders>
            <w:shd w:val="clear" w:color="auto" w:fill="auto"/>
            <w:noWrap/>
            <w:hideMark/>
          </w:tcPr>
          <w:p w14:paraId="05F634F8"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10</w:t>
            </w:r>
          </w:p>
        </w:tc>
        <w:tc>
          <w:tcPr>
            <w:tcW w:w="418" w:type="pct"/>
            <w:tcBorders>
              <w:top w:val="nil"/>
              <w:left w:val="nil"/>
              <w:bottom w:val="single" w:sz="4" w:space="0" w:color="auto"/>
              <w:right w:val="single" w:sz="4" w:space="0" w:color="auto"/>
            </w:tcBorders>
            <w:shd w:val="clear" w:color="auto" w:fill="auto"/>
            <w:noWrap/>
            <w:hideMark/>
          </w:tcPr>
          <w:p w14:paraId="515ACCCF"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11 </w:t>
            </w:r>
          </w:p>
        </w:tc>
        <w:tc>
          <w:tcPr>
            <w:tcW w:w="237" w:type="pct"/>
            <w:tcBorders>
              <w:top w:val="nil"/>
              <w:left w:val="nil"/>
              <w:bottom w:val="single" w:sz="4" w:space="0" w:color="auto"/>
              <w:right w:val="single" w:sz="4" w:space="0" w:color="auto"/>
            </w:tcBorders>
            <w:shd w:val="clear" w:color="auto" w:fill="auto"/>
            <w:noWrap/>
            <w:hideMark/>
          </w:tcPr>
          <w:p w14:paraId="236FFC50"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12</w:t>
            </w:r>
          </w:p>
        </w:tc>
      </w:tr>
      <w:tr w:rsidR="0025049F" w:rsidRPr="0025049F" w14:paraId="3992DBE2" w14:textId="77777777" w:rsidTr="0025049F">
        <w:trPr>
          <w:trHeight w:val="255"/>
        </w:trPr>
        <w:tc>
          <w:tcPr>
            <w:tcW w:w="108" w:type="pct"/>
            <w:tcBorders>
              <w:top w:val="nil"/>
              <w:left w:val="single" w:sz="4" w:space="0" w:color="auto"/>
              <w:bottom w:val="single" w:sz="4" w:space="0" w:color="auto"/>
              <w:right w:val="single" w:sz="4" w:space="0" w:color="auto"/>
            </w:tcBorders>
            <w:shd w:val="clear" w:color="auto" w:fill="auto"/>
            <w:noWrap/>
            <w:hideMark/>
          </w:tcPr>
          <w:p w14:paraId="263A11DE"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1CCC463F"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63AF9522"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69" w:type="pct"/>
            <w:tcBorders>
              <w:top w:val="nil"/>
              <w:left w:val="nil"/>
              <w:bottom w:val="single" w:sz="4" w:space="0" w:color="auto"/>
              <w:right w:val="single" w:sz="4" w:space="0" w:color="auto"/>
            </w:tcBorders>
            <w:shd w:val="clear" w:color="auto" w:fill="auto"/>
            <w:noWrap/>
            <w:hideMark/>
          </w:tcPr>
          <w:p w14:paraId="61F926AC"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2E4D6ED9"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6BA256EB"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NON URUSAN</w:t>
            </w:r>
          </w:p>
        </w:tc>
        <w:tc>
          <w:tcPr>
            <w:tcW w:w="264" w:type="pct"/>
            <w:tcBorders>
              <w:top w:val="nil"/>
              <w:left w:val="nil"/>
              <w:bottom w:val="single" w:sz="4" w:space="0" w:color="auto"/>
              <w:right w:val="single" w:sz="4" w:space="0" w:color="auto"/>
            </w:tcBorders>
            <w:shd w:val="clear" w:color="auto" w:fill="auto"/>
            <w:hideMark/>
          </w:tcPr>
          <w:p w14:paraId="4DED5847"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08" w:type="pct"/>
            <w:tcBorders>
              <w:top w:val="nil"/>
              <w:left w:val="nil"/>
              <w:bottom w:val="single" w:sz="4" w:space="0" w:color="auto"/>
              <w:right w:val="single" w:sz="4" w:space="0" w:color="auto"/>
            </w:tcBorders>
            <w:shd w:val="clear" w:color="auto" w:fill="auto"/>
            <w:noWrap/>
            <w:hideMark/>
          </w:tcPr>
          <w:p w14:paraId="25606CA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244" w:type="pct"/>
            <w:tcBorders>
              <w:top w:val="nil"/>
              <w:left w:val="nil"/>
              <w:bottom w:val="single" w:sz="4" w:space="0" w:color="auto"/>
              <w:right w:val="single" w:sz="4" w:space="0" w:color="auto"/>
            </w:tcBorders>
            <w:shd w:val="clear" w:color="auto" w:fill="auto"/>
            <w:hideMark/>
          </w:tcPr>
          <w:p w14:paraId="7F34A90A"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18" w:type="pct"/>
            <w:tcBorders>
              <w:top w:val="nil"/>
              <w:left w:val="nil"/>
              <w:bottom w:val="single" w:sz="4" w:space="0" w:color="auto"/>
              <w:right w:val="single" w:sz="4" w:space="0" w:color="auto"/>
            </w:tcBorders>
            <w:shd w:val="clear" w:color="auto" w:fill="auto"/>
            <w:noWrap/>
            <w:hideMark/>
          </w:tcPr>
          <w:p w14:paraId="2245E031"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6DB67F81"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NON URUSAN</w:t>
            </w:r>
          </w:p>
        </w:tc>
        <w:tc>
          <w:tcPr>
            <w:tcW w:w="264" w:type="pct"/>
            <w:tcBorders>
              <w:top w:val="nil"/>
              <w:left w:val="nil"/>
              <w:bottom w:val="single" w:sz="4" w:space="0" w:color="auto"/>
              <w:right w:val="single" w:sz="4" w:space="0" w:color="auto"/>
            </w:tcBorders>
            <w:shd w:val="clear" w:color="auto" w:fill="auto"/>
            <w:noWrap/>
            <w:hideMark/>
          </w:tcPr>
          <w:p w14:paraId="0D46718D"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08" w:type="pct"/>
            <w:tcBorders>
              <w:top w:val="nil"/>
              <w:left w:val="nil"/>
              <w:bottom w:val="single" w:sz="4" w:space="0" w:color="auto"/>
              <w:right w:val="single" w:sz="4" w:space="0" w:color="auto"/>
            </w:tcBorders>
            <w:shd w:val="clear" w:color="auto" w:fill="auto"/>
            <w:noWrap/>
            <w:hideMark/>
          </w:tcPr>
          <w:p w14:paraId="627EE119"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244" w:type="pct"/>
            <w:tcBorders>
              <w:top w:val="nil"/>
              <w:left w:val="nil"/>
              <w:bottom w:val="single" w:sz="4" w:space="0" w:color="auto"/>
              <w:right w:val="single" w:sz="4" w:space="0" w:color="auto"/>
            </w:tcBorders>
            <w:shd w:val="clear" w:color="auto" w:fill="auto"/>
            <w:noWrap/>
            <w:hideMark/>
          </w:tcPr>
          <w:p w14:paraId="388E62BC"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18" w:type="pct"/>
            <w:tcBorders>
              <w:top w:val="nil"/>
              <w:left w:val="nil"/>
              <w:bottom w:val="single" w:sz="4" w:space="0" w:color="auto"/>
              <w:right w:val="single" w:sz="4" w:space="0" w:color="auto"/>
            </w:tcBorders>
            <w:shd w:val="clear" w:color="auto" w:fill="auto"/>
            <w:noWrap/>
            <w:hideMark/>
          </w:tcPr>
          <w:p w14:paraId="496E9A4B"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237" w:type="pct"/>
            <w:tcBorders>
              <w:top w:val="nil"/>
              <w:left w:val="nil"/>
              <w:bottom w:val="single" w:sz="4" w:space="0" w:color="auto"/>
              <w:right w:val="single" w:sz="4" w:space="0" w:color="auto"/>
            </w:tcBorders>
            <w:shd w:val="clear" w:color="auto" w:fill="auto"/>
            <w:noWrap/>
            <w:hideMark/>
          </w:tcPr>
          <w:p w14:paraId="3321FA7A"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r>
      <w:tr w:rsidR="0025049F" w:rsidRPr="0025049F" w14:paraId="1436F157" w14:textId="77777777" w:rsidTr="0025049F">
        <w:trPr>
          <w:trHeight w:val="900"/>
        </w:trPr>
        <w:tc>
          <w:tcPr>
            <w:tcW w:w="108" w:type="pct"/>
            <w:tcBorders>
              <w:top w:val="nil"/>
              <w:left w:val="single" w:sz="4" w:space="0" w:color="auto"/>
              <w:bottom w:val="single" w:sz="4" w:space="0" w:color="auto"/>
              <w:right w:val="single" w:sz="4" w:space="0" w:color="auto"/>
            </w:tcBorders>
            <w:shd w:val="clear" w:color="auto" w:fill="auto"/>
            <w:noWrap/>
            <w:hideMark/>
          </w:tcPr>
          <w:p w14:paraId="520A4478"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6EF1817D"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420186B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69" w:type="pct"/>
            <w:tcBorders>
              <w:top w:val="nil"/>
              <w:left w:val="nil"/>
              <w:bottom w:val="single" w:sz="4" w:space="0" w:color="auto"/>
              <w:right w:val="single" w:sz="4" w:space="0" w:color="auto"/>
            </w:tcBorders>
            <w:shd w:val="clear" w:color="auto" w:fill="auto"/>
            <w:noWrap/>
            <w:hideMark/>
          </w:tcPr>
          <w:p w14:paraId="4F998F9E"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51276D46"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7097FE34"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BIDANG PEMBERDAYAAN MASYARAKAT DAN DESA</w:t>
            </w:r>
          </w:p>
        </w:tc>
        <w:tc>
          <w:tcPr>
            <w:tcW w:w="264" w:type="pct"/>
            <w:tcBorders>
              <w:top w:val="nil"/>
              <w:left w:val="nil"/>
              <w:bottom w:val="single" w:sz="4" w:space="0" w:color="auto"/>
              <w:right w:val="single" w:sz="4" w:space="0" w:color="auto"/>
            </w:tcBorders>
            <w:shd w:val="clear" w:color="auto" w:fill="auto"/>
            <w:hideMark/>
          </w:tcPr>
          <w:p w14:paraId="120000B0"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Kab. Rembang</w:t>
            </w:r>
          </w:p>
        </w:tc>
        <w:tc>
          <w:tcPr>
            <w:tcW w:w="408" w:type="pct"/>
            <w:tcBorders>
              <w:top w:val="nil"/>
              <w:left w:val="nil"/>
              <w:bottom w:val="single" w:sz="4" w:space="0" w:color="auto"/>
              <w:right w:val="single" w:sz="4" w:space="0" w:color="auto"/>
            </w:tcBorders>
            <w:shd w:val="clear" w:color="auto" w:fill="auto"/>
            <w:noWrap/>
            <w:hideMark/>
          </w:tcPr>
          <w:p w14:paraId="252713B7"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244" w:type="pct"/>
            <w:tcBorders>
              <w:top w:val="nil"/>
              <w:left w:val="nil"/>
              <w:bottom w:val="single" w:sz="4" w:space="0" w:color="auto"/>
              <w:right w:val="single" w:sz="4" w:space="0" w:color="auto"/>
            </w:tcBorders>
            <w:shd w:val="clear" w:color="auto" w:fill="auto"/>
            <w:hideMark/>
          </w:tcPr>
          <w:p w14:paraId="672C1AA9"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18" w:type="pct"/>
            <w:tcBorders>
              <w:top w:val="nil"/>
              <w:left w:val="nil"/>
              <w:bottom w:val="single" w:sz="4" w:space="0" w:color="auto"/>
              <w:right w:val="single" w:sz="4" w:space="0" w:color="auto"/>
            </w:tcBorders>
            <w:shd w:val="clear" w:color="auto" w:fill="auto"/>
            <w:noWrap/>
            <w:hideMark/>
          </w:tcPr>
          <w:p w14:paraId="2207B4AA"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18.019.096.000 </w:t>
            </w:r>
          </w:p>
        </w:tc>
        <w:tc>
          <w:tcPr>
            <w:tcW w:w="711" w:type="pct"/>
            <w:tcBorders>
              <w:top w:val="nil"/>
              <w:left w:val="nil"/>
              <w:bottom w:val="single" w:sz="4" w:space="0" w:color="auto"/>
              <w:right w:val="single" w:sz="4" w:space="0" w:color="auto"/>
            </w:tcBorders>
            <w:shd w:val="clear" w:color="auto" w:fill="auto"/>
            <w:hideMark/>
          </w:tcPr>
          <w:p w14:paraId="1CAAAD7C"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BIDANG PEMBERDAYAAN MASYARAKAT DAN DESA</w:t>
            </w:r>
          </w:p>
        </w:tc>
        <w:tc>
          <w:tcPr>
            <w:tcW w:w="264" w:type="pct"/>
            <w:tcBorders>
              <w:top w:val="nil"/>
              <w:left w:val="nil"/>
              <w:bottom w:val="single" w:sz="4" w:space="0" w:color="auto"/>
              <w:right w:val="single" w:sz="4" w:space="0" w:color="auto"/>
            </w:tcBorders>
            <w:shd w:val="clear" w:color="auto" w:fill="auto"/>
            <w:hideMark/>
          </w:tcPr>
          <w:p w14:paraId="5ACE2BB6"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Kab. Rembang</w:t>
            </w:r>
          </w:p>
        </w:tc>
        <w:tc>
          <w:tcPr>
            <w:tcW w:w="408" w:type="pct"/>
            <w:tcBorders>
              <w:top w:val="nil"/>
              <w:left w:val="nil"/>
              <w:bottom w:val="single" w:sz="4" w:space="0" w:color="auto"/>
              <w:right w:val="single" w:sz="4" w:space="0" w:color="auto"/>
            </w:tcBorders>
            <w:shd w:val="clear" w:color="auto" w:fill="auto"/>
            <w:noWrap/>
            <w:hideMark/>
          </w:tcPr>
          <w:p w14:paraId="326FD1C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244" w:type="pct"/>
            <w:tcBorders>
              <w:top w:val="nil"/>
              <w:left w:val="nil"/>
              <w:bottom w:val="single" w:sz="4" w:space="0" w:color="auto"/>
              <w:right w:val="single" w:sz="4" w:space="0" w:color="auto"/>
            </w:tcBorders>
            <w:shd w:val="clear" w:color="auto" w:fill="auto"/>
            <w:noWrap/>
            <w:hideMark/>
          </w:tcPr>
          <w:p w14:paraId="06CF0E38"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18" w:type="pct"/>
            <w:tcBorders>
              <w:top w:val="nil"/>
              <w:left w:val="nil"/>
              <w:bottom w:val="single" w:sz="4" w:space="0" w:color="auto"/>
              <w:right w:val="single" w:sz="4" w:space="0" w:color="auto"/>
            </w:tcBorders>
            <w:shd w:val="clear" w:color="auto" w:fill="auto"/>
            <w:noWrap/>
            <w:hideMark/>
          </w:tcPr>
          <w:p w14:paraId="50612ECB"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13.274.340.000 </w:t>
            </w:r>
          </w:p>
        </w:tc>
        <w:tc>
          <w:tcPr>
            <w:tcW w:w="237" w:type="pct"/>
            <w:tcBorders>
              <w:top w:val="nil"/>
              <w:left w:val="nil"/>
              <w:bottom w:val="single" w:sz="4" w:space="0" w:color="auto"/>
              <w:right w:val="single" w:sz="4" w:space="0" w:color="auto"/>
            </w:tcBorders>
            <w:shd w:val="clear" w:color="auto" w:fill="auto"/>
            <w:noWrap/>
            <w:hideMark/>
          </w:tcPr>
          <w:p w14:paraId="3B4D0148"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r>
      <w:tr w:rsidR="0025049F" w:rsidRPr="0025049F" w14:paraId="5399F0A6" w14:textId="77777777" w:rsidTr="0025049F">
        <w:trPr>
          <w:trHeight w:val="900"/>
        </w:trPr>
        <w:tc>
          <w:tcPr>
            <w:tcW w:w="108" w:type="pct"/>
            <w:tcBorders>
              <w:top w:val="nil"/>
              <w:left w:val="single" w:sz="4" w:space="0" w:color="auto"/>
              <w:bottom w:val="single" w:sz="4" w:space="0" w:color="auto"/>
              <w:right w:val="single" w:sz="4" w:space="0" w:color="auto"/>
            </w:tcBorders>
            <w:shd w:val="clear" w:color="auto" w:fill="auto"/>
            <w:noWrap/>
            <w:hideMark/>
          </w:tcPr>
          <w:p w14:paraId="1AD54357"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028524F2"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48E6FE3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60B2E3C3"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49D89CA3"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15FDE92B"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Program Penunjang Urusan Pemerintahan Daerah Kabupaten/Kota</w:t>
            </w:r>
          </w:p>
        </w:tc>
        <w:tc>
          <w:tcPr>
            <w:tcW w:w="264" w:type="pct"/>
            <w:tcBorders>
              <w:top w:val="nil"/>
              <w:left w:val="nil"/>
              <w:bottom w:val="single" w:sz="4" w:space="0" w:color="auto"/>
              <w:right w:val="single" w:sz="4" w:space="0" w:color="auto"/>
            </w:tcBorders>
            <w:shd w:val="clear" w:color="auto" w:fill="auto"/>
            <w:hideMark/>
          </w:tcPr>
          <w:p w14:paraId="48E6C2D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Kab. Rembang</w:t>
            </w:r>
          </w:p>
        </w:tc>
        <w:tc>
          <w:tcPr>
            <w:tcW w:w="408" w:type="pct"/>
            <w:tcBorders>
              <w:top w:val="nil"/>
              <w:left w:val="nil"/>
              <w:bottom w:val="single" w:sz="4" w:space="0" w:color="auto"/>
              <w:right w:val="single" w:sz="4" w:space="0" w:color="auto"/>
            </w:tcBorders>
            <w:shd w:val="clear" w:color="auto" w:fill="auto"/>
            <w:noWrap/>
            <w:hideMark/>
          </w:tcPr>
          <w:p w14:paraId="57CD1F4C"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Nilai Sakip OPD</w:t>
            </w:r>
          </w:p>
        </w:tc>
        <w:tc>
          <w:tcPr>
            <w:tcW w:w="244" w:type="pct"/>
            <w:tcBorders>
              <w:top w:val="nil"/>
              <w:left w:val="nil"/>
              <w:bottom w:val="single" w:sz="4" w:space="0" w:color="auto"/>
              <w:right w:val="single" w:sz="4" w:space="0" w:color="auto"/>
            </w:tcBorders>
            <w:shd w:val="clear" w:color="auto" w:fill="auto"/>
            <w:hideMark/>
          </w:tcPr>
          <w:p w14:paraId="7336901B"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72%</w:t>
            </w:r>
          </w:p>
        </w:tc>
        <w:tc>
          <w:tcPr>
            <w:tcW w:w="418" w:type="pct"/>
            <w:tcBorders>
              <w:top w:val="nil"/>
              <w:left w:val="nil"/>
              <w:bottom w:val="single" w:sz="4" w:space="0" w:color="auto"/>
              <w:right w:val="single" w:sz="4" w:space="0" w:color="auto"/>
            </w:tcBorders>
            <w:shd w:val="clear" w:color="auto" w:fill="auto"/>
            <w:noWrap/>
            <w:hideMark/>
          </w:tcPr>
          <w:p w14:paraId="0F43526C"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6.069.096.000 </w:t>
            </w:r>
          </w:p>
        </w:tc>
        <w:tc>
          <w:tcPr>
            <w:tcW w:w="711" w:type="pct"/>
            <w:tcBorders>
              <w:top w:val="nil"/>
              <w:left w:val="nil"/>
              <w:bottom w:val="single" w:sz="4" w:space="0" w:color="auto"/>
              <w:right w:val="single" w:sz="4" w:space="0" w:color="auto"/>
            </w:tcBorders>
            <w:shd w:val="clear" w:color="auto" w:fill="auto"/>
            <w:hideMark/>
          </w:tcPr>
          <w:p w14:paraId="24BDC164"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Program Penunjang Urusan Pemerintahan Daerah Kabupaten/Kota</w:t>
            </w:r>
          </w:p>
        </w:tc>
        <w:tc>
          <w:tcPr>
            <w:tcW w:w="264" w:type="pct"/>
            <w:tcBorders>
              <w:top w:val="nil"/>
              <w:left w:val="nil"/>
              <w:bottom w:val="single" w:sz="4" w:space="0" w:color="auto"/>
              <w:right w:val="single" w:sz="4" w:space="0" w:color="auto"/>
            </w:tcBorders>
            <w:shd w:val="clear" w:color="auto" w:fill="auto"/>
            <w:hideMark/>
          </w:tcPr>
          <w:p w14:paraId="1EB0F019"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Kab. Rembang</w:t>
            </w:r>
          </w:p>
        </w:tc>
        <w:tc>
          <w:tcPr>
            <w:tcW w:w="408" w:type="pct"/>
            <w:tcBorders>
              <w:top w:val="nil"/>
              <w:left w:val="nil"/>
              <w:bottom w:val="single" w:sz="4" w:space="0" w:color="auto"/>
              <w:right w:val="single" w:sz="4" w:space="0" w:color="auto"/>
            </w:tcBorders>
            <w:shd w:val="clear" w:color="auto" w:fill="auto"/>
            <w:noWrap/>
            <w:hideMark/>
          </w:tcPr>
          <w:p w14:paraId="04F7AF99"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Nilai Sakip OPD</w:t>
            </w:r>
          </w:p>
        </w:tc>
        <w:tc>
          <w:tcPr>
            <w:tcW w:w="244" w:type="pct"/>
            <w:tcBorders>
              <w:top w:val="nil"/>
              <w:left w:val="nil"/>
              <w:bottom w:val="single" w:sz="4" w:space="0" w:color="auto"/>
              <w:right w:val="single" w:sz="4" w:space="0" w:color="auto"/>
            </w:tcBorders>
            <w:shd w:val="clear" w:color="auto" w:fill="auto"/>
            <w:hideMark/>
          </w:tcPr>
          <w:p w14:paraId="2D18431F"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72%</w:t>
            </w:r>
          </w:p>
        </w:tc>
        <w:tc>
          <w:tcPr>
            <w:tcW w:w="418" w:type="pct"/>
            <w:tcBorders>
              <w:top w:val="nil"/>
              <w:left w:val="nil"/>
              <w:bottom w:val="single" w:sz="4" w:space="0" w:color="auto"/>
              <w:right w:val="single" w:sz="4" w:space="0" w:color="auto"/>
            </w:tcBorders>
            <w:shd w:val="clear" w:color="auto" w:fill="auto"/>
            <w:noWrap/>
            <w:hideMark/>
          </w:tcPr>
          <w:p w14:paraId="16D3BB21"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4.897.870.000 </w:t>
            </w:r>
          </w:p>
        </w:tc>
        <w:tc>
          <w:tcPr>
            <w:tcW w:w="237" w:type="pct"/>
            <w:tcBorders>
              <w:top w:val="nil"/>
              <w:left w:val="nil"/>
              <w:bottom w:val="single" w:sz="4" w:space="0" w:color="auto"/>
              <w:right w:val="single" w:sz="4" w:space="0" w:color="auto"/>
            </w:tcBorders>
            <w:shd w:val="clear" w:color="auto" w:fill="auto"/>
            <w:noWrap/>
            <w:hideMark/>
          </w:tcPr>
          <w:p w14:paraId="53BEA3AC"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r>
      <w:tr w:rsidR="0025049F" w:rsidRPr="0025049F" w14:paraId="121B3DB7" w14:textId="77777777" w:rsidTr="0025049F">
        <w:trPr>
          <w:trHeight w:val="255"/>
        </w:trPr>
        <w:tc>
          <w:tcPr>
            <w:tcW w:w="108" w:type="pct"/>
            <w:tcBorders>
              <w:top w:val="nil"/>
              <w:left w:val="single" w:sz="4" w:space="0" w:color="auto"/>
              <w:bottom w:val="single" w:sz="4" w:space="0" w:color="auto"/>
              <w:right w:val="single" w:sz="4" w:space="0" w:color="auto"/>
            </w:tcBorders>
            <w:shd w:val="clear" w:color="auto" w:fill="auto"/>
            <w:noWrap/>
            <w:hideMark/>
          </w:tcPr>
          <w:p w14:paraId="53B1F11C"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6C7BB315"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60922CC1"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69" w:type="pct"/>
            <w:tcBorders>
              <w:top w:val="nil"/>
              <w:left w:val="nil"/>
              <w:bottom w:val="single" w:sz="4" w:space="0" w:color="auto"/>
              <w:right w:val="single" w:sz="4" w:space="0" w:color="auto"/>
            </w:tcBorders>
            <w:shd w:val="clear" w:color="auto" w:fill="auto"/>
            <w:noWrap/>
            <w:hideMark/>
          </w:tcPr>
          <w:p w14:paraId="62CBD92E"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41579739"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5851338E"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 </w:t>
            </w:r>
          </w:p>
        </w:tc>
        <w:tc>
          <w:tcPr>
            <w:tcW w:w="264" w:type="pct"/>
            <w:tcBorders>
              <w:top w:val="nil"/>
              <w:left w:val="nil"/>
              <w:bottom w:val="single" w:sz="4" w:space="0" w:color="auto"/>
              <w:right w:val="single" w:sz="4" w:space="0" w:color="auto"/>
            </w:tcBorders>
            <w:shd w:val="clear" w:color="auto" w:fill="auto"/>
            <w:hideMark/>
          </w:tcPr>
          <w:p w14:paraId="3E33C439"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08" w:type="pct"/>
            <w:tcBorders>
              <w:top w:val="nil"/>
              <w:left w:val="nil"/>
              <w:bottom w:val="single" w:sz="4" w:space="0" w:color="auto"/>
              <w:right w:val="single" w:sz="4" w:space="0" w:color="auto"/>
            </w:tcBorders>
            <w:shd w:val="clear" w:color="auto" w:fill="auto"/>
            <w:noWrap/>
            <w:vAlign w:val="bottom"/>
            <w:hideMark/>
          </w:tcPr>
          <w:p w14:paraId="62FB9F4A"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IKM OPD</w:t>
            </w:r>
          </w:p>
        </w:tc>
        <w:tc>
          <w:tcPr>
            <w:tcW w:w="244" w:type="pct"/>
            <w:tcBorders>
              <w:top w:val="nil"/>
              <w:left w:val="nil"/>
              <w:bottom w:val="single" w:sz="4" w:space="0" w:color="auto"/>
              <w:right w:val="single" w:sz="4" w:space="0" w:color="auto"/>
            </w:tcBorders>
            <w:shd w:val="clear" w:color="auto" w:fill="auto"/>
            <w:hideMark/>
          </w:tcPr>
          <w:p w14:paraId="6A1AB8E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82</w:t>
            </w:r>
          </w:p>
        </w:tc>
        <w:tc>
          <w:tcPr>
            <w:tcW w:w="418" w:type="pct"/>
            <w:tcBorders>
              <w:top w:val="nil"/>
              <w:left w:val="nil"/>
              <w:bottom w:val="single" w:sz="4" w:space="0" w:color="auto"/>
              <w:right w:val="single" w:sz="4" w:space="0" w:color="auto"/>
            </w:tcBorders>
            <w:shd w:val="clear" w:color="auto" w:fill="auto"/>
            <w:noWrap/>
            <w:hideMark/>
          </w:tcPr>
          <w:p w14:paraId="1E33E8F5"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487CC895"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 </w:t>
            </w:r>
          </w:p>
        </w:tc>
        <w:tc>
          <w:tcPr>
            <w:tcW w:w="264" w:type="pct"/>
            <w:tcBorders>
              <w:top w:val="nil"/>
              <w:left w:val="nil"/>
              <w:bottom w:val="single" w:sz="4" w:space="0" w:color="auto"/>
              <w:right w:val="single" w:sz="4" w:space="0" w:color="auto"/>
            </w:tcBorders>
            <w:shd w:val="clear" w:color="auto" w:fill="auto"/>
            <w:hideMark/>
          </w:tcPr>
          <w:p w14:paraId="7627E43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408" w:type="pct"/>
            <w:tcBorders>
              <w:top w:val="nil"/>
              <w:left w:val="nil"/>
              <w:bottom w:val="single" w:sz="4" w:space="0" w:color="auto"/>
              <w:right w:val="single" w:sz="4" w:space="0" w:color="auto"/>
            </w:tcBorders>
            <w:shd w:val="clear" w:color="auto" w:fill="auto"/>
            <w:noWrap/>
            <w:vAlign w:val="bottom"/>
            <w:hideMark/>
          </w:tcPr>
          <w:p w14:paraId="736A8431"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IKM OPD</w:t>
            </w:r>
          </w:p>
        </w:tc>
        <w:tc>
          <w:tcPr>
            <w:tcW w:w="244" w:type="pct"/>
            <w:tcBorders>
              <w:top w:val="nil"/>
              <w:left w:val="nil"/>
              <w:bottom w:val="single" w:sz="4" w:space="0" w:color="auto"/>
              <w:right w:val="single" w:sz="4" w:space="0" w:color="auto"/>
            </w:tcBorders>
            <w:shd w:val="clear" w:color="auto" w:fill="auto"/>
            <w:hideMark/>
          </w:tcPr>
          <w:p w14:paraId="585E3BD1"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82</w:t>
            </w:r>
          </w:p>
        </w:tc>
        <w:tc>
          <w:tcPr>
            <w:tcW w:w="418" w:type="pct"/>
            <w:tcBorders>
              <w:top w:val="nil"/>
              <w:left w:val="nil"/>
              <w:bottom w:val="single" w:sz="4" w:space="0" w:color="auto"/>
              <w:right w:val="single" w:sz="4" w:space="0" w:color="auto"/>
            </w:tcBorders>
            <w:shd w:val="clear" w:color="auto" w:fill="auto"/>
            <w:noWrap/>
            <w:hideMark/>
          </w:tcPr>
          <w:p w14:paraId="3229B00C"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237" w:type="pct"/>
            <w:tcBorders>
              <w:top w:val="nil"/>
              <w:left w:val="nil"/>
              <w:bottom w:val="single" w:sz="4" w:space="0" w:color="auto"/>
              <w:right w:val="single" w:sz="4" w:space="0" w:color="auto"/>
            </w:tcBorders>
            <w:shd w:val="clear" w:color="auto" w:fill="auto"/>
            <w:noWrap/>
            <w:hideMark/>
          </w:tcPr>
          <w:p w14:paraId="04537E26"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r>
      <w:tr w:rsidR="0025049F" w:rsidRPr="0025049F" w14:paraId="047C55DF" w14:textId="77777777" w:rsidTr="0025049F">
        <w:trPr>
          <w:trHeight w:val="1125"/>
        </w:trPr>
        <w:tc>
          <w:tcPr>
            <w:tcW w:w="108" w:type="pct"/>
            <w:tcBorders>
              <w:top w:val="nil"/>
              <w:left w:val="single" w:sz="4" w:space="0" w:color="auto"/>
              <w:bottom w:val="single" w:sz="4" w:space="0" w:color="auto"/>
              <w:right w:val="single" w:sz="4" w:space="0" w:color="auto"/>
            </w:tcBorders>
            <w:shd w:val="clear" w:color="auto" w:fill="auto"/>
            <w:noWrap/>
            <w:hideMark/>
          </w:tcPr>
          <w:p w14:paraId="3A1B5B0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467F7182"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223265E4"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01</w:t>
            </w:r>
          </w:p>
        </w:tc>
        <w:tc>
          <w:tcPr>
            <w:tcW w:w="169" w:type="pct"/>
            <w:tcBorders>
              <w:top w:val="nil"/>
              <w:left w:val="nil"/>
              <w:bottom w:val="single" w:sz="4" w:space="0" w:color="auto"/>
              <w:right w:val="single" w:sz="4" w:space="0" w:color="auto"/>
            </w:tcBorders>
            <w:shd w:val="clear" w:color="auto" w:fill="auto"/>
            <w:noWrap/>
            <w:hideMark/>
          </w:tcPr>
          <w:p w14:paraId="027B9142"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2.01</w:t>
            </w:r>
          </w:p>
        </w:tc>
        <w:tc>
          <w:tcPr>
            <w:tcW w:w="132" w:type="pct"/>
            <w:tcBorders>
              <w:top w:val="nil"/>
              <w:left w:val="nil"/>
              <w:bottom w:val="single" w:sz="4" w:space="0" w:color="auto"/>
              <w:right w:val="single" w:sz="4" w:space="0" w:color="auto"/>
            </w:tcBorders>
            <w:shd w:val="clear" w:color="auto" w:fill="auto"/>
            <w:noWrap/>
            <w:hideMark/>
          </w:tcPr>
          <w:p w14:paraId="598031A5"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c>
          <w:tcPr>
            <w:tcW w:w="711" w:type="pct"/>
            <w:tcBorders>
              <w:top w:val="nil"/>
              <w:left w:val="nil"/>
              <w:bottom w:val="single" w:sz="4" w:space="0" w:color="auto"/>
              <w:right w:val="single" w:sz="4" w:space="0" w:color="auto"/>
            </w:tcBorders>
            <w:shd w:val="clear" w:color="auto" w:fill="auto"/>
            <w:hideMark/>
          </w:tcPr>
          <w:p w14:paraId="25FD6847"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Perencanaan, Pengangaran dan Evaluasi Kinerja Perangkat Daerah</w:t>
            </w:r>
          </w:p>
        </w:tc>
        <w:tc>
          <w:tcPr>
            <w:tcW w:w="264" w:type="pct"/>
            <w:tcBorders>
              <w:top w:val="nil"/>
              <w:left w:val="nil"/>
              <w:bottom w:val="single" w:sz="4" w:space="0" w:color="auto"/>
              <w:right w:val="single" w:sz="4" w:space="0" w:color="auto"/>
            </w:tcBorders>
            <w:shd w:val="clear" w:color="auto" w:fill="auto"/>
            <w:hideMark/>
          </w:tcPr>
          <w:p w14:paraId="05963467"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Kab. Rembang</w:t>
            </w:r>
          </w:p>
        </w:tc>
        <w:tc>
          <w:tcPr>
            <w:tcW w:w="408" w:type="pct"/>
            <w:tcBorders>
              <w:top w:val="nil"/>
              <w:left w:val="nil"/>
              <w:bottom w:val="single" w:sz="4" w:space="0" w:color="auto"/>
              <w:right w:val="single" w:sz="4" w:space="0" w:color="auto"/>
            </w:tcBorders>
            <w:shd w:val="clear" w:color="auto" w:fill="auto"/>
            <w:hideMark/>
          </w:tcPr>
          <w:p w14:paraId="6E650744"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 Keselarasan Perencanaan terhadap Capaian Kinerja Perangkat Daerah</w:t>
            </w:r>
          </w:p>
        </w:tc>
        <w:tc>
          <w:tcPr>
            <w:tcW w:w="244" w:type="pct"/>
            <w:tcBorders>
              <w:top w:val="nil"/>
              <w:left w:val="nil"/>
              <w:bottom w:val="single" w:sz="4" w:space="0" w:color="auto"/>
              <w:right w:val="single" w:sz="4" w:space="0" w:color="auto"/>
            </w:tcBorders>
            <w:shd w:val="clear" w:color="auto" w:fill="auto"/>
            <w:hideMark/>
          </w:tcPr>
          <w:p w14:paraId="34D4B038"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85%</w:t>
            </w:r>
          </w:p>
        </w:tc>
        <w:tc>
          <w:tcPr>
            <w:tcW w:w="418" w:type="pct"/>
            <w:tcBorders>
              <w:top w:val="nil"/>
              <w:left w:val="nil"/>
              <w:bottom w:val="single" w:sz="4" w:space="0" w:color="auto"/>
              <w:right w:val="single" w:sz="4" w:space="0" w:color="auto"/>
            </w:tcBorders>
            <w:shd w:val="clear" w:color="auto" w:fill="auto"/>
            <w:noWrap/>
            <w:hideMark/>
          </w:tcPr>
          <w:p w14:paraId="5E79193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137.300.000 </w:t>
            </w:r>
          </w:p>
        </w:tc>
        <w:tc>
          <w:tcPr>
            <w:tcW w:w="711" w:type="pct"/>
            <w:tcBorders>
              <w:top w:val="nil"/>
              <w:left w:val="nil"/>
              <w:bottom w:val="single" w:sz="4" w:space="0" w:color="auto"/>
              <w:right w:val="single" w:sz="4" w:space="0" w:color="auto"/>
            </w:tcBorders>
            <w:shd w:val="clear" w:color="auto" w:fill="auto"/>
            <w:hideMark/>
          </w:tcPr>
          <w:p w14:paraId="66C8B6F5"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Perencanaan, Pengangaran dan Evaluasi Kinerja Perangkat Daerah</w:t>
            </w:r>
          </w:p>
        </w:tc>
        <w:tc>
          <w:tcPr>
            <w:tcW w:w="264" w:type="pct"/>
            <w:tcBorders>
              <w:top w:val="nil"/>
              <w:left w:val="nil"/>
              <w:bottom w:val="single" w:sz="4" w:space="0" w:color="auto"/>
              <w:right w:val="single" w:sz="4" w:space="0" w:color="auto"/>
            </w:tcBorders>
            <w:shd w:val="clear" w:color="auto" w:fill="auto"/>
            <w:hideMark/>
          </w:tcPr>
          <w:p w14:paraId="3D1FB164"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Kab. Rembang</w:t>
            </w:r>
          </w:p>
        </w:tc>
        <w:tc>
          <w:tcPr>
            <w:tcW w:w="408" w:type="pct"/>
            <w:tcBorders>
              <w:top w:val="nil"/>
              <w:left w:val="nil"/>
              <w:bottom w:val="single" w:sz="4" w:space="0" w:color="auto"/>
              <w:right w:val="single" w:sz="4" w:space="0" w:color="auto"/>
            </w:tcBorders>
            <w:shd w:val="clear" w:color="auto" w:fill="auto"/>
            <w:hideMark/>
          </w:tcPr>
          <w:p w14:paraId="03E521BF" w14:textId="77777777" w:rsidR="0025049F" w:rsidRPr="0025049F" w:rsidRDefault="0025049F" w:rsidP="0025049F">
            <w:pPr>
              <w:rPr>
                <w:rFonts w:ascii="Bookman Old Style" w:eastAsia="Times New Roman" w:hAnsi="Bookman Old Style" w:cs="Calibri"/>
                <w:b/>
                <w:bCs/>
                <w:color w:val="000000"/>
                <w:sz w:val="16"/>
                <w:szCs w:val="16"/>
                <w:lang w:eastAsia="id-ID"/>
              </w:rPr>
            </w:pPr>
            <w:r w:rsidRPr="0025049F">
              <w:rPr>
                <w:rFonts w:ascii="Bookman Old Style" w:eastAsia="Times New Roman" w:hAnsi="Bookman Old Style" w:cs="Calibri"/>
                <w:b/>
                <w:bCs/>
                <w:color w:val="000000"/>
                <w:sz w:val="16"/>
                <w:szCs w:val="16"/>
                <w:lang w:eastAsia="id-ID"/>
              </w:rPr>
              <w:t>% Keselarasan Perencanaan terhadap Capaian Kinerja Perangkat Daerah</w:t>
            </w:r>
          </w:p>
        </w:tc>
        <w:tc>
          <w:tcPr>
            <w:tcW w:w="244" w:type="pct"/>
            <w:tcBorders>
              <w:top w:val="nil"/>
              <w:left w:val="nil"/>
              <w:bottom w:val="single" w:sz="4" w:space="0" w:color="auto"/>
              <w:right w:val="single" w:sz="4" w:space="0" w:color="auto"/>
            </w:tcBorders>
            <w:shd w:val="clear" w:color="auto" w:fill="auto"/>
            <w:hideMark/>
          </w:tcPr>
          <w:p w14:paraId="084C5CC1" w14:textId="77777777" w:rsidR="0025049F" w:rsidRPr="0025049F" w:rsidRDefault="0025049F" w:rsidP="0025049F">
            <w:pPr>
              <w:jc w:val="cente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85%</w:t>
            </w:r>
          </w:p>
        </w:tc>
        <w:tc>
          <w:tcPr>
            <w:tcW w:w="418" w:type="pct"/>
            <w:tcBorders>
              <w:top w:val="nil"/>
              <w:left w:val="nil"/>
              <w:bottom w:val="single" w:sz="4" w:space="0" w:color="auto"/>
              <w:right w:val="single" w:sz="4" w:space="0" w:color="auto"/>
            </w:tcBorders>
            <w:shd w:val="clear" w:color="auto" w:fill="auto"/>
            <w:noWrap/>
            <w:hideMark/>
          </w:tcPr>
          <w:p w14:paraId="748F0CB6"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xml:space="preserve">        53.000.000 </w:t>
            </w:r>
          </w:p>
        </w:tc>
        <w:tc>
          <w:tcPr>
            <w:tcW w:w="237" w:type="pct"/>
            <w:tcBorders>
              <w:top w:val="nil"/>
              <w:left w:val="nil"/>
              <w:bottom w:val="single" w:sz="4" w:space="0" w:color="auto"/>
              <w:right w:val="single" w:sz="4" w:space="0" w:color="auto"/>
            </w:tcBorders>
            <w:shd w:val="clear" w:color="auto" w:fill="auto"/>
            <w:noWrap/>
            <w:hideMark/>
          </w:tcPr>
          <w:p w14:paraId="2EE78F97" w14:textId="77777777" w:rsidR="0025049F" w:rsidRPr="0025049F" w:rsidRDefault="0025049F" w:rsidP="0025049F">
            <w:pPr>
              <w:rPr>
                <w:rFonts w:ascii="Bookman Old Style" w:eastAsia="Times New Roman" w:hAnsi="Bookman Old Style" w:cs="Calibri"/>
                <w:color w:val="000000"/>
                <w:sz w:val="16"/>
                <w:szCs w:val="16"/>
                <w:lang w:eastAsia="id-ID"/>
              </w:rPr>
            </w:pPr>
            <w:r w:rsidRPr="0025049F">
              <w:rPr>
                <w:rFonts w:ascii="Bookman Old Style" w:eastAsia="Times New Roman" w:hAnsi="Bookman Old Style" w:cs="Calibri"/>
                <w:color w:val="000000"/>
                <w:sz w:val="16"/>
                <w:szCs w:val="16"/>
                <w:lang w:eastAsia="id-ID"/>
              </w:rPr>
              <w:t> </w:t>
            </w:r>
          </w:p>
        </w:tc>
      </w:tr>
    </w:tbl>
    <w:p w14:paraId="517DFD82" w14:textId="77777777" w:rsidR="00D77413" w:rsidRDefault="00D77413" w:rsidP="00954B98">
      <w:pPr>
        <w:pStyle w:val="BodyText"/>
        <w:spacing w:before="87" w:line="360" w:lineRule="auto"/>
        <w:ind w:right="54"/>
        <w:jc w:val="center"/>
        <w:rPr>
          <w:b/>
          <w:sz w:val="24"/>
          <w:szCs w:val="24"/>
          <w:lang w:val="id-ID"/>
        </w:rPr>
      </w:pPr>
    </w:p>
    <w:p w14:paraId="0F51EBD9" w14:textId="77777777" w:rsidR="0025049F" w:rsidRDefault="0025049F" w:rsidP="00954B98">
      <w:pPr>
        <w:pStyle w:val="BodyText"/>
        <w:spacing w:before="87" w:line="360" w:lineRule="auto"/>
        <w:ind w:right="54"/>
        <w:jc w:val="center"/>
        <w:rPr>
          <w:b/>
          <w:sz w:val="24"/>
          <w:szCs w:val="24"/>
          <w:lang w:val="id-ID"/>
        </w:rPr>
      </w:pPr>
    </w:p>
    <w:tbl>
      <w:tblPr>
        <w:tblW w:w="5024" w:type="pct"/>
        <w:tblLayout w:type="fixed"/>
        <w:tblLook w:val="04A0" w:firstRow="1" w:lastRow="0" w:firstColumn="1" w:lastColumn="0" w:noHBand="0" w:noVBand="1"/>
      </w:tblPr>
      <w:tblGrid>
        <w:gridCol w:w="281"/>
        <w:gridCol w:w="347"/>
        <w:gridCol w:w="347"/>
        <w:gridCol w:w="450"/>
        <w:gridCol w:w="355"/>
        <w:gridCol w:w="1628"/>
        <w:gridCol w:w="810"/>
        <w:gridCol w:w="1139"/>
        <w:gridCol w:w="707"/>
        <w:gridCol w:w="991"/>
        <w:gridCol w:w="1559"/>
        <w:gridCol w:w="847"/>
        <w:gridCol w:w="1278"/>
        <w:gridCol w:w="710"/>
        <w:gridCol w:w="994"/>
        <w:gridCol w:w="11"/>
        <w:gridCol w:w="694"/>
      </w:tblGrid>
      <w:tr w:rsidR="00D1139B" w:rsidRPr="00D1139B" w14:paraId="0B6D1198" w14:textId="77777777" w:rsidTr="00D1139B">
        <w:trPr>
          <w:trHeight w:val="255"/>
        </w:trPr>
        <w:tc>
          <w:tcPr>
            <w:tcW w:w="677"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F66A544"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Kode</w:t>
            </w:r>
          </w:p>
        </w:tc>
        <w:tc>
          <w:tcPr>
            <w:tcW w:w="2006" w:type="pct"/>
            <w:gridSpan w:val="5"/>
            <w:tcBorders>
              <w:top w:val="single" w:sz="4" w:space="0" w:color="auto"/>
              <w:left w:val="nil"/>
              <w:bottom w:val="single" w:sz="4" w:space="0" w:color="auto"/>
              <w:right w:val="single" w:sz="4" w:space="0" w:color="000000"/>
            </w:tcBorders>
            <w:shd w:val="clear" w:color="auto" w:fill="auto"/>
            <w:noWrap/>
            <w:hideMark/>
          </w:tcPr>
          <w:p w14:paraId="5FDF030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Rancangan Awal Tahun 2023</w:t>
            </w:r>
          </w:p>
        </w:tc>
        <w:tc>
          <w:tcPr>
            <w:tcW w:w="2053" w:type="pct"/>
            <w:gridSpan w:val="6"/>
            <w:tcBorders>
              <w:top w:val="single" w:sz="4" w:space="0" w:color="auto"/>
              <w:left w:val="nil"/>
              <w:bottom w:val="single" w:sz="4" w:space="0" w:color="auto"/>
              <w:right w:val="single" w:sz="4" w:space="0" w:color="000000"/>
            </w:tcBorders>
            <w:shd w:val="clear" w:color="auto" w:fill="auto"/>
            <w:noWrap/>
            <w:hideMark/>
          </w:tcPr>
          <w:p w14:paraId="0984483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Hasil Analisis Kebutuhan</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2D40914"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Catatan Penting</w:t>
            </w:r>
          </w:p>
        </w:tc>
      </w:tr>
      <w:tr w:rsidR="00D1139B" w:rsidRPr="00D1139B" w14:paraId="1017F9FE" w14:textId="77777777" w:rsidTr="00D1139B">
        <w:trPr>
          <w:trHeight w:val="510"/>
        </w:trPr>
        <w:tc>
          <w:tcPr>
            <w:tcW w:w="677" w:type="pct"/>
            <w:gridSpan w:val="5"/>
            <w:vMerge/>
            <w:tcBorders>
              <w:top w:val="single" w:sz="4" w:space="0" w:color="auto"/>
              <w:left w:val="single" w:sz="4" w:space="0" w:color="auto"/>
              <w:bottom w:val="single" w:sz="4" w:space="0" w:color="000000"/>
              <w:right w:val="single" w:sz="4" w:space="0" w:color="000000"/>
            </w:tcBorders>
            <w:vAlign w:val="center"/>
            <w:hideMark/>
          </w:tcPr>
          <w:p w14:paraId="7248B913"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619" w:type="pct"/>
            <w:vMerge w:val="restart"/>
            <w:tcBorders>
              <w:top w:val="nil"/>
              <w:left w:val="nil"/>
              <w:bottom w:val="single" w:sz="4" w:space="0" w:color="000000"/>
              <w:right w:val="single" w:sz="4" w:space="0" w:color="auto"/>
            </w:tcBorders>
            <w:shd w:val="clear" w:color="auto" w:fill="auto"/>
            <w:hideMark/>
          </w:tcPr>
          <w:p w14:paraId="6AF10B54"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Urusan/Bidang Urusan/Program/Kegiatan/Sub Kegiatan</w:t>
            </w:r>
          </w:p>
        </w:tc>
        <w:tc>
          <w:tcPr>
            <w:tcW w:w="308" w:type="pct"/>
            <w:vMerge w:val="restart"/>
            <w:tcBorders>
              <w:top w:val="nil"/>
              <w:left w:val="single" w:sz="4" w:space="0" w:color="auto"/>
              <w:bottom w:val="single" w:sz="4" w:space="0" w:color="000000"/>
              <w:right w:val="single" w:sz="4" w:space="0" w:color="auto"/>
            </w:tcBorders>
            <w:shd w:val="clear" w:color="auto" w:fill="auto"/>
            <w:hideMark/>
          </w:tcPr>
          <w:p w14:paraId="3C4C9844"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Lokasi</w:t>
            </w:r>
          </w:p>
        </w:tc>
        <w:tc>
          <w:tcPr>
            <w:tcW w:w="433" w:type="pct"/>
            <w:vMerge w:val="restart"/>
            <w:tcBorders>
              <w:top w:val="nil"/>
              <w:left w:val="single" w:sz="4" w:space="0" w:color="auto"/>
              <w:bottom w:val="single" w:sz="4" w:space="0" w:color="000000"/>
              <w:right w:val="single" w:sz="4" w:space="0" w:color="auto"/>
            </w:tcBorders>
            <w:shd w:val="clear" w:color="auto" w:fill="auto"/>
            <w:hideMark/>
          </w:tcPr>
          <w:p w14:paraId="617A413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Indikator Kinerja</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2A23E27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Target Capaian</w:t>
            </w:r>
          </w:p>
        </w:tc>
        <w:tc>
          <w:tcPr>
            <w:tcW w:w="377" w:type="pct"/>
            <w:vMerge w:val="restart"/>
            <w:tcBorders>
              <w:top w:val="nil"/>
              <w:left w:val="single" w:sz="4" w:space="0" w:color="auto"/>
              <w:bottom w:val="single" w:sz="4" w:space="0" w:color="000000"/>
              <w:right w:val="single" w:sz="4" w:space="0" w:color="auto"/>
            </w:tcBorders>
            <w:shd w:val="clear" w:color="auto" w:fill="auto"/>
            <w:hideMark/>
          </w:tcPr>
          <w:p w14:paraId="3DB4F8FB"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Pagu Indikatif </w:t>
            </w:r>
          </w:p>
        </w:tc>
        <w:tc>
          <w:tcPr>
            <w:tcW w:w="593" w:type="pct"/>
            <w:vMerge w:val="restart"/>
            <w:tcBorders>
              <w:top w:val="nil"/>
              <w:left w:val="single" w:sz="4" w:space="0" w:color="auto"/>
              <w:bottom w:val="single" w:sz="4" w:space="0" w:color="000000"/>
              <w:right w:val="single" w:sz="4" w:space="0" w:color="auto"/>
            </w:tcBorders>
            <w:shd w:val="clear" w:color="auto" w:fill="auto"/>
            <w:hideMark/>
          </w:tcPr>
          <w:p w14:paraId="62C07CAA"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Urusan/Bidang Urusan/Program/Kegiatan/Sub Kegiatan</w:t>
            </w:r>
          </w:p>
        </w:tc>
        <w:tc>
          <w:tcPr>
            <w:tcW w:w="322" w:type="pct"/>
            <w:vMerge w:val="restart"/>
            <w:tcBorders>
              <w:top w:val="nil"/>
              <w:left w:val="single" w:sz="4" w:space="0" w:color="auto"/>
              <w:bottom w:val="single" w:sz="4" w:space="0" w:color="000000"/>
              <w:right w:val="single" w:sz="4" w:space="0" w:color="auto"/>
            </w:tcBorders>
            <w:shd w:val="clear" w:color="auto" w:fill="auto"/>
            <w:hideMark/>
          </w:tcPr>
          <w:p w14:paraId="0D7B6A8A"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Lokasi</w:t>
            </w:r>
          </w:p>
        </w:tc>
        <w:tc>
          <w:tcPr>
            <w:tcW w:w="486" w:type="pct"/>
            <w:vMerge w:val="restart"/>
            <w:tcBorders>
              <w:top w:val="nil"/>
              <w:left w:val="single" w:sz="4" w:space="0" w:color="auto"/>
              <w:bottom w:val="single" w:sz="4" w:space="0" w:color="000000"/>
              <w:right w:val="single" w:sz="4" w:space="0" w:color="auto"/>
            </w:tcBorders>
            <w:shd w:val="clear" w:color="auto" w:fill="auto"/>
            <w:hideMark/>
          </w:tcPr>
          <w:p w14:paraId="52B2EF5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Indikator Kinerja</w:t>
            </w:r>
          </w:p>
        </w:tc>
        <w:tc>
          <w:tcPr>
            <w:tcW w:w="270" w:type="pct"/>
            <w:vMerge w:val="restart"/>
            <w:tcBorders>
              <w:top w:val="nil"/>
              <w:left w:val="single" w:sz="4" w:space="0" w:color="auto"/>
              <w:bottom w:val="single" w:sz="4" w:space="0" w:color="000000"/>
              <w:right w:val="single" w:sz="4" w:space="0" w:color="auto"/>
            </w:tcBorders>
            <w:shd w:val="clear" w:color="auto" w:fill="auto"/>
            <w:hideMark/>
          </w:tcPr>
          <w:p w14:paraId="3595F50A"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Target Capaian</w:t>
            </w:r>
          </w:p>
        </w:tc>
        <w:tc>
          <w:tcPr>
            <w:tcW w:w="382" w:type="pct"/>
            <w:gridSpan w:val="2"/>
            <w:vMerge w:val="restart"/>
            <w:tcBorders>
              <w:top w:val="nil"/>
              <w:left w:val="single" w:sz="4" w:space="0" w:color="auto"/>
              <w:bottom w:val="single" w:sz="4" w:space="0" w:color="000000"/>
              <w:right w:val="single" w:sz="4" w:space="0" w:color="auto"/>
            </w:tcBorders>
            <w:shd w:val="clear" w:color="auto" w:fill="auto"/>
            <w:hideMark/>
          </w:tcPr>
          <w:p w14:paraId="54E65F3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Kebutuhan Dana </w:t>
            </w:r>
          </w:p>
        </w:tc>
        <w:tc>
          <w:tcPr>
            <w:tcW w:w="264" w:type="pct"/>
            <w:vMerge/>
            <w:tcBorders>
              <w:top w:val="single" w:sz="4" w:space="0" w:color="auto"/>
              <w:left w:val="single" w:sz="4" w:space="0" w:color="auto"/>
              <w:bottom w:val="single" w:sz="4" w:space="0" w:color="000000"/>
              <w:right w:val="single" w:sz="4" w:space="0" w:color="auto"/>
            </w:tcBorders>
            <w:vAlign w:val="center"/>
            <w:hideMark/>
          </w:tcPr>
          <w:p w14:paraId="24DEBD7C" w14:textId="77777777" w:rsidR="00D1139B" w:rsidRPr="00D1139B" w:rsidRDefault="00D1139B" w:rsidP="00D1139B">
            <w:pPr>
              <w:rPr>
                <w:rFonts w:ascii="Bookman Old Style" w:eastAsia="Times New Roman" w:hAnsi="Bookman Old Style" w:cs="Calibri"/>
                <w:color w:val="000000"/>
                <w:sz w:val="16"/>
                <w:szCs w:val="16"/>
                <w:lang w:eastAsia="id-ID"/>
              </w:rPr>
            </w:pPr>
          </w:p>
        </w:tc>
      </w:tr>
      <w:tr w:rsidR="00D1139B" w:rsidRPr="00D1139B" w14:paraId="4AAAD032" w14:textId="77777777" w:rsidTr="00D1139B">
        <w:trPr>
          <w:trHeight w:val="585"/>
        </w:trPr>
        <w:tc>
          <w:tcPr>
            <w:tcW w:w="677" w:type="pct"/>
            <w:gridSpan w:val="5"/>
            <w:vMerge/>
            <w:tcBorders>
              <w:top w:val="single" w:sz="4" w:space="0" w:color="auto"/>
              <w:left w:val="single" w:sz="4" w:space="0" w:color="auto"/>
              <w:bottom w:val="single" w:sz="4" w:space="0" w:color="000000"/>
              <w:right w:val="single" w:sz="4" w:space="0" w:color="000000"/>
            </w:tcBorders>
            <w:vAlign w:val="center"/>
            <w:hideMark/>
          </w:tcPr>
          <w:p w14:paraId="02DE44BE"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619" w:type="pct"/>
            <w:vMerge/>
            <w:tcBorders>
              <w:top w:val="nil"/>
              <w:left w:val="nil"/>
              <w:bottom w:val="single" w:sz="4" w:space="0" w:color="000000"/>
              <w:right w:val="single" w:sz="4" w:space="0" w:color="auto"/>
            </w:tcBorders>
            <w:vAlign w:val="center"/>
            <w:hideMark/>
          </w:tcPr>
          <w:p w14:paraId="23FFDABB"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29770A22"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33" w:type="pct"/>
            <w:vMerge/>
            <w:tcBorders>
              <w:top w:val="nil"/>
              <w:left w:val="single" w:sz="4" w:space="0" w:color="auto"/>
              <w:bottom w:val="single" w:sz="4" w:space="0" w:color="000000"/>
              <w:right w:val="single" w:sz="4" w:space="0" w:color="auto"/>
            </w:tcBorders>
            <w:vAlign w:val="center"/>
            <w:hideMark/>
          </w:tcPr>
          <w:p w14:paraId="56CC8ECB"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69" w:type="pct"/>
            <w:vMerge/>
            <w:tcBorders>
              <w:top w:val="nil"/>
              <w:left w:val="single" w:sz="4" w:space="0" w:color="auto"/>
              <w:bottom w:val="single" w:sz="4" w:space="0" w:color="000000"/>
              <w:right w:val="single" w:sz="4" w:space="0" w:color="auto"/>
            </w:tcBorders>
            <w:vAlign w:val="center"/>
            <w:hideMark/>
          </w:tcPr>
          <w:p w14:paraId="008EF6CA"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77" w:type="pct"/>
            <w:vMerge/>
            <w:tcBorders>
              <w:top w:val="nil"/>
              <w:left w:val="single" w:sz="4" w:space="0" w:color="auto"/>
              <w:bottom w:val="single" w:sz="4" w:space="0" w:color="000000"/>
              <w:right w:val="single" w:sz="4" w:space="0" w:color="auto"/>
            </w:tcBorders>
            <w:vAlign w:val="center"/>
            <w:hideMark/>
          </w:tcPr>
          <w:p w14:paraId="079E4C39"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593" w:type="pct"/>
            <w:vMerge/>
            <w:tcBorders>
              <w:top w:val="nil"/>
              <w:left w:val="single" w:sz="4" w:space="0" w:color="auto"/>
              <w:bottom w:val="single" w:sz="4" w:space="0" w:color="000000"/>
              <w:right w:val="single" w:sz="4" w:space="0" w:color="auto"/>
            </w:tcBorders>
            <w:vAlign w:val="center"/>
            <w:hideMark/>
          </w:tcPr>
          <w:p w14:paraId="5EDED9F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22" w:type="pct"/>
            <w:vMerge/>
            <w:tcBorders>
              <w:top w:val="nil"/>
              <w:left w:val="single" w:sz="4" w:space="0" w:color="auto"/>
              <w:bottom w:val="single" w:sz="4" w:space="0" w:color="000000"/>
              <w:right w:val="single" w:sz="4" w:space="0" w:color="auto"/>
            </w:tcBorders>
            <w:vAlign w:val="center"/>
            <w:hideMark/>
          </w:tcPr>
          <w:p w14:paraId="265C7AA3"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86" w:type="pct"/>
            <w:vMerge/>
            <w:tcBorders>
              <w:top w:val="nil"/>
              <w:left w:val="single" w:sz="4" w:space="0" w:color="auto"/>
              <w:bottom w:val="single" w:sz="4" w:space="0" w:color="000000"/>
              <w:right w:val="single" w:sz="4" w:space="0" w:color="auto"/>
            </w:tcBorders>
            <w:vAlign w:val="center"/>
            <w:hideMark/>
          </w:tcPr>
          <w:p w14:paraId="44D98D4A"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70" w:type="pct"/>
            <w:vMerge/>
            <w:tcBorders>
              <w:top w:val="nil"/>
              <w:left w:val="single" w:sz="4" w:space="0" w:color="auto"/>
              <w:bottom w:val="single" w:sz="4" w:space="0" w:color="000000"/>
              <w:right w:val="single" w:sz="4" w:space="0" w:color="auto"/>
            </w:tcBorders>
            <w:vAlign w:val="center"/>
            <w:hideMark/>
          </w:tcPr>
          <w:p w14:paraId="690E340F"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82" w:type="pct"/>
            <w:gridSpan w:val="2"/>
            <w:vMerge/>
            <w:tcBorders>
              <w:top w:val="nil"/>
              <w:left w:val="single" w:sz="4" w:space="0" w:color="auto"/>
              <w:bottom w:val="single" w:sz="4" w:space="0" w:color="000000"/>
              <w:right w:val="single" w:sz="4" w:space="0" w:color="auto"/>
            </w:tcBorders>
            <w:vAlign w:val="center"/>
            <w:hideMark/>
          </w:tcPr>
          <w:p w14:paraId="60F01E08"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14:paraId="76BCF909" w14:textId="77777777" w:rsidR="00D1139B" w:rsidRPr="00D1139B" w:rsidRDefault="00D1139B" w:rsidP="00D1139B">
            <w:pPr>
              <w:rPr>
                <w:rFonts w:ascii="Bookman Old Style" w:eastAsia="Times New Roman" w:hAnsi="Bookman Old Style" w:cs="Calibri"/>
                <w:color w:val="000000"/>
                <w:sz w:val="16"/>
                <w:szCs w:val="16"/>
                <w:lang w:eastAsia="id-ID"/>
              </w:rPr>
            </w:pPr>
          </w:p>
        </w:tc>
      </w:tr>
      <w:tr w:rsidR="00D1139B" w:rsidRPr="00D1139B" w14:paraId="12646C04" w14:textId="77777777" w:rsidTr="00D1139B">
        <w:trPr>
          <w:trHeight w:val="255"/>
        </w:trPr>
        <w:tc>
          <w:tcPr>
            <w:tcW w:w="677"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601E6A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w:t>
            </w:r>
          </w:p>
        </w:tc>
        <w:tc>
          <w:tcPr>
            <w:tcW w:w="619" w:type="pct"/>
            <w:tcBorders>
              <w:top w:val="nil"/>
              <w:left w:val="nil"/>
              <w:bottom w:val="single" w:sz="4" w:space="0" w:color="auto"/>
              <w:right w:val="single" w:sz="4" w:space="0" w:color="auto"/>
            </w:tcBorders>
            <w:shd w:val="clear" w:color="auto" w:fill="auto"/>
            <w:hideMark/>
          </w:tcPr>
          <w:p w14:paraId="61FA825C"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308" w:type="pct"/>
            <w:tcBorders>
              <w:top w:val="nil"/>
              <w:left w:val="nil"/>
              <w:bottom w:val="single" w:sz="4" w:space="0" w:color="auto"/>
              <w:right w:val="single" w:sz="4" w:space="0" w:color="auto"/>
            </w:tcBorders>
            <w:shd w:val="clear" w:color="auto" w:fill="auto"/>
            <w:hideMark/>
          </w:tcPr>
          <w:p w14:paraId="626800A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3</w:t>
            </w:r>
          </w:p>
        </w:tc>
        <w:tc>
          <w:tcPr>
            <w:tcW w:w="433" w:type="pct"/>
            <w:tcBorders>
              <w:top w:val="nil"/>
              <w:left w:val="nil"/>
              <w:bottom w:val="single" w:sz="4" w:space="0" w:color="auto"/>
              <w:right w:val="single" w:sz="4" w:space="0" w:color="auto"/>
            </w:tcBorders>
            <w:shd w:val="clear" w:color="auto" w:fill="auto"/>
            <w:noWrap/>
            <w:hideMark/>
          </w:tcPr>
          <w:p w14:paraId="4AECE7F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4</w:t>
            </w:r>
          </w:p>
        </w:tc>
        <w:tc>
          <w:tcPr>
            <w:tcW w:w="269" w:type="pct"/>
            <w:tcBorders>
              <w:top w:val="nil"/>
              <w:left w:val="nil"/>
              <w:bottom w:val="single" w:sz="4" w:space="0" w:color="auto"/>
              <w:right w:val="single" w:sz="4" w:space="0" w:color="auto"/>
            </w:tcBorders>
            <w:shd w:val="clear" w:color="auto" w:fill="auto"/>
            <w:hideMark/>
          </w:tcPr>
          <w:p w14:paraId="7D8BF9D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5</w:t>
            </w:r>
          </w:p>
        </w:tc>
        <w:tc>
          <w:tcPr>
            <w:tcW w:w="377" w:type="pct"/>
            <w:tcBorders>
              <w:top w:val="nil"/>
              <w:left w:val="nil"/>
              <w:bottom w:val="single" w:sz="4" w:space="0" w:color="auto"/>
              <w:right w:val="single" w:sz="4" w:space="0" w:color="auto"/>
            </w:tcBorders>
            <w:shd w:val="clear" w:color="auto" w:fill="auto"/>
            <w:noWrap/>
            <w:hideMark/>
          </w:tcPr>
          <w:p w14:paraId="7DFDC59C"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6 </w:t>
            </w:r>
          </w:p>
        </w:tc>
        <w:tc>
          <w:tcPr>
            <w:tcW w:w="593" w:type="pct"/>
            <w:tcBorders>
              <w:top w:val="nil"/>
              <w:left w:val="nil"/>
              <w:bottom w:val="single" w:sz="4" w:space="0" w:color="auto"/>
              <w:right w:val="single" w:sz="4" w:space="0" w:color="auto"/>
            </w:tcBorders>
            <w:shd w:val="clear" w:color="auto" w:fill="auto"/>
            <w:noWrap/>
            <w:hideMark/>
          </w:tcPr>
          <w:p w14:paraId="0B92FD9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7</w:t>
            </w:r>
          </w:p>
        </w:tc>
        <w:tc>
          <w:tcPr>
            <w:tcW w:w="322" w:type="pct"/>
            <w:tcBorders>
              <w:top w:val="nil"/>
              <w:left w:val="nil"/>
              <w:bottom w:val="single" w:sz="4" w:space="0" w:color="auto"/>
              <w:right w:val="single" w:sz="4" w:space="0" w:color="auto"/>
            </w:tcBorders>
            <w:shd w:val="clear" w:color="auto" w:fill="auto"/>
            <w:noWrap/>
            <w:hideMark/>
          </w:tcPr>
          <w:p w14:paraId="21165BF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8</w:t>
            </w:r>
          </w:p>
        </w:tc>
        <w:tc>
          <w:tcPr>
            <w:tcW w:w="486" w:type="pct"/>
            <w:tcBorders>
              <w:top w:val="nil"/>
              <w:left w:val="nil"/>
              <w:bottom w:val="single" w:sz="4" w:space="0" w:color="auto"/>
              <w:right w:val="single" w:sz="4" w:space="0" w:color="auto"/>
            </w:tcBorders>
            <w:shd w:val="clear" w:color="auto" w:fill="auto"/>
            <w:noWrap/>
            <w:hideMark/>
          </w:tcPr>
          <w:p w14:paraId="71D23C8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9</w:t>
            </w:r>
          </w:p>
        </w:tc>
        <w:tc>
          <w:tcPr>
            <w:tcW w:w="270" w:type="pct"/>
            <w:tcBorders>
              <w:top w:val="nil"/>
              <w:left w:val="nil"/>
              <w:bottom w:val="single" w:sz="4" w:space="0" w:color="auto"/>
              <w:right w:val="single" w:sz="4" w:space="0" w:color="auto"/>
            </w:tcBorders>
            <w:shd w:val="clear" w:color="auto" w:fill="auto"/>
            <w:noWrap/>
            <w:hideMark/>
          </w:tcPr>
          <w:p w14:paraId="296A3E8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10</w:t>
            </w:r>
          </w:p>
        </w:tc>
        <w:tc>
          <w:tcPr>
            <w:tcW w:w="382" w:type="pct"/>
            <w:gridSpan w:val="2"/>
            <w:tcBorders>
              <w:top w:val="nil"/>
              <w:left w:val="nil"/>
              <w:bottom w:val="single" w:sz="4" w:space="0" w:color="auto"/>
              <w:right w:val="single" w:sz="4" w:space="0" w:color="auto"/>
            </w:tcBorders>
            <w:shd w:val="clear" w:color="auto" w:fill="auto"/>
            <w:noWrap/>
            <w:hideMark/>
          </w:tcPr>
          <w:p w14:paraId="6BEC746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11 </w:t>
            </w:r>
          </w:p>
        </w:tc>
        <w:tc>
          <w:tcPr>
            <w:tcW w:w="264" w:type="pct"/>
            <w:tcBorders>
              <w:top w:val="nil"/>
              <w:left w:val="nil"/>
              <w:bottom w:val="single" w:sz="4" w:space="0" w:color="auto"/>
              <w:right w:val="single" w:sz="4" w:space="0" w:color="auto"/>
            </w:tcBorders>
            <w:shd w:val="clear" w:color="auto" w:fill="auto"/>
            <w:noWrap/>
            <w:hideMark/>
          </w:tcPr>
          <w:p w14:paraId="693ADE06"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12</w:t>
            </w:r>
          </w:p>
        </w:tc>
      </w:tr>
      <w:tr w:rsidR="00D1139B" w:rsidRPr="00D1139B" w14:paraId="223CD7AB" w14:textId="77777777" w:rsidTr="00D1139B">
        <w:trPr>
          <w:trHeight w:val="765"/>
        </w:trPr>
        <w:tc>
          <w:tcPr>
            <w:tcW w:w="107" w:type="pct"/>
            <w:tcBorders>
              <w:top w:val="single" w:sz="4" w:space="0" w:color="auto"/>
              <w:left w:val="single" w:sz="4" w:space="0" w:color="auto"/>
              <w:bottom w:val="single" w:sz="4" w:space="0" w:color="auto"/>
              <w:right w:val="single" w:sz="4" w:space="0" w:color="auto"/>
            </w:tcBorders>
            <w:shd w:val="clear" w:color="auto" w:fill="auto"/>
            <w:noWrap/>
            <w:hideMark/>
          </w:tcPr>
          <w:p w14:paraId="046CEE0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132" w:type="pct"/>
            <w:tcBorders>
              <w:top w:val="single" w:sz="4" w:space="0" w:color="auto"/>
              <w:left w:val="nil"/>
              <w:bottom w:val="single" w:sz="4" w:space="0" w:color="auto"/>
              <w:right w:val="single" w:sz="4" w:space="0" w:color="auto"/>
            </w:tcBorders>
            <w:shd w:val="clear" w:color="auto" w:fill="auto"/>
            <w:noWrap/>
            <w:hideMark/>
          </w:tcPr>
          <w:p w14:paraId="61F4474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13</w:t>
            </w:r>
          </w:p>
        </w:tc>
        <w:tc>
          <w:tcPr>
            <w:tcW w:w="132" w:type="pct"/>
            <w:tcBorders>
              <w:top w:val="single" w:sz="4" w:space="0" w:color="auto"/>
              <w:left w:val="nil"/>
              <w:bottom w:val="single" w:sz="4" w:space="0" w:color="auto"/>
              <w:right w:val="single" w:sz="4" w:space="0" w:color="auto"/>
            </w:tcBorders>
            <w:shd w:val="clear" w:color="auto" w:fill="auto"/>
            <w:noWrap/>
            <w:hideMark/>
          </w:tcPr>
          <w:p w14:paraId="735E51B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171" w:type="pct"/>
            <w:tcBorders>
              <w:top w:val="single" w:sz="4" w:space="0" w:color="auto"/>
              <w:left w:val="nil"/>
              <w:bottom w:val="single" w:sz="4" w:space="0" w:color="auto"/>
              <w:right w:val="single" w:sz="4" w:space="0" w:color="auto"/>
            </w:tcBorders>
            <w:shd w:val="clear" w:color="auto" w:fill="auto"/>
            <w:noWrap/>
            <w:hideMark/>
          </w:tcPr>
          <w:p w14:paraId="0472CAA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2.01</w:t>
            </w:r>
          </w:p>
        </w:tc>
        <w:tc>
          <w:tcPr>
            <w:tcW w:w="135" w:type="pct"/>
            <w:tcBorders>
              <w:top w:val="single" w:sz="4" w:space="0" w:color="auto"/>
              <w:left w:val="nil"/>
              <w:bottom w:val="single" w:sz="4" w:space="0" w:color="auto"/>
              <w:right w:val="single" w:sz="4" w:space="0" w:color="auto"/>
            </w:tcBorders>
            <w:shd w:val="clear" w:color="auto" w:fill="auto"/>
            <w:noWrap/>
            <w:hideMark/>
          </w:tcPr>
          <w:p w14:paraId="42D5406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619" w:type="pct"/>
            <w:tcBorders>
              <w:top w:val="single" w:sz="4" w:space="0" w:color="auto"/>
              <w:left w:val="nil"/>
              <w:bottom w:val="single" w:sz="4" w:space="0" w:color="auto"/>
              <w:right w:val="single" w:sz="4" w:space="0" w:color="auto"/>
            </w:tcBorders>
            <w:shd w:val="clear" w:color="auto" w:fill="auto"/>
            <w:hideMark/>
          </w:tcPr>
          <w:p w14:paraId="0A14CA86"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Penyusunan dokumen perencanaan perangkat daerah</w:t>
            </w:r>
          </w:p>
        </w:tc>
        <w:tc>
          <w:tcPr>
            <w:tcW w:w="308" w:type="pct"/>
            <w:tcBorders>
              <w:top w:val="single" w:sz="4" w:space="0" w:color="auto"/>
              <w:left w:val="nil"/>
              <w:bottom w:val="single" w:sz="4" w:space="0" w:color="auto"/>
              <w:right w:val="single" w:sz="4" w:space="0" w:color="auto"/>
            </w:tcBorders>
            <w:shd w:val="clear" w:color="auto" w:fill="auto"/>
            <w:hideMark/>
          </w:tcPr>
          <w:p w14:paraId="5AAA2A01"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33" w:type="pct"/>
            <w:tcBorders>
              <w:top w:val="single" w:sz="4" w:space="0" w:color="auto"/>
              <w:left w:val="nil"/>
              <w:bottom w:val="single" w:sz="4" w:space="0" w:color="auto"/>
              <w:right w:val="single" w:sz="4" w:space="0" w:color="auto"/>
            </w:tcBorders>
            <w:shd w:val="clear" w:color="auto" w:fill="auto"/>
            <w:hideMark/>
          </w:tcPr>
          <w:p w14:paraId="4D1A5276"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Jumlah Dokumen Perencanaan Perangkat Daerah</w:t>
            </w:r>
          </w:p>
        </w:tc>
        <w:tc>
          <w:tcPr>
            <w:tcW w:w="269" w:type="pct"/>
            <w:tcBorders>
              <w:top w:val="single" w:sz="4" w:space="0" w:color="auto"/>
              <w:left w:val="nil"/>
              <w:bottom w:val="single" w:sz="4" w:space="0" w:color="auto"/>
              <w:right w:val="single" w:sz="4" w:space="0" w:color="auto"/>
            </w:tcBorders>
            <w:shd w:val="clear" w:color="auto" w:fill="auto"/>
            <w:hideMark/>
          </w:tcPr>
          <w:p w14:paraId="05DA5A8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377" w:type="pct"/>
            <w:tcBorders>
              <w:top w:val="single" w:sz="4" w:space="0" w:color="auto"/>
              <w:left w:val="nil"/>
              <w:bottom w:val="single" w:sz="4" w:space="0" w:color="auto"/>
              <w:right w:val="single" w:sz="4" w:space="0" w:color="auto"/>
            </w:tcBorders>
            <w:shd w:val="clear" w:color="auto" w:fill="auto"/>
            <w:noWrap/>
            <w:hideMark/>
          </w:tcPr>
          <w:p w14:paraId="24CEADFA"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27.000.000 </w:t>
            </w:r>
          </w:p>
        </w:tc>
        <w:tc>
          <w:tcPr>
            <w:tcW w:w="593" w:type="pct"/>
            <w:tcBorders>
              <w:top w:val="single" w:sz="4" w:space="0" w:color="auto"/>
              <w:left w:val="nil"/>
              <w:bottom w:val="single" w:sz="4" w:space="0" w:color="auto"/>
              <w:right w:val="single" w:sz="4" w:space="0" w:color="auto"/>
            </w:tcBorders>
            <w:shd w:val="clear" w:color="auto" w:fill="auto"/>
            <w:hideMark/>
          </w:tcPr>
          <w:p w14:paraId="27F5229E"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Penyusunan dokumen perencanaan perangkat daerah</w:t>
            </w:r>
          </w:p>
        </w:tc>
        <w:tc>
          <w:tcPr>
            <w:tcW w:w="322" w:type="pct"/>
            <w:tcBorders>
              <w:top w:val="single" w:sz="4" w:space="0" w:color="auto"/>
              <w:left w:val="nil"/>
              <w:bottom w:val="single" w:sz="4" w:space="0" w:color="auto"/>
              <w:right w:val="single" w:sz="4" w:space="0" w:color="auto"/>
            </w:tcBorders>
            <w:shd w:val="clear" w:color="auto" w:fill="auto"/>
            <w:hideMark/>
          </w:tcPr>
          <w:p w14:paraId="023DD63A"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86" w:type="pct"/>
            <w:tcBorders>
              <w:top w:val="single" w:sz="4" w:space="0" w:color="auto"/>
              <w:left w:val="nil"/>
              <w:bottom w:val="single" w:sz="4" w:space="0" w:color="auto"/>
              <w:right w:val="single" w:sz="4" w:space="0" w:color="auto"/>
            </w:tcBorders>
            <w:shd w:val="clear" w:color="auto" w:fill="auto"/>
            <w:hideMark/>
          </w:tcPr>
          <w:p w14:paraId="195025D8"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Jumlah Dokumen Perencanaan Perangkat Daerah</w:t>
            </w:r>
          </w:p>
        </w:tc>
        <w:tc>
          <w:tcPr>
            <w:tcW w:w="270" w:type="pct"/>
            <w:tcBorders>
              <w:top w:val="single" w:sz="4" w:space="0" w:color="auto"/>
              <w:left w:val="nil"/>
              <w:bottom w:val="single" w:sz="4" w:space="0" w:color="auto"/>
              <w:right w:val="single" w:sz="4" w:space="0" w:color="auto"/>
            </w:tcBorders>
            <w:shd w:val="clear" w:color="auto" w:fill="auto"/>
            <w:hideMark/>
          </w:tcPr>
          <w:p w14:paraId="32C8A0D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378" w:type="pct"/>
            <w:tcBorders>
              <w:top w:val="single" w:sz="4" w:space="0" w:color="auto"/>
              <w:left w:val="nil"/>
              <w:bottom w:val="single" w:sz="4" w:space="0" w:color="auto"/>
              <w:right w:val="single" w:sz="4" w:space="0" w:color="auto"/>
            </w:tcBorders>
            <w:shd w:val="clear" w:color="auto" w:fill="auto"/>
            <w:noWrap/>
            <w:hideMark/>
          </w:tcPr>
          <w:p w14:paraId="55CF52FD"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20.000.000 </w:t>
            </w:r>
          </w:p>
        </w:tc>
        <w:tc>
          <w:tcPr>
            <w:tcW w:w="268" w:type="pct"/>
            <w:gridSpan w:val="2"/>
            <w:tcBorders>
              <w:top w:val="single" w:sz="4" w:space="0" w:color="auto"/>
              <w:left w:val="nil"/>
              <w:bottom w:val="single" w:sz="4" w:space="0" w:color="auto"/>
              <w:right w:val="single" w:sz="4" w:space="0" w:color="auto"/>
            </w:tcBorders>
            <w:shd w:val="clear" w:color="auto" w:fill="auto"/>
            <w:noWrap/>
            <w:hideMark/>
          </w:tcPr>
          <w:p w14:paraId="0DAF898E"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r>
      <w:tr w:rsidR="00D1139B" w:rsidRPr="00D1139B" w14:paraId="77209EF5" w14:textId="77777777" w:rsidTr="00D1139B">
        <w:trPr>
          <w:trHeight w:val="1785"/>
        </w:trPr>
        <w:tc>
          <w:tcPr>
            <w:tcW w:w="107" w:type="pct"/>
            <w:tcBorders>
              <w:top w:val="nil"/>
              <w:left w:val="single" w:sz="4" w:space="0" w:color="auto"/>
              <w:bottom w:val="single" w:sz="4" w:space="0" w:color="auto"/>
              <w:right w:val="single" w:sz="4" w:space="0" w:color="auto"/>
            </w:tcBorders>
            <w:shd w:val="clear" w:color="auto" w:fill="auto"/>
            <w:noWrap/>
            <w:hideMark/>
          </w:tcPr>
          <w:p w14:paraId="132A6EC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5DE774F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13802BC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171" w:type="pct"/>
            <w:tcBorders>
              <w:top w:val="nil"/>
              <w:left w:val="nil"/>
              <w:bottom w:val="single" w:sz="4" w:space="0" w:color="auto"/>
              <w:right w:val="single" w:sz="4" w:space="0" w:color="auto"/>
            </w:tcBorders>
            <w:shd w:val="clear" w:color="auto" w:fill="auto"/>
            <w:noWrap/>
            <w:hideMark/>
          </w:tcPr>
          <w:p w14:paraId="371C8CF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2.01</w:t>
            </w:r>
          </w:p>
        </w:tc>
        <w:tc>
          <w:tcPr>
            <w:tcW w:w="135" w:type="pct"/>
            <w:tcBorders>
              <w:top w:val="nil"/>
              <w:left w:val="nil"/>
              <w:bottom w:val="single" w:sz="4" w:space="0" w:color="auto"/>
              <w:right w:val="single" w:sz="4" w:space="0" w:color="auto"/>
            </w:tcBorders>
            <w:shd w:val="clear" w:color="auto" w:fill="auto"/>
            <w:noWrap/>
            <w:hideMark/>
          </w:tcPr>
          <w:p w14:paraId="5D59D75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02</w:t>
            </w:r>
          </w:p>
        </w:tc>
        <w:tc>
          <w:tcPr>
            <w:tcW w:w="619" w:type="pct"/>
            <w:tcBorders>
              <w:top w:val="nil"/>
              <w:left w:val="nil"/>
              <w:bottom w:val="single" w:sz="4" w:space="0" w:color="auto"/>
              <w:right w:val="single" w:sz="4" w:space="0" w:color="auto"/>
            </w:tcBorders>
            <w:shd w:val="clear" w:color="auto" w:fill="auto"/>
            <w:hideMark/>
          </w:tcPr>
          <w:p w14:paraId="5AA73A76"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Koordinasi dan Penyusunan Dokumen RKA-SKPD</w:t>
            </w:r>
          </w:p>
        </w:tc>
        <w:tc>
          <w:tcPr>
            <w:tcW w:w="308" w:type="pct"/>
            <w:tcBorders>
              <w:top w:val="nil"/>
              <w:left w:val="nil"/>
              <w:bottom w:val="single" w:sz="4" w:space="0" w:color="auto"/>
              <w:right w:val="single" w:sz="4" w:space="0" w:color="auto"/>
            </w:tcBorders>
            <w:shd w:val="clear" w:color="auto" w:fill="auto"/>
            <w:hideMark/>
          </w:tcPr>
          <w:p w14:paraId="5C7AA57F"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33" w:type="pct"/>
            <w:tcBorders>
              <w:top w:val="nil"/>
              <w:left w:val="nil"/>
              <w:bottom w:val="single" w:sz="4" w:space="0" w:color="auto"/>
              <w:right w:val="single" w:sz="4" w:space="0" w:color="auto"/>
            </w:tcBorders>
            <w:shd w:val="clear" w:color="auto" w:fill="auto"/>
            <w:hideMark/>
          </w:tcPr>
          <w:p w14:paraId="682BD0CD"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Jumlah Dokumen RKA-SKPD dan Laporan Hasil Koordinasi Penyusunan Dokumen RKA-SKPD</w:t>
            </w:r>
          </w:p>
        </w:tc>
        <w:tc>
          <w:tcPr>
            <w:tcW w:w="269" w:type="pct"/>
            <w:tcBorders>
              <w:top w:val="nil"/>
              <w:left w:val="nil"/>
              <w:bottom w:val="single" w:sz="4" w:space="0" w:color="auto"/>
              <w:right w:val="single" w:sz="4" w:space="0" w:color="auto"/>
            </w:tcBorders>
            <w:shd w:val="clear" w:color="auto" w:fill="auto"/>
            <w:hideMark/>
          </w:tcPr>
          <w:p w14:paraId="73F6363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377" w:type="pct"/>
            <w:tcBorders>
              <w:top w:val="nil"/>
              <w:left w:val="nil"/>
              <w:bottom w:val="single" w:sz="4" w:space="0" w:color="auto"/>
              <w:right w:val="single" w:sz="4" w:space="0" w:color="auto"/>
            </w:tcBorders>
            <w:shd w:val="clear" w:color="auto" w:fill="auto"/>
            <w:noWrap/>
            <w:hideMark/>
          </w:tcPr>
          <w:p w14:paraId="478BC655"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5.000.000 </w:t>
            </w:r>
          </w:p>
        </w:tc>
        <w:tc>
          <w:tcPr>
            <w:tcW w:w="593" w:type="pct"/>
            <w:tcBorders>
              <w:top w:val="nil"/>
              <w:left w:val="nil"/>
              <w:bottom w:val="single" w:sz="4" w:space="0" w:color="auto"/>
              <w:right w:val="single" w:sz="4" w:space="0" w:color="auto"/>
            </w:tcBorders>
            <w:shd w:val="clear" w:color="auto" w:fill="auto"/>
            <w:hideMark/>
          </w:tcPr>
          <w:p w14:paraId="5844949A"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Koordinasi dan Penyusunan Dokumen RKA-SKPD</w:t>
            </w:r>
          </w:p>
        </w:tc>
        <w:tc>
          <w:tcPr>
            <w:tcW w:w="322" w:type="pct"/>
            <w:tcBorders>
              <w:top w:val="nil"/>
              <w:left w:val="nil"/>
              <w:bottom w:val="single" w:sz="4" w:space="0" w:color="auto"/>
              <w:right w:val="single" w:sz="4" w:space="0" w:color="auto"/>
            </w:tcBorders>
            <w:shd w:val="clear" w:color="auto" w:fill="auto"/>
            <w:hideMark/>
          </w:tcPr>
          <w:p w14:paraId="5A05BD19"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86" w:type="pct"/>
            <w:tcBorders>
              <w:top w:val="nil"/>
              <w:left w:val="nil"/>
              <w:bottom w:val="single" w:sz="4" w:space="0" w:color="auto"/>
              <w:right w:val="single" w:sz="4" w:space="0" w:color="auto"/>
            </w:tcBorders>
            <w:shd w:val="clear" w:color="auto" w:fill="auto"/>
            <w:hideMark/>
          </w:tcPr>
          <w:p w14:paraId="29344A2A"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Jumlah Dokumen RKA-SKPD dan Laporan Hasil Koordinasi Penyusunan Dokumen RKA-SKPD</w:t>
            </w:r>
          </w:p>
        </w:tc>
        <w:tc>
          <w:tcPr>
            <w:tcW w:w="270" w:type="pct"/>
            <w:tcBorders>
              <w:top w:val="nil"/>
              <w:left w:val="nil"/>
              <w:bottom w:val="single" w:sz="4" w:space="0" w:color="auto"/>
              <w:right w:val="single" w:sz="4" w:space="0" w:color="auto"/>
            </w:tcBorders>
            <w:shd w:val="clear" w:color="auto" w:fill="auto"/>
            <w:hideMark/>
          </w:tcPr>
          <w:p w14:paraId="560DFE2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378" w:type="pct"/>
            <w:tcBorders>
              <w:top w:val="nil"/>
              <w:left w:val="nil"/>
              <w:bottom w:val="single" w:sz="4" w:space="0" w:color="auto"/>
              <w:right w:val="single" w:sz="4" w:space="0" w:color="auto"/>
            </w:tcBorders>
            <w:shd w:val="clear" w:color="auto" w:fill="auto"/>
            <w:noWrap/>
            <w:hideMark/>
          </w:tcPr>
          <w:p w14:paraId="71DD0B24"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10.500.000 </w:t>
            </w:r>
          </w:p>
        </w:tc>
        <w:tc>
          <w:tcPr>
            <w:tcW w:w="268" w:type="pct"/>
            <w:gridSpan w:val="2"/>
            <w:tcBorders>
              <w:top w:val="nil"/>
              <w:left w:val="nil"/>
              <w:bottom w:val="single" w:sz="4" w:space="0" w:color="auto"/>
              <w:right w:val="single" w:sz="4" w:space="0" w:color="auto"/>
            </w:tcBorders>
            <w:shd w:val="clear" w:color="auto" w:fill="auto"/>
            <w:noWrap/>
            <w:hideMark/>
          </w:tcPr>
          <w:p w14:paraId="48015B83"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r>
      <w:tr w:rsidR="00D1139B" w:rsidRPr="00D1139B" w14:paraId="2F253FC1" w14:textId="77777777" w:rsidTr="00D1139B">
        <w:trPr>
          <w:trHeight w:val="3060"/>
        </w:trPr>
        <w:tc>
          <w:tcPr>
            <w:tcW w:w="107" w:type="pct"/>
            <w:tcBorders>
              <w:top w:val="nil"/>
              <w:left w:val="single" w:sz="4" w:space="0" w:color="auto"/>
              <w:bottom w:val="single" w:sz="4" w:space="0" w:color="auto"/>
              <w:right w:val="single" w:sz="4" w:space="0" w:color="auto"/>
            </w:tcBorders>
            <w:shd w:val="clear" w:color="auto" w:fill="auto"/>
            <w:noWrap/>
            <w:hideMark/>
          </w:tcPr>
          <w:p w14:paraId="397F0C3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5A03C94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5E4DB74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171" w:type="pct"/>
            <w:tcBorders>
              <w:top w:val="nil"/>
              <w:left w:val="nil"/>
              <w:bottom w:val="single" w:sz="4" w:space="0" w:color="auto"/>
              <w:right w:val="single" w:sz="4" w:space="0" w:color="auto"/>
            </w:tcBorders>
            <w:shd w:val="clear" w:color="auto" w:fill="auto"/>
            <w:noWrap/>
            <w:hideMark/>
          </w:tcPr>
          <w:p w14:paraId="667E179B"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2.01</w:t>
            </w:r>
          </w:p>
        </w:tc>
        <w:tc>
          <w:tcPr>
            <w:tcW w:w="135" w:type="pct"/>
            <w:tcBorders>
              <w:top w:val="nil"/>
              <w:left w:val="nil"/>
              <w:bottom w:val="single" w:sz="4" w:space="0" w:color="auto"/>
              <w:right w:val="single" w:sz="4" w:space="0" w:color="auto"/>
            </w:tcBorders>
            <w:shd w:val="clear" w:color="auto" w:fill="auto"/>
            <w:noWrap/>
            <w:hideMark/>
          </w:tcPr>
          <w:p w14:paraId="0E5C813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06</w:t>
            </w:r>
          </w:p>
        </w:tc>
        <w:tc>
          <w:tcPr>
            <w:tcW w:w="619" w:type="pct"/>
            <w:tcBorders>
              <w:top w:val="nil"/>
              <w:left w:val="nil"/>
              <w:bottom w:val="single" w:sz="4" w:space="0" w:color="auto"/>
              <w:right w:val="single" w:sz="4" w:space="0" w:color="auto"/>
            </w:tcBorders>
            <w:shd w:val="clear" w:color="auto" w:fill="auto"/>
            <w:noWrap/>
            <w:hideMark/>
          </w:tcPr>
          <w:p w14:paraId="0DD59750"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08" w:type="pct"/>
            <w:tcBorders>
              <w:top w:val="nil"/>
              <w:left w:val="nil"/>
              <w:bottom w:val="single" w:sz="4" w:space="0" w:color="auto"/>
              <w:right w:val="single" w:sz="4" w:space="0" w:color="auto"/>
            </w:tcBorders>
            <w:shd w:val="clear" w:color="auto" w:fill="auto"/>
            <w:noWrap/>
            <w:hideMark/>
          </w:tcPr>
          <w:p w14:paraId="561A8F5C"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433" w:type="pct"/>
            <w:tcBorders>
              <w:top w:val="nil"/>
              <w:left w:val="nil"/>
              <w:bottom w:val="single" w:sz="4" w:space="0" w:color="auto"/>
              <w:right w:val="single" w:sz="4" w:space="0" w:color="auto"/>
            </w:tcBorders>
            <w:shd w:val="clear" w:color="auto" w:fill="auto"/>
            <w:noWrap/>
            <w:hideMark/>
          </w:tcPr>
          <w:p w14:paraId="53FA9835"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269" w:type="pct"/>
            <w:tcBorders>
              <w:top w:val="nil"/>
              <w:left w:val="nil"/>
              <w:bottom w:val="single" w:sz="4" w:space="0" w:color="auto"/>
              <w:right w:val="single" w:sz="4" w:space="0" w:color="auto"/>
            </w:tcBorders>
            <w:shd w:val="clear" w:color="auto" w:fill="auto"/>
            <w:hideMark/>
          </w:tcPr>
          <w:p w14:paraId="4FAE16A6"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77" w:type="pct"/>
            <w:tcBorders>
              <w:top w:val="nil"/>
              <w:left w:val="nil"/>
              <w:bottom w:val="single" w:sz="4" w:space="0" w:color="auto"/>
              <w:right w:val="single" w:sz="4" w:space="0" w:color="auto"/>
            </w:tcBorders>
            <w:shd w:val="clear" w:color="auto" w:fill="auto"/>
            <w:noWrap/>
            <w:hideMark/>
          </w:tcPr>
          <w:p w14:paraId="64A7BFA2"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593" w:type="pct"/>
            <w:tcBorders>
              <w:top w:val="nil"/>
              <w:left w:val="nil"/>
              <w:bottom w:val="single" w:sz="4" w:space="0" w:color="auto"/>
              <w:right w:val="single" w:sz="4" w:space="0" w:color="auto"/>
            </w:tcBorders>
            <w:shd w:val="clear" w:color="auto" w:fill="auto"/>
            <w:hideMark/>
          </w:tcPr>
          <w:p w14:paraId="126FA82F"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Koordinasi dan Penyusunan Laporan Capaian Kinerja dan Ikhtisar Realisasi Kinerja SKPD</w:t>
            </w:r>
          </w:p>
        </w:tc>
        <w:tc>
          <w:tcPr>
            <w:tcW w:w="322" w:type="pct"/>
            <w:tcBorders>
              <w:top w:val="nil"/>
              <w:left w:val="nil"/>
              <w:bottom w:val="single" w:sz="4" w:space="0" w:color="auto"/>
              <w:right w:val="single" w:sz="4" w:space="0" w:color="auto"/>
            </w:tcBorders>
            <w:shd w:val="clear" w:color="auto" w:fill="auto"/>
            <w:hideMark/>
          </w:tcPr>
          <w:p w14:paraId="6093CFFD"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86" w:type="pct"/>
            <w:tcBorders>
              <w:top w:val="nil"/>
              <w:left w:val="nil"/>
              <w:bottom w:val="single" w:sz="4" w:space="0" w:color="auto"/>
              <w:right w:val="single" w:sz="4" w:space="0" w:color="auto"/>
            </w:tcBorders>
            <w:shd w:val="clear" w:color="auto" w:fill="auto"/>
            <w:hideMark/>
          </w:tcPr>
          <w:p w14:paraId="219F109A"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Jumlah laporan capaian kinerja dan ikhtisar realisasi kinerja SKPD dan laporan hasil koordinasi penyusunan laporan capaian kinerja dan ikhtisar realisasi kinerja SKPD</w:t>
            </w:r>
          </w:p>
        </w:tc>
        <w:tc>
          <w:tcPr>
            <w:tcW w:w="270" w:type="pct"/>
            <w:tcBorders>
              <w:top w:val="nil"/>
              <w:left w:val="nil"/>
              <w:bottom w:val="single" w:sz="4" w:space="0" w:color="auto"/>
              <w:right w:val="single" w:sz="4" w:space="0" w:color="auto"/>
            </w:tcBorders>
            <w:shd w:val="clear" w:color="auto" w:fill="auto"/>
            <w:hideMark/>
          </w:tcPr>
          <w:p w14:paraId="6E4CA8C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3 laporan</w:t>
            </w:r>
          </w:p>
        </w:tc>
        <w:tc>
          <w:tcPr>
            <w:tcW w:w="378" w:type="pct"/>
            <w:tcBorders>
              <w:top w:val="nil"/>
              <w:left w:val="nil"/>
              <w:bottom w:val="single" w:sz="4" w:space="0" w:color="auto"/>
              <w:right w:val="single" w:sz="4" w:space="0" w:color="auto"/>
            </w:tcBorders>
            <w:shd w:val="clear" w:color="auto" w:fill="auto"/>
            <w:noWrap/>
            <w:hideMark/>
          </w:tcPr>
          <w:p w14:paraId="0DF4BDE8"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17.500.000 </w:t>
            </w:r>
          </w:p>
        </w:tc>
        <w:tc>
          <w:tcPr>
            <w:tcW w:w="268" w:type="pct"/>
            <w:gridSpan w:val="2"/>
            <w:tcBorders>
              <w:top w:val="nil"/>
              <w:left w:val="nil"/>
              <w:bottom w:val="single" w:sz="4" w:space="0" w:color="auto"/>
              <w:right w:val="single" w:sz="4" w:space="0" w:color="auto"/>
            </w:tcBorders>
            <w:shd w:val="clear" w:color="auto" w:fill="auto"/>
            <w:noWrap/>
            <w:hideMark/>
          </w:tcPr>
          <w:p w14:paraId="0126234F"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r>
    </w:tbl>
    <w:p w14:paraId="54D1AC70" w14:textId="77777777" w:rsidR="0025049F" w:rsidRDefault="0025049F" w:rsidP="00954B98">
      <w:pPr>
        <w:pStyle w:val="BodyText"/>
        <w:spacing w:before="87" w:line="360" w:lineRule="auto"/>
        <w:ind w:right="54"/>
        <w:jc w:val="center"/>
        <w:rPr>
          <w:b/>
          <w:sz w:val="24"/>
          <w:szCs w:val="24"/>
          <w:lang w:val="id-ID"/>
        </w:rPr>
      </w:pPr>
    </w:p>
    <w:tbl>
      <w:tblPr>
        <w:tblW w:w="5000" w:type="pct"/>
        <w:tblLayout w:type="fixed"/>
        <w:tblLook w:val="04A0" w:firstRow="1" w:lastRow="0" w:firstColumn="1" w:lastColumn="0" w:noHBand="0" w:noVBand="1"/>
      </w:tblPr>
      <w:tblGrid>
        <w:gridCol w:w="285"/>
        <w:gridCol w:w="351"/>
        <w:gridCol w:w="348"/>
        <w:gridCol w:w="453"/>
        <w:gridCol w:w="366"/>
        <w:gridCol w:w="1630"/>
        <w:gridCol w:w="1070"/>
        <w:gridCol w:w="1248"/>
        <w:gridCol w:w="987"/>
        <w:gridCol w:w="1167"/>
        <w:gridCol w:w="1089"/>
        <w:gridCol w:w="704"/>
        <w:gridCol w:w="900"/>
        <w:gridCol w:w="851"/>
        <w:gridCol w:w="793"/>
        <w:gridCol w:w="843"/>
      </w:tblGrid>
      <w:tr w:rsidR="00D1139B" w:rsidRPr="00D1139B" w14:paraId="08512C6F" w14:textId="77777777" w:rsidTr="00D1139B">
        <w:trPr>
          <w:trHeight w:val="255"/>
        </w:trPr>
        <w:tc>
          <w:tcPr>
            <w:tcW w:w="689"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964B87C"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Kode</w:t>
            </w:r>
          </w:p>
        </w:tc>
        <w:tc>
          <w:tcPr>
            <w:tcW w:w="2332" w:type="pct"/>
            <w:gridSpan w:val="5"/>
            <w:tcBorders>
              <w:top w:val="single" w:sz="4" w:space="0" w:color="auto"/>
              <w:left w:val="nil"/>
              <w:bottom w:val="single" w:sz="4" w:space="0" w:color="auto"/>
              <w:right w:val="single" w:sz="4" w:space="0" w:color="000000"/>
            </w:tcBorders>
            <w:shd w:val="clear" w:color="auto" w:fill="auto"/>
            <w:noWrap/>
            <w:hideMark/>
          </w:tcPr>
          <w:p w14:paraId="58066CB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Rancangan Awal Tahun 2023</w:t>
            </w:r>
          </w:p>
        </w:tc>
        <w:tc>
          <w:tcPr>
            <w:tcW w:w="1657" w:type="pct"/>
            <w:gridSpan w:val="5"/>
            <w:tcBorders>
              <w:top w:val="single" w:sz="4" w:space="0" w:color="auto"/>
              <w:left w:val="nil"/>
              <w:bottom w:val="single" w:sz="4" w:space="0" w:color="auto"/>
              <w:right w:val="single" w:sz="4" w:space="0" w:color="000000"/>
            </w:tcBorders>
            <w:shd w:val="clear" w:color="auto" w:fill="auto"/>
            <w:noWrap/>
            <w:hideMark/>
          </w:tcPr>
          <w:p w14:paraId="0985E2D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Hasil Analisis Kebutuhan</w:t>
            </w:r>
          </w:p>
        </w:tc>
        <w:tc>
          <w:tcPr>
            <w:tcW w:w="32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05BAEE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Catatan Penting</w:t>
            </w:r>
          </w:p>
        </w:tc>
      </w:tr>
      <w:tr w:rsidR="00D1139B" w:rsidRPr="00D1139B" w14:paraId="5FA03456" w14:textId="77777777" w:rsidTr="00D1139B">
        <w:trPr>
          <w:trHeight w:val="510"/>
        </w:trPr>
        <w:tc>
          <w:tcPr>
            <w:tcW w:w="689" w:type="pct"/>
            <w:gridSpan w:val="5"/>
            <w:vMerge/>
            <w:tcBorders>
              <w:top w:val="single" w:sz="4" w:space="0" w:color="auto"/>
              <w:left w:val="single" w:sz="4" w:space="0" w:color="auto"/>
              <w:bottom w:val="single" w:sz="4" w:space="0" w:color="000000"/>
              <w:right w:val="single" w:sz="4" w:space="0" w:color="000000"/>
            </w:tcBorders>
            <w:vAlign w:val="center"/>
            <w:hideMark/>
          </w:tcPr>
          <w:p w14:paraId="2D225C71"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623" w:type="pct"/>
            <w:vMerge w:val="restart"/>
            <w:tcBorders>
              <w:top w:val="nil"/>
              <w:left w:val="nil"/>
              <w:bottom w:val="single" w:sz="4" w:space="0" w:color="000000"/>
              <w:right w:val="single" w:sz="4" w:space="0" w:color="auto"/>
            </w:tcBorders>
            <w:shd w:val="clear" w:color="auto" w:fill="auto"/>
            <w:hideMark/>
          </w:tcPr>
          <w:p w14:paraId="1A4124C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Urusan/Bidang Urusan/Program/Kegiatan/Sub Kegiatan</w:t>
            </w:r>
          </w:p>
        </w:tc>
        <w:tc>
          <w:tcPr>
            <w:tcW w:w="409" w:type="pct"/>
            <w:vMerge w:val="restart"/>
            <w:tcBorders>
              <w:top w:val="nil"/>
              <w:left w:val="single" w:sz="4" w:space="0" w:color="auto"/>
              <w:bottom w:val="single" w:sz="4" w:space="0" w:color="000000"/>
              <w:right w:val="single" w:sz="4" w:space="0" w:color="auto"/>
            </w:tcBorders>
            <w:shd w:val="clear" w:color="auto" w:fill="auto"/>
            <w:hideMark/>
          </w:tcPr>
          <w:p w14:paraId="502CDC4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Lokasi</w:t>
            </w:r>
          </w:p>
        </w:tc>
        <w:tc>
          <w:tcPr>
            <w:tcW w:w="477" w:type="pct"/>
            <w:vMerge w:val="restart"/>
            <w:tcBorders>
              <w:top w:val="nil"/>
              <w:left w:val="single" w:sz="4" w:space="0" w:color="auto"/>
              <w:bottom w:val="single" w:sz="4" w:space="0" w:color="000000"/>
              <w:right w:val="single" w:sz="4" w:space="0" w:color="auto"/>
            </w:tcBorders>
            <w:shd w:val="clear" w:color="auto" w:fill="auto"/>
            <w:hideMark/>
          </w:tcPr>
          <w:p w14:paraId="640C796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Indikator Kinerja</w:t>
            </w:r>
          </w:p>
        </w:tc>
        <w:tc>
          <w:tcPr>
            <w:tcW w:w="377" w:type="pct"/>
            <w:vMerge w:val="restart"/>
            <w:tcBorders>
              <w:top w:val="nil"/>
              <w:left w:val="single" w:sz="4" w:space="0" w:color="auto"/>
              <w:bottom w:val="single" w:sz="4" w:space="0" w:color="000000"/>
              <w:right w:val="single" w:sz="4" w:space="0" w:color="auto"/>
            </w:tcBorders>
            <w:shd w:val="clear" w:color="auto" w:fill="auto"/>
            <w:hideMark/>
          </w:tcPr>
          <w:p w14:paraId="4D9A087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Target Capaian</w:t>
            </w:r>
          </w:p>
        </w:tc>
        <w:tc>
          <w:tcPr>
            <w:tcW w:w="446" w:type="pct"/>
            <w:vMerge w:val="restart"/>
            <w:tcBorders>
              <w:top w:val="nil"/>
              <w:left w:val="single" w:sz="4" w:space="0" w:color="auto"/>
              <w:bottom w:val="single" w:sz="4" w:space="0" w:color="000000"/>
              <w:right w:val="single" w:sz="4" w:space="0" w:color="auto"/>
            </w:tcBorders>
            <w:shd w:val="clear" w:color="auto" w:fill="auto"/>
            <w:hideMark/>
          </w:tcPr>
          <w:p w14:paraId="29435882"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Pagu Indikatif </w:t>
            </w:r>
          </w:p>
        </w:tc>
        <w:tc>
          <w:tcPr>
            <w:tcW w:w="416" w:type="pct"/>
            <w:vMerge w:val="restart"/>
            <w:tcBorders>
              <w:top w:val="nil"/>
              <w:left w:val="single" w:sz="4" w:space="0" w:color="auto"/>
              <w:bottom w:val="single" w:sz="4" w:space="0" w:color="000000"/>
              <w:right w:val="single" w:sz="4" w:space="0" w:color="auto"/>
            </w:tcBorders>
            <w:shd w:val="clear" w:color="auto" w:fill="auto"/>
            <w:hideMark/>
          </w:tcPr>
          <w:p w14:paraId="17A72B3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Urusan/Bidang Urusan/Program/Kegiatan/Sub Kegiatan</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0331114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Lokasi</w:t>
            </w:r>
          </w:p>
        </w:tc>
        <w:tc>
          <w:tcPr>
            <w:tcW w:w="344" w:type="pct"/>
            <w:vMerge w:val="restart"/>
            <w:tcBorders>
              <w:top w:val="nil"/>
              <w:left w:val="single" w:sz="4" w:space="0" w:color="auto"/>
              <w:bottom w:val="single" w:sz="4" w:space="0" w:color="000000"/>
              <w:right w:val="single" w:sz="4" w:space="0" w:color="auto"/>
            </w:tcBorders>
            <w:shd w:val="clear" w:color="auto" w:fill="auto"/>
            <w:hideMark/>
          </w:tcPr>
          <w:p w14:paraId="0C71A5A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Indikator Kinerja</w:t>
            </w:r>
          </w:p>
        </w:tc>
        <w:tc>
          <w:tcPr>
            <w:tcW w:w="325" w:type="pct"/>
            <w:vMerge w:val="restart"/>
            <w:tcBorders>
              <w:top w:val="nil"/>
              <w:left w:val="single" w:sz="4" w:space="0" w:color="auto"/>
              <w:bottom w:val="single" w:sz="4" w:space="0" w:color="000000"/>
              <w:right w:val="single" w:sz="4" w:space="0" w:color="auto"/>
            </w:tcBorders>
            <w:shd w:val="clear" w:color="auto" w:fill="auto"/>
            <w:hideMark/>
          </w:tcPr>
          <w:p w14:paraId="7EEC694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Target Capaian</w:t>
            </w:r>
          </w:p>
        </w:tc>
        <w:tc>
          <w:tcPr>
            <w:tcW w:w="303" w:type="pct"/>
            <w:vMerge w:val="restart"/>
            <w:tcBorders>
              <w:top w:val="nil"/>
              <w:left w:val="single" w:sz="4" w:space="0" w:color="auto"/>
              <w:bottom w:val="single" w:sz="4" w:space="0" w:color="000000"/>
              <w:right w:val="single" w:sz="4" w:space="0" w:color="auto"/>
            </w:tcBorders>
            <w:shd w:val="clear" w:color="auto" w:fill="auto"/>
            <w:hideMark/>
          </w:tcPr>
          <w:p w14:paraId="4E8FE4C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Kebutuhan Dana </w:t>
            </w:r>
          </w:p>
        </w:tc>
        <w:tc>
          <w:tcPr>
            <w:tcW w:w="322" w:type="pct"/>
            <w:vMerge/>
            <w:tcBorders>
              <w:top w:val="single" w:sz="4" w:space="0" w:color="auto"/>
              <w:left w:val="single" w:sz="4" w:space="0" w:color="auto"/>
              <w:bottom w:val="single" w:sz="4" w:space="0" w:color="000000"/>
              <w:right w:val="single" w:sz="4" w:space="0" w:color="auto"/>
            </w:tcBorders>
            <w:vAlign w:val="center"/>
            <w:hideMark/>
          </w:tcPr>
          <w:p w14:paraId="0148C452" w14:textId="77777777" w:rsidR="00D1139B" w:rsidRPr="00D1139B" w:rsidRDefault="00D1139B" w:rsidP="00D1139B">
            <w:pPr>
              <w:rPr>
                <w:rFonts w:ascii="Bookman Old Style" w:eastAsia="Times New Roman" w:hAnsi="Bookman Old Style" w:cs="Calibri"/>
                <w:color w:val="000000"/>
                <w:sz w:val="16"/>
                <w:szCs w:val="16"/>
                <w:lang w:eastAsia="id-ID"/>
              </w:rPr>
            </w:pPr>
          </w:p>
        </w:tc>
      </w:tr>
      <w:tr w:rsidR="00D1139B" w:rsidRPr="00D1139B" w14:paraId="0049B526" w14:textId="77777777" w:rsidTr="00D1139B">
        <w:trPr>
          <w:trHeight w:val="585"/>
        </w:trPr>
        <w:tc>
          <w:tcPr>
            <w:tcW w:w="689" w:type="pct"/>
            <w:gridSpan w:val="5"/>
            <w:vMerge/>
            <w:tcBorders>
              <w:top w:val="single" w:sz="4" w:space="0" w:color="auto"/>
              <w:left w:val="single" w:sz="4" w:space="0" w:color="auto"/>
              <w:bottom w:val="single" w:sz="4" w:space="0" w:color="000000"/>
              <w:right w:val="single" w:sz="4" w:space="0" w:color="000000"/>
            </w:tcBorders>
            <w:vAlign w:val="center"/>
            <w:hideMark/>
          </w:tcPr>
          <w:p w14:paraId="2004AA13"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623" w:type="pct"/>
            <w:vMerge/>
            <w:tcBorders>
              <w:top w:val="nil"/>
              <w:left w:val="nil"/>
              <w:bottom w:val="single" w:sz="4" w:space="0" w:color="000000"/>
              <w:right w:val="single" w:sz="4" w:space="0" w:color="auto"/>
            </w:tcBorders>
            <w:vAlign w:val="center"/>
            <w:hideMark/>
          </w:tcPr>
          <w:p w14:paraId="6DFD703E"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09" w:type="pct"/>
            <w:vMerge/>
            <w:tcBorders>
              <w:top w:val="nil"/>
              <w:left w:val="single" w:sz="4" w:space="0" w:color="auto"/>
              <w:bottom w:val="single" w:sz="4" w:space="0" w:color="000000"/>
              <w:right w:val="single" w:sz="4" w:space="0" w:color="auto"/>
            </w:tcBorders>
            <w:vAlign w:val="center"/>
            <w:hideMark/>
          </w:tcPr>
          <w:p w14:paraId="2EC7F67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77" w:type="pct"/>
            <w:vMerge/>
            <w:tcBorders>
              <w:top w:val="nil"/>
              <w:left w:val="single" w:sz="4" w:space="0" w:color="auto"/>
              <w:bottom w:val="single" w:sz="4" w:space="0" w:color="000000"/>
              <w:right w:val="single" w:sz="4" w:space="0" w:color="auto"/>
            </w:tcBorders>
            <w:vAlign w:val="center"/>
            <w:hideMark/>
          </w:tcPr>
          <w:p w14:paraId="4846AA9D"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77" w:type="pct"/>
            <w:vMerge/>
            <w:tcBorders>
              <w:top w:val="nil"/>
              <w:left w:val="single" w:sz="4" w:space="0" w:color="auto"/>
              <w:bottom w:val="single" w:sz="4" w:space="0" w:color="000000"/>
              <w:right w:val="single" w:sz="4" w:space="0" w:color="auto"/>
            </w:tcBorders>
            <w:vAlign w:val="center"/>
            <w:hideMark/>
          </w:tcPr>
          <w:p w14:paraId="5A0C272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46" w:type="pct"/>
            <w:vMerge/>
            <w:tcBorders>
              <w:top w:val="nil"/>
              <w:left w:val="single" w:sz="4" w:space="0" w:color="auto"/>
              <w:bottom w:val="single" w:sz="4" w:space="0" w:color="000000"/>
              <w:right w:val="single" w:sz="4" w:space="0" w:color="auto"/>
            </w:tcBorders>
            <w:vAlign w:val="center"/>
            <w:hideMark/>
          </w:tcPr>
          <w:p w14:paraId="1F4695AD"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16" w:type="pct"/>
            <w:vMerge/>
            <w:tcBorders>
              <w:top w:val="nil"/>
              <w:left w:val="single" w:sz="4" w:space="0" w:color="auto"/>
              <w:bottom w:val="single" w:sz="4" w:space="0" w:color="000000"/>
              <w:right w:val="single" w:sz="4" w:space="0" w:color="auto"/>
            </w:tcBorders>
            <w:vAlign w:val="center"/>
            <w:hideMark/>
          </w:tcPr>
          <w:p w14:paraId="71E8E284"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69" w:type="pct"/>
            <w:vMerge/>
            <w:tcBorders>
              <w:top w:val="nil"/>
              <w:left w:val="single" w:sz="4" w:space="0" w:color="auto"/>
              <w:bottom w:val="single" w:sz="4" w:space="0" w:color="000000"/>
              <w:right w:val="single" w:sz="4" w:space="0" w:color="auto"/>
            </w:tcBorders>
            <w:vAlign w:val="center"/>
            <w:hideMark/>
          </w:tcPr>
          <w:p w14:paraId="0E46C589"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44" w:type="pct"/>
            <w:vMerge/>
            <w:tcBorders>
              <w:top w:val="nil"/>
              <w:left w:val="single" w:sz="4" w:space="0" w:color="auto"/>
              <w:bottom w:val="single" w:sz="4" w:space="0" w:color="000000"/>
              <w:right w:val="single" w:sz="4" w:space="0" w:color="auto"/>
            </w:tcBorders>
            <w:vAlign w:val="center"/>
            <w:hideMark/>
          </w:tcPr>
          <w:p w14:paraId="4C14DBAE"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25" w:type="pct"/>
            <w:vMerge/>
            <w:tcBorders>
              <w:top w:val="nil"/>
              <w:left w:val="single" w:sz="4" w:space="0" w:color="auto"/>
              <w:bottom w:val="single" w:sz="4" w:space="0" w:color="000000"/>
              <w:right w:val="single" w:sz="4" w:space="0" w:color="auto"/>
            </w:tcBorders>
            <w:vAlign w:val="center"/>
            <w:hideMark/>
          </w:tcPr>
          <w:p w14:paraId="573C83EB"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03" w:type="pct"/>
            <w:vMerge/>
            <w:tcBorders>
              <w:top w:val="nil"/>
              <w:left w:val="single" w:sz="4" w:space="0" w:color="auto"/>
              <w:bottom w:val="single" w:sz="4" w:space="0" w:color="000000"/>
              <w:right w:val="single" w:sz="4" w:space="0" w:color="auto"/>
            </w:tcBorders>
            <w:vAlign w:val="center"/>
            <w:hideMark/>
          </w:tcPr>
          <w:p w14:paraId="479DA2D1"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22" w:type="pct"/>
            <w:vMerge/>
            <w:tcBorders>
              <w:top w:val="single" w:sz="4" w:space="0" w:color="auto"/>
              <w:left w:val="single" w:sz="4" w:space="0" w:color="auto"/>
              <w:bottom w:val="single" w:sz="4" w:space="0" w:color="000000"/>
              <w:right w:val="single" w:sz="4" w:space="0" w:color="auto"/>
            </w:tcBorders>
            <w:vAlign w:val="center"/>
            <w:hideMark/>
          </w:tcPr>
          <w:p w14:paraId="057BFA9B" w14:textId="77777777" w:rsidR="00D1139B" w:rsidRPr="00D1139B" w:rsidRDefault="00D1139B" w:rsidP="00D1139B">
            <w:pPr>
              <w:rPr>
                <w:rFonts w:ascii="Bookman Old Style" w:eastAsia="Times New Roman" w:hAnsi="Bookman Old Style" w:cs="Calibri"/>
                <w:color w:val="000000"/>
                <w:sz w:val="16"/>
                <w:szCs w:val="16"/>
                <w:lang w:eastAsia="id-ID"/>
              </w:rPr>
            </w:pPr>
          </w:p>
        </w:tc>
      </w:tr>
      <w:tr w:rsidR="00D1139B" w:rsidRPr="00D1139B" w14:paraId="56FFA120" w14:textId="77777777" w:rsidTr="00D1139B">
        <w:trPr>
          <w:trHeight w:val="255"/>
        </w:trPr>
        <w:tc>
          <w:tcPr>
            <w:tcW w:w="68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6B7260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w:t>
            </w:r>
          </w:p>
        </w:tc>
        <w:tc>
          <w:tcPr>
            <w:tcW w:w="623" w:type="pct"/>
            <w:tcBorders>
              <w:top w:val="nil"/>
              <w:left w:val="nil"/>
              <w:bottom w:val="single" w:sz="4" w:space="0" w:color="auto"/>
              <w:right w:val="single" w:sz="4" w:space="0" w:color="auto"/>
            </w:tcBorders>
            <w:shd w:val="clear" w:color="auto" w:fill="auto"/>
            <w:hideMark/>
          </w:tcPr>
          <w:p w14:paraId="5B3BCA3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409" w:type="pct"/>
            <w:tcBorders>
              <w:top w:val="nil"/>
              <w:left w:val="nil"/>
              <w:bottom w:val="single" w:sz="4" w:space="0" w:color="auto"/>
              <w:right w:val="single" w:sz="4" w:space="0" w:color="auto"/>
            </w:tcBorders>
            <w:shd w:val="clear" w:color="auto" w:fill="auto"/>
            <w:hideMark/>
          </w:tcPr>
          <w:p w14:paraId="1FC9941F"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3</w:t>
            </w:r>
          </w:p>
        </w:tc>
        <w:tc>
          <w:tcPr>
            <w:tcW w:w="477" w:type="pct"/>
            <w:tcBorders>
              <w:top w:val="nil"/>
              <w:left w:val="nil"/>
              <w:bottom w:val="single" w:sz="4" w:space="0" w:color="auto"/>
              <w:right w:val="single" w:sz="4" w:space="0" w:color="auto"/>
            </w:tcBorders>
            <w:shd w:val="clear" w:color="auto" w:fill="auto"/>
            <w:noWrap/>
            <w:hideMark/>
          </w:tcPr>
          <w:p w14:paraId="13443192"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4</w:t>
            </w:r>
          </w:p>
        </w:tc>
        <w:tc>
          <w:tcPr>
            <w:tcW w:w="377" w:type="pct"/>
            <w:tcBorders>
              <w:top w:val="nil"/>
              <w:left w:val="nil"/>
              <w:bottom w:val="single" w:sz="4" w:space="0" w:color="auto"/>
              <w:right w:val="single" w:sz="4" w:space="0" w:color="auto"/>
            </w:tcBorders>
            <w:shd w:val="clear" w:color="auto" w:fill="auto"/>
            <w:hideMark/>
          </w:tcPr>
          <w:p w14:paraId="3A2E6C6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5</w:t>
            </w:r>
          </w:p>
        </w:tc>
        <w:tc>
          <w:tcPr>
            <w:tcW w:w="446" w:type="pct"/>
            <w:tcBorders>
              <w:top w:val="nil"/>
              <w:left w:val="nil"/>
              <w:bottom w:val="single" w:sz="4" w:space="0" w:color="auto"/>
              <w:right w:val="single" w:sz="4" w:space="0" w:color="auto"/>
            </w:tcBorders>
            <w:shd w:val="clear" w:color="auto" w:fill="auto"/>
            <w:noWrap/>
            <w:hideMark/>
          </w:tcPr>
          <w:p w14:paraId="2200A3E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6 </w:t>
            </w:r>
          </w:p>
        </w:tc>
        <w:tc>
          <w:tcPr>
            <w:tcW w:w="416" w:type="pct"/>
            <w:tcBorders>
              <w:top w:val="nil"/>
              <w:left w:val="nil"/>
              <w:bottom w:val="single" w:sz="4" w:space="0" w:color="auto"/>
              <w:right w:val="single" w:sz="4" w:space="0" w:color="auto"/>
            </w:tcBorders>
            <w:shd w:val="clear" w:color="auto" w:fill="auto"/>
            <w:noWrap/>
            <w:hideMark/>
          </w:tcPr>
          <w:p w14:paraId="0D9B8BAA"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7</w:t>
            </w:r>
          </w:p>
        </w:tc>
        <w:tc>
          <w:tcPr>
            <w:tcW w:w="269" w:type="pct"/>
            <w:tcBorders>
              <w:top w:val="nil"/>
              <w:left w:val="nil"/>
              <w:bottom w:val="single" w:sz="4" w:space="0" w:color="auto"/>
              <w:right w:val="single" w:sz="4" w:space="0" w:color="auto"/>
            </w:tcBorders>
            <w:shd w:val="clear" w:color="auto" w:fill="auto"/>
            <w:noWrap/>
            <w:hideMark/>
          </w:tcPr>
          <w:p w14:paraId="2349B09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8</w:t>
            </w:r>
          </w:p>
        </w:tc>
        <w:tc>
          <w:tcPr>
            <w:tcW w:w="344" w:type="pct"/>
            <w:tcBorders>
              <w:top w:val="nil"/>
              <w:left w:val="nil"/>
              <w:bottom w:val="single" w:sz="4" w:space="0" w:color="auto"/>
              <w:right w:val="single" w:sz="4" w:space="0" w:color="auto"/>
            </w:tcBorders>
            <w:shd w:val="clear" w:color="auto" w:fill="auto"/>
            <w:noWrap/>
            <w:hideMark/>
          </w:tcPr>
          <w:p w14:paraId="5D0803F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9</w:t>
            </w:r>
          </w:p>
        </w:tc>
        <w:tc>
          <w:tcPr>
            <w:tcW w:w="325" w:type="pct"/>
            <w:tcBorders>
              <w:top w:val="nil"/>
              <w:left w:val="nil"/>
              <w:bottom w:val="single" w:sz="4" w:space="0" w:color="auto"/>
              <w:right w:val="single" w:sz="4" w:space="0" w:color="auto"/>
            </w:tcBorders>
            <w:shd w:val="clear" w:color="auto" w:fill="auto"/>
            <w:noWrap/>
            <w:hideMark/>
          </w:tcPr>
          <w:p w14:paraId="178D11A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10</w:t>
            </w:r>
          </w:p>
        </w:tc>
        <w:tc>
          <w:tcPr>
            <w:tcW w:w="303" w:type="pct"/>
            <w:tcBorders>
              <w:top w:val="nil"/>
              <w:left w:val="nil"/>
              <w:bottom w:val="single" w:sz="4" w:space="0" w:color="auto"/>
              <w:right w:val="single" w:sz="4" w:space="0" w:color="auto"/>
            </w:tcBorders>
            <w:shd w:val="clear" w:color="auto" w:fill="auto"/>
            <w:noWrap/>
            <w:hideMark/>
          </w:tcPr>
          <w:p w14:paraId="19EAA48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11 </w:t>
            </w:r>
          </w:p>
        </w:tc>
        <w:tc>
          <w:tcPr>
            <w:tcW w:w="322" w:type="pct"/>
            <w:tcBorders>
              <w:top w:val="nil"/>
              <w:left w:val="nil"/>
              <w:bottom w:val="single" w:sz="4" w:space="0" w:color="auto"/>
              <w:right w:val="single" w:sz="4" w:space="0" w:color="auto"/>
            </w:tcBorders>
            <w:shd w:val="clear" w:color="auto" w:fill="auto"/>
            <w:noWrap/>
            <w:hideMark/>
          </w:tcPr>
          <w:p w14:paraId="59B6DB1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12</w:t>
            </w:r>
          </w:p>
        </w:tc>
      </w:tr>
      <w:tr w:rsidR="00D1139B" w:rsidRPr="00D1139B" w14:paraId="7AE9A0A8" w14:textId="77777777" w:rsidTr="00D1139B">
        <w:trPr>
          <w:trHeight w:val="2040"/>
        </w:trPr>
        <w:tc>
          <w:tcPr>
            <w:tcW w:w="109" w:type="pct"/>
            <w:tcBorders>
              <w:top w:val="single" w:sz="4" w:space="0" w:color="auto"/>
              <w:left w:val="single" w:sz="4" w:space="0" w:color="auto"/>
              <w:bottom w:val="single" w:sz="4" w:space="0" w:color="auto"/>
              <w:right w:val="single" w:sz="4" w:space="0" w:color="auto"/>
            </w:tcBorders>
            <w:shd w:val="clear" w:color="auto" w:fill="auto"/>
            <w:noWrap/>
            <w:hideMark/>
          </w:tcPr>
          <w:p w14:paraId="2D32A78B"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134" w:type="pct"/>
            <w:tcBorders>
              <w:top w:val="single" w:sz="4" w:space="0" w:color="auto"/>
              <w:left w:val="nil"/>
              <w:bottom w:val="single" w:sz="4" w:space="0" w:color="auto"/>
              <w:right w:val="single" w:sz="4" w:space="0" w:color="auto"/>
            </w:tcBorders>
            <w:shd w:val="clear" w:color="auto" w:fill="auto"/>
            <w:noWrap/>
            <w:hideMark/>
          </w:tcPr>
          <w:p w14:paraId="0B5245DB"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13</w:t>
            </w:r>
          </w:p>
        </w:tc>
        <w:tc>
          <w:tcPr>
            <w:tcW w:w="133" w:type="pct"/>
            <w:tcBorders>
              <w:top w:val="single" w:sz="4" w:space="0" w:color="auto"/>
              <w:left w:val="nil"/>
              <w:bottom w:val="single" w:sz="4" w:space="0" w:color="auto"/>
              <w:right w:val="single" w:sz="4" w:space="0" w:color="auto"/>
            </w:tcBorders>
            <w:shd w:val="clear" w:color="auto" w:fill="auto"/>
            <w:noWrap/>
            <w:hideMark/>
          </w:tcPr>
          <w:p w14:paraId="6E4EAB8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173" w:type="pct"/>
            <w:tcBorders>
              <w:top w:val="single" w:sz="4" w:space="0" w:color="auto"/>
              <w:left w:val="nil"/>
              <w:bottom w:val="single" w:sz="4" w:space="0" w:color="auto"/>
              <w:right w:val="single" w:sz="4" w:space="0" w:color="auto"/>
            </w:tcBorders>
            <w:shd w:val="clear" w:color="auto" w:fill="auto"/>
            <w:noWrap/>
            <w:hideMark/>
          </w:tcPr>
          <w:p w14:paraId="5B17A3D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2.01</w:t>
            </w:r>
          </w:p>
        </w:tc>
        <w:tc>
          <w:tcPr>
            <w:tcW w:w="140" w:type="pct"/>
            <w:tcBorders>
              <w:top w:val="single" w:sz="4" w:space="0" w:color="auto"/>
              <w:left w:val="nil"/>
              <w:bottom w:val="single" w:sz="4" w:space="0" w:color="auto"/>
              <w:right w:val="single" w:sz="4" w:space="0" w:color="auto"/>
            </w:tcBorders>
            <w:shd w:val="clear" w:color="auto" w:fill="auto"/>
            <w:noWrap/>
            <w:hideMark/>
          </w:tcPr>
          <w:p w14:paraId="34F4B5A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02</w:t>
            </w:r>
          </w:p>
        </w:tc>
        <w:tc>
          <w:tcPr>
            <w:tcW w:w="623" w:type="pct"/>
            <w:tcBorders>
              <w:top w:val="single" w:sz="4" w:space="0" w:color="auto"/>
              <w:left w:val="nil"/>
              <w:bottom w:val="single" w:sz="4" w:space="0" w:color="auto"/>
              <w:right w:val="single" w:sz="4" w:space="0" w:color="auto"/>
            </w:tcBorders>
            <w:shd w:val="clear" w:color="auto" w:fill="auto"/>
            <w:hideMark/>
          </w:tcPr>
          <w:p w14:paraId="2AE8FBD8"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Koordinasi dan penyusunan dokumen perubahan RKA-SKPD</w:t>
            </w:r>
          </w:p>
        </w:tc>
        <w:tc>
          <w:tcPr>
            <w:tcW w:w="409" w:type="pct"/>
            <w:tcBorders>
              <w:top w:val="single" w:sz="4" w:space="0" w:color="auto"/>
              <w:left w:val="nil"/>
              <w:bottom w:val="single" w:sz="4" w:space="0" w:color="auto"/>
              <w:right w:val="single" w:sz="4" w:space="0" w:color="auto"/>
            </w:tcBorders>
            <w:shd w:val="clear" w:color="auto" w:fill="auto"/>
            <w:hideMark/>
          </w:tcPr>
          <w:p w14:paraId="471247D6"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77" w:type="pct"/>
            <w:tcBorders>
              <w:top w:val="single" w:sz="4" w:space="0" w:color="auto"/>
              <w:left w:val="nil"/>
              <w:bottom w:val="single" w:sz="4" w:space="0" w:color="auto"/>
              <w:right w:val="single" w:sz="4" w:space="0" w:color="auto"/>
            </w:tcBorders>
            <w:shd w:val="clear" w:color="auto" w:fill="auto"/>
            <w:hideMark/>
          </w:tcPr>
          <w:p w14:paraId="235AC9B1" w14:textId="77777777" w:rsidR="00D1139B" w:rsidRPr="00D1139B" w:rsidRDefault="00D1139B" w:rsidP="00D1139B">
            <w:pPr>
              <w:rPr>
                <w:rFonts w:ascii="Bookman Old Style" w:eastAsia="Times New Roman" w:hAnsi="Bookman Old Style" w:cs="Calibri"/>
                <w:sz w:val="16"/>
                <w:szCs w:val="16"/>
                <w:lang w:eastAsia="id-ID"/>
              </w:rPr>
            </w:pPr>
            <w:r w:rsidRPr="00D1139B">
              <w:rPr>
                <w:rFonts w:ascii="Bookman Old Style" w:eastAsia="Times New Roman" w:hAnsi="Bookman Old Style" w:cs="Calibri"/>
                <w:sz w:val="16"/>
                <w:szCs w:val="16"/>
                <w:lang w:eastAsia="id-ID"/>
              </w:rPr>
              <w:t>Jumlah Dokumen Perubahan RKA-SKPD dan Laporan Hasil Koordinasi Penyusunan Dokumen Perubahan RKA-SKPD</w:t>
            </w:r>
          </w:p>
        </w:tc>
        <w:tc>
          <w:tcPr>
            <w:tcW w:w="377" w:type="pct"/>
            <w:tcBorders>
              <w:top w:val="single" w:sz="4" w:space="0" w:color="auto"/>
              <w:left w:val="nil"/>
              <w:bottom w:val="single" w:sz="4" w:space="0" w:color="auto"/>
              <w:right w:val="single" w:sz="4" w:space="0" w:color="auto"/>
            </w:tcBorders>
            <w:shd w:val="clear" w:color="auto" w:fill="auto"/>
            <w:hideMark/>
          </w:tcPr>
          <w:p w14:paraId="6CF842D2"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446" w:type="pct"/>
            <w:tcBorders>
              <w:top w:val="single" w:sz="4" w:space="0" w:color="auto"/>
              <w:left w:val="nil"/>
              <w:bottom w:val="single" w:sz="4" w:space="0" w:color="auto"/>
              <w:right w:val="single" w:sz="4" w:space="0" w:color="auto"/>
            </w:tcBorders>
            <w:shd w:val="clear" w:color="auto" w:fill="auto"/>
            <w:noWrap/>
            <w:hideMark/>
          </w:tcPr>
          <w:p w14:paraId="0B2862FC"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5.000.000 </w:t>
            </w:r>
          </w:p>
        </w:tc>
        <w:tc>
          <w:tcPr>
            <w:tcW w:w="416" w:type="pct"/>
            <w:tcBorders>
              <w:top w:val="single" w:sz="4" w:space="0" w:color="auto"/>
              <w:left w:val="nil"/>
              <w:bottom w:val="single" w:sz="4" w:space="0" w:color="auto"/>
              <w:right w:val="single" w:sz="4" w:space="0" w:color="auto"/>
            </w:tcBorders>
            <w:shd w:val="clear" w:color="auto" w:fill="auto"/>
            <w:hideMark/>
          </w:tcPr>
          <w:p w14:paraId="276A1838"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269" w:type="pct"/>
            <w:tcBorders>
              <w:top w:val="single" w:sz="4" w:space="0" w:color="auto"/>
              <w:left w:val="nil"/>
              <w:bottom w:val="single" w:sz="4" w:space="0" w:color="auto"/>
              <w:right w:val="single" w:sz="4" w:space="0" w:color="auto"/>
            </w:tcBorders>
            <w:shd w:val="clear" w:color="auto" w:fill="auto"/>
            <w:hideMark/>
          </w:tcPr>
          <w:p w14:paraId="2C2FD870"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44" w:type="pct"/>
            <w:tcBorders>
              <w:top w:val="single" w:sz="4" w:space="0" w:color="auto"/>
              <w:left w:val="nil"/>
              <w:bottom w:val="single" w:sz="4" w:space="0" w:color="auto"/>
              <w:right w:val="single" w:sz="4" w:space="0" w:color="auto"/>
            </w:tcBorders>
            <w:shd w:val="clear" w:color="auto" w:fill="auto"/>
            <w:hideMark/>
          </w:tcPr>
          <w:p w14:paraId="428F0E17" w14:textId="77777777" w:rsidR="00D1139B" w:rsidRPr="00D1139B" w:rsidRDefault="00D1139B" w:rsidP="00D1139B">
            <w:pPr>
              <w:rPr>
                <w:rFonts w:ascii="Bookman Old Style" w:eastAsia="Times New Roman" w:hAnsi="Bookman Old Style" w:cs="Calibri"/>
                <w:sz w:val="16"/>
                <w:szCs w:val="16"/>
                <w:lang w:eastAsia="id-ID"/>
              </w:rPr>
            </w:pPr>
            <w:r w:rsidRPr="00D1139B">
              <w:rPr>
                <w:rFonts w:ascii="Bookman Old Style" w:eastAsia="Times New Roman" w:hAnsi="Bookman Old Style" w:cs="Calibri"/>
                <w:sz w:val="16"/>
                <w:szCs w:val="16"/>
                <w:lang w:eastAsia="id-ID"/>
              </w:rPr>
              <w:t> </w:t>
            </w:r>
          </w:p>
        </w:tc>
        <w:tc>
          <w:tcPr>
            <w:tcW w:w="325" w:type="pct"/>
            <w:tcBorders>
              <w:top w:val="single" w:sz="4" w:space="0" w:color="auto"/>
              <w:left w:val="nil"/>
              <w:bottom w:val="single" w:sz="4" w:space="0" w:color="auto"/>
              <w:right w:val="single" w:sz="4" w:space="0" w:color="auto"/>
            </w:tcBorders>
            <w:shd w:val="clear" w:color="auto" w:fill="auto"/>
            <w:hideMark/>
          </w:tcPr>
          <w:p w14:paraId="051C543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03" w:type="pct"/>
            <w:tcBorders>
              <w:top w:val="single" w:sz="4" w:space="0" w:color="auto"/>
              <w:left w:val="nil"/>
              <w:bottom w:val="single" w:sz="4" w:space="0" w:color="auto"/>
              <w:right w:val="single" w:sz="4" w:space="0" w:color="auto"/>
            </w:tcBorders>
            <w:shd w:val="clear" w:color="auto" w:fill="auto"/>
            <w:noWrap/>
            <w:hideMark/>
          </w:tcPr>
          <w:p w14:paraId="2AD66205"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22" w:type="pct"/>
            <w:tcBorders>
              <w:top w:val="single" w:sz="4" w:space="0" w:color="auto"/>
              <w:left w:val="nil"/>
              <w:bottom w:val="single" w:sz="4" w:space="0" w:color="auto"/>
              <w:right w:val="single" w:sz="4" w:space="0" w:color="auto"/>
            </w:tcBorders>
            <w:shd w:val="clear" w:color="auto" w:fill="auto"/>
            <w:noWrap/>
            <w:hideMark/>
          </w:tcPr>
          <w:p w14:paraId="7D7B3693"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r>
      <w:tr w:rsidR="00D1139B" w:rsidRPr="00D1139B" w14:paraId="2C98AB63" w14:textId="77777777" w:rsidTr="00D1139B">
        <w:trPr>
          <w:trHeight w:val="1785"/>
        </w:trPr>
        <w:tc>
          <w:tcPr>
            <w:tcW w:w="109" w:type="pct"/>
            <w:tcBorders>
              <w:top w:val="nil"/>
              <w:left w:val="single" w:sz="4" w:space="0" w:color="auto"/>
              <w:bottom w:val="single" w:sz="4" w:space="0" w:color="auto"/>
              <w:right w:val="single" w:sz="4" w:space="0" w:color="auto"/>
            </w:tcBorders>
            <w:shd w:val="clear" w:color="auto" w:fill="auto"/>
            <w:noWrap/>
            <w:hideMark/>
          </w:tcPr>
          <w:p w14:paraId="6FC5459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134" w:type="pct"/>
            <w:tcBorders>
              <w:top w:val="nil"/>
              <w:left w:val="nil"/>
              <w:bottom w:val="single" w:sz="4" w:space="0" w:color="auto"/>
              <w:right w:val="single" w:sz="4" w:space="0" w:color="auto"/>
            </w:tcBorders>
            <w:shd w:val="clear" w:color="auto" w:fill="auto"/>
            <w:noWrap/>
            <w:hideMark/>
          </w:tcPr>
          <w:p w14:paraId="7E0B95BB"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13</w:t>
            </w:r>
          </w:p>
        </w:tc>
        <w:tc>
          <w:tcPr>
            <w:tcW w:w="133" w:type="pct"/>
            <w:tcBorders>
              <w:top w:val="nil"/>
              <w:left w:val="nil"/>
              <w:bottom w:val="single" w:sz="4" w:space="0" w:color="auto"/>
              <w:right w:val="single" w:sz="4" w:space="0" w:color="auto"/>
            </w:tcBorders>
            <w:shd w:val="clear" w:color="auto" w:fill="auto"/>
            <w:noWrap/>
            <w:hideMark/>
          </w:tcPr>
          <w:p w14:paraId="1D7C2C1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173" w:type="pct"/>
            <w:tcBorders>
              <w:top w:val="nil"/>
              <w:left w:val="nil"/>
              <w:bottom w:val="single" w:sz="4" w:space="0" w:color="auto"/>
              <w:right w:val="single" w:sz="4" w:space="0" w:color="auto"/>
            </w:tcBorders>
            <w:shd w:val="clear" w:color="auto" w:fill="auto"/>
            <w:noWrap/>
            <w:hideMark/>
          </w:tcPr>
          <w:p w14:paraId="3FB3F2E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2.01</w:t>
            </w:r>
          </w:p>
        </w:tc>
        <w:tc>
          <w:tcPr>
            <w:tcW w:w="140" w:type="pct"/>
            <w:tcBorders>
              <w:top w:val="nil"/>
              <w:left w:val="nil"/>
              <w:bottom w:val="single" w:sz="4" w:space="0" w:color="auto"/>
              <w:right w:val="single" w:sz="4" w:space="0" w:color="auto"/>
            </w:tcBorders>
            <w:shd w:val="clear" w:color="auto" w:fill="auto"/>
            <w:noWrap/>
            <w:hideMark/>
          </w:tcPr>
          <w:p w14:paraId="757B4B0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04</w:t>
            </w:r>
          </w:p>
        </w:tc>
        <w:tc>
          <w:tcPr>
            <w:tcW w:w="623" w:type="pct"/>
            <w:tcBorders>
              <w:top w:val="nil"/>
              <w:left w:val="nil"/>
              <w:bottom w:val="single" w:sz="4" w:space="0" w:color="auto"/>
              <w:right w:val="single" w:sz="4" w:space="0" w:color="auto"/>
            </w:tcBorders>
            <w:shd w:val="clear" w:color="auto" w:fill="auto"/>
            <w:hideMark/>
          </w:tcPr>
          <w:p w14:paraId="15F96E8F"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Koordinasi dan Penyusunan DPA-SKPD</w:t>
            </w:r>
          </w:p>
        </w:tc>
        <w:tc>
          <w:tcPr>
            <w:tcW w:w="409" w:type="pct"/>
            <w:tcBorders>
              <w:top w:val="nil"/>
              <w:left w:val="nil"/>
              <w:bottom w:val="single" w:sz="4" w:space="0" w:color="auto"/>
              <w:right w:val="single" w:sz="4" w:space="0" w:color="auto"/>
            </w:tcBorders>
            <w:shd w:val="clear" w:color="auto" w:fill="auto"/>
            <w:hideMark/>
          </w:tcPr>
          <w:p w14:paraId="1D132DE8"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77" w:type="pct"/>
            <w:tcBorders>
              <w:top w:val="nil"/>
              <w:left w:val="nil"/>
              <w:bottom w:val="single" w:sz="4" w:space="0" w:color="auto"/>
              <w:right w:val="single" w:sz="4" w:space="0" w:color="auto"/>
            </w:tcBorders>
            <w:shd w:val="clear" w:color="auto" w:fill="auto"/>
            <w:hideMark/>
          </w:tcPr>
          <w:p w14:paraId="03D4DB7A" w14:textId="77777777" w:rsidR="00D1139B" w:rsidRPr="00D1139B" w:rsidRDefault="00D1139B" w:rsidP="00D1139B">
            <w:pPr>
              <w:rPr>
                <w:rFonts w:ascii="Bookman Old Style" w:eastAsia="Times New Roman" w:hAnsi="Bookman Old Style" w:cs="Calibri"/>
                <w:sz w:val="16"/>
                <w:szCs w:val="16"/>
                <w:lang w:eastAsia="id-ID"/>
              </w:rPr>
            </w:pPr>
            <w:r w:rsidRPr="00D1139B">
              <w:rPr>
                <w:rFonts w:ascii="Bookman Old Style" w:eastAsia="Times New Roman" w:hAnsi="Bookman Old Style" w:cs="Calibri"/>
                <w:sz w:val="16"/>
                <w:szCs w:val="16"/>
                <w:lang w:eastAsia="id-ID"/>
              </w:rPr>
              <w:t>Jumlah Dokumen DPA-SKPD dan Laporan Hasil Koordinasi Penyusunan Dokumen DPA-SKPD</w:t>
            </w:r>
          </w:p>
        </w:tc>
        <w:tc>
          <w:tcPr>
            <w:tcW w:w="377" w:type="pct"/>
            <w:tcBorders>
              <w:top w:val="nil"/>
              <w:left w:val="nil"/>
              <w:bottom w:val="single" w:sz="4" w:space="0" w:color="auto"/>
              <w:right w:val="single" w:sz="4" w:space="0" w:color="auto"/>
            </w:tcBorders>
            <w:shd w:val="clear" w:color="auto" w:fill="auto"/>
            <w:hideMark/>
          </w:tcPr>
          <w:p w14:paraId="17F481A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446" w:type="pct"/>
            <w:tcBorders>
              <w:top w:val="nil"/>
              <w:left w:val="nil"/>
              <w:bottom w:val="single" w:sz="4" w:space="0" w:color="auto"/>
              <w:right w:val="single" w:sz="4" w:space="0" w:color="auto"/>
            </w:tcBorders>
            <w:shd w:val="clear" w:color="auto" w:fill="auto"/>
            <w:noWrap/>
            <w:hideMark/>
          </w:tcPr>
          <w:p w14:paraId="1A1ED590"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5.000.000 </w:t>
            </w:r>
          </w:p>
        </w:tc>
        <w:tc>
          <w:tcPr>
            <w:tcW w:w="416" w:type="pct"/>
            <w:tcBorders>
              <w:top w:val="nil"/>
              <w:left w:val="nil"/>
              <w:bottom w:val="single" w:sz="4" w:space="0" w:color="auto"/>
              <w:right w:val="single" w:sz="4" w:space="0" w:color="auto"/>
            </w:tcBorders>
            <w:shd w:val="clear" w:color="auto" w:fill="auto"/>
            <w:hideMark/>
          </w:tcPr>
          <w:p w14:paraId="2BF3AC63"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269" w:type="pct"/>
            <w:tcBorders>
              <w:top w:val="nil"/>
              <w:left w:val="nil"/>
              <w:bottom w:val="single" w:sz="4" w:space="0" w:color="auto"/>
              <w:right w:val="single" w:sz="4" w:space="0" w:color="auto"/>
            </w:tcBorders>
            <w:shd w:val="clear" w:color="auto" w:fill="auto"/>
            <w:hideMark/>
          </w:tcPr>
          <w:p w14:paraId="3E2918D9"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44" w:type="pct"/>
            <w:tcBorders>
              <w:top w:val="nil"/>
              <w:left w:val="nil"/>
              <w:bottom w:val="single" w:sz="4" w:space="0" w:color="auto"/>
              <w:right w:val="single" w:sz="4" w:space="0" w:color="auto"/>
            </w:tcBorders>
            <w:shd w:val="clear" w:color="auto" w:fill="auto"/>
            <w:hideMark/>
          </w:tcPr>
          <w:p w14:paraId="49AB103A" w14:textId="77777777" w:rsidR="00D1139B" w:rsidRPr="00D1139B" w:rsidRDefault="00D1139B" w:rsidP="00D1139B">
            <w:pPr>
              <w:rPr>
                <w:rFonts w:ascii="Bookman Old Style" w:eastAsia="Times New Roman" w:hAnsi="Bookman Old Style" w:cs="Calibri"/>
                <w:sz w:val="16"/>
                <w:szCs w:val="16"/>
                <w:lang w:eastAsia="id-ID"/>
              </w:rPr>
            </w:pPr>
            <w:r w:rsidRPr="00D1139B">
              <w:rPr>
                <w:rFonts w:ascii="Bookman Old Style" w:eastAsia="Times New Roman" w:hAnsi="Bookman Old Style" w:cs="Calibri"/>
                <w:sz w:val="16"/>
                <w:szCs w:val="16"/>
                <w:lang w:eastAsia="id-ID"/>
              </w:rPr>
              <w:t> </w:t>
            </w:r>
          </w:p>
        </w:tc>
        <w:tc>
          <w:tcPr>
            <w:tcW w:w="325" w:type="pct"/>
            <w:tcBorders>
              <w:top w:val="nil"/>
              <w:left w:val="nil"/>
              <w:bottom w:val="single" w:sz="4" w:space="0" w:color="auto"/>
              <w:right w:val="single" w:sz="4" w:space="0" w:color="auto"/>
            </w:tcBorders>
            <w:shd w:val="clear" w:color="auto" w:fill="auto"/>
            <w:hideMark/>
          </w:tcPr>
          <w:p w14:paraId="429A614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03" w:type="pct"/>
            <w:tcBorders>
              <w:top w:val="nil"/>
              <w:left w:val="nil"/>
              <w:bottom w:val="single" w:sz="4" w:space="0" w:color="auto"/>
              <w:right w:val="single" w:sz="4" w:space="0" w:color="auto"/>
            </w:tcBorders>
            <w:shd w:val="clear" w:color="auto" w:fill="auto"/>
            <w:noWrap/>
            <w:hideMark/>
          </w:tcPr>
          <w:p w14:paraId="3792C353"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22" w:type="pct"/>
            <w:tcBorders>
              <w:top w:val="nil"/>
              <w:left w:val="nil"/>
              <w:bottom w:val="single" w:sz="4" w:space="0" w:color="auto"/>
              <w:right w:val="single" w:sz="4" w:space="0" w:color="auto"/>
            </w:tcBorders>
            <w:shd w:val="clear" w:color="auto" w:fill="auto"/>
            <w:noWrap/>
            <w:hideMark/>
          </w:tcPr>
          <w:p w14:paraId="145C1B86"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r>
      <w:tr w:rsidR="00D1139B" w:rsidRPr="00D1139B" w14:paraId="799E539A" w14:textId="77777777" w:rsidTr="00D1139B">
        <w:trPr>
          <w:trHeight w:val="2040"/>
        </w:trPr>
        <w:tc>
          <w:tcPr>
            <w:tcW w:w="109" w:type="pct"/>
            <w:tcBorders>
              <w:top w:val="nil"/>
              <w:left w:val="single" w:sz="4" w:space="0" w:color="auto"/>
              <w:bottom w:val="single" w:sz="4" w:space="0" w:color="auto"/>
              <w:right w:val="single" w:sz="4" w:space="0" w:color="auto"/>
            </w:tcBorders>
            <w:shd w:val="clear" w:color="auto" w:fill="auto"/>
            <w:noWrap/>
            <w:hideMark/>
          </w:tcPr>
          <w:p w14:paraId="77F3C84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134" w:type="pct"/>
            <w:tcBorders>
              <w:top w:val="nil"/>
              <w:left w:val="nil"/>
              <w:bottom w:val="single" w:sz="4" w:space="0" w:color="auto"/>
              <w:right w:val="single" w:sz="4" w:space="0" w:color="auto"/>
            </w:tcBorders>
            <w:shd w:val="clear" w:color="auto" w:fill="auto"/>
            <w:noWrap/>
            <w:hideMark/>
          </w:tcPr>
          <w:p w14:paraId="5E5771C2"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13</w:t>
            </w:r>
          </w:p>
        </w:tc>
        <w:tc>
          <w:tcPr>
            <w:tcW w:w="133" w:type="pct"/>
            <w:tcBorders>
              <w:top w:val="nil"/>
              <w:left w:val="nil"/>
              <w:bottom w:val="single" w:sz="4" w:space="0" w:color="auto"/>
              <w:right w:val="single" w:sz="4" w:space="0" w:color="auto"/>
            </w:tcBorders>
            <w:shd w:val="clear" w:color="auto" w:fill="auto"/>
            <w:noWrap/>
            <w:hideMark/>
          </w:tcPr>
          <w:p w14:paraId="5BB40634"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01</w:t>
            </w:r>
          </w:p>
        </w:tc>
        <w:tc>
          <w:tcPr>
            <w:tcW w:w="173" w:type="pct"/>
            <w:tcBorders>
              <w:top w:val="nil"/>
              <w:left w:val="nil"/>
              <w:bottom w:val="single" w:sz="4" w:space="0" w:color="auto"/>
              <w:right w:val="single" w:sz="4" w:space="0" w:color="auto"/>
            </w:tcBorders>
            <w:shd w:val="clear" w:color="auto" w:fill="auto"/>
            <w:noWrap/>
            <w:hideMark/>
          </w:tcPr>
          <w:p w14:paraId="245ED3DB"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2.01</w:t>
            </w:r>
          </w:p>
        </w:tc>
        <w:tc>
          <w:tcPr>
            <w:tcW w:w="140" w:type="pct"/>
            <w:tcBorders>
              <w:top w:val="nil"/>
              <w:left w:val="nil"/>
              <w:bottom w:val="single" w:sz="4" w:space="0" w:color="auto"/>
              <w:right w:val="single" w:sz="4" w:space="0" w:color="auto"/>
            </w:tcBorders>
            <w:shd w:val="clear" w:color="auto" w:fill="auto"/>
            <w:noWrap/>
            <w:hideMark/>
          </w:tcPr>
          <w:p w14:paraId="64F23FAA"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05</w:t>
            </w:r>
          </w:p>
        </w:tc>
        <w:tc>
          <w:tcPr>
            <w:tcW w:w="623" w:type="pct"/>
            <w:tcBorders>
              <w:top w:val="nil"/>
              <w:left w:val="nil"/>
              <w:bottom w:val="single" w:sz="4" w:space="0" w:color="auto"/>
              <w:right w:val="single" w:sz="4" w:space="0" w:color="auto"/>
            </w:tcBorders>
            <w:shd w:val="clear" w:color="auto" w:fill="auto"/>
            <w:hideMark/>
          </w:tcPr>
          <w:p w14:paraId="3C81450F"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Koordinasi dan Penyusunan Perubahan DPA-SKPD</w:t>
            </w:r>
          </w:p>
        </w:tc>
        <w:tc>
          <w:tcPr>
            <w:tcW w:w="409" w:type="pct"/>
            <w:tcBorders>
              <w:top w:val="nil"/>
              <w:left w:val="nil"/>
              <w:bottom w:val="single" w:sz="4" w:space="0" w:color="auto"/>
              <w:right w:val="single" w:sz="4" w:space="0" w:color="auto"/>
            </w:tcBorders>
            <w:shd w:val="clear" w:color="auto" w:fill="auto"/>
            <w:hideMark/>
          </w:tcPr>
          <w:p w14:paraId="4643244B"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Kab. Rembang</w:t>
            </w:r>
          </w:p>
        </w:tc>
        <w:tc>
          <w:tcPr>
            <w:tcW w:w="477" w:type="pct"/>
            <w:tcBorders>
              <w:top w:val="nil"/>
              <w:left w:val="nil"/>
              <w:bottom w:val="single" w:sz="4" w:space="0" w:color="auto"/>
              <w:right w:val="single" w:sz="4" w:space="0" w:color="auto"/>
            </w:tcBorders>
            <w:shd w:val="clear" w:color="auto" w:fill="auto"/>
            <w:hideMark/>
          </w:tcPr>
          <w:p w14:paraId="18D434E7" w14:textId="77777777" w:rsidR="00D1139B" w:rsidRPr="00D1139B" w:rsidRDefault="00D1139B" w:rsidP="00D1139B">
            <w:pPr>
              <w:rPr>
                <w:rFonts w:ascii="Bookman Old Style" w:eastAsia="Times New Roman" w:hAnsi="Bookman Old Style" w:cs="Calibri"/>
                <w:sz w:val="16"/>
                <w:szCs w:val="16"/>
                <w:lang w:eastAsia="id-ID"/>
              </w:rPr>
            </w:pPr>
            <w:r w:rsidRPr="00D1139B">
              <w:rPr>
                <w:rFonts w:ascii="Bookman Old Style" w:eastAsia="Times New Roman" w:hAnsi="Bookman Old Style" w:cs="Calibri"/>
                <w:sz w:val="16"/>
                <w:szCs w:val="16"/>
                <w:lang w:eastAsia="id-ID"/>
              </w:rPr>
              <w:t>Jumlah Dokumen Perubahan DPA-SKPD dan Laporan Hasil Koordinasi Penyusunan Dokumen Perubahan DPA-SKPD</w:t>
            </w:r>
          </w:p>
        </w:tc>
        <w:tc>
          <w:tcPr>
            <w:tcW w:w="377" w:type="pct"/>
            <w:tcBorders>
              <w:top w:val="nil"/>
              <w:left w:val="nil"/>
              <w:bottom w:val="single" w:sz="4" w:space="0" w:color="auto"/>
              <w:right w:val="single" w:sz="4" w:space="0" w:color="auto"/>
            </w:tcBorders>
            <w:shd w:val="clear" w:color="auto" w:fill="auto"/>
            <w:hideMark/>
          </w:tcPr>
          <w:p w14:paraId="1FFE4BBA"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 dok</w:t>
            </w:r>
          </w:p>
        </w:tc>
        <w:tc>
          <w:tcPr>
            <w:tcW w:w="446" w:type="pct"/>
            <w:tcBorders>
              <w:top w:val="nil"/>
              <w:left w:val="nil"/>
              <w:bottom w:val="single" w:sz="4" w:space="0" w:color="auto"/>
              <w:right w:val="single" w:sz="4" w:space="0" w:color="auto"/>
            </w:tcBorders>
            <w:shd w:val="clear" w:color="auto" w:fill="auto"/>
            <w:noWrap/>
            <w:hideMark/>
          </w:tcPr>
          <w:p w14:paraId="79ABCED2"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5.000.000 </w:t>
            </w:r>
          </w:p>
        </w:tc>
        <w:tc>
          <w:tcPr>
            <w:tcW w:w="416" w:type="pct"/>
            <w:tcBorders>
              <w:top w:val="nil"/>
              <w:left w:val="nil"/>
              <w:bottom w:val="single" w:sz="4" w:space="0" w:color="auto"/>
              <w:right w:val="single" w:sz="4" w:space="0" w:color="auto"/>
            </w:tcBorders>
            <w:shd w:val="clear" w:color="auto" w:fill="auto"/>
            <w:hideMark/>
          </w:tcPr>
          <w:p w14:paraId="4F2A4D97"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269" w:type="pct"/>
            <w:tcBorders>
              <w:top w:val="nil"/>
              <w:left w:val="nil"/>
              <w:bottom w:val="single" w:sz="4" w:space="0" w:color="auto"/>
              <w:right w:val="single" w:sz="4" w:space="0" w:color="auto"/>
            </w:tcBorders>
            <w:shd w:val="clear" w:color="auto" w:fill="auto"/>
            <w:hideMark/>
          </w:tcPr>
          <w:p w14:paraId="24EF8B13"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44" w:type="pct"/>
            <w:tcBorders>
              <w:top w:val="nil"/>
              <w:left w:val="nil"/>
              <w:bottom w:val="single" w:sz="4" w:space="0" w:color="auto"/>
              <w:right w:val="single" w:sz="4" w:space="0" w:color="auto"/>
            </w:tcBorders>
            <w:shd w:val="clear" w:color="auto" w:fill="auto"/>
            <w:hideMark/>
          </w:tcPr>
          <w:p w14:paraId="14B71CFD" w14:textId="77777777" w:rsidR="00D1139B" w:rsidRPr="00D1139B" w:rsidRDefault="00D1139B" w:rsidP="00D1139B">
            <w:pPr>
              <w:rPr>
                <w:rFonts w:ascii="Bookman Old Style" w:eastAsia="Times New Roman" w:hAnsi="Bookman Old Style" w:cs="Calibri"/>
                <w:sz w:val="16"/>
                <w:szCs w:val="16"/>
                <w:lang w:eastAsia="id-ID"/>
              </w:rPr>
            </w:pPr>
            <w:r w:rsidRPr="00D1139B">
              <w:rPr>
                <w:rFonts w:ascii="Bookman Old Style" w:eastAsia="Times New Roman" w:hAnsi="Bookman Old Style" w:cs="Calibri"/>
                <w:sz w:val="16"/>
                <w:szCs w:val="16"/>
                <w:lang w:eastAsia="id-ID"/>
              </w:rPr>
              <w:t> </w:t>
            </w:r>
          </w:p>
        </w:tc>
        <w:tc>
          <w:tcPr>
            <w:tcW w:w="325" w:type="pct"/>
            <w:tcBorders>
              <w:top w:val="nil"/>
              <w:left w:val="nil"/>
              <w:bottom w:val="single" w:sz="4" w:space="0" w:color="auto"/>
              <w:right w:val="single" w:sz="4" w:space="0" w:color="auto"/>
            </w:tcBorders>
            <w:shd w:val="clear" w:color="auto" w:fill="auto"/>
            <w:hideMark/>
          </w:tcPr>
          <w:p w14:paraId="4FDFDB8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03" w:type="pct"/>
            <w:tcBorders>
              <w:top w:val="nil"/>
              <w:left w:val="nil"/>
              <w:bottom w:val="single" w:sz="4" w:space="0" w:color="auto"/>
              <w:right w:val="single" w:sz="4" w:space="0" w:color="auto"/>
            </w:tcBorders>
            <w:shd w:val="clear" w:color="auto" w:fill="auto"/>
            <w:noWrap/>
            <w:hideMark/>
          </w:tcPr>
          <w:p w14:paraId="59F54D57"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c>
          <w:tcPr>
            <w:tcW w:w="322" w:type="pct"/>
            <w:tcBorders>
              <w:top w:val="nil"/>
              <w:left w:val="nil"/>
              <w:bottom w:val="single" w:sz="4" w:space="0" w:color="auto"/>
              <w:right w:val="single" w:sz="4" w:space="0" w:color="auto"/>
            </w:tcBorders>
            <w:shd w:val="clear" w:color="auto" w:fill="auto"/>
            <w:noWrap/>
            <w:hideMark/>
          </w:tcPr>
          <w:p w14:paraId="32A4DC25" w14:textId="77777777" w:rsidR="00D1139B" w:rsidRPr="00D1139B" w:rsidRDefault="00D1139B" w:rsidP="00D1139B">
            <w:pP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w:t>
            </w:r>
          </w:p>
        </w:tc>
      </w:tr>
    </w:tbl>
    <w:p w14:paraId="46698C2E" w14:textId="77777777" w:rsidR="00D1139B" w:rsidRDefault="00D1139B" w:rsidP="00954B98">
      <w:pPr>
        <w:pStyle w:val="BodyText"/>
        <w:spacing w:before="87" w:line="360" w:lineRule="auto"/>
        <w:ind w:right="54"/>
        <w:jc w:val="center"/>
        <w:rPr>
          <w:b/>
          <w:sz w:val="24"/>
          <w:szCs w:val="24"/>
          <w:lang w:val="id-ID"/>
        </w:rPr>
      </w:pPr>
    </w:p>
    <w:p w14:paraId="646A13C8" w14:textId="77777777" w:rsidR="00D1139B" w:rsidRDefault="00D1139B" w:rsidP="00954B98">
      <w:pPr>
        <w:pStyle w:val="BodyText"/>
        <w:spacing w:before="87" w:line="360" w:lineRule="auto"/>
        <w:ind w:right="54"/>
        <w:jc w:val="center"/>
        <w:rPr>
          <w:b/>
          <w:sz w:val="24"/>
          <w:szCs w:val="24"/>
          <w:lang w:val="id-ID"/>
        </w:rPr>
      </w:pPr>
    </w:p>
    <w:tbl>
      <w:tblPr>
        <w:tblW w:w="5241" w:type="pct"/>
        <w:tblLayout w:type="fixed"/>
        <w:tblLook w:val="04A0" w:firstRow="1" w:lastRow="0" w:firstColumn="1" w:lastColumn="0" w:noHBand="0" w:noVBand="1"/>
      </w:tblPr>
      <w:tblGrid>
        <w:gridCol w:w="274"/>
        <w:gridCol w:w="335"/>
        <w:gridCol w:w="335"/>
        <w:gridCol w:w="425"/>
        <w:gridCol w:w="357"/>
        <w:gridCol w:w="1517"/>
        <w:gridCol w:w="990"/>
        <w:gridCol w:w="1273"/>
        <w:gridCol w:w="708"/>
        <w:gridCol w:w="1413"/>
        <w:gridCol w:w="1130"/>
        <w:gridCol w:w="705"/>
        <w:gridCol w:w="1278"/>
        <w:gridCol w:w="853"/>
        <w:gridCol w:w="1415"/>
        <w:gridCol w:w="708"/>
      </w:tblGrid>
      <w:tr w:rsidR="00790AA4" w:rsidRPr="00D1139B" w14:paraId="02F92939" w14:textId="77777777" w:rsidTr="00790AA4">
        <w:trPr>
          <w:trHeight w:val="255"/>
        </w:trPr>
        <w:tc>
          <w:tcPr>
            <w:tcW w:w="629"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CF7E444"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Kode</w:t>
            </w:r>
          </w:p>
        </w:tc>
        <w:tc>
          <w:tcPr>
            <w:tcW w:w="2151" w:type="pct"/>
            <w:gridSpan w:val="5"/>
            <w:tcBorders>
              <w:top w:val="single" w:sz="4" w:space="0" w:color="auto"/>
              <w:left w:val="nil"/>
              <w:bottom w:val="single" w:sz="4" w:space="0" w:color="auto"/>
              <w:right w:val="single" w:sz="4" w:space="0" w:color="000000"/>
            </w:tcBorders>
            <w:shd w:val="clear" w:color="auto" w:fill="auto"/>
            <w:noWrap/>
            <w:hideMark/>
          </w:tcPr>
          <w:p w14:paraId="5CFCF50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Rancangan Awal Tahun 2023</w:t>
            </w:r>
          </w:p>
        </w:tc>
        <w:tc>
          <w:tcPr>
            <w:tcW w:w="1962" w:type="pct"/>
            <w:gridSpan w:val="5"/>
            <w:tcBorders>
              <w:top w:val="single" w:sz="4" w:space="0" w:color="auto"/>
              <w:left w:val="nil"/>
              <w:bottom w:val="single" w:sz="4" w:space="0" w:color="auto"/>
              <w:right w:val="single" w:sz="4" w:space="0" w:color="000000"/>
            </w:tcBorders>
            <w:shd w:val="clear" w:color="auto" w:fill="auto"/>
            <w:noWrap/>
            <w:hideMark/>
          </w:tcPr>
          <w:p w14:paraId="6F50A55E"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Hasil Analisis Kebutuhan</w:t>
            </w:r>
          </w:p>
        </w:tc>
        <w:tc>
          <w:tcPr>
            <w:tcW w:w="25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3E4FE3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Catatan Penting</w:t>
            </w:r>
          </w:p>
        </w:tc>
      </w:tr>
      <w:tr w:rsidR="00790AA4" w:rsidRPr="00D1139B" w14:paraId="130539D2" w14:textId="77777777" w:rsidTr="00790AA4">
        <w:trPr>
          <w:trHeight w:val="510"/>
        </w:trPr>
        <w:tc>
          <w:tcPr>
            <w:tcW w:w="629" w:type="pct"/>
            <w:gridSpan w:val="5"/>
            <w:vMerge/>
            <w:tcBorders>
              <w:top w:val="single" w:sz="4" w:space="0" w:color="auto"/>
              <w:left w:val="single" w:sz="4" w:space="0" w:color="auto"/>
              <w:bottom w:val="single" w:sz="4" w:space="0" w:color="000000"/>
              <w:right w:val="single" w:sz="4" w:space="0" w:color="000000"/>
            </w:tcBorders>
            <w:vAlign w:val="center"/>
            <w:hideMark/>
          </w:tcPr>
          <w:p w14:paraId="2BAF2DC0"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553" w:type="pct"/>
            <w:vMerge w:val="restart"/>
            <w:tcBorders>
              <w:top w:val="nil"/>
              <w:left w:val="nil"/>
              <w:bottom w:val="single" w:sz="4" w:space="0" w:color="000000"/>
              <w:right w:val="single" w:sz="4" w:space="0" w:color="auto"/>
            </w:tcBorders>
            <w:shd w:val="clear" w:color="auto" w:fill="auto"/>
            <w:hideMark/>
          </w:tcPr>
          <w:p w14:paraId="7A7AE183"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Urusan/Bidang Urusan/Program/Kegiatan/Sub Kegiatan</w:t>
            </w:r>
          </w:p>
        </w:tc>
        <w:tc>
          <w:tcPr>
            <w:tcW w:w="361" w:type="pct"/>
            <w:vMerge w:val="restart"/>
            <w:tcBorders>
              <w:top w:val="nil"/>
              <w:left w:val="single" w:sz="4" w:space="0" w:color="auto"/>
              <w:bottom w:val="single" w:sz="4" w:space="0" w:color="000000"/>
              <w:right w:val="single" w:sz="4" w:space="0" w:color="auto"/>
            </w:tcBorders>
            <w:shd w:val="clear" w:color="auto" w:fill="auto"/>
            <w:hideMark/>
          </w:tcPr>
          <w:p w14:paraId="572A495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Lokasi</w:t>
            </w:r>
          </w:p>
        </w:tc>
        <w:tc>
          <w:tcPr>
            <w:tcW w:w="464" w:type="pct"/>
            <w:vMerge w:val="restart"/>
            <w:tcBorders>
              <w:top w:val="nil"/>
              <w:left w:val="single" w:sz="4" w:space="0" w:color="auto"/>
              <w:bottom w:val="single" w:sz="4" w:space="0" w:color="000000"/>
              <w:right w:val="single" w:sz="4" w:space="0" w:color="auto"/>
            </w:tcBorders>
            <w:shd w:val="clear" w:color="auto" w:fill="auto"/>
            <w:hideMark/>
          </w:tcPr>
          <w:p w14:paraId="0C4D487C"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Indikator Kinerja</w:t>
            </w:r>
          </w:p>
        </w:tc>
        <w:tc>
          <w:tcPr>
            <w:tcW w:w="258" w:type="pct"/>
            <w:vMerge w:val="restart"/>
            <w:tcBorders>
              <w:top w:val="nil"/>
              <w:left w:val="single" w:sz="4" w:space="0" w:color="auto"/>
              <w:bottom w:val="single" w:sz="4" w:space="0" w:color="000000"/>
              <w:right w:val="single" w:sz="4" w:space="0" w:color="auto"/>
            </w:tcBorders>
            <w:shd w:val="clear" w:color="auto" w:fill="auto"/>
            <w:hideMark/>
          </w:tcPr>
          <w:p w14:paraId="0BE26C6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Target Capaian</w:t>
            </w:r>
          </w:p>
        </w:tc>
        <w:tc>
          <w:tcPr>
            <w:tcW w:w="515" w:type="pct"/>
            <w:vMerge w:val="restart"/>
            <w:tcBorders>
              <w:top w:val="nil"/>
              <w:left w:val="single" w:sz="4" w:space="0" w:color="auto"/>
              <w:bottom w:val="single" w:sz="4" w:space="0" w:color="000000"/>
              <w:right w:val="single" w:sz="4" w:space="0" w:color="auto"/>
            </w:tcBorders>
            <w:shd w:val="clear" w:color="auto" w:fill="auto"/>
            <w:hideMark/>
          </w:tcPr>
          <w:p w14:paraId="08657D7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Pagu Indikatif </w:t>
            </w:r>
          </w:p>
        </w:tc>
        <w:tc>
          <w:tcPr>
            <w:tcW w:w="412" w:type="pct"/>
            <w:vMerge w:val="restart"/>
            <w:tcBorders>
              <w:top w:val="nil"/>
              <w:left w:val="single" w:sz="4" w:space="0" w:color="auto"/>
              <w:bottom w:val="single" w:sz="4" w:space="0" w:color="000000"/>
              <w:right w:val="single" w:sz="4" w:space="0" w:color="auto"/>
            </w:tcBorders>
            <w:shd w:val="clear" w:color="auto" w:fill="auto"/>
            <w:hideMark/>
          </w:tcPr>
          <w:p w14:paraId="388B141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Urusan/Bidang Urusan/Program/Kegiatan/Sub Kegiatan</w:t>
            </w:r>
          </w:p>
        </w:tc>
        <w:tc>
          <w:tcPr>
            <w:tcW w:w="257" w:type="pct"/>
            <w:vMerge w:val="restart"/>
            <w:tcBorders>
              <w:top w:val="nil"/>
              <w:left w:val="single" w:sz="4" w:space="0" w:color="auto"/>
              <w:bottom w:val="single" w:sz="4" w:space="0" w:color="000000"/>
              <w:right w:val="single" w:sz="4" w:space="0" w:color="auto"/>
            </w:tcBorders>
            <w:shd w:val="clear" w:color="auto" w:fill="auto"/>
            <w:hideMark/>
          </w:tcPr>
          <w:p w14:paraId="4A8EE311"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Lokasi</w:t>
            </w:r>
          </w:p>
        </w:tc>
        <w:tc>
          <w:tcPr>
            <w:tcW w:w="466" w:type="pct"/>
            <w:vMerge w:val="restart"/>
            <w:tcBorders>
              <w:top w:val="nil"/>
              <w:left w:val="single" w:sz="4" w:space="0" w:color="auto"/>
              <w:bottom w:val="single" w:sz="4" w:space="0" w:color="000000"/>
              <w:right w:val="single" w:sz="4" w:space="0" w:color="auto"/>
            </w:tcBorders>
            <w:shd w:val="clear" w:color="auto" w:fill="auto"/>
            <w:hideMark/>
          </w:tcPr>
          <w:p w14:paraId="66A9D0C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Indikator Kinerja</w:t>
            </w:r>
          </w:p>
        </w:tc>
        <w:tc>
          <w:tcPr>
            <w:tcW w:w="311" w:type="pct"/>
            <w:vMerge w:val="restart"/>
            <w:tcBorders>
              <w:top w:val="nil"/>
              <w:left w:val="single" w:sz="4" w:space="0" w:color="auto"/>
              <w:bottom w:val="single" w:sz="4" w:space="0" w:color="000000"/>
              <w:right w:val="single" w:sz="4" w:space="0" w:color="auto"/>
            </w:tcBorders>
            <w:shd w:val="clear" w:color="auto" w:fill="auto"/>
            <w:hideMark/>
          </w:tcPr>
          <w:p w14:paraId="1BBC293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Target Capaian</w:t>
            </w:r>
          </w:p>
        </w:tc>
        <w:tc>
          <w:tcPr>
            <w:tcW w:w="516" w:type="pct"/>
            <w:vMerge w:val="restart"/>
            <w:tcBorders>
              <w:top w:val="nil"/>
              <w:left w:val="single" w:sz="4" w:space="0" w:color="auto"/>
              <w:bottom w:val="single" w:sz="4" w:space="0" w:color="000000"/>
              <w:right w:val="single" w:sz="4" w:space="0" w:color="auto"/>
            </w:tcBorders>
            <w:shd w:val="clear" w:color="auto" w:fill="auto"/>
            <w:hideMark/>
          </w:tcPr>
          <w:p w14:paraId="1C859CD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Kebutuhan Dana </w:t>
            </w:r>
          </w:p>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4CDE9BA0" w14:textId="77777777" w:rsidR="00D1139B" w:rsidRPr="00D1139B" w:rsidRDefault="00D1139B" w:rsidP="00D1139B">
            <w:pPr>
              <w:rPr>
                <w:rFonts w:ascii="Bookman Old Style" w:eastAsia="Times New Roman" w:hAnsi="Bookman Old Style" w:cs="Calibri"/>
                <w:color w:val="000000"/>
                <w:sz w:val="16"/>
                <w:szCs w:val="16"/>
                <w:lang w:eastAsia="id-ID"/>
              </w:rPr>
            </w:pPr>
          </w:p>
        </w:tc>
      </w:tr>
      <w:tr w:rsidR="00790AA4" w:rsidRPr="00D1139B" w14:paraId="143A890F" w14:textId="77777777" w:rsidTr="00790AA4">
        <w:trPr>
          <w:trHeight w:val="585"/>
        </w:trPr>
        <w:tc>
          <w:tcPr>
            <w:tcW w:w="629" w:type="pct"/>
            <w:gridSpan w:val="5"/>
            <w:vMerge/>
            <w:tcBorders>
              <w:top w:val="single" w:sz="4" w:space="0" w:color="auto"/>
              <w:left w:val="single" w:sz="4" w:space="0" w:color="auto"/>
              <w:bottom w:val="single" w:sz="4" w:space="0" w:color="000000"/>
              <w:right w:val="single" w:sz="4" w:space="0" w:color="000000"/>
            </w:tcBorders>
            <w:vAlign w:val="center"/>
            <w:hideMark/>
          </w:tcPr>
          <w:p w14:paraId="4A87E7F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553" w:type="pct"/>
            <w:vMerge/>
            <w:tcBorders>
              <w:top w:val="nil"/>
              <w:left w:val="nil"/>
              <w:bottom w:val="single" w:sz="4" w:space="0" w:color="000000"/>
              <w:right w:val="single" w:sz="4" w:space="0" w:color="auto"/>
            </w:tcBorders>
            <w:vAlign w:val="center"/>
            <w:hideMark/>
          </w:tcPr>
          <w:p w14:paraId="5ADA847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61" w:type="pct"/>
            <w:vMerge/>
            <w:tcBorders>
              <w:top w:val="nil"/>
              <w:left w:val="single" w:sz="4" w:space="0" w:color="auto"/>
              <w:bottom w:val="single" w:sz="4" w:space="0" w:color="000000"/>
              <w:right w:val="single" w:sz="4" w:space="0" w:color="auto"/>
            </w:tcBorders>
            <w:vAlign w:val="center"/>
            <w:hideMark/>
          </w:tcPr>
          <w:p w14:paraId="0C187046"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64" w:type="pct"/>
            <w:vMerge/>
            <w:tcBorders>
              <w:top w:val="nil"/>
              <w:left w:val="single" w:sz="4" w:space="0" w:color="auto"/>
              <w:bottom w:val="single" w:sz="4" w:space="0" w:color="000000"/>
              <w:right w:val="single" w:sz="4" w:space="0" w:color="auto"/>
            </w:tcBorders>
            <w:vAlign w:val="center"/>
            <w:hideMark/>
          </w:tcPr>
          <w:p w14:paraId="2097D2E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58" w:type="pct"/>
            <w:vMerge/>
            <w:tcBorders>
              <w:top w:val="nil"/>
              <w:left w:val="single" w:sz="4" w:space="0" w:color="auto"/>
              <w:bottom w:val="single" w:sz="4" w:space="0" w:color="000000"/>
              <w:right w:val="single" w:sz="4" w:space="0" w:color="auto"/>
            </w:tcBorders>
            <w:vAlign w:val="center"/>
            <w:hideMark/>
          </w:tcPr>
          <w:p w14:paraId="7B826E22"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515" w:type="pct"/>
            <w:vMerge/>
            <w:tcBorders>
              <w:top w:val="nil"/>
              <w:left w:val="single" w:sz="4" w:space="0" w:color="auto"/>
              <w:bottom w:val="single" w:sz="4" w:space="0" w:color="000000"/>
              <w:right w:val="single" w:sz="4" w:space="0" w:color="auto"/>
            </w:tcBorders>
            <w:vAlign w:val="center"/>
            <w:hideMark/>
          </w:tcPr>
          <w:p w14:paraId="55C8117A"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12" w:type="pct"/>
            <w:vMerge/>
            <w:tcBorders>
              <w:top w:val="nil"/>
              <w:left w:val="single" w:sz="4" w:space="0" w:color="auto"/>
              <w:bottom w:val="single" w:sz="4" w:space="0" w:color="000000"/>
              <w:right w:val="single" w:sz="4" w:space="0" w:color="auto"/>
            </w:tcBorders>
            <w:vAlign w:val="center"/>
            <w:hideMark/>
          </w:tcPr>
          <w:p w14:paraId="77534A36"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57" w:type="pct"/>
            <w:vMerge/>
            <w:tcBorders>
              <w:top w:val="nil"/>
              <w:left w:val="single" w:sz="4" w:space="0" w:color="auto"/>
              <w:bottom w:val="single" w:sz="4" w:space="0" w:color="000000"/>
              <w:right w:val="single" w:sz="4" w:space="0" w:color="auto"/>
            </w:tcBorders>
            <w:vAlign w:val="center"/>
            <w:hideMark/>
          </w:tcPr>
          <w:p w14:paraId="5152F21A"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466" w:type="pct"/>
            <w:vMerge/>
            <w:tcBorders>
              <w:top w:val="nil"/>
              <w:left w:val="single" w:sz="4" w:space="0" w:color="auto"/>
              <w:bottom w:val="single" w:sz="4" w:space="0" w:color="000000"/>
              <w:right w:val="single" w:sz="4" w:space="0" w:color="auto"/>
            </w:tcBorders>
            <w:vAlign w:val="center"/>
            <w:hideMark/>
          </w:tcPr>
          <w:p w14:paraId="761EAC47"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311" w:type="pct"/>
            <w:vMerge/>
            <w:tcBorders>
              <w:top w:val="nil"/>
              <w:left w:val="single" w:sz="4" w:space="0" w:color="auto"/>
              <w:bottom w:val="single" w:sz="4" w:space="0" w:color="000000"/>
              <w:right w:val="single" w:sz="4" w:space="0" w:color="auto"/>
            </w:tcBorders>
            <w:vAlign w:val="center"/>
            <w:hideMark/>
          </w:tcPr>
          <w:p w14:paraId="11C42205"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516" w:type="pct"/>
            <w:vMerge/>
            <w:tcBorders>
              <w:top w:val="nil"/>
              <w:left w:val="single" w:sz="4" w:space="0" w:color="auto"/>
              <w:bottom w:val="single" w:sz="4" w:space="0" w:color="000000"/>
              <w:right w:val="single" w:sz="4" w:space="0" w:color="auto"/>
            </w:tcBorders>
            <w:vAlign w:val="center"/>
            <w:hideMark/>
          </w:tcPr>
          <w:p w14:paraId="2C59E7D1" w14:textId="77777777" w:rsidR="00D1139B" w:rsidRPr="00D1139B" w:rsidRDefault="00D1139B" w:rsidP="00D1139B">
            <w:pPr>
              <w:rPr>
                <w:rFonts w:ascii="Bookman Old Style" w:eastAsia="Times New Roman" w:hAnsi="Bookman Old Style" w:cs="Calibri"/>
                <w:color w:val="000000"/>
                <w:sz w:val="16"/>
                <w:szCs w:val="16"/>
                <w:lang w:eastAsia="id-ID"/>
              </w:rPr>
            </w:pPr>
          </w:p>
        </w:tc>
        <w:tc>
          <w:tcPr>
            <w:tcW w:w="258" w:type="pct"/>
            <w:vMerge/>
            <w:tcBorders>
              <w:top w:val="single" w:sz="4" w:space="0" w:color="auto"/>
              <w:left w:val="single" w:sz="4" w:space="0" w:color="auto"/>
              <w:bottom w:val="single" w:sz="4" w:space="0" w:color="000000"/>
              <w:right w:val="single" w:sz="4" w:space="0" w:color="auto"/>
            </w:tcBorders>
            <w:vAlign w:val="center"/>
            <w:hideMark/>
          </w:tcPr>
          <w:p w14:paraId="101F1A24" w14:textId="77777777" w:rsidR="00D1139B" w:rsidRPr="00D1139B" w:rsidRDefault="00D1139B" w:rsidP="00D1139B">
            <w:pPr>
              <w:rPr>
                <w:rFonts w:ascii="Bookman Old Style" w:eastAsia="Times New Roman" w:hAnsi="Bookman Old Style" w:cs="Calibri"/>
                <w:color w:val="000000"/>
                <w:sz w:val="16"/>
                <w:szCs w:val="16"/>
                <w:lang w:eastAsia="id-ID"/>
              </w:rPr>
            </w:pPr>
          </w:p>
        </w:tc>
      </w:tr>
      <w:tr w:rsidR="00790AA4" w:rsidRPr="00D1139B" w14:paraId="408787B1" w14:textId="77777777" w:rsidTr="00790AA4">
        <w:trPr>
          <w:trHeight w:val="255"/>
        </w:trPr>
        <w:tc>
          <w:tcPr>
            <w:tcW w:w="62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4A8BDD9"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w:t>
            </w:r>
          </w:p>
        </w:tc>
        <w:tc>
          <w:tcPr>
            <w:tcW w:w="553" w:type="pct"/>
            <w:tcBorders>
              <w:top w:val="nil"/>
              <w:left w:val="nil"/>
              <w:bottom w:val="single" w:sz="4" w:space="0" w:color="auto"/>
              <w:right w:val="single" w:sz="4" w:space="0" w:color="auto"/>
            </w:tcBorders>
            <w:shd w:val="clear" w:color="auto" w:fill="auto"/>
            <w:hideMark/>
          </w:tcPr>
          <w:p w14:paraId="7887E68D"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2</w:t>
            </w:r>
          </w:p>
        </w:tc>
        <w:tc>
          <w:tcPr>
            <w:tcW w:w="361" w:type="pct"/>
            <w:tcBorders>
              <w:top w:val="nil"/>
              <w:left w:val="nil"/>
              <w:bottom w:val="single" w:sz="4" w:space="0" w:color="auto"/>
              <w:right w:val="single" w:sz="4" w:space="0" w:color="auto"/>
            </w:tcBorders>
            <w:shd w:val="clear" w:color="auto" w:fill="auto"/>
            <w:hideMark/>
          </w:tcPr>
          <w:p w14:paraId="10A49C52"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3</w:t>
            </w:r>
          </w:p>
        </w:tc>
        <w:tc>
          <w:tcPr>
            <w:tcW w:w="464" w:type="pct"/>
            <w:tcBorders>
              <w:top w:val="nil"/>
              <w:left w:val="nil"/>
              <w:bottom w:val="single" w:sz="4" w:space="0" w:color="auto"/>
              <w:right w:val="single" w:sz="4" w:space="0" w:color="auto"/>
            </w:tcBorders>
            <w:shd w:val="clear" w:color="auto" w:fill="auto"/>
            <w:noWrap/>
            <w:hideMark/>
          </w:tcPr>
          <w:p w14:paraId="160DBB40"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4</w:t>
            </w:r>
          </w:p>
        </w:tc>
        <w:tc>
          <w:tcPr>
            <w:tcW w:w="258" w:type="pct"/>
            <w:tcBorders>
              <w:top w:val="nil"/>
              <w:left w:val="nil"/>
              <w:bottom w:val="single" w:sz="4" w:space="0" w:color="auto"/>
              <w:right w:val="single" w:sz="4" w:space="0" w:color="auto"/>
            </w:tcBorders>
            <w:shd w:val="clear" w:color="auto" w:fill="auto"/>
            <w:hideMark/>
          </w:tcPr>
          <w:p w14:paraId="27D5485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5</w:t>
            </w:r>
          </w:p>
        </w:tc>
        <w:tc>
          <w:tcPr>
            <w:tcW w:w="515" w:type="pct"/>
            <w:tcBorders>
              <w:top w:val="nil"/>
              <w:left w:val="nil"/>
              <w:bottom w:val="single" w:sz="4" w:space="0" w:color="auto"/>
              <w:right w:val="single" w:sz="4" w:space="0" w:color="auto"/>
            </w:tcBorders>
            <w:shd w:val="clear" w:color="auto" w:fill="auto"/>
            <w:noWrap/>
            <w:hideMark/>
          </w:tcPr>
          <w:p w14:paraId="3C44ED06"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6 </w:t>
            </w:r>
          </w:p>
        </w:tc>
        <w:tc>
          <w:tcPr>
            <w:tcW w:w="412" w:type="pct"/>
            <w:tcBorders>
              <w:top w:val="nil"/>
              <w:left w:val="nil"/>
              <w:bottom w:val="single" w:sz="4" w:space="0" w:color="auto"/>
              <w:right w:val="single" w:sz="4" w:space="0" w:color="auto"/>
            </w:tcBorders>
            <w:shd w:val="clear" w:color="auto" w:fill="auto"/>
            <w:noWrap/>
            <w:hideMark/>
          </w:tcPr>
          <w:p w14:paraId="3B45DA9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7</w:t>
            </w:r>
          </w:p>
        </w:tc>
        <w:tc>
          <w:tcPr>
            <w:tcW w:w="257" w:type="pct"/>
            <w:tcBorders>
              <w:top w:val="nil"/>
              <w:left w:val="nil"/>
              <w:bottom w:val="single" w:sz="4" w:space="0" w:color="auto"/>
              <w:right w:val="single" w:sz="4" w:space="0" w:color="auto"/>
            </w:tcBorders>
            <w:shd w:val="clear" w:color="auto" w:fill="auto"/>
            <w:noWrap/>
            <w:hideMark/>
          </w:tcPr>
          <w:p w14:paraId="01DFC3C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8</w:t>
            </w:r>
          </w:p>
        </w:tc>
        <w:tc>
          <w:tcPr>
            <w:tcW w:w="466" w:type="pct"/>
            <w:tcBorders>
              <w:top w:val="nil"/>
              <w:left w:val="nil"/>
              <w:bottom w:val="single" w:sz="4" w:space="0" w:color="auto"/>
              <w:right w:val="single" w:sz="4" w:space="0" w:color="auto"/>
            </w:tcBorders>
            <w:shd w:val="clear" w:color="auto" w:fill="auto"/>
            <w:noWrap/>
            <w:hideMark/>
          </w:tcPr>
          <w:p w14:paraId="00665282"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9</w:t>
            </w:r>
          </w:p>
        </w:tc>
        <w:tc>
          <w:tcPr>
            <w:tcW w:w="311" w:type="pct"/>
            <w:tcBorders>
              <w:top w:val="nil"/>
              <w:left w:val="nil"/>
              <w:bottom w:val="single" w:sz="4" w:space="0" w:color="auto"/>
              <w:right w:val="single" w:sz="4" w:space="0" w:color="auto"/>
            </w:tcBorders>
            <w:shd w:val="clear" w:color="auto" w:fill="auto"/>
            <w:noWrap/>
            <w:hideMark/>
          </w:tcPr>
          <w:p w14:paraId="7077F4F5"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10</w:t>
            </w:r>
          </w:p>
        </w:tc>
        <w:tc>
          <w:tcPr>
            <w:tcW w:w="516" w:type="pct"/>
            <w:tcBorders>
              <w:top w:val="nil"/>
              <w:left w:val="nil"/>
              <w:bottom w:val="single" w:sz="4" w:space="0" w:color="auto"/>
              <w:right w:val="single" w:sz="4" w:space="0" w:color="auto"/>
            </w:tcBorders>
            <w:shd w:val="clear" w:color="auto" w:fill="auto"/>
            <w:noWrap/>
            <w:hideMark/>
          </w:tcPr>
          <w:p w14:paraId="44FD4087"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 xml:space="preserve"> 11 </w:t>
            </w:r>
          </w:p>
        </w:tc>
        <w:tc>
          <w:tcPr>
            <w:tcW w:w="258" w:type="pct"/>
            <w:tcBorders>
              <w:top w:val="nil"/>
              <w:left w:val="nil"/>
              <w:bottom w:val="single" w:sz="4" w:space="0" w:color="auto"/>
              <w:right w:val="single" w:sz="4" w:space="0" w:color="auto"/>
            </w:tcBorders>
            <w:shd w:val="clear" w:color="auto" w:fill="auto"/>
            <w:noWrap/>
            <w:hideMark/>
          </w:tcPr>
          <w:p w14:paraId="42A14958" w14:textId="77777777" w:rsidR="00D1139B" w:rsidRPr="00D1139B" w:rsidRDefault="00D1139B" w:rsidP="00D1139B">
            <w:pPr>
              <w:jc w:val="center"/>
              <w:rPr>
                <w:rFonts w:ascii="Bookman Old Style" w:eastAsia="Times New Roman" w:hAnsi="Bookman Old Style" w:cs="Calibri"/>
                <w:color w:val="000000"/>
                <w:sz w:val="16"/>
                <w:szCs w:val="16"/>
                <w:lang w:eastAsia="id-ID"/>
              </w:rPr>
            </w:pPr>
            <w:r w:rsidRPr="00D1139B">
              <w:rPr>
                <w:rFonts w:ascii="Bookman Old Style" w:eastAsia="Times New Roman" w:hAnsi="Bookman Old Style" w:cs="Calibri"/>
                <w:color w:val="000000"/>
                <w:sz w:val="16"/>
                <w:szCs w:val="16"/>
                <w:lang w:eastAsia="id-ID"/>
              </w:rPr>
              <w:t>12</w:t>
            </w:r>
          </w:p>
        </w:tc>
      </w:tr>
      <w:tr w:rsidR="00790AA4" w:rsidRPr="00790AA4" w14:paraId="7968025A" w14:textId="77777777" w:rsidTr="00790AA4">
        <w:trPr>
          <w:trHeight w:val="765"/>
        </w:trPr>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579FE2E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2" w:type="pct"/>
            <w:tcBorders>
              <w:top w:val="single" w:sz="4" w:space="0" w:color="auto"/>
              <w:left w:val="nil"/>
              <w:bottom w:val="single" w:sz="4" w:space="0" w:color="auto"/>
              <w:right w:val="single" w:sz="4" w:space="0" w:color="auto"/>
            </w:tcBorders>
            <w:shd w:val="clear" w:color="auto" w:fill="auto"/>
            <w:noWrap/>
            <w:hideMark/>
          </w:tcPr>
          <w:p w14:paraId="2BD00D3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2" w:type="pct"/>
            <w:tcBorders>
              <w:top w:val="single" w:sz="4" w:space="0" w:color="auto"/>
              <w:left w:val="nil"/>
              <w:bottom w:val="single" w:sz="4" w:space="0" w:color="auto"/>
              <w:right w:val="single" w:sz="4" w:space="0" w:color="auto"/>
            </w:tcBorders>
            <w:shd w:val="clear" w:color="auto" w:fill="auto"/>
            <w:noWrap/>
            <w:hideMark/>
          </w:tcPr>
          <w:p w14:paraId="679795E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55" w:type="pct"/>
            <w:tcBorders>
              <w:top w:val="single" w:sz="4" w:space="0" w:color="auto"/>
              <w:left w:val="nil"/>
              <w:bottom w:val="single" w:sz="4" w:space="0" w:color="auto"/>
              <w:right w:val="single" w:sz="4" w:space="0" w:color="auto"/>
            </w:tcBorders>
            <w:shd w:val="clear" w:color="auto" w:fill="auto"/>
            <w:noWrap/>
            <w:hideMark/>
          </w:tcPr>
          <w:p w14:paraId="3D5F7F9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2.01</w:t>
            </w:r>
          </w:p>
        </w:tc>
        <w:tc>
          <w:tcPr>
            <w:tcW w:w="130" w:type="pct"/>
            <w:tcBorders>
              <w:top w:val="single" w:sz="4" w:space="0" w:color="auto"/>
              <w:left w:val="nil"/>
              <w:bottom w:val="single" w:sz="4" w:space="0" w:color="auto"/>
              <w:right w:val="single" w:sz="4" w:space="0" w:color="auto"/>
            </w:tcBorders>
            <w:shd w:val="clear" w:color="auto" w:fill="auto"/>
            <w:noWrap/>
            <w:hideMark/>
          </w:tcPr>
          <w:p w14:paraId="13AF6DB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03</w:t>
            </w:r>
          </w:p>
        </w:tc>
        <w:tc>
          <w:tcPr>
            <w:tcW w:w="553" w:type="pct"/>
            <w:tcBorders>
              <w:top w:val="single" w:sz="4" w:space="0" w:color="auto"/>
              <w:left w:val="nil"/>
              <w:bottom w:val="single" w:sz="4" w:space="0" w:color="auto"/>
              <w:right w:val="single" w:sz="4" w:space="0" w:color="auto"/>
            </w:tcBorders>
            <w:shd w:val="clear" w:color="auto" w:fill="auto"/>
            <w:hideMark/>
          </w:tcPr>
          <w:p w14:paraId="4C102054"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Evaluasi Kinerja Perangkat Daerah</w:t>
            </w:r>
          </w:p>
        </w:tc>
        <w:tc>
          <w:tcPr>
            <w:tcW w:w="361" w:type="pct"/>
            <w:tcBorders>
              <w:top w:val="single" w:sz="4" w:space="0" w:color="auto"/>
              <w:left w:val="nil"/>
              <w:bottom w:val="single" w:sz="4" w:space="0" w:color="auto"/>
              <w:right w:val="single" w:sz="4" w:space="0" w:color="auto"/>
            </w:tcBorders>
            <w:shd w:val="clear" w:color="auto" w:fill="auto"/>
            <w:hideMark/>
          </w:tcPr>
          <w:p w14:paraId="21B5081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4" w:type="pct"/>
            <w:tcBorders>
              <w:top w:val="single" w:sz="4" w:space="0" w:color="auto"/>
              <w:left w:val="nil"/>
              <w:bottom w:val="single" w:sz="4" w:space="0" w:color="auto"/>
              <w:right w:val="single" w:sz="4" w:space="0" w:color="auto"/>
            </w:tcBorders>
            <w:shd w:val="clear" w:color="auto" w:fill="auto"/>
            <w:hideMark/>
          </w:tcPr>
          <w:p w14:paraId="390512F5"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Laporan Evaluasi Kinerja Perangkat Daerah</w:t>
            </w:r>
          </w:p>
        </w:tc>
        <w:tc>
          <w:tcPr>
            <w:tcW w:w="258" w:type="pct"/>
            <w:tcBorders>
              <w:top w:val="single" w:sz="4" w:space="0" w:color="auto"/>
              <w:left w:val="nil"/>
              <w:bottom w:val="single" w:sz="4" w:space="0" w:color="auto"/>
              <w:right w:val="single" w:sz="4" w:space="0" w:color="auto"/>
            </w:tcBorders>
            <w:shd w:val="clear" w:color="auto" w:fill="auto"/>
            <w:hideMark/>
          </w:tcPr>
          <w:p w14:paraId="12B5135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4 Laporan</w:t>
            </w:r>
          </w:p>
        </w:tc>
        <w:tc>
          <w:tcPr>
            <w:tcW w:w="515" w:type="pct"/>
            <w:tcBorders>
              <w:top w:val="single" w:sz="4" w:space="0" w:color="auto"/>
              <w:left w:val="nil"/>
              <w:bottom w:val="single" w:sz="4" w:space="0" w:color="auto"/>
              <w:right w:val="single" w:sz="4" w:space="0" w:color="auto"/>
            </w:tcBorders>
            <w:shd w:val="clear" w:color="auto" w:fill="auto"/>
            <w:noWrap/>
            <w:hideMark/>
          </w:tcPr>
          <w:p w14:paraId="47B42F13"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90.300.000 </w:t>
            </w:r>
          </w:p>
        </w:tc>
        <w:tc>
          <w:tcPr>
            <w:tcW w:w="412" w:type="pct"/>
            <w:tcBorders>
              <w:top w:val="single" w:sz="4" w:space="0" w:color="auto"/>
              <w:left w:val="nil"/>
              <w:bottom w:val="single" w:sz="4" w:space="0" w:color="auto"/>
              <w:right w:val="single" w:sz="4" w:space="0" w:color="auto"/>
            </w:tcBorders>
            <w:shd w:val="clear" w:color="auto" w:fill="auto"/>
            <w:hideMark/>
          </w:tcPr>
          <w:p w14:paraId="667EBB66"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Evaluasi Kinerja Perangkat Daerah</w:t>
            </w:r>
          </w:p>
        </w:tc>
        <w:tc>
          <w:tcPr>
            <w:tcW w:w="257" w:type="pct"/>
            <w:tcBorders>
              <w:top w:val="single" w:sz="4" w:space="0" w:color="auto"/>
              <w:left w:val="nil"/>
              <w:bottom w:val="single" w:sz="4" w:space="0" w:color="auto"/>
              <w:right w:val="single" w:sz="4" w:space="0" w:color="auto"/>
            </w:tcBorders>
            <w:shd w:val="clear" w:color="auto" w:fill="auto"/>
            <w:hideMark/>
          </w:tcPr>
          <w:p w14:paraId="26E82D8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6" w:type="pct"/>
            <w:tcBorders>
              <w:top w:val="single" w:sz="4" w:space="0" w:color="auto"/>
              <w:left w:val="nil"/>
              <w:bottom w:val="single" w:sz="4" w:space="0" w:color="auto"/>
              <w:right w:val="single" w:sz="4" w:space="0" w:color="auto"/>
            </w:tcBorders>
            <w:shd w:val="clear" w:color="auto" w:fill="auto"/>
            <w:hideMark/>
          </w:tcPr>
          <w:p w14:paraId="34280025"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Laporan Evaluasi Kinerja Perangkat Daerah</w:t>
            </w:r>
          </w:p>
        </w:tc>
        <w:tc>
          <w:tcPr>
            <w:tcW w:w="311" w:type="pct"/>
            <w:tcBorders>
              <w:top w:val="single" w:sz="4" w:space="0" w:color="auto"/>
              <w:left w:val="nil"/>
              <w:bottom w:val="single" w:sz="4" w:space="0" w:color="auto"/>
              <w:right w:val="single" w:sz="4" w:space="0" w:color="auto"/>
            </w:tcBorders>
            <w:shd w:val="clear" w:color="auto" w:fill="auto"/>
            <w:hideMark/>
          </w:tcPr>
          <w:p w14:paraId="7D9A4C5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 laporan</w:t>
            </w:r>
          </w:p>
        </w:tc>
        <w:tc>
          <w:tcPr>
            <w:tcW w:w="516" w:type="pct"/>
            <w:tcBorders>
              <w:top w:val="single" w:sz="4" w:space="0" w:color="auto"/>
              <w:left w:val="nil"/>
              <w:bottom w:val="single" w:sz="4" w:space="0" w:color="auto"/>
              <w:right w:val="single" w:sz="4" w:space="0" w:color="auto"/>
            </w:tcBorders>
            <w:shd w:val="clear" w:color="auto" w:fill="auto"/>
            <w:noWrap/>
            <w:hideMark/>
          </w:tcPr>
          <w:p w14:paraId="236F17E5"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5.000.000 </w:t>
            </w:r>
          </w:p>
        </w:tc>
        <w:tc>
          <w:tcPr>
            <w:tcW w:w="258" w:type="pct"/>
            <w:tcBorders>
              <w:top w:val="single" w:sz="4" w:space="0" w:color="auto"/>
              <w:left w:val="nil"/>
              <w:bottom w:val="single" w:sz="4" w:space="0" w:color="auto"/>
              <w:right w:val="single" w:sz="4" w:space="0" w:color="auto"/>
            </w:tcBorders>
            <w:shd w:val="clear" w:color="auto" w:fill="auto"/>
            <w:noWrap/>
            <w:hideMark/>
          </w:tcPr>
          <w:p w14:paraId="77F47CE3"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591BB969" w14:textId="77777777" w:rsidTr="00790AA4">
        <w:trPr>
          <w:trHeight w:val="1125"/>
        </w:trPr>
        <w:tc>
          <w:tcPr>
            <w:tcW w:w="100" w:type="pct"/>
            <w:tcBorders>
              <w:top w:val="nil"/>
              <w:left w:val="single" w:sz="4" w:space="0" w:color="auto"/>
              <w:bottom w:val="single" w:sz="4" w:space="0" w:color="auto"/>
              <w:right w:val="single" w:sz="4" w:space="0" w:color="auto"/>
            </w:tcBorders>
            <w:shd w:val="clear" w:color="auto" w:fill="auto"/>
            <w:noWrap/>
            <w:hideMark/>
          </w:tcPr>
          <w:p w14:paraId="262F3A7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2" w:type="pct"/>
            <w:tcBorders>
              <w:top w:val="nil"/>
              <w:left w:val="nil"/>
              <w:bottom w:val="single" w:sz="4" w:space="0" w:color="auto"/>
              <w:right w:val="single" w:sz="4" w:space="0" w:color="auto"/>
            </w:tcBorders>
            <w:shd w:val="clear" w:color="auto" w:fill="auto"/>
            <w:noWrap/>
            <w:hideMark/>
          </w:tcPr>
          <w:p w14:paraId="7CE3E117"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2" w:type="pct"/>
            <w:tcBorders>
              <w:top w:val="nil"/>
              <w:left w:val="nil"/>
              <w:bottom w:val="single" w:sz="4" w:space="0" w:color="auto"/>
              <w:right w:val="single" w:sz="4" w:space="0" w:color="auto"/>
            </w:tcBorders>
            <w:shd w:val="clear" w:color="auto" w:fill="auto"/>
            <w:noWrap/>
            <w:hideMark/>
          </w:tcPr>
          <w:p w14:paraId="4D3F301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55" w:type="pct"/>
            <w:tcBorders>
              <w:top w:val="nil"/>
              <w:left w:val="nil"/>
              <w:bottom w:val="single" w:sz="4" w:space="0" w:color="auto"/>
              <w:right w:val="single" w:sz="4" w:space="0" w:color="auto"/>
            </w:tcBorders>
            <w:shd w:val="clear" w:color="auto" w:fill="auto"/>
            <w:noWrap/>
            <w:hideMark/>
          </w:tcPr>
          <w:p w14:paraId="0C2471B8"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2.02</w:t>
            </w:r>
          </w:p>
        </w:tc>
        <w:tc>
          <w:tcPr>
            <w:tcW w:w="130" w:type="pct"/>
            <w:tcBorders>
              <w:top w:val="nil"/>
              <w:left w:val="nil"/>
              <w:bottom w:val="single" w:sz="4" w:space="0" w:color="auto"/>
              <w:right w:val="single" w:sz="4" w:space="0" w:color="auto"/>
            </w:tcBorders>
            <w:shd w:val="clear" w:color="auto" w:fill="auto"/>
            <w:noWrap/>
            <w:hideMark/>
          </w:tcPr>
          <w:p w14:paraId="6D2B5C6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553" w:type="pct"/>
            <w:tcBorders>
              <w:top w:val="nil"/>
              <w:left w:val="nil"/>
              <w:bottom w:val="single" w:sz="4" w:space="0" w:color="auto"/>
              <w:right w:val="single" w:sz="4" w:space="0" w:color="auto"/>
            </w:tcBorders>
            <w:shd w:val="clear" w:color="auto" w:fill="auto"/>
            <w:hideMark/>
          </w:tcPr>
          <w:p w14:paraId="338412D0"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Keuangan Perangkat Daerah</w:t>
            </w:r>
          </w:p>
        </w:tc>
        <w:tc>
          <w:tcPr>
            <w:tcW w:w="361" w:type="pct"/>
            <w:tcBorders>
              <w:top w:val="nil"/>
              <w:left w:val="nil"/>
              <w:bottom w:val="single" w:sz="4" w:space="0" w:color="auto"/>
              <w:right w:val="single" w:sz="4" w:space="0" w:color="auto"/>
            </w:tcBorders>
            <w:shd w:val="clear" w:color="auto" w:fill="auto"/>
            <w:hideMark/>
          </w:tcPr>
          <w:p w14:paraId="6CD28F1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4" w:type="pct"/>
            <w:tcBorders>
              <w:top w:val="nil"/>
              <w:left w:val="nil"/>
              <w:bottom w:val="single" w:sz="4" w:space="0" w:color="auto"/>
              <w:right w:val="single" w:sz="4" w:space="0" w:color="auto"/>
            </w:tcBorders>
            <w:shd w:val="clear" w:color="auto" w:fill="auto"/>
            <w:hideMark/>
          </w:tcPr>
          <w:p w14:paraId="64C8B49B"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Dokumen pelaporan keuangan  dengan kualitas baik</w:t>
            </w:r>
          </w:p>
        </w:tc>
        <w:tc>
          <w:tcPr>
            <w:tcW w:w="258" w:type="pct"/>
            <w:tcBorders>
              <w:top w:val="nil"/>
              <w:left w:val="nil"/>
              <w:bottom w:val="single" w:sz="4" w:space="0" w:color="auto"/>
              <w:right w:val="single" w:sz="4" w:space="0" w:color="auto"/>
            </w:tcBorders>
            <w:shd w:val="clear" w:color="auto" w:fill="auto"/>
            <w:hideMark/>
          </w:tcPr>
          <w:p w14:paraId="02C5883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85%</w:t>
            </w:r>
          </w:p>
        </w:tc>
        <w:tc>
          <w:tcPr>
            <w:tcW w:w="515" w:type="pct"/>
            <w:tcBorders>
              <w:top w:val="nil"/>
              <w:left w:val="nil"/>
              <w:bottom w:val="single" w:sz="4" w:space="0" w:color="auto"/>
              <w:right w:val="single" w:sz="4" w:space="0" w:color="auto"/>
            </w:tcBorders>
            <w:shd w:val="clear" w:color="auto" w:fill="auto"/>
            <w:noWrap/>
            <w:hideMark/>
          </w:tcPr>
          <w:p w14:paraId="6F063FC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3.515.342.000 </w:t>
            </w:r>
          </w:p>
        </w:tc>
        <w:tc>
          <w:tcPr>
            <w:tcW w:w="412" w:type="pct"/>
            <w:tcBorders>
              <w:top w:val="nil"/>
              <w:left w:val="nil"/>
              <w:bottom w:val="single" w:sz="4" w:space="0" w:color="auto"/>
              <w:right w:val="single" w:sz="4" w:space="0" w:color="auto"/>
            </w:tcBorders>
            <w:shd w:val="clear" w:color="auto" w:fill="auto"/>
            <w:hideMark/>
          </w:tcPr>
          <w:p w14:paraId="5DCA7550"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Keuangan Perangkat Daerah</w:t>
            </w:r>
          </w:p>
        </w:tc>
        <w:tc>
          <w:tcPr>
            <w:tcW w:w="257" w:type="pct"/>
            <w:tcBorders>
              <w:top w:val="nil"/>
              <w:left w:val="nil"/>
              <w:bottom w:val="single" w:sz="4" w:space="0" w:color="auto"/>
              <w:right w:val="single" w:sz="4" w:space="0" w:color="auto"/>
            </w:tcBorders>
            <w:shd w:val="clear" w:color="auto" w:fill="auto"/>
            <w:hideMark/>
          </w:tcPr>
          <w:p w14:paraId="3B0366B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6" w:type="pct"/>
            <w:tcBorders>
              <w:top w:val="nil"/>
              <w:left w:val="nil"/>
              <w:bottom w:val="single" w:sz="4" w:space="0" w:color="auto"/>
              <w:right w:val="single" w:sz="4" w:space="0" w:color="auto"/>
            </w:tcBorders>
            <w:shd w:val="clear" w:color="auto" w:fill="auto"/>
            <w:hideMark/>
          </w:tcPr>
          <w:p w14:paraId="0C8930FD"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Dokumen pelaporan keuangan  dengan kualitas baik</w:t>
            </w:r>
          </w:p>
        </w:tc>
        <w:tc>
          <w:tcPr>
            <w:tcW w:w="311" w:type="pct"/>
            <w:tcBorders>
              <w:top w:val="nil"/>
              <w:left w:val="nil"/>
              <w:bottom w:val="single" w:sz="4" w:space="0" w:color="auto"/>
              <w:right w:val="single" w:sz="4" w:space="0" w:color="auto"/>
            </w:tcBorders>
            <w:shd w:val="clear" w:color="auto" w:fill="auto"/>
            <w:hideMark/>
          </w:tcPr>
          <w:p w14:paraId="0629029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516" w:type="pct"/>
            <w:tcBorders>
              <w:top w:val="nil"/>
              <w:left w:val="nil"/>
              <w:bottom w:val="single" w:sz="4" w:space="0" w:color="auto"/>
              <w:right w:val="single" w:sz="4" w:space="0" w:color="auto"/>
            </w:tcBorders>
            <w:shd w:val="clear" w:color="auto" w:fill="auto"/>
            <w:noWrap/>
            <w:hideMark/>
          </w:tcPr>
          <w:p w14:paraId="6E557342"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3.107.218.000 </w:t>
            </w:r>
          </w:p>
        </w:tc>
        <w:tc>
          <w:tcPr>
            <w:tcW w:w="258" w:type="pct"/>
            <w:tcBorders>
              <w:top w:val="nil"/>
              <w:left w:val="nil"/>
              <w:bottom w:val="single" w:sz="4" w:space="0" w:color="auto"/>
              <w:right w:val="single" w:sz="4" w:space="0" w:color="auto"/>
            </w:tcBorders>
            <w:shd w:val="clear" w:color="auto" w:fill="auto"/>
            <w:noWrap/>
            <w:hideMark/>
          </w:tcPr>
          <w:p w14:paraId="5F33965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0FA9695F" w14:textId="77777777" w:rsidTr="00790AA4">
        <w:trPr>
          <w:trHeight w:val="1020"/>
        </w:trPr>
        <w:tc>
          <w:tcPr>
            <w:tcW w:w="100" w:type="pct"/>
            <w:tcBorders>
              <w:top w:val="nil"/>
              <w:left w:val="single" w:sz="4" w:space="0" w:color="auto"/>
              <w:bottom w:val="single" w:sz="4" w:space="0" w:color="auto"/>
              <w:right w:val="single" w:sz="4" w:space="0" w:color="auto"/>
            </w:tcBorders>
            <w:shd w:val="clear" w:color="auto" w:fill="auto"/>
            <w:noWrap/>
            <w:hideMark/>
          </w:tcPr>
          <w:p w14:paraId="17A4CC4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2" w:type="pct"/>
            <w:tcBorders>
              <w:top w:val="nil"/>
              <w:left w:val="nil"/>
              <w:bottom w:val="single" w:sz="4" w:space="0" w:color="auto"/>
              <w:right w:val="single" w:sz="4" w:space="0" w:color="auto"/>
            </w:tcBorders>
            <w:shd w:val="clear" w:color="auto" w:fill="auto"/>
            <w:noWrap/>
            <w:hideMark/>
          </w:tcPr>
          <w:p w14:paraId="283CD50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2" w:type="pct"/>
            <w:tcBorders>
              <w:top w:val="nil"/>
              <w:left w:val="nil"/>
              <w:bottom w:val="single" w:sz="4" w:space="0" w:color="auto"/>
              <w:right w:val="single" w:sz="4" w:space="0" w:color="auto"/>
            </w:tcBorders>
            <w:shd w:val="clear" w:color="auto" w:fill="auto"/>
            <w:noWrap/>
            <w:hideMark/>
          </w:tcPr>
          <w:p w14:paraId="40C500E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55" w:type="pct"/>
            <w:tcBorders>
              <w:top w:val="nil"/>
              <w:left w:val="nil"/>
              <w:bottom w:val="single" w:sz="4" w:space="0" w:color="auto"/>
              <w:right w:val="single" w:sz="4" w:space="0" w:color="auto"/>
            </w:tcBorders>
            <w:shd w:val="clear" w:color="auto" w:fill="auto"/>
            <w:noWrap/>
            <w:hideMark/>
          </w:tcPr>
          <w:p w14:paraId="60BF65F8"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2.02</w:t>
            </w:r>
          </w:p>
        </w:tc>
        <w:tc>
          <w:tcPr>
            <w:tcW w:w="130" w:type="pct"/>
            <w:tcBorders>
              <w:top w:val="nil"/>
              <w:left w:val="nil"/>
              <w:bottom w:val="single" w:sz="4" w:space="0" w:color="auto"/>
              <w:right w:val="single" w:sz="4" w:space="0" w:color="auto"/>
            </w:tcBorders>
            <w:shd w:val="clear" w:color="auto" w:fill="auto"/>
            <w:noWrap/>
            <w:hideMark/>
          </w:tcPr>
          <w:p w14:paraId="29B7B7B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553" w:type="pct"/>
            <w:tcBorders>
              <w:top w:val="nil"/>
              <w:left w:val="nil"/>
              <w:bottom w:val="single" w:sz="4" w:space="0" w:color="auto"/>
              <w:right w:val="single" w:sz="4" w:space="0" w:color="auto"/>
            </w:tcBorders>
            <w:shd w:val="clear" w:color="auto" w:fill="auto"/>
            <w:hideMark/>
          </w:tcPr>
          <w:p w14:paraId="080F61B7"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Penyediaan gaji dan tunjangan ASN</w:t>
            </w:r>
          </w:p>
        </w:tc>
        <w:tc>
          <w:tcPr>
            <w:tcW w:w="361" w:type="pct"/>
            <w:tcBorders>
              <w:top w:val="nil"/>
              <w:left w:val="nil"/>
              <w:bottom w:val="single" w:sz="4" w:space="0" w:color="auto"/>
              <w:right w:val="single" w:sz="4" w:space="0" w:color="auto"/>
            </w:tcBorders>
            <w:shd w:val="clear" w:color="auto" w:fill="auto"/>
            <w:hideMark/>
          </w:tcPr>
          <w:p w14:paraId="51245D7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4" w:type="pct"/>
            <w:tcBorders>
              <w:top w:val="nil"/>
              <w:left w:val="nil"/>
              <w:bottom w:val="single" w:sz="4" w:space="0" w:color="auto"/>
              <w:right w:val="single" w:sz="4" w:space="0" w:color="auto"/>
            </w:tcBorders>
            <w:shd w:val="clear" w:color="auto" w:fill="auto"/>
            <w:hideMark/>
          </w:tcPr>
          <w:p w14:paraId="7B2313C4"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Orang yang Menerima Gaji dan Tunjangan ASN</w:t>
            </w:r>
          </w:p>
        </w:tc>
        <w:tc>
          <w:tcPr>
            <w:tcW w:w="258" w:type="pct"/>
            <w:tcBorders>
              <w:top w:val="nil"/>
              <w:left w:val="nil"/>
              <w:bottom w:val="single" w:sz="4" w:space="0" w:color="auto"/>
              <w:right w:val="single" w:sz="4" w:space="0" w:color="auto"/>
            </w:tcBorders>
            <w:shd w:val="clear" w:color="auto" w:fill="auto"/>
            <w:hideMark/>
          </w:tcPr>
          <w:p w14:paraId="0BBA4F7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33 orang</w:t>
            </w:r>
          </w:p>
        </w:tc>
        <w:tc>
          <w:tcPr>
            <w:tcW w:w="515" w:type="pct"/>
            <w:tcBorders>
              <w:top w:val="nil"/>
              <w:left w:val="nil"/>
              <w:bottom w:val="single" w:sz="4" w:space="0" w:color="auto"/>
              <w:right w:val="single" w:sz="4" w:space="0" w:color="auto"/>
            </w:tcBorders>
            <w:shd w:val="clear" w:color="auto" w:fill="auto"/>
            <w:noWrap/>
            <w:hideMark/>
          </w:tcPr>
          <w:p w14:paraId="0587A5CF"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3.215.342.000 </w:t>
            </w:r>
          </w:p>
        </w:tc>
        <w:tc>
          <w:tcPr>
            <w:tcW w:w="412" w:type="pct"/>
            <w:tcBorders>
              <w:top w:val="nil"/>
              <w:left w:val="nil"/>
              <w:bottom w:val="single" w:sz="4" w:space="0" w:color="auto"/>
              <w:right w:val="single" w:sz="4" w:space="0" w:color="auto"/>
            </w:tcBorders>
            <w:shd w:val="clear" w:color="auto" w:fill="auto"/>
            <w:hideMark/>
          </w:tcPr>
          <w:p w14:paraId="3FF0A94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Penyediaan gaji dan tunjangan ASN</w:t>
            </w:r>
          </w:p>
        </w:tc>
        <w:tc>
          <w:tcPr>
            <w:tcW w:w="257" w:type="pct"/>
            <w:tcBorders>
              <w:top w:val="nil"/>
              <w:left w:val="nil"/>
              <w:bottom w:val="single" w:sz="4" w:space="0" w:color="auto"/>
              <w:right w:val="single" w:sz="4" w:space="0" w:color="auto"/>
            </w:tcBorders>
            <w:shd w:val="clear" w:color="auto" w:fill="auto"/>
            <w:hideMark/>
          </w:tcPr>
          <w:p w14:paraId="0E9BC42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6" w:type="pct"/>
            <w:tcBorders>
              <w:top w:val="nil"/>
              <w:left w:val="nil"/>
              <w:bottom w:val="single" w:sz="4" w:space="0" w:color="auto"/>
              <w:right w:val="single" w:sz="4" w:space="0" w:color="auto"/>
            </w:tcBorders>
            <w:shd w:val="clear" w:color="auto" w:fill="auto"/>
            <w:hideMark/>
          </w:tcPr>
          <w:p w14:paraId="08C16D42"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Orang yang Menerima Gaji dan Tunjangan ASN</w:t>
            </w:r>
          </w:p>
        </w:tc>
        <w:tc>
          <w:tcPr>
            <w:tcW w:w="311" w:type="pct"/>
            <w:tcBorders>
              <w:top w:val="nil"/>
              <w:left w:val="nil"/>
              <w:bottom w:val="single" w:sz="4" w:space="0" w:color="auto"/>
              <w:right w:val="single" w:sz="4" w:space="0" w:color="auto"/>
            </w:tcBorders>
            <w:shd w:val="clear" w:color="auto" w:fill="auto"/>
            <w:hideMark/>
          </w:tcPr>
          <w:p w14:paraId="7F8922F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30 orang</w:t>
            </w:r>
          </w:p>
        </w:tc>
        <w:tc>
          <w:tcPr>
            <w:tcW w:w="516" w:type="pct"/>
            <w:tcBorders>
              <w:top w:val="nil"/>
              <w:left w:val="nil"/>
              <w:bottom w:val="single" w:sz="4" w:space="0" w:color="auto"/>
              <w:right w:val="single" w:sz="4" w:space="0" w:color="auto"/>
            </w:tcBorders>
            <w:shd w:val="clear" w:color="auto" w:fill="auto"/>
            <w:noWrap/>
            <w:hideMark/>
          </w:tcPr>
          <w:p w14:paraId="4B0F3B17"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2.916.098.000 </w:t>
            </w:r>
          </w:p>
        </w:tc>
        <w:tc>
          <w:tcPr>
            <w:tcW w:w="258" w:type="pct"/>
            <w:tcBorders>
              <w:top w:val="nil"/>
              <w:left w:val="nil"/>
              <w:bottom w:val="single" w:sz="4" w:space="0" w:color="auto"/>
              <w:right w:val="single" w:sz="4" w:space="0" w:color="auto"/>
            </w:tcBorders>
            <w:shd w:val="clear" w:color="auto" w:fill="auto"/>
            <w:noWrap/>
            <w:hideMark/>
          </w:tcPr>
          <w:p w14:paraId="225AC7A2"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42AD8ECA" w14:textId="77777777" w:rsidTr="00790AA4">
        <w:trPr>
          <w:trHeight w:val="1530"/>
        </w:trPr>
        <w:tc>
          <w:tcPr>
            <w:tcW w:w="100" w:type="pct"/>
            <w:tcBorders>
              <w:top w:val="nil"/>
              <w:left w:val="single" w:sz="4" w:space="0" w:color="auto"/>
              <w:bottom w:val="single" w:sz="4" w:space="0" w:color="auto"/>
              <w:right w:val="single" w:sz="4" w:space="0" w:color="auto"/>
            </w:tcBorders>
            <w:shd w:val="clear" w:color="auto" w:fill="auto"/>
            <w:noWrap/>
            <w:hideMark/>
          </w:tcPr>
          <w:p w14:paraId="713C1AFB"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2" w:type="pct"/>
            <w:tcBorders>
              <w:top w:val="nil"/>
              <w:left w:val="nil"/>
              <w:bottom w:val="single" w:sz="4" w:space="0" w:color="auto"/>
              <w:right w:val="single" w:sz="4" w:space="0" w:color="auto"/>
            </w:tcBorders>
            <w:shd w:val="clear" w:color="auto" w:fill="auto"/>
            <w:noWrap/>
            <w:hideMark/>
          </w:tcPr>
          <w:p w14:paraId="29E3F53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2" w:type="pct"/>
            <w:tcBorders>
              <w:top w:val="nil"/>
              <w:left w:val="nil"/>
              <w:bottom w:val="single" w:sz="4" w:space="0" w:color="auto"/>
              <w:right w:val="single" w:sz="4" w:space="0" w:color="auto"/>
            </w:tcBorders>
            <w:shd w:val="clear" w:color="auto" w:fill="auto"/>
            <w:noWrap/>
            <w:hideMark/>
          </w:tcPr>
          <w:p w14:paraId="2943E7C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55" w:type="pct"/>
            <w:tcBorders>
              <w:top w:val="nil"/>
              <w:left w:val="nil"/>
              <w:bottom w:val="single" w:sz="4" w:space="0" w:color="auto"/>
              <w:right w:val="single" w:sz="4" w:space="0" w:color="auto"/>
            </w:tcBorders>
            <w:shd w:val="clear" w:color="auto" w:fill="auto"/>
            <w:noWrap/>
            <w:hideMark/>
          </w:tcPr>
          <w:p w14:paraId="2D1F5CC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2.02</w:t>
            </w:r>
          </w:p>
        </w:tc>
        <w:tc>
          <w:tcPr>
            <w:tcW w:w="130" w:type="pct"/>
            <w:tcBorders>
              <w:top w:val="nil"/>
              <w:left w:val="nil"/>
              <w:bottom w:val="single" w:sz="4" w:space="0" w:color="auto"/>
              <w:right w:val="single" w:sz="4" w:space="0" w:color="auto"/>
            </w:tcBorders>
            <w:shd w:val="clear" w:color="auto" w:fill="auto"/>
            <w:noWrap/>
            <w:hideMark/>
          </w:tcPr>
          <w:p w14:paraId="273689C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02</w:t>
            </w:r>
          </w:p>
        </w:tc>
        <w:tc>
          <w:tcPr>
            <w:tcW w:w="553" w:type="pct"/>
            <w:tcBorders>
              <w:top w:val="nil"/>
              <w:left w:val="nil"/>
              <w:bottom w:val="single" w:sz="4" w:space="0" w:color="auto"/>
              <w:right w:val="single" w:sz="4" w:space="0" w:color="auto"/>
            </w:tcBorders>
            <w:shd w:val="clear" w:color="auto" w:fill="auto"/>
            <w:hideMark/>
          </w:tcPr>
          <w:p w14:paraId="725017B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Pelaksanaan penatausahaan dan pengujian/verifikasi keuangan SKPD</w:t>
            </w:r>
          </w:p>
        </w:tc>
        <w:tc>
          <w:tcPr>
            <w:tcW w:w="361" w:type="pct"/>
            <w:tcBorders>
              <w:top w:val="nil"/>
              <w:left w:val="nil"/>
              <w:bottom w:val="single" w:sz="4" w:space="0" w:color="auto"/>
              <w:right w:val="single" w:sz="4" w:space="0" w:color="auto"/>
            </w:tcBorders>
            <w:shd w:val="clear" w:color="auto" w:fill="auto"/>
            <w:hideMark/>
          </w:tcPr>
          <w:p w14:paraId="05ABB150"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4" w:type="pct"/>
            <w:tcBorders>
              <w:top w:val="nil"/>
              <w:left w:val="nil"/>
              <w:bottom w:val="single" w:sz="4" w:space="0" w:color="auto"/>
              <w:right w:val="single" w:sz="4" w:space="0" w:color="auto"/>
            </w:tcBorders>
            <w:shd w:val="clear" w:color="auto" w:fill="auto"/>
            <w:hideMark/>
          </w:tcPr>
          <w:p w14:paraId="26BE0316"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Dokumen Penatausahaan dan Pengujian/Verifikasi Keuangan SKPD</w:t>
            </w:r>
          </w:p>
        </w:tc>
        <w:tc>
          <w:tcPr>
            <w:tcW w:w="258" w:type="pct"/>
            <w:tcBorders>
              <w:top w:val="nil"/>
              <w:left w:val="nil"/>
              <w:bottom w:val="single" w:sz="4" w:space="0" w:color="auto"/>
              <w:right w:val="single" w:sz="4" w:space="0" w:color="auto"/>
            </w:tcBorders>
            <w:shd w:val="clear" w:color="auto" w:fill="auto"/>
            <w:hideMark/>
          </w:tcPr>
          <w:p w14:paraId="62891F3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 dok</w:t>
            </w:r>
          </w:p>
        </w:tc>
        <w:tc>
          <w:tcPr>
            <w:tcW w:w="515" w:type="pct"/>
            <w:tcBorders>
              <w:top w:val="nil"/>
              <w:left w:val="nil"/>
              <w:bottom w:val="single" w:sz="4" w:space="0" w:color="auto"/>
              <w:right w:val="single" w:sz="4" w:space="0" w:color="auto"/>
            </w:tcBorders>
            <w:shd w:val="clear" w:color="auto" w:fill="auto"/>
            <w:noWrap/>
            <w:hideMark/>
          </w:tcPr>
          <w:p w14:paraId="41801C22"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300.000.000 </w:t>
            </w:r>
          </w:p>
        </w:tc>
        <w:tc>
          <w:tcPr>
            <w:tcW w:w="412" w:type="pct"/>
            <w:tcBorders>
              <w:top w:val="nil"/>
              <w:left w:val="nil"/>
              <w:bottom w:val="single" w:sz="4" w:space="0" w:color="auto"/>
              <w:right w:val="single" w:sz="4" w:space="0" w:color="auto"/>
            </w:tcBorders>
            <w:shd w:val="clear" w:color="auto" w:fill="auto"/>
            <w:hideMark/>
          </w:tcPr>
          <w:p w14:paraId="6AC42E4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Pelaksanaan penatausahaan dan pengujian/verifikasi keuangan SKPD</w:t>
            </w:r>
          </w:p>
        </w:tc>
        <w:tc>
          <w:tcPr>
            <w:tcW w:w="257" w:type="pct"/>
            <w:tcBorders>
              <w:top w:val="nil"/>
              <w:left w:val="nil"/>
              <w:bottom w:val="single" w:sz="4" w:space="0" w:color="auto"/>
              <w:right w:val="single" w:sz="4" w:space="0" w:color="auto"/>
            </w:tcBorders>
            <w:shd w:val="clear" w:color="auto" w:fill="auto"/>
            <w:hideMark/>
          </w:tcPr>
          <w:p w14:paraId="033113A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66" w:type="pct"/>
            <w:tcBorders>
              <w:top w:val="nil"/>
              <w:left w:val="nil"/>
              <w:bottom w:val="single" w:sz="4" w:space="0" w:color="auto"/>
              <w:right w:val="single" w:sz="4" w:space="0" w:color="auto"/>
            </w:tcBorders>
            <w:shd w:val="clear" w:color="auto" w:fill="auto"/>
            <w:hideMark/>
          </w:tcPr>
          <w:p w14:paraId="0CCC5CEB"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Dokumen Penatausahaan dan Pengujian/Verifikasi Keuangan SKPD</w:t>
            </w:r>
          </w:p>
        </w:tc>
        <w:tc>
          <w:tcPr>
            <w:tcW w:w="311" w:type="pct"/>
            <w:tcBorders>
              <w:top w:val="nil"/>
              <w:left w:val="nil"/>
              <w:bottom w:val="single" w:sz="4" w:space="0" w:color="auto"/>
              <w:right w:val="single" w:sz="4" w:space="0" w:color="auto"/>
            </w:tcBorders>
            <w:shd w:val="clear" w:color="auto" w:fill="auto"/>
            <w:hideMark/>
          </w:tcPr>
          <w:p w14:paraId="17155607"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 dok</w:t>
            </w:r>
          </w:p>
        </w:tc>
        <w:tc>
          <w:tcPr>
            <w:tcW w:w="516" w:type="pct"/>
            <w:tcBorders>
              <w:top w:val="nil"/>
              <w:left w:val="nil"/>
              <w:bottom w:val="single" w:sz="4" w:space="0" w:color="auto"/>
              <w:right w:val="single" w:sz="4" w:space="0" w:color="auto"/>
            </w:tcBorders>
            <w:shd w:val="clear" w:color="auto" w:fill="auto"/>
            <w:noWrap/>
            <w:hideMark/>
          </w:tcPr>
          <w:p w14:paraId="28920CE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191.120.000 </w:t>
            </w:r>
          </w:p>
        </w:tc>
        <w:tc>
          <w:tcPr>
            <w:tcW w:w="258" w:type="pct"/>
            <w:tcBorders>
              <w:top w:val="nil"/>
              <w:left w:val="nil"/>
              <w:bottom w:val="single" w:sz="4" w:space="0" w:color="auto"/>
              <w:right w:val="single" w:sz="4" w:space="0" w:color="auto"/>
            </w:tcBorders>
            <w:shd w:val="clear" w:color="auto" w:fill="auto"/>
            <w:noWrap/>
            <w:hideMark/>
          </w:tcPr>
          <w:p w14:paraId="060681C8"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bl>
    <w:p w14:paraId="5485D298" w14:textId="77777777" w:rsidR="00D1139B" w:rsidRPr="00954B98" w:rsidRDefault="00D1139B" w:rsidP="00954B98">
      <w:pPr>
        <w:pStyle w:val="BodyText"/>
        <w:spacing w:before="87" w:line="360" w:lineRule="auto"/>
        <w:ind w:right="54"/>
        <w:jc w:val="center"/>
        <w:rPr>
          <w:b/>
          <w:sz w:val="24"/>
          <w:szCs w:val="24"/>
          <w:lang w:val="id-ID"/>
        </w:rPr>
      </w:pPr>
    </w:p>
    <w:p w14:paraId="480E9002" w14:textId="77777777" w:rsidR="00CF0D8B" w:rsidRDefault="00CF0D8B" w:rsidP="00954B98">
      <w:pPr>
        <w:tabs>
          <w:tab w:val="left" w:pos="1369"/>
        </w:tabs>
        <w:spacing w:before="72" w:line="360" w:lineRule="auto"/>
        <w:jc w:val="both"/>
        <w:rPr>
          <w:rFonts w:ascii="Bookman Old Style" w:hAnsi="Bookman Old Style"/>
          <w:sz w:val="24"/>
          <w:szCs w:val="24"/>
        </w:rPr>
      </w:pPr>
    </w:p>
    <w:p w14:paraId="174BB543" w14:textId="77777777" w:rsidR="00790AA4" w:rsidRDefault="00790AA4" w:rsidP="00954B98">
      <w:pPr>
        <w:tabs>
          <w:tab w:val="left" w:pos="1369"/>
        </w:tabs>
        <w:spacing w:before="72" w:line="360" w:lineRule="auto"/>
        <w:jc w:val="both"/>
        <w:rPr>
          <w:rFonts w:ascii="Bookman Old Style" w:hAnsi="Bookman Old Style"/>
          <w:sz w:val="24"/>
          <w:szCs w:val="24"/>
        </w:rPr>
      </w:pPr>
    </w:p>
    <w:p w14:paraId="6B134A5C" w14:textId="77777777" w:rsidR="00790AA4" w:rsidRDefault="00790AA4" w:rsidP="00954B98">
      <w:pPr>
        <w:tabs>
          <w:tab w:val="left" w:pos="1369"/>
        </w:tabs>
        <w:spacing w:before="72" w:line="360" w:lineRule="auto"/>
        <w:jc w:val="both"/>
        <w:rPr>
          <w:rFonts w:ascii="Bookman Old Style" w:hAnsi="Bookman Old Style"/>
          <w:sz w:val="24"/>
          <w:szCs w:val="24"/>
        </w:rPr>
      </w:pPr>
    </w:p>
    <w:tbl>
      <w:tblPr>
        <w:tblW w:w="5133" w:type="pct"/>
        <w:tblLayout w:type="fixed"/>
        <w:tblLook w:val="04A0" w:firstRow="1" w:lastRow="0" w:firstColumn="1" w:lastColumn="0" w:noHBand="0" w:noVBand="1"/>
      </w:tblPr>
      <w:tblGrid>
        <w:gridCol w:w="290"/>
        <w:gridCol w:w="349"/>
        <w:gridCol w:w="347"/>
        <w:gridCol w:w="443"/>
        <w:gridCol w:w="355"/>
        <w:gridCol w:w="1604"/>
        <w:gridCol w:w="986"/>
        <w:gridCol w:w="1268"/>
        <w:gridCol w:w="704"/>
        <w:gridCol w:w="1276"/>
        <w:gridCol w:w="1416"/>
        <w:gridCol w:w="709"/>
        <w:gridCol w:w="1276"/>
        <w:gridCol w:w="567"/>
        <w:gridCol w:w="994"/>
        <w:gridCol w:w="849"/>
      </w:tblGrid>
      <w:tr w:rsidR="00790AA4" w:rsidRPr="00790AA4" w14:paraId="3B42AD13" w14:textId="77777777" w:rsidTr="00790AA4">
        <w:trPr>
          <w:trHeight w:val="255"/>
        </w:trPr>
        <w:tc>
          <w:tcPr>
            <w:tcW w:w="664"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5A2CED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Kode</w:t>
            </w:r>
          </w:p>
        </w:tc>
        <w:tc>
          <w:tcPr>
            <w:tcW w:w="2173" w:type="pct"/>
            <w:gridSpan w:val="5"/>
            <w:tcBorders>
              <w:top w:val="single" w:sz="4" w:space="0" w:color="auto"/>
              <w:left w:val="nil"/>
              <w:bottom w:val="single" w:sz="4" w:space="0" w:color="auto"/>
              <w:right w:val="single" w:sz="4" w:space="0" w:color="000000"/>
            </w:tcBorders>
            <w:shd w:val="clear" w:color="auto" w:fill="auto"/>
            <w:noWrap/>
            <w:hideMark/>
          </w:tcPr>
          <w:p w14:paraId="01E5495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Rancangan Awal Tahun 2023</w:t>
            </w:r>
          </w:p>
        </w:tc>
        <w:tc>
          <w:tcPr>
            <w:tcW w:w="1847" w:type="pct"/>
            <w:gridSpan w:val="5"/>
            <w:tcBorders>
              <w:top w:val="single" w:sz="4" w:space="0" w:color="auto"/>
              <w:left w:val="nil"/>
              <w:bottom w:val="single" w:sz="4" w:space="0" w:color="auto"/>
              <w:right w:val="single" w:sz="4" w:space="0" w:color="000000"/>
            </w:tcBorders>
            <w:shd w:val="clear" w:color="auto" w:fill="auto"/>
            <w:noWrap/>
            <w:hideMark/>
          </w:tcPr>
          <w:p w14:paraId="543AB25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Hasil Analisis Kebutuhan</w:t>
            </w:r>
          </w:p>
        </w:tc>
        <w:tc>
          <w:tcPr>
            <w:tcW w:w="31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AD9A959"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Catatan Penting</w:t>
            </w:r>
          </w:p>
        </w:tc>
      </w:tr>
      <w:tr w:rsidR="00790AA4" w:rsidRPr="00790AA4" w14:paraId="7F97C8E3" w14:textId="77777777" w:rsidTr="00790AA4">
        <w:trPr>
          <w:trHeight w:val="510"/>
        </w:trPr>
        <w:tc>
          <w:tcPr>
            <w:tcW w:w="664" w:type="pct"/>
            <w:gridSpan w:val="5"/>
            <w:vMerge/>
            <w:tcBorders>
              <w:top w:val="single" w:sz="4" w:space="0" w:color="auto"/>
              <w:left w:val="single" w:sz="4" w:space="0" w:color="auto"/>
              <w:bottom w:val="single" w:sz="4" w:space="0" w:color="000000"/>
              <w:right w:val="single" w:sz="4" w:space="0" w:color="000000"/>
            </w:tcBorders>
            <w:vAlign w:val="center"/>
            <w:hideMark/>
          </w:tcPr>
          <w:p w14:paraId="07F68168"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597" w:type="pct"/>
            <w:vMerge w:val="restart"/>
            <w:tcBorders>
              <w:top w:val="nil"/>
              <w:left w:val="nil"/>
              <w:bottom w:val="single" w:sz="4" w:space="0" w:color="000000"/>
              <w:right w:val="single" w:sz="4" w:space="0" w:color="auto"/>
            </w:tcBorders>
            <w:shd w:val="clear" w:color="auto" w:fill="auto"/>
            <w:hideMark/>
          </w:tcPr>
          <w:p w14:paraId="16CF1B8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Urusan/Bidang Urusan/Program/Kegiatan/Sub Kegiatan</w:t>
            </w:r>
          </w:p>
        </w:tc>
        <w:tc>
          <w:tcPr>
            <w:tcW w:w="367" w:type="pct"/>
            <w:vMerge w:val="restart"/>
            <w:tcBorders>
              <w:top w:val="nil"/>
              <w:left w:val="single" w:sz="4" w:space="0" w:color="auto"/>
              <w:bottom w:val="single" w:sz="4" w:space="0" w:color="000000"/>
              <w:right w:val="single" w:sz="4" w:space="0" w:color="auto"/>
            </w:tcBorders>
            <w:shd w:val="clear" w:color="auto" w:fill="auto"/>
            <w:hideMark/>
          </w:tcPr>
          <w:p w14:paraId="2260762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Lokasi</w:t>
            </w:r>
          </w:p>
        </w:tc>
        <w:tc>
          <w:tcPr>
            <w:tcW w:w="472" w:type="pct"/>
            <w:vMerge w:val="restart"/>
            <w:tcBorders>
              <w:top w:val="nil"/>
              <w:left w:val="single" w:sz="4" w:space="0" w:color="auto"/>
              <w:bottom w:val="single" w:sz="4" w:space="0" w:color="000000"/>
              <w:right w:val="single" w:sz="4" w:space="0" w:color="auto"/>
            </w:tcBorders>
            <w:shd w:val="clear" w:color="auto" w:fill="auto"/>
            <w:hideMark/>
          </w:tcPr>
          <w:p w14:paraId="69A12A5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Indikator Kinerja</w:t>
            </w:r>
          </w:p>
        </w:tc>
        <w:tc>
          <w:tcPr>
            <w:tcW w:w="262" w:type="pct"/>
            <w:vMerge w:val="restart"/>
            <w:tcBorders>
              <w:top w:val="nil"/>
              <w:left w:val="single" w:sz="4" w:space="0" w:color="auto"/>
              <w:bottom w:val="single" w:sz="4" w:space="0" w:color="000000"/>
              <w:right w:val="single" w:sz="4" w:space="0" w:color="auto"/>
            </w:tcBorders>
            <w:shd w:val="clear" w:color="auto" w:fill="auto"/>
            <w:hideMark/>
          </w:tcPr>
          <w:p w14:paraId="66E1BDE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Target Capaian</w:t>
            </w:r>
          </w:p>
        </w:tc>
        <w:tc>
          <w:tcPr>
            <w:tcW w:w="475" w:type="pct"/>
            <w:vMerge w:val="restart"/>
            <w:tcBorders>
              <w:top w:val="nil"/>
              <w:left w:val="single" w:sz="4" w:space="0" w:color="auto"/>
              <w:bottom w:val="single" w:sz="4" w:space="0" w:color="000000"/>
              <w:right w:val="single" w:sz="4" w:space="0" w:color="auto"/>
            </w:tcBorders>
            <w:shd w:val="clear" w:color="auto" w:fill="auto"/>
            <w:hideMark/>
          </w:tcPr>
          <w:p w14:paraId="7D3ECAD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Pagu Indikatif </w:t>
            </w:r>
          </w:p>
        </w:tc>
        <w:tc>
          <w:tcPr>
            <w:tcW w:w="527" w:type="pct"/>
            <w:vMerge w:val="restart"/>
            <w:tcBorders>
              <w:top w:val="nil"/>
              <w:left w:val="single" w:sz="4" w:space="0" w:color="auto"/>
              <w:bottom w:val="single" w:sz="4" w:space="0" w:color="000000"/>
              <w:right w:val="single" w:sz="4" w:space="0" w:color="auto"/>
            </w:tcBorders>
            <w:shd w:val="clear" w:color="auto" w:fill="auto"/>
            <w:hideMark/>
          </w:tcPr>
          <w:p w14:paraId="6CF7787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Urusan/Bidang Urusan/Program/Kegiatan/Sub Kegiatan</w:t>
            </w:r>
          </w:p>
        </w:tc>
        <w:tc>
          <w:tcPr>
            <w:tcW w:w="264" w:type="pct"/>
            <w:vMerge w:val="restart"/>
            <w:tcBorders>
              <w:top w:val="nil"/>
              <w:left w:val="single" w:sz="4" w:space="0" w:color="auto"/>
              <w:bottom w:val="single" w:sz="4" w:space="0" w:color="000000"/>
              <w:right w:val="single" w:sz="4" w:space="0" w:color="auto"/>
            </w:tcBorders>
            <w:shd w:val="clear" w:color="auto" w:fill="auto"/>
            <w:hideMark/>
          </w:tcPr>
          <w:p w14:paraId="6CD60EA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Lokasi</w:t>
            </w:r>
          </w:p>
        </w:tc>
        <w:tc>
          <w:tcPr>
            <w:tcW w:w="475" w:type="pct"/>
            <w:vMerge w:val="restart"/>
            <w:tcBorders>
              <w:top w:val="nil"/>
              <w:left w:val="single" w:sz="4" w:space="0" w:color="auto"/>
              <w:bottom w:val="single" w:sz="4" w:space="0" w:color="000000"/>
              <w:right w:val="single" w:sz="4" w:space="0" w:color="auto"/>
            </w:tcBorders>
            <w:shd w:val="clear" w:color="auto" w:fill="auto"/>
            <w:hideMark/>
          </w:tcPr>
          <w:p w14:paraId="6AFDF6C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Indikator Kinerja</w:t>
            </w:r>
          </w:p>
        </w:tc>
        <w:tc>
          <w:tcPr>
            <w:tcW w:w="211" w:type="pct"/>
            <w:vMerge w:val="restart"/>
            <w:tcBorders>
              <w:top w:val="nil"/>
              <w:left w:val="single" w:sz="4" w:space="0" w:color="auto"/>
              <w:bottom w:val="single" w:sz="4" w:space="0" w:color="000000"/>
              <w:right w:val="single" w:sz="4" w:space="0" w:color="auto"/>
            </w:tcBorders>
            <w:shd w:val="clear" w:color="auto" w:fill="auto"/>
            <w:hideMark/>
          </w:tcPr>
          <w:p w14:paraId="2BF070A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Target Capaian</w:t>
            </w:r>
          </w:p>
        </w:tc>
        <w:tc>
          <w:tcPr>
            <w:tcW w:w="370" w:type="pct"/>
            <w:vMerge w:val="restart"/>
            <w:tcBorders>
              <w:top w:val="nil"/>
              <w:left w:val="single" w:sz="4" w:space="0" w:color="auto"/>
              <w:bottom w:val="single" w:sz="4" w:space="0" w:color="000000"/>
              <w:right w:val="single" w:sz="4" w:space="0" w:color="auto"/>
            </w:tcBorders>
            <w:shd w:val="clear" w:color="auto" w:fill="auto"/>
            <w:hideMark/>
          </w:tcPr>
          <w:p w14:paraId="421F94F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Kebutuhan Dana </w:t>
            </w: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50A25B5C" w14:textId="77777777" w:rsidR="00790AA4" w:rsidRPr="00790AA4" w:rsidRDefault="00790AA4" w:rsidP="00790AA4">
            <w:pPr>
              <w:rPr>
                <w:rFonts w:ascii="Bookman Old Style" w:eastAsia="Times New Roman" w:hAnsi="Bookman Old Style" w:cs="Calibri"/>
                <w:color w:val="000000"/>
                <w:sz w:val="16"/>
                <w:szCs w:val="16"/>
                <w:lang w:eastAsia="id-ID"/>
              </w:rPr>
            </w:pPr>
          </w:p>
        </w:tc>
      </w:tr>
      <w:tr w:rsidR="00790AA4" w:rsidRPr="00790AA4" w14:paraId="19158FD8" w14:textId="77777777" w:rsidTr="00790AA4">
        <w:trPr>
          <w:trHeight w:val="585"/>
        </w:trPr>
        <w:tc>
          <w:tcPr>
            <w:tcW w:w="664" w:type="pct"/>
            <w:gridSpan w:val="5"/>
            <w:vMerge/>
            <w:tcBorders>
              <w:top w:val="single" w:sz="4" w:space="0" w:color="auto"/>
              <w:left w:val="single" w:sz="4" w:space="0" w:color="auto"/>
              <w:bottom w:val="single" w:sz="4" w:space="0" w:color="000000"/>
              <w:right w:val="single" w:sz="4" w:space="0" w:color="000000"/>
            </w:tcBorders>
            <w:vAlign w:val="center"/>
            <w:hideMark/>
          </w:tcPr>
          <w:p w14:paraId="7D029EF4"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597" w:type="pct"/>
            <w:vMerge/>
            <w:tcBorders>
              <w:top w:val="nil"/>
              <w:left w:val="nil"/>
              <w:bottom w:val="single" w:sz="4" w:space="0" w:color="000000"/>
              <w:right w:val="single" w:sz="4" w:space="0" w:color="auto"/>
            </w:tcBorders>
            <w:vAlign w:val="center"/>
            <w:hideMark/>
          </w:tcPr>
          <w:p w14:paraId="6898E575"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67" w:type="pct"/>
            <w:vMerge/>
            <w:tcBorders>
              <w:top w:val="nil"/>
              <w:left w:val="single" w:sz="4" w:space="0" w:color="auto"/>
              <w:bottom w:val="single" w:sz="4" w:space="0" w:color="000000"/>
              <w:right w:val="single" w:sz="4" w:space="0" w:color="auto"/>
            </w:tcBorders>
            <w:vAlign w:val="center"/>
            <w:hideMark/>
          </w:tcPr>
          <w:p w14:paraId="4CA7AC38"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472" w:type="pct"/>
            <w:vMerge/>
            <w:tcBorders>
              <w:top w:val="nil"/>
              <w:left w:val="single" w:sz="4" w:space="0" w:color="auto"/>
              <w:bottom w:val="single" w:sz="4" w:space="0" w:color="000000"/>
              <w:right w:val="single" w:sz="4" w:space="0" w:color="auto"/>
            </w:tcBorders>
            <w:vAlign w:val="center"/>
            <w:hideMark/>
          </w:tcPr>
          <w:p w14:paraId="5786BDB4"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262" w:type="pct"/>
            <w:vMerge/>
            <w:tcBorders>
              <w:top w:val="nil"/>
              <w:left w:val="single" w:sz="4" w:space="0" w:color="auto"/>
              <w:bottom w:val="single" w:sz="4" w:space="0" w:color="000000"/>
              <w:right w:val="single" w:sz="4" w:space="0" w:color="auto"/>
            </w:tcBorders>
            <w:vAlign w:val="center"/>
            <w:hideMark/>
          </w:tcPr>
          <w:p w14:paraId="672888AA"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475" w:type="pct"/>
            <w:vMerge/>
            <w:tcBorders>
              <w:top w:val="nil"/>
              <w:left w:val="single" w:sz="4" w:space="0" w:color="auto"/>
              <w:bottom w:val="single" w:sz="4" w:space="0" w:color="000000"/>
              <w:right w:val="single" w:sz="4" w:space="0" w:color="auto"/>
            </w:tcBorders>
            <w:vAlign w:val="center"/>
            <w:hideMark/>
          </w:tcPr>
          <w:p w14:paraId="190FDFA4"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527" w:type="pct"/>
            <w:vMerge/>
            <w:tcBorders>
              <w:top w:val="nil"/>
              <w:left w:val="single" w:sz="4" w:space="0" w:color="auto"/>
              <w:bottom w:val="single" w:sz="4" w:space="0" w:color="000000"/>
              <w:right w:val="single" w:sz="4" w:space="0" w:color="auto"/>
            </w:tcBorders>
            <w:vAlign w:val="center"/>
            <w:hideMark/>
          </w:tcPr>
          <w:p w14:paraId="1103500D"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264" w:type="pct"/>
            <w:vMerge/>
            <w:tcBorders>
              <w:top w:val="nil"/>
              <w:left w:val="single" w:sz="4" w:space="0" w:color="auto"/>
              <w:bottom w:val="single" w:sz="4" w:space="0" w:color="000000"/>
              <w:right w:val="single" w:sz="4" w:space="0" w:color="auto"/>
            </w:tcBorders>
            <w:vAlign w:val="center"/>
            <w:hideMark/>
          </w:tcPr>
          <w:p w14:paraId="4722C269"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475" w:type="pct"/>
            <w:vMerge/>
            <w:tcBorders>
              <w:top w:val="nil"/>
              <w:left w:val="single" w:sz="4" w:space="0" w:color="auto"/>
              <w:bottom w:val="single" w:sz="4" w:space="0" w:color="000000"/>
              <w:right w:val="single" w:sz="4" w:space="0" w:color="auto"/>
            </w:tcBorders>
            <w:vAlign w:val="center"/>
            <w:hideMark/>
          </w:tcPr>
          <w:p w14:paraId="1B891F1F"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211" w:type="pct"/>
            <w:vMerge/>
            <w:tcBorders>
              <w:top w:val="nil"/>
              <w:left w:val="single" w:sz="4" w:space="0" w:color="auto"/>
              <w:bottom w:val="single" w:sz="4" w:space="0" w:color="000000"/>
              <w:right w:val="single" w:sz="4" w:space="0" w:color="auto"/>
            </w:tcBorders>
            <w:vAlign w:val="center"/>
            <w:hideMark/>
          </w:tcPr>
          <w:p w14:paraId="767BAE18"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70" w:type="pct"/>
            <w:vMerge/>
            <w:tcBorders>
              <w:top w:val="nil"/>
              <w:left w:val="single" w:sz="4" w:space="0" w:color="auto"/>
              <w:bottom w:val="single" w:sz="4" w:space="0" w:color="000000"/>
              <w:right w:val="single" w:sz="4" w:space="0" w:color="auto"/>
            </w:tcBorders>
            <w:vAlign w:val="center"/>
            <w:hideMark/>
          </w:tcPr>
          <w:p w14:paraId="01D2B3A7"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16" w:type="pct"/>
            <w:vMerge/>
            <w:tcBorders>
              <w:top w:val="single" w:sz="4" w:space="0" w:color="auto"/>
              <w:left w:val="single" w:sz="4" w:space="0" w:color="auto"/>
              <w:bottom w:val="single" w:sz="4" w:space="0" w:color="000000"/>
              <w:right w:val="single" w:sz="4" w:space="0" w:color="auto"/>
            </w:tcBorders>
            <w:vAlign w:val="center"/>
            <w:hideMark/>
          </w:tcPr>
          <w:p w14:paraId="0B42B48F" w14:textId="77777777" w:rsidR="00790AA4" w:rsidRPr="00790AA4" w:rsidRDefault="00790AA4" w:rsidP="00790AA4">
            <w:pPr>
              <w:rPr>
                <w:rFonts w:ascii="Bookman Old Style" w:eastAsia="Times New Roman" w:hAnsi="Bookman Old Style" w:cs="Calibri"/>
                <w:color w:val="000000"/>
                <w:sz w:val="16"/>
                <w:szCs w:val="16"/>
                <w:lang w:eastAsia="id-ID"/>
              </w:rPr>
            </w:pPr>
          </w:p>
        </w:tc>
      </w:tr>
      <w:tr w:rsidR="00790AA4" w:rsidRPr="00790AA4" w14:paraId="4E9CA92F" w14:textId="77777777" w:rsidTr="00790AA4">
        <w:trPr>
          <w:trHeight w:val="255"/>
        </w:trPr>
        <w:tc>
          <w:tcPr>
            <w:tcW w:w="664"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B3C1D49"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w:t>
            </w:r>
          </w:p>
        </w:tc>
        <w:tc>
          <w:tcPr>
            <w:tcW w:w="597" w:type="pct"/>
            <w:tcBorders>
              <w:top w:val="nil"/>
              <w:left w:val="nil"/>
              <w:bottom w:val="single" w:sz="4" w:space="0" w:color="auto"/>
              <w:right w:val="single" w:sz="4" w:space="0" w:color="auto"/>
            </w:tcBorders>
            <w:shd w:val="clear" w:color="auto" w:fill="auto"/>
            <w:hideMark/>
          </w:tcPr>
          <w:p w14:paraId="7C3C639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367" w:type="pct"/>
            <w:tcBorders>
              <w:top w:val="nil"/>
              <w:left w:val="nil"/>
              <w:bottom w:val="single" w:sz="4" w:space="0" w:color="auto"/>
              <w:right w:val="single" w:sz="4" w:space="0" w:color="auto"/>
            </w:tcBorders>
            <w:shd w:val="clear" w:color="auto" w:fill="auto"/>
            <w:hideMark/>
          </w:tcPr>
          <w:p w14:paraId="33C5162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3</w:t>
            </w:r>
          </w:p>
        </w:tc>
        <w:tc>
          <w:tcPr>
            <w:tcW w:w="472" w:type="pct"/>
            <w:tcBorders>
              <w:top w:val="nil"/>
              <w:left w:val="nil"/>
              <w:bottom w:val="single" w:sz="4" w:space="0" w:color="auto"/>
              <w:right w:val="single" w:sz="4" w:space="0" w:color="auto"/>
            </w:tcBorders>
            <w:shd w:val="clear" w:color="auto" w:fill="auto"/>
            <w:noWrap/>
            <w:hideMark/>
          </w:tcPr>
          <w:p w14:paraId="2AEEE97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4</w:t>
            </w:r>
          </w:p>
        </w:tc>
        <w:tc>
          <w:tcPr>
            <w:tcW w:w="262" w:type="pct"/>
            <w:tcBorders>
              <w:top w:val="nil"/>
              <w:left w:val="nil"/>
              <w:bottom w:val="single" w:sz="4" w:space="0" w:color="auto"/>
              <w:right w:val="single" w:sz="4" w:space="0" w:color="auto"/>
            </w:tcBorders>
            <w:shd w:val="clear" w:color="auto" w:fill="auto"/>
            <w:hideMark/>
          </w:tcPr>
          <w:p w14:paraId="2A7EA51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5</w:t>
            </w:r>
          </w:p>
        </w:tc>
        <w:tc>
          <w:tcPr>
            <w:tcW w:w="475" w:type="pct"/>
            <w:tcBorders>
              <w:top w:val="nil"/>
              <w:left w:val="nil"/>
              <w:bottom w:val="single" w:sz="4" w:space="0" w:color="auto"/>
              <w:right w:val="single" w:sz="4" w:space="0" w:color="auto"/>
            </w:tcBorders>
            <w:shd w:val="clear" w:color="auto" w:fill="auto"/>
            <w:noWrap/>
            <w:hideMark/>
          </w:tcPr>
          <w:p w14:paraId="5791163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6 </w:t>
            </w:r>
          </w:p>
        </w:tc>
        <w:tc>
          <w:tcPr>
            <w:tcW w:w="527" w:type="pct"/>
            <w:tcBorders>
              <w:top w:val="nil"/>
              <w:left w:val="nil"/>
              <w:bottom w:val="single" w:sz="4" w:space="0" w:color="auto"/>
              <w:right w:val="single" w:sz="4" w:space="0" w:color="auto"/>
            </w:tcBorders>
            <w:shd w:val="clear" w:color="auto" w:fill="auto"/>
            <w:noWrap/>
            <w:hideMark/>
          </w:tcPr>
          <w:p w14:paraId="740D024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7</w:t>
            </w:r>
          </w:p>
        </w:tc>
        <w:tc>
          <w:tcPr>
            <w:tcW w:w="264" w:type="pct"/>
            <w:tcBorders>
              <w:top w:val="nil"/>
              <w:left w:val="nil"/>
              <w:bottom w:val="single" w:sz="4" w:space="0" w:color="auto"/>
              <w:right w:val="single" w:sz="4" w:space="0" w:color="auto"/>
            </w:tcBorders>
            <w:shd w:val="clear" w:color="auto" w:fill="auto"/>
            <w:noWrap/>
            <w:hideMark/>
          </w:tcPr>
          <w:p w14:paraId="321E667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8</w:t>
            </w:r>
          </w:p>
        </w:tc>
        <w:tc>
          <w:tcPr>
            <w:tcW w:w="475" w:type="pct"/>
            <w:tcBorders>
              <w:top w:val="nil"/>
              <w:left w:val="nil"/>
              <w:bottom w:val="single" w:sz="4" w:space="0" w:color="auto"/>
              <w:right w:val="single" w:sz="4" w:space="0" w:color="auto"/>
            </w:tcBorders>
            <w:shd w:val="clear" w:color="auto" w:fill="auto"/>
            <w:noWrap/>
            <w:hideMark/>
          </w:tcPr>
          <w:p w14:paraId="534EC8D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9</w:t>
            </w:r>
          </w:p>
        </w:tc>
        <w:tc>
          <w:tcPr>
            <w:tcW w:w="211" w:type="pct"/>
            <w:tcBorders>
              <w:top w:val="nil"/>
              <w:left w:val="nil"/>
              <w:bottom w:val="single" w:sz="4" w:space="0" w:color="auto"/>
              <w:right w:val="single" w:sz="4" w:space="0" w:color="auto"/>
            </w:tcBorders>
            <w:shd w:val="clear" w:color="auto" w:fill="auto"/>
            <w:noWrap/>
            <w:hideMark/>
          </w:tcPr>
          <w:p w14:paraId="107C9F01"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10</w:t>
            </w:r>
          </w:p>
        </w:tc>
        <w:tc>
          <w:tcPr>
            <w:tcW w:w="370" w:type="pct"/>
            <w:tcBorders>
              <w:top w:val="nil"/>
              <w:left w:val="nil"/>
              <w:bottom w:val="single" w:sz="4" w:space="0" w:color="auto"/>
              <w:right w:val="single" w:sz="4" w:space="0" w:color="auto"/>
            </w:tcBorders>
            <w:shd w:val="clear" w:color="auto" w:fill="auto"/>
            <w:noWrap/>
            <w:hideMark/>
          </w:tcPr>
          <w:p w14:paraId="17EC9F3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11 </w:t>
            </w:r>
          </w:p>
        </w:tc>
        <w:tc>
          <w:tcPr>
            <w:tcW w:w="316" w:type="pct"/>
            <w:tcBorders>
              <w:top w:val="nil"/>
              <w:left w:val="nil"/>
              <w:bottom w:val="single" w:sz="4" w:space="0" w:color="auto"/>
              <w:right w:val="single" w:sz="4" w:space="0" w:color="auto"/>
            </w:tcBorders>
            <w:shd w:val="clear" w:color="auto" w:fill="auto"/>
            <w:noWrap/>
            <w:hideMark/>
          </w:tcPr>
          <w:p w14:paraId="6BA5B1A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12</w:t>
            </w:r>
          </w:p>
        </w:tc>
      </w:tr>
      <w:tr w:rsidR="00790AA4" w:rsidRPr="00790AA4" w14:paraId="5F4FACDE" w14:textId="77777777" w:rsidTr="00790AA4">
        <w:trPr>
          <w:trHeight w:val="1020"/>
        </w:trPr>
        <w:tc>
          <w:tcPr>
            <w:tcW w:w="108" w:type="pct"/>
            <w:tcBorders>
              <w:top w:val="single" w:sz="4" w:space="0" w:color="auto"/>
              <w:left w:val="single" w:sz="4" w:space="0" w:color="auto"/>
              <w:bottom w:val="single" w:sz="4" w:space="0" w:color="auto"/>
              <w:right w:val="single" w:sz="4" w:space="0" w:color="auto"/>
            </w:tcBorders>
            <w:shd w:val="clear" w:color="auto" w:fill="auto"/>
            <w:noWrap/>
            <w:hideMark/>
          </w:tcPr>
          <w:p w14:paraId="7FD8D079"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30" w:type="pct"/>
            <w:tcBorders>
              <w:top w:val="single" w:sz="4" w:space="0" w:color="auto"/>
              <w:left w:val="nil"/>
              <w:bottom w:val="single" w:sz="4" w:space="0" w:color="auto"/>
              <w:right w:val="single" w:sz="4" w:space="0" w:color="auto"/>
            </w:tcBorders>
            <w:shd w:val="clear" w:color="auto" w:fill="auto"/>
            <w:noWrap/>
            <w:hideMark/>
          </w:tcPr>
          <w:p w14:paraId="3BC2B17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single" w:sz="4" w:space="0" w:color="auto"/>
              <w:left w:val="nil"/>
              <w:bottom w:val="single" w:sz="4" w:space="0" w:color="auto"/>
              <w:right w:val="single" w:sz="4" w:space="0" w:color="auto"/>
            </w:tcBorders>
            <w:shd w:val="clear" w:color="auto" w:fill="auto"/>
            <w:noWrap/>
            <w:hideMark/>
          </w:tcPr>
          <w:p w14:paraId="371FC1BB"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single" w:sz="4" w:space="0" w:color="auto"/>
              <w:left w:val="nil"/>
              <w:bottom w:val="single" w:sz="4" w:space="0" w:color="auto"/>
              <w:right w:val="single" w:sz="4" w:space="0" w:color="auto"/>
            </w:tcBorders>
            <w:shd w:val="clear" w:color="auto" w:fill="auto"/>
            <w:noWrap/>
            <w:hideMark/>
          </w:tcPr>
          <w:p w14:paraId="5857FB0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2.03</w:t>
            </w:r>
          </w:p>
        </w:tc>
        <w:tc>
          <w:tcPr>
            <w:tcW w:w="132" w:type="pct"/>
            <w:tcBorders>
              <w:top w:val="single" w:sz="4" w:space="0" w:color="auto"/>
              <w:left w:val="nil"/>
              <w:bottom w:val="single" w:sz="4" w:space="0" w:color="auto"/>
              <w:right w:val="single" w:sz="4" w:space="0" w:color="auto"/>
            </w:tcBorders>
            <w:shd w:val="clear" w:color="auto" w:fill="auto"/>
            <w:noWrap/>
            <w:hideMark/>
          </w:tcPr>
          <w:p w14:paraId="4246EC9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597" w:type="pct"/>
            <w:tcBorders>
              <w:top w:val="single" w:sz="4" w:space="0" w:color="auto"/>
              <w:left w:val="nil"/>
              <w:bottom w:val="single" w:sz="4" w:space="0" w:color="auto"/>
              <w:right w:val="single" w:sz="4" w:space="0" w:color="auto"/>
            </w:tcBorders>
            <w:shd w:val="clear" w:color="auto" w:fill="auto"/>
            <w:hideMark/>
          </w:tcPr>
          <w:p w14:paraId="35EEAEDA"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Barang Milik Daerah pada Perangkat Daerah</w:t>
            </w:r>
          </w:p>
        </w:tc>
        <w:tc>
          <w:tcPr>
            <w:tcW w:w="367" w:type="pct"/>
            <w:tcBorders>
              <w:top w:val="single" w:sz="4" w:space="0" w:color="auto"/>
              <w:left w:val="nil"/>
              <w:bottom w:val="single" w:sz="4" w:space="0" w:color="auto"/>
              <w:right w:val="single" w:sz="4" w:space="0" w:color="auto"/>
            </w:tcBorders>
            <w:shd w:val="clear" w:color="auto" w:fill="auto"/>
            <w:hideMark/>
          </w:tcPr>
          <w:p w14:paraId="20B6A6CE"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2" w:type="pct"/>
            <w:tcBorders>
              <w:top w:val="single" w:sz="4" w:space="0" w:color="auto"/>
              <w:left w:val="nil"/>
              <w:bottom w:val="single" w:sz="4" w:space="0" w:color="auto"/>
              <w:right w:val="single" w:sz="4" w:space="0" w:color="auto"/>
            </w:tcBorders>
            <w:shd w:val="clear" w:color="auto" w:fill="auto"/>
            <w:hideMark/>
          </w:tcPr>
          <w:p w14:paraId="1A29FCDD"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 Dokumen Penatausahaan BMD dengan Kualitas Baik</w:t>
            </w:r>
          </w:p>
        </w:tc>
        <w:tc>
          <w:tcPr>
            <w:tcW w:w="262" w:type="pct"/>
            <w:tcBorders>
              <w:top w:val="single" w:sz="4" w:space="0" w:color="auto"/>
              <w:left w:val="nil"/>
              <w:bottom w:val="single" w:sz="4" w:space="0" w:color="auto"/>
              <w:right w:val="single" w:sz="4" w:space="0" w:color="auto"/>
            </w:tcBorders>
            <w:shd w:val="clear" w:color="auto" w:fill="auto"/>
            <w:hideMark/>
          </w:tcPr>
          <w:p w14:paraId="57D65D7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85%</w:t>
            </w:r>
          </w:p>
        </w:tc>
        <w:tc>
          <w:tcPr>
            <w:tcW w:w="475" w:type="pct"/>
            <w:tcBorders>
              <w:top w:val="single" w:sz="4" w:space="0" w:color="auto"/>
              <w:left w:val="nil"/>
              <w:bottom w:val="single" w:sz="4" w:space="0" w:color="auto"/>
              <w:right w:val="single" w:sz="4" w:space="0" w:color="auto"/>
            </w:tcBorders>
            <w:shd w:val="clear" w:color="auto" w:fill="auto"/>
            <w:noWrap/>
            <w:hideMark/>
          </w:tcPr>
          <w:p w14:paraId="55CC5407"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5.000.000 </w:t>
            </w:r>
          </w:p>
        </w:tc>
        <w:tc>
          <w:tcPr>
            <w:tcW w:w="527" w:type="pct"/>
            <w:tcBorders>
              <w:top w:val="single" w:sz="4" w:space="0" w:color="auto"/>
              <w:left w:val="nil"/>
              <w:bottom w:val="single" w:sz="4" w:space="0" w:color="auto"/>
              <w:right w:val="single" w:sz="4" w:space="0" w:color="auto"/>
            </w:tcBorders>
            <w:shd w:val="clear" w:color="auto" w:fill="auto"/>
            <w:hideMark/>
          </w:tcPr>
          <w:p w14:paraId="1AC07A6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264" w:type="pct"/>
            <w:tcBorders>
              <w:top w:val="single" w:sz="4" w:space="0" w:color="auto"/>
              <w:left w:val="nil"/>
              <w:bottom w:val="single" w:sz="4" w:space="0" w:color="auto"/>
              <w:right w:val="single" w:sz="4" w:space="0" w:color="auto"/>
            </w:tcBorders>
            <w:shd w:val="clear" w:color="auto" w:fill="auto"/>
            <w:hideMark/>
          </w:tcPr>
          <w:p w14:paraId="6525279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75" w:type="pct"/>
            <w:tcBorders>
              <w:top w:val="single" w:sz="4" w:space="0" w:color="auto"/>
              <w:left w:val="nil"/>
              <w:bottom w:val="single" w:sz="4" w:space="0" w:color="auto"/>
              <w:right w:val="single" w:sz="4" w:space="0" w:color="auto"/>
            </w:tcBorders>
            <w:shd w:val="clear" w:color="auto" w:fill="auto"/>
            <w:hideMark/>
          </w:tcPr>
          <w:p w14:paraId="5D6CF26B"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 </w:t>
            </w:r>
          </w:p>
        </w:tc>
        <w:tc>
          <w:tcPr>
            <w:tcW w:w="211" w:type="pct"/>
            <w:tcBorders>
              <w:top w:val="single" w:sz="4" w:space="0" w:color="auto"/>
              <w:left w:val="nil"/>
              <w:bottom w:val="single" w:sz="4" w:space="0" w:color="auto"/>
              <w:right w:val="single" w:sz="4" w:space="0" w:color="auto"/>
            </w:tcBorders>
            <w:shd w:val="clear" w:color="auto" w:fill="auto"/>
            <w:hideMark/>
          </w:tcPr>
          <w:p w14:paraId="379CEAE8"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70" w:type="pct"/>
            <w:tcBorders>
              <w:top w:val="single" w:sz="4" w:space="0" w:color="auto"/>
              <w:left w:val="nil"/>
              <w:bottom w:val="single" w:sz="4" w:space="0" w:color="auto"/>
              <w:right w:val="single" w:sz="4" w:space="0" w:color="auto"/>
            </w:tcBorders>
            <w:shd w:val="clear" w:color="auto" w:fill="auto"/>
            <w:noWrap/>
            <w:hideMark/>
          </w:tcPr>
          <w:p w14:paraId="19EC9FA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16" w:type="pct"/>
            <w:tcBorders>
              <w:top w:val="single" w:sz="4" w:space="0" w:color="auto"/>
              <w:left w:val="nil"/>
              <w:bottom w:val="single" w:sz="4" w:space="0" w:color="auto"/>
              <w:right w:val="single" w:sz="4" w:space="0" w:color="auto"/>
            </w:tcBorders>
            <w:shd w:val="clear" w:color="auto" w:fill="auto"/>
            <w:noWrap/>
            <w:hideMark/>
          </w:tcPr>
          <w:p w14:paraId="25B657B6"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651F244C" w14:textId="77777777" w:rsidTr="00790AA4">
        <w:trPr>
          <w:trHeight w:val="1020"/>
        </w:trPr>
        <w:tc>
          <w:tcPr>
            <w:tcW w:w="108" w:type="pct"/>
            <w:tcBorders>
              <w:top w:val="nil"/>
              <w:left w:val="single" w:sz="4" w:space="0" w:color="auto"/>
              <w:bottom w:val="single" w:sz="4" w:space="0" w:color="auto"/>
              <w:right w:val="single" w:sz="4" w:space="0" w:color="auto"/>
            </w:tcBorders>
            <w:shd w:val="clear" w:color="auto" w:fill="auto"/>
            <w:noWrap/>
            <w:hideMark/>
          </w:tcPr>
          <w:p w14:paraId="0EA7B2F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30" w:type="pct"/>
            <w:tcBorders>
              <w:top w:val="nil"/>
              <w:left w:val="nil"/>
              <w:bottom w:val="single" w:sz="4" w:space="0" w:color="auto"/>
              <w:right w:val="single" w:sz="4" w:space="0" w:color="auto"/>
            </w:tcBorders>
            <w:shd w:val="clear" w:color="auto" w:fill="auto"/>
            <w:noWrap/>
            <w:hideMark/>
          </w:tcPr>
          <w:p w14:paraId="528A74CB"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24AF644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77A65A58"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2.03</w:t>
            </w:r>
          </w:p>
        </w:tc>
        <w:tc>
          <w:tcPr>
            <w:tcW w:w="132" w:type="pct"/>
            <w:tcBorders>
              <w:top w:val="nil"/>
              <w:left w:val="nil"/>
              <w:bottom w:val="single" w:sz="4" w:space="0" w:color="auto"/>
              <w:right w:val="single" w:sz="4" w:space="0" w:color="auto"/>
            </w:tcBorders>
            <w:shd w:val="clear" w:color="auto" w:fill="auto"/>
            <w:noWrap/>
            <w:hideMark/>
          </w:tcPr>
          <w:p w14:paraId="43E4D369"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06</w:t>
            </w:r>
          </w:p>
        </w:tc>
        <w:tc>
          <w:tcPr>
            <w:tcW w:w="597" w:type="pct"/>
            <w:tcBorders>
              <w:top w:val="nil"/>
              <w:left w:val="nil"/>
              <w:bottom w:val="single" w:sz="4" w:space="0" w:color="auto"/>
              <w:right w:val="single" w:sz="4" w:space="0" w:color="auto"/>
            </w:tcBorders>
            <w:shd w:val="clear" w:color="auto" w:fill="auto"/>
            <w:hideMark/>
          </w:tcPr>
          <w:p w14:paraId="3C8F3D22"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Penatausahaan Barang Milik Daerah pada SKPD</w:t>
            </w:r>
          </w:p>
        </w:tc>
        <w:tc>
          <w:tcPr>
            <w:tcW w:w="367" w:type="pct"/>
            <w:tcBorders>
              <w:top w:val="nil"/>
              <w:left w:val="nil"/>
              <w:bottom w:val="single" w:sz="4" w:space="0" w:color="auto"/>
              <w:right w:val="single" w:sz="4" w:space="0" w:color="auto"/>
            </w:tcBorders>
            <w:shd w:val="clear" w:color="auto" w:fill="auto"/>
            <w:hideMark/>
          </w:tcPr>
          <w:p w14:paraId="5E2920F5"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2" w:type="pct"/>
            <w:tcBorders>
              <w:top w:val="nil"/>
              <w:left w:val="nil"/>
              <w:bottom w:val="single" w:sz="4" w:space="0" w:color="auto"/>
              <w:right w:val="single" w:sz="4" w:space="0" w:color="auto"/>
            </w:tcBorders>
            <w:shd w:val="clear" w:color="auto" w:fill="auto"/>
            <w:hideMark/>
          </w:tcPr>
          <w:p w14:paraId="6AE24E83"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laporan penatausahaan barang milik daerah pada SKPD</w:t>
            </w:r>
          </w:p>
        </w:tc>
        <w:tc>
          <w:tcPr>
            <w:tcW w:w="262" w:type="pct"/>
            <w:tcBorders>
              <w:top w:val="nil"/>
              <w:left w:val="nil"/>
              <w:bottom w:val="single" w:sz="4" w:space="0" w:color="auto"/>
              <w:right w:val="single" w:sz="4" w:space="0" w:color="auto"/>
            </w:tcBorders>
            <w:shd w:val="clear" w:color="auto" w:fill="auto"/>
            <w:hideMark/>
          </w:tcPr>
          <w:p w14:paraId="06EAECE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 Laporan</w:t>
            </w:r>
          </w:p>
        </w:tc>
        <w:tc>
          <w:tcPr>
            <w:tcW w:w="475" w:type="pct"/>
            <w:tcBorders>
              <w:top w:val="nil"/>
              <w:left w:val="nil"/>
              <w:bottom w:val="single" w:sz="4" w:space="0" w:color="auto"/>
              <w:right w:val="single" w:sz="4" w:space="0" w:color="auto"/>
            </w:tcBorders>
            <w:shd w:val="clear" w:color="auto" w:fill="auto"/>
            <w:noWrap/>
            <w:hideMark/>
          </w:tcPr>
          <w:p w14:paraId="7D902B2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5.000.000 </w:t>
            </w:r>
          </w:p>
        </w:tc>
        <w:tc>
          <w:tcPr>
            <w:tcW w:w="527" w:type="pct"/>
            <w:tcBorders>
              <w:top w:val="nil"/>
              <w:left w:val="nil"/>
              <w:bottom w:val="single" w:sz="4" w:space="0" w:color="auto"/>
              <w:right w:val="single" w:sz="4" w:space="0" w:color="auto"/>
            </w:tcBorders>
            <w:shd w:val="clear" w:color="auto" w:fill="auto"/>
            <w:hideMark/>
          </w:tcPr>
          <w:p w14:paraId="1ED5001E"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264" w:type="pct"/>
            <w:tcBorders>
              <w:top w:val="nil"/>
              <w:left w:val="nil"/>
              <w:bottom w:val="single" w:sz="4" w:space="0" w:color="auto"/>
              <w:right w:val="single" w:sz="4" w:space="0" w:color="auto"/>
            </w:tcBorders>
            <w:shd w:val="clear" w:color="auto" w:fill="auto"/>
            <w:hideMark/>
          </w:tcPr>
          <w:p w14:paraId="6C723D2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75" w:type="pct"/>
            <w:tcBorders>
              <w:top w:val="nil"/>
              <w:left w:val="nil"/>
              <w:bottom w:val="single" w:sz="4" w:space="0" w:color="auto"/>
              <w:right w:val="single" w:sz="4" w:space="0" w:color="auto"/>
            </w:tcBorders>
            <w:shd w:val="clear" w:color="auto" w:fill="auto"/>
            <w:hideMark/>
          </w:tcPr>
          <w:p w14:paraId="75A14BEC"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 </w:t>
            </w:r>
          </w:p>
        </w:tc>
        <w:tc>
          <w:tcPr>
            <w:tcW w:w="211" w:type="pct"/>
            <w:tcBorders>
              <w:top w:val="nil"/>
              <w:left w:val="nil"/>
              <w:bottom w:val="single" w:sz="4" w:space="0" w:color="auto"/>
              <w:right w:val="single" w:sz="4" w:space="0" w:color="auto"/>
            </w:tcBorders>
            <w:shd w:val="clear" w:color="auto" w:fill="auto"/>
            <w:hideMark/>
          </w:tcPr>
          <w:p w14:paraId="47EA8A81"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70" w:type="pct"/>
            <w:tcBorders>
              <w:top w:val="nil"/>
              <w:left w:val="nil"/>
              <w:bottom w:val="single" w:sz="4" w:space="0" w:color="auto"/>
              <w:right w:val="single" w:sz="4" w:space="0" w:color="auto"/>
            </w:tcBorders>
            <w:shd w:val="clear" w:color="auto" w:fill="auto"/>
            <w:noWrap/>
            <w:hideMark/>
          </w:tcPr>
          <w:p w14:paraId="0BD054C0"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16" w:type="pct"/>
            <w:tcBorders>
              <w:top w:val="nil"/>
              <w:left w:val="nil"/>
              <w:bottom w:val="single" w:sz="4" w:space="0" w:color="auto"/>
              <w:right w:val="single" w:sz="4" w:space="0" w:color="auto"/>
            </w:tcBorders>
            <w:shd w:val="clear" w:color="auto" w:fill="auto"/>
            <w:noWrap/>
            <w:hideMark/>
          </w:tcPr>
          <w:p w14:paraId="52501414"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11C55AE7" w14:textId="77777777" w:rsidTr="00790AA4">
        <w:trPr>
          <w:trHeight w:val="900"/>
        </w:trPr>
        <w:tc>
          <w:tcPr>
            <w:tcW w:w="108" w:type="pct"/>
            <w:tcBorders>
              <w:top w:val="nil"/>
              <w:left w:val="single" w:sz="4" w:space="0" w:color="auto"/>
              <w:bottom w:val="single" w:sz="4" w:space="0" w:color="auto"/>
              <w:right w:val="single" w:sz="4" w:space="0" w:color="auto"/>
            </w:tcBorders>
            <w:shd w:val="clear" w:color="auto" w:fill="auto"/>
            <w:noWrap/>
            <w:hideMark/>
          </w:tcPr>
          <w:p w14:paraId="76C05A1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30" w:type="pct"/>
            <w:tcBorders>
              <w:top w:val="nil"/>
              <w:left w:val="nil"/>
              <w:bottom w:val="single" w:sz="4" w:space="0" w:color="auto"/>
              <w:right w:val="single" w:sz="4" w:space="0" w:color="auto"/>
            </w:tcBorders>
            <w:shd w:val="clear" w:color="auto" w:fill="auto"/>
            <w:noWrap/>
            <w:hideMark/>
          </w:tcPr>
          <w:p w14:paraId="4C4C0B9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1C64F8A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68A49208"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2.05</w:t>
            </w:r>
          </w:p>
        </w:tc>
        <w:tc>
          <w:tcPr>
            <w:tcW w:w="132" w:type="pct"/>
            <w:tcBorders>
              <w:top w:val="nil"/>
              <w:left w:val="nil"/>
              <w:bottom w:val="single" w:sz="4" w:space="0" w:color="auto"/>
              <w:right w:val="single" w:sz="4" w:space="0" w:color="auto"/>
            </w:tcBorders>
            <w:shd w:val="clear" w:color="auto" w:fill="auto"/>
            <w:noWrap/>
            <w:hideMark/>
          </w:tcPr>
          <w:p w14:paraId="0C833BE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597" w:type="pct"/>
            <w:tcBorders>
              <w:top w:val="nil"/>
              <w:left w:val="nil"/>
              <w:bottom w:val="single" w:sz="4" w:space="0" w:color="auto"/>
              <w:right w:val="single" w:sz="4" w:space="0" w:color="auto"/>
            </w:tcBorders>
            <w:shd w:val="clear" w:color="auto" w:fill="auto"/>
            <w:hideMark/>
          </w:tcPr>
          <w:p w14:paraId="219E2EEA"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kepegawaian perangkat daerah</w:t>
            </w:r>
          </w:p>
        </w:tc>
        <w:tc>
          <w:tcPr>
            <w:tcW w:w="367" w:type="pct"/>
            <w:tcBorders>
              <w:top w:val="nil"/>
              <w:left w:val="nil"/>
              <w:bottom w:val="single" w:sz="4" w:space="0" w:color="auto"/>
              <w:right w:val="single" w:sz="4" w:space="0" w:color="auto"/>
            </w:tcBorders>
            <w:shd w:val="clear" w:color="auto" w:fill="auto"/>
            <w:hideMark/>
          </w:tcPr>
          <w:p w14:paraId="4C7A959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2" w:type="pct"/>
            <w:tcBorders>
              <w:top w:val="nil"/>
              <w:left w:val="nil"/>
              <w:bottom w:val="single" w:sz="4" w:space="0" w:color="auto"/>
              <w:right w:val="single" w:sz="4" w:space="0" w:color="auto"/>
            </w:tcBorders>
            <w:shd w:val="clear" w:color="000000" w:fill="FFFFFF"/>
            <w:hideMark/>
          </w:tcPr>
          <w:p w14:paraId="15CA49E8"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dokumen  kepegawaian yang dikelola dengan baik</w:t>
            </w:r>
          </w:p>
        </w:tc>
        <w:tc>
          <w:tcPr>
            <w:tcW w:w="262" w:type="pct"/>
            <w:tcBorders>
              <w:top w:val="nil"/>
              <w:left w:val="nil"/>
              <w:bottom w:val="single" w:sz="4" w:space="0" w:color="auto"/>
              <w:right w:val="single" w:sz="4" w:space="0" w:color="auto"/>
            </w:tcBorders>
            <w:shd w:val="clear" w:color="auto" w:fill="auto"/>
            <w:hideMark/>
          </w:tcPr>
          <w:p w14:paraId="0C8200A8"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85%</w:t>
            </w:r>
          </w:p>
        </w:tc>
        <w:tc>
          <w:tcPr>
            <w:tcW w:w="475" w:type="pct"/>
            <w:tcBorders>
              <w:top w:val="nil"/>
              <w:left w:val="nil"/>
              <w:bottom w:val="single" w:sz="4" w:space="0" w:color="auto"/>
              <w:right w:val="single" w:sz="4" w:space="0" w:color="auto"/>
            </w:tcBorders>
            <w:shd w:val="clear" w:color="auto" w:fill="auto"/>
            <w:noWrap/>
            <w:hideMark/>
          </w:tcPr>
          <w:p w14:paraId="725FE96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209.600.000 </w:t>
            </w:r>
          </w:p>
        </w:tc>
        <w:tc>
          <w:tcPr>
            <w:tcW w:w="527" w:type="pct"/>
            <w:tcBorders>
              <w:top w:val="nil"/>
              <w:left w:val="nil"/>
              <w:bottom w:val="single" w:sz="4" w:space="0" w:color="auto"/>
              <w:right w:val="single" w:sz="4" w:space="0" w:color="auto"/>
            </w:tcBorders>
            <w:shd w:val="clear" w:color="auto" w:fill="auto"/>
            <w:hideMark/>
          </w:tcPr>
          <w:p w14:paraId="648ABD82"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kepegawaian perangkat daerah</w:t>
            </w:r>
          </w:p>
        </w:tc>
        <w:tc>
          <w:tcPr>
            <w:tcW w:w="264" w:type="pct"/>
            <w:tcBorders>
              <w:top w:val="nil"/>
              <w:left w:val="nil"/>
              <w:bottom w:val="single" w:sz="4" w:space="0" w:color="auto"/>
              <w:right w:val="single" w:sz="4" w:space="0" w:color="auto"/>
            </w:tcBorders>
            <w:shd w:val="clear" w:color="auto" w:fill="auto"/>
            <w:hideMark/>
          </w:tcPr>
          <w:p w14:paraId="39950602"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5" w:type="pct"/>
            <w:tcBorders>
              <w:top w:val="nil"/>
              <w:left w:val="nil"/>
              <w:bottom w:val="single" w:sz="4" w:space="0" w:color="auto"/>
              <w:right w:val="single" w:sz="4" w:space="0" w:color="auto"/>
            </w:tcBorders>
            <w:shd w:val="clear" w:color="000000" w:fill="FFFFFF"/>
            <w:hideMark/>
          </w:tcPr>
          <w:p w14:paraId="25145624"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dokumen  kepegawaian yang dikelola dengan baik</w:t>
            </w:r>
          </w:p>
        </w:tc>
        <w:tc>
          <w:tcPr>
            <w:tcW w:w="211" w:type="pct"/>
            <w:tcBorders>
              <w:top w:val="nil"/>
              <w:left w:val="nil"/>
              <w:bottom w:val="single" w:sz="4" w:space="0" w:color="auto"/>
              <w:right w:val="single" w:sz="4" w:space="0" w:color="auto"/>
            </w:tcBorders>
            <w:shd w:val="clear" w:color="auto" w:fill="auto"/>
            <w:hideMark/>
          </w:tcPr>
          <w:p w14:paraId="18396DA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85%</w:t>
            </w:r>
          </w:p>
        </w:tc>
        <w:tc>
          <w:tcPr>
            <w:tcW w:w="370" w:type="pct"/>
            <w:tcBorders>
              <w:top w:val="nil"/>
              <w:left w:val="nil"/>
              <w:bottom w:val="single" w:sz="4" w:space="0" w:color="auto"/>
              <w:right w:val="single" w:sz="4" w:space="0" w:color="auto"/>
            </w:tcBorders>
            <w:shd w:val="clear" w:color="auto" w:fill="auto"/>
            <w:noWrap/>
            <w:hideMark/>
          </w:tcPr>
          <w:p w14:paraId="6E2FAF6C"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40.000.000 </w:t>
            </w:r>
          </w:p>
        </w:tc>
        <w:tc>
          <w:tcPr>
            <w:tcW w:w="316" w:type="pct"/>
            <w:tcBorders>
              <w:top w:val="nil"/>
              <w:left w:val="nil"/>
              <w:bottom w:val="single" w:sz="4" w:space="0" w:color="auto"/>
              <w:right w:val="single" w:sz="4" w:space="0" w:color="auto"/>
            </w:tcBorders>
            <w:shd w:val="clear" w:color="auto" w:fill="auto"/>
            <w:noWrap/>
            <w:hideMark/>
          </w:tcPr>
          <w:p w14:paraId="3669BEB1"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13CB40B6" w14:textId="77777777" w:rsidTr="00790AA4">
        <w:trPr>
          <w:trHeight w:val="1020"/>
        </w:trPr>
        <w:tc>
          <w:tcPr>
            <w:tcW w:w="108" w:type="pct"/>
            <w:tcBorders>
              <w:top w:val="nil"/>
              <w:left w:val="single" w:sz="4" w:space="0" w:color="auto"/>
              <w:bottom w:val="single" w:sz="4" w:space="0" w:color="auto"/>
              <w:right w:val="single" w:sz="4" w:space="0" w:color="auto"/>
            </w:tcBorders>
            <w:shd w:val="clear" w:color="auto" w:fill="auto"/>
            <w:noWrap/>
            <w:hideMark/>
          </w:tcPr>
          <w:p w14:paraId="5B3D182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30" w:type="pct"/>
            <w:tcBorders>
              <w:top w:val="nil"/>
              <w:left w:val="nil"/>
              <w:bottom w:val="single" w:sz="4" w:space="0" w:color="auto"/>
              <w:right w:val="single" w:sz="4" w:space="0" w:color="auto"/>
            </w:tcBorders>
            <w:shd w:val="clear" w:color="auto" w:fill="auto"/>
            <w:noWrap/>
            <w:hideMark/>
          </w:tcPr>
          <w:p w14:paraId="51D4478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57C95BE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62D6FCB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2.05</w:t>
            </w:r>
          </w:p>
        </w:tc>
        <w:tc>
          <w:tcPr>
            <w:tcW w:w="132" w:type="pct"/>
            <w:tcBorders>
              <w:top w:val="nil"/>
              <w:left w:val="nil"/>
              <w:bottom w:val="single" w:sz="4" w:space="0" w:color="auto"/>
              <w:right w:val="single" w:sz="4" w:space="0" w:color="auto"/>
            </w:tcBorders>
            <w:shd w:val="clear" w:color="auto" w:fill="auto"/>
            <w:noWrap/>
            <w:hideMark/>
          </w:tcPr>
          <w:p w14:paraId="6CAAC05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02</w:t>
            </w:r>
          </w:p>
        </w:tc>
        <w:tc>
          <w:tcPr>
            <w:tcW w:w="597" w:type="pct"/>
            <w:tcBorders>
              <w:top w:val="nil"/>
              <w:left w:val="nil"/>
              <w:bottom w:val="single" w:sz="4" w:space="0" w:color="auto"/>
              <w:right w:val="single" w:sz="4" w:space="0" w:color="auto"/>
            </w:tcBorders>
            <w:shd w:val="clear" w:color="auto" w:fill="auto"/>
            <w:hideMark/>
          </w:tcPr>
          <w:p w14:paraId="6DA2AA97"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Pengadaan Pakaian Dinas beserta Atribut Kelengkapannya</w:t>
            </w:r>
          </w:p>
        </w:tc>
        <w:tc>
          <w:tcPr>
            <w:tcW w:w="367" w:type="pct"/>
            <w:tcBorders>
              <w:top w:val="nil"/>
              <w:left w:val="nil"/>
              <w:bottom w:val="single" w:sz="4" w:space="0" w:color="auto"/>
              <w:right w:val="single" w:sz="4" w:space="0" w:color="auto"/>
            </w:tcBorders>
            <w:shd w:val="clear" w:color="auto" w:fill="auto"/>
            <w:hideMark/>
          </w:tcPr>
          <w:p w14:paraId="147757F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2" w:type="pct"/>
            <w:tcBorders>
              <w:top w:val="nil"/>
              <w:left w:val="nil"/>
              <w:bottom w:val="single" w:sz="4" w:space="0" w:color="auto"/>
              <w:right w:val="single" w:sz="4" w:space="0" w:color="auto"/>
            </w:tcBorders>
            <w:shd w:val="clear" w:color="000000" w:fill="FFFFFF"/>
            <w:hideMark/>
          </w:tcPr>
          <w:p w14:paraId="41769B56"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Jumlah Paket Pakaian Dinas beserta Atribut Kelengkapan</w:t>
            </w:r>
          </w:p>
        </w:tc>
        <w:tc>
          <w:tcPr>
            <w:tcW w:w="262" w:type="pct"/>
            <w:tcBorders>
              <w:top w:val="nil"/>
              <w:left w:val="nil"/>
              <w:bottom w:val="single" w:sz="4" w:space="0" w:color="auto"/>
              <w:right w:val="single" w:sz="4" w:space="0" w:color="auto"/>
            </w:tcBorders>
            <w:shd w:val="clear" w:color="auto" w:fill="auto"/>
            <w:hideMark/>
          </w:tcPr>
          <w:p w14:paraId="7E320EB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 paket</w:t>
            </w:r>
          </w:p>
        </w:tc>
        <w:tc>
          <w:tcPr>
            <w:tcW w:w="475" w:type="pct"/>
            <w:tcBorders>
              <w:top w:val="nil"/>
              <w:left w:val="nil"/>
              <w:bottom w:val="single" w:sz="4" w:space="0" w:color="auto"/>
              <w:right w:val="single" w:sz="4" w:space="0" w:color="auto"/>
            </w:tcBorders>
            <w:shd w:val="clear" w:color="auto" w:fill="auto"/>
            <w:noWrap/>
            <w:hideMark/>
          </w:tcPr>
          <w:p w14:paraId="616AEEC6"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35.000.000 </w:t>
            </w:r>
          </w:p>
        </w:tc>
        <w:tc>
          <w:tcPr>
            <w:tcW w:w="527" w:type="pct"/>
            <w:tcBorders>
              <w:top w:val="nil"/>
              <w:left w:val="nil"/>
              <w:bottom w:val="single" w:sz="4" w:space="0" w:color="auto"/>
              <w:right w:val="single" w:sz="4" w:space="0" w:color="auto"/>
            </w:tcBorders>
            <w:shd w:val="clear" w:color="auto" w:fill="auto"/>
            <w:hideMark/>
          </w:tcPr>
          <w:p w14:paraId="5E57049C"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w:t>
            </w:r>
          </w:p>
        </w:tc>
        <w:tc>
          <w:tcPr>
            <w:tcW w:w="264" w:type="pct"/>
            <w:tcBorders>
              <w:top w:val="nil"/>
              <w:left w:val="nil"/>
              <w:bottom w:val="single" w:sz="4" w:space="0" w:color="auto"/>
              <w:right w:val="single" w:sz="4" w:space="0" w:color="auto"/>
            </w:tcBorders>
            <w:shd w:val="clear" w:color="auto" w:fill="auto"/>
            <w:hideMark/>
          </w:tcPr>
          <w:p w14:paraId="4B58B6F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75" w:type="pct"/>
            <w:tcBorders>
              <w:top w:val="nil"/>
              <w:left w:val="nil"/>
              <w:bottom w:val="single" w:sz="4" w:space="0" w:color="auto"/>
              <w:right w:val="single" w:sz="4" w:space="0" w:color="auto"/>
            </w:tcBorders>
            <w:shd w:val="clear" w:color="000000" w:fill="FFFFFF"/>
            <w:hideMark/>
          </w:tcPr>
          <w:p w14:paraId="25707AA6"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w:t>
            </w:r>
          </w:p>
        </w:tc>
        <w:tc>
          <w:tcPr>
            <w:tcW w:w="211" w:type="pct"/>
            <w:tcBorders>
              <w:top w:val="nil"/>
              <w:left w:val="nil"/>
              <w:bottom w:val="single" w:sz="4" w:space="0" w:color="auto"/>
              <w:right w:val="single" w:sz="4" w:space="0" w:color="auto"/>
            </w:tcBorders>
            <w:shd w:val="clear" w:color="auto" w:fill="auto"/>
            <w:hideMark/>
          </w:tcPr>
          <w:p w14:paraId="671E065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70" w:type="pct"/>
            <w:tcBorders>
              <w:top w:val="nil"/>
              <w:left w:val="nil"/>
              <w:bottom w:val="single" w:sz="4" w:space="0" w:color="auto"/>
              <w:right w:val="single" w:sz="4" w:space="0" w:color="auto"/>
            </w:tcBorders>
            <w:shd w:val="clear" w:color="auto" w:fill="auto"/>
            <w:noWrap/>
            <w:hideMark/>
          </w:tcPr>
          <w:p w14:paraId="05E76313"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16" w:type="pct"/>
            <w:tcBorders>
              <w:top w:val="nil"/>
              <w:left w:val="nil"/>
              <w:bottom w:val="single" w:sz="4" w:space="0" w:color="auto"/>
              <w:right w:val="single" w:sz="4" w:space="0" w:color="auto"/>
            </w:tcBorders>
            <w:shd w:val="clear" w:color="auto" w:fill="auto"/>
            <w:noWrap/>
            <w:hideMark/>
          </w:tcPr>
          <w:p w14:paraId="18D08D5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790AA4" w:rsidRPr="00790AA4" w14:paraId="2DCA23E3" w14:textId="77777777" w:rsidTr="00790AA4">
        <w:trPr>
          <w:trHeight w:val="1275"/>
        </w:trPr>
        <w:tc>
          <w:tcPr>
            <w:tcW w:w="108" w:type="pct"/>
            <w:tcBorders>
              <w:top w:val="nil"/>
              <w:left w:val="single" w:sz="4" w:space="0" w:color="auto"/>
              <w:bottom w:val="single" w:sz="4" w:space="0" w:color="auto"/>
              <w:right w:val="single" w:sz="4" w:space="0" w:color="auto"/>
            </w:tcBorders>
            <w:shd w:val="clear" w:color="auto" w:fill="auto"/>
            <w:noWrap/>
            <w:hideMark/>
          </w:tcPr>
          <w:p w14:paraId="777E547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30" w:type="pct"/>
            <w:tcBorders>
              <w:top w:val="nil"/>
              <w:left w:val="nil"/>
              <w:bottom w:val="single" w:sz="4" w:space="0" w:color="auto"/>
              <w:right w:val="single" w:sz="4" w:space="0" w:color="auto"/>
            </w:tcBorders>
            <w:shd w:val="clear" w:color="auto" w:fill="auto"/>
            <w:noWrap/>
            <w:hideMark/>
          </w:tcPr>
          <w:p w14:paraId="447C3F7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6D9B7C0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00F2743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2.05</w:t>
            </w:r>
          </w:p>
        </w:tc>
        <w:tc>
          <w:tcPr>
            <w:tcW w:w="132" w:type="pct"/>
            <w:tcBorders>
              <w:top w:val="nil"/>
              <w:left w:val="nil"/>
              <w:bottom w:val="single" w:sz="4" w:space="0" w:color="auto"/>
              <w:right w:val="single" w:sz="4" w:space="0" w:color="auto"/>
            </w:tcBorders>
            <w:shd w:val="clear" w:color="auto" w:fill="auto"/>
            <w:noWrap/>
            <w:hideMark/>
          </w:tcPr>
          <w:p w14:paraId="7061EB2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03</w:t>
            </w:r>
          </w:p>
        </w:tc>
        <w:tc>
          <w:tcPr>
            <w:tcW w:w="597" w:type="pct"/>
            <w:tcBorders>
              <w:top w:val="nil"/>
              <w:left w:val="nil"/>
              <w:bottom w:val="single" w:sz="4" w:space="0" w:color="auto"/>
              <w:right w:val="single" w:sz="4" w:space="0" w:color="auto"/>
            </w:tcBorders>
            <w:shd w:val="clear" w:color="auto" w:fill="auto"/>
            <w:hideMark/>
          </w:tcPr>
          <w:p w14:paraId="77870A56"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67" w:type="pct"/>
            <w:tcBorders>
              <w:top w:val="nil"/>
              <w:left w:val="nil"/>
              <w:bottom w:val="single" w:sz="4" w:space="0" w:color="auto"/>
              <w:right w:val="single" w:sz="4" w:space="0" w:color="auto"/>
            </w:tcBorders>
            <w:shd w:val="clear" w:color="auto" w:fill="auto"/>
            <w:hideMark/>
          </w:tcPr>
          <w:p w14:paraId="12A48273"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72" w:type="pct"/>
            <w:tcBorders>
              <w:top w:val="nil"/>
              <w:left w:val="nil"/>
              <w:bottom w:val="single" w:sz="4" w:space="0" w:color="auto"/>
              <w:right w:val="single" w:sz="4" w:space="0" w:color="auto"/>
            </w:tcBorders>
            <w:shd w:val="clear" w:color="000000" w:fill="FFFFFF"/>
            <w:hideMark/>
          </w:tcPr>
          <w:p w14:paraId="4C2D3D55"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262" w:type="pct"/>
            <w:tcBorders>
              <w:top w:val="nil"/>
              <w:left w:val="nil"/>
              <w:bottom w:val="single" w:sz="4" w:space="0" w:color="auto"/>
              <w:right w:val="single" w:sz="4" w:space="0" w:color="auto"/>
            </w:tcBorders>
            <w:shd w:val="clear" w:color="auto" w:fill="auto"/>
            <w:hideMark/>
          </w:tcPr>
          <w:p w14:paraId="7E96D19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75" w:type="pct"/>
            <w:tcBorders>
              <w:top w:val="nil"/>
              <w:left w:val="nil"/>
              <w:bottom w:val="single" w:sz="4" w:space="0" w:color="auto"/>
              <w:right w:val="single" w:sz="4" w:space="0" w:color="auto"/>
            </w:tcBorders>
            <w:shd w:val="clear" w:color="auto" w:fill="auto"/>
            <w:noWrap/>
            <w:hideMark/>
          </w:tcPr>
          <w:p w14:paraId="7AF4C89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527" w:type="pct"/>
            <w:tcBorders>
              <w:top w:val="nil"/>
              <w:left w:val="nil"/>
              <w:bottom w:val="single" w:sz="4" w:space="0" w:color="auto"/>
              <w:right w:val="single" w:sz="4" w:space="0" w:color="auto"/>
            </w:tcBorders>
            <w:shd w:val="clear" w:color="auto" w:fill="auto"/>
            <w:hideMark/>
          </w:tcPr>
          <w:p w14:paraId="1BC0C84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Pendataan dan Pengolahan Administrasi Kepegawaian</w:t>
            </w:r>
          </w:p>
        </w:tc>
        <w:tc>
          <w:tcPr>
            <w:tcW w:w="264" w:type="pct"/>
            <w:tcBorders>
              <w:top w:val="nil"/>
              <w:left w:val="nil"/>
              <w:bottom w:val="single" w:sz="4" w:space="0" w:color="auto"/>
              <w:right w:val="single" w:sz="4" w:space="0" w:color="auto"/>
            </w:tcBorders>
            <w:shd w:val="clear" w:color="auto" w:fill="auto"/>
            <w:hideMark/>
          </w:tcPr>
          <w:p w14:paraId="4DD07A9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5" w:type="pct"/>
            <w:tcBorders>
              <w:top w:val="nil"/>
              <w:left w:val="nil"/>
              <w:bottom w:val="single" w:sz="4" w:space="0" w:color="auto"/>
              <w:right w:val="single" w:sz="4" w:space="0" w:color="auto"/>
            </w:tcBorders>
            <w:shd w:val="clear" w:color="000000" w:fill="FFFFFF"/>
            <w:hideMark/>
          </w:tcPr>
          <w:p w14:paraId="51FC36DE"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Jumlah dokumen pendataan dan pengolahan administrasi kepegawaian </w:t>
            </w:r>
          </w:p>
        </w:tc>
        <w:tc>
          <w:tcPr>
            <w:tcW w:w="211" w:type="pct"/>
            <w:tcBorders>
              <w:top w:val="nil"/>
              <w:left w:val="nil"/>
              <w:bottom w:val="single" w:sz="4" w:space="0" w:color="auto"/>
              <w:right w:val="single" w:sz="4" w:space="0" w:color="auto"/>
            </w:tcBorders>
            <w:shd w:val="clear" w:color="auto" w:fill="auto"/>
            <w:hideMark/>
          </w:tcPr>
          <w:p w14:paraId="53D1C31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 dok</w:t>
            </w:r>
          </w:p>
        </w:tc>
        <w:tc>
          <w:tcPr>
            <w:tcW w:w="370" w:type="pct"/>
            <w:tcBorders>
              <w:top w:val="nil"/>
              <w:left w:val="nil"/>
              <w:bottom w:val="single" w:sz="4" w:space="0" w:color="auto"/>
              <w:right w:val="single" w:sz="4" w:space="0" w:color="auto"/>
            </w:tcBorders>
            <w:shd w:val="clear" w:color="auto" w:fill="auto"/>
            <w:noWrap/>
            <w:hideMark/>
          </w:tcPr>
          <w:p w14:paraId="3135CDB4"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20.000.000 </w:t>
            </w:r>
          </w:p>
        </w:tc>
        <w:tc>
          <w:tcPr>
            <w:tcW w:w="316" w:type="pct"/>
            <w:tcBorders>
              <w:top w:val="nil"/>
              <w:left w:val="nil"/>
              <w:bottom w:val="single" w:sz="4" w:space="0" w:color="auto"/>
              <w:right w:val="single" w:sz="4" w:space="0" w:color="auto"/>
            </w:tcBorders>
            <w:shd w:val="clear" w:color="auto" w:fill="auto"/>
            <w:noWrap/>
            <w:hideMark/>
          </w:tcPr>
          <w:p w14:paraId="78213A65"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bl>
    <w:p w14:paraId="54CA23E9" w14:textId="77777777" w:rsidR="00790AA4" w:rsidRDefault="00790AA4" w:rsidP="00954B98">
      <w:pPr>
        <w:tabs>
          <w:tab w:val="left" w:pos="1369"/>
        </w:tabs>
        <w:spacing w:before="72" w:line="360" w:lineRule="auto"/>
        <w:jc w:val="both"/>
        <w:rPr>
          <w:rFonts w:ascii="Bookman Old Style" w:hAnsi="Bookman Old Style"/>
          <w:sz w:val="24"/>
          <w:szCs w:val="24"/>
        </w:rPr>
      </w:pPr>
    </w:p>
    <w:p w14:paraId="461D78B5" w14:textId="77777777" w:rsidR="00790AA4" w:rsidRDefault="00790AA4" w:rsidP="00954B98">
      <w:pPr>
        <w:tabs>
          <w:tab w:val="left" w:pos="1369"/>
        </w:tabs>
        <w:spacing w:before="72" w:line="360" w:lineRule="auto"/>
        <w:jc w:val="both"/>
        <w:rPr>
          <w:rFonts w:ascii="Bookman Old Style" w:hAnsi="Bookman Old Style"/>
          <w:sz w:val="24"/>
          <w:szCs w:val="24"/>
        </w:rPr>
      </w:pPr>
    </w:p>
    <w:tbl>
      <w:tblPr>
        <w:tblW w:w="5024" w:type="pct"/>
        <w:tblLayout w:type="fixed"/>
        <w:tblLook w:val="04A0" w:firstRow="1" w:lastRow="0" w:firstColumn="1" w:lastColumn="0" w:noHBand="0" w:noVBand="1"/>
      </w:tblPr>
      <w:tblGrid>
        <w:gridCol w:w="279"/>
        <w:gridCol w:w="339"/>
        <w:gridCol w:w="339"/>
        <w:gridCol w:w="434"/>
        <w:gridCol w:w="360"/>
        <w:gridCol w:w="1528"/>
        <w:gridCol w:w="957"/>
        <w:gridCol w:w="1260"/>
        <w:gridCol w:w="991"/>
        <w:gridCol w:w="991"/>
        <w:gridCol w:w="994"/>
        <w:gridCol w:w="8"/>
        <w:gridCol w:w="839"/>
        <w:gridCol w:w="1278"/>
        <w:gridCol w:w="852"/>
        <w:gridCol w:w="710"/>
        <w:gridCol w:w="989"/>
      </w:tblGrid>
      <w:tr w:rsidR="00790AA4" w:rsidRPr="00790AA4" w14:paraId="18DFC587" w14:textId="77777777" w:rsidTr="009B404D">
        <w:trPr>
          <w:trHeight w:val="255"/>
        </w:trPr>
        <w:tc>
          <w:tcPr>
            <w:tcW w:w="666"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01665E1"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Kode</w:t>
            </w:r>
          </w:p>
        </w:tc>
        <w:tc>
          <w:tcPr>
            <w:tcW w:w="2178" w:type="pct"/>
            <w:gridSpan w:val="5"/>
            <w:tcBorders>
              <w:top w:val="single" w:sz="4" w:space="0" w:color="auto"/>
              <w:left w:val="nil"/>
              <w:bottom w:val="single" w:sz="4" w:space="0" w:color="auto"/>
              <w:right w:val="single" w:sz="4" w:space="0" w:color="000000"/>
            </w:tcBorders>
            <w:shd w:val="clear" w:color="auto" w:fill="auto"/>
            <w:noWrap/>
            <w:hideMark/>
          </w:tcPr>
          <w:p w14:paraId="764F26B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Rancangan Awal Tahun 2023</w:t>
            </w:r>
          </w:p>
        </w:tc>
        <w:tc>
          <w:tcPr>
            <w:tcW w:w="1780" w:type="pct"/>
            <w:gridSpan w:val="6"/>
            <w:tcBorders>
              <w:top w:val="single" w:sz="4" w:space="0" w:color="auto"/>
              <w:left w:val="nil"/>
              <w:bottom w:val="single" w:sz="4" w:space="0" w:color="auto"/>
              <w:right w:val="single" w:sz="4" w:space="0" w:color="000000"/>
            </w:tcBorders>
            <w:shd w:val="clear" w:color="auto" w:fill="auto"/>
            <w:noWrap/>
            <w:hideMark/>
          </w:tcPr>
          <w:p w14:paraId="558CA98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Hasil Analisis Kebutuhan</w:t>
            </w:r>
          </w:p>
        </w:tc>
        <w:tc>
          <w:tcPr>
            <w:tcW w:w="37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051456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Catatan Penting</w:t>
            </w:r>
          </w:p>
        </w:tc>
      </w:tr>
      <w:tr w:rsidR="009B404D" w:rsidRPr="00790AA4" w14:paraId="4052C147" w14:textId="77777777" w:rsidTr="009B404D">
        <w:trPr>
          <w:trHeight w:val="510"/>
        </w:trPr>
        <w:tc>
          <w:tcPr>
            <w:tcW w:w="666" w:type="pct"/>
            <w:gridSpan w:val="5"/>
            <w:vMerge/>
            <w:tcBorders>
              <w:top w:val="single" w:sz="4" w:space="0" w:color="auto"/>
              <w:left w:val="single" w:sz="4" w:space="0" w:color="auto"/>
              <w:bottom w:val="single" w:sz="4" w:space="0" w:color="000000"/>
              <w:right w:val="single" w:sz="4" w:space="0" w:color="000000"/>
            </w:tcBorders>
            <w:vAlign w:val="center"/>
            <w:hideMark/>
          </w:tcPr>
          <w:p w14:paraId="5BA9885C"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581" w:type="pct"/>
            <w:vMerge w:val="restart"/>
            <w:tcBorders>
              <w:top w:val="nil"/>
              <w:left w:val="nil"/>
              <w:bottom w:val="single" w:sz="4" w:space="0" w:color="000000"/>
              <w:right w:val="single" w:sz="4" w:space="0" w:color="auto"/>
            </w:tcBorders>
            <w:shd w:val="clear" w:color="auto" w:fill="auto"/>
            <w:hideMark/>
          </w:tcPr>
          <w:p w14:paraId="11E113BB"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Urusan/Bidang Urusan/Program/Kegiatan/Sub Kegiatan</w:t>
            </w:r>
          </w:p>
        </w:tc>
        <w:tc>
          <w:tcPr>
            <w:tcW w:w="364" w:type="pct"/>
            <w:vMerge w:val="restart"/>
            <w:tcBorders>
              <w:top w:val="nil"/>
              <w:left w:val="single" w:sz="4" w:space="0" w:color="auto"/>
              <w:bottom w:val="single" w:sz="4" w:space="0" w:color="000000"/>
              <w:right w:val="single" w:sz="4" w:space="0" w:color="auto"/>
            </w:tcBorders>
            <w:shd w:val="clear" w:color="auto" w:fill="auto"/>
            <w:hideMark/>
          </w:tcPr>
          <w:p w14:paraId="02BEAC67"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Lokasi</w:t>
            </w:r>
          </w:p>
        </w:tc>
        <w:tc>
          <w:tcPr>
            <w:tcW w:w="479" w:type="pct"/>
            <w:vMerge w:val="restart"/>
            <w:tcBorders>
              <w:top w:val="nil"/>
              <w:left w:val="single" w:sz="4" w:space="0" w:color="auto"/>
              <w:bottom w:val="single" w:sz="4" w:space="0" w:color="000000"/>
              <w:right w:val="single" w:sz="4" w:space="0" w:color="auto"/>
            </w:tcBorders>
            <w:shd w:val="clear" w:color="auto" w:fill="auto"/>
            <w:hideMark/>
          </w:tcPr>
          <w:p w14:paraId="67E8991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Indikator Kinerja</w:t>
            </w:r>
          </w:p>
        </w:tc>
        <w:tc>
          <w:tcPr>
            <w:tcW w:w="377" w:type="pct"/>
            <w:vMerge w:val="restart"/>
            <w:tcBorders>
              <w:top w:val="nil"/>
              <w:left w:val="single" w:sz="4" w:space="0" w:color="auto"/>
              <w:bottom w:val="single" w:sz="4" w:space="0" w:color="000000"/>
              <w:right w:val="single" w:sz="4" w:space="0" w:color="auto"/>
            </w:tcBorders>
            <w:shd w:val="clear" w:color="auto" w:fill="auto"/>
            <w:hideMark/>
          </w:tcPr>
          <w:p w14:paraId="614732D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Target Capaian</w:t>
            </w:r>
          </w:p>
        </w:tc>
        <w:tc>
          <w:tcPr>
            <w:tcW w:w="377" w:type="pct"/>
            <w:vMerge w:val="restart"/>
            <w:tcBorders>
              <w:top w:val="nil"/>
              <w:left w:val="single" w:sz="4" w:space="0" w:color="auto"/>
              <w:bottom w:val="single" w:sz="4" w:space="0" w:color="000000"/>
              <w:right w:val="single" w:sz="4" w:space="0" w:color="auto"/>
            </w:tcBorders>
            <w:shd w:val="clear" w:color="auto" w:fill="auto"/>
            <w:hideMark/>
          </w:tcPr>
          <w:p w14:paraId="03759D1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Pagu Indikatif </w:t>
            </w:r>
          </w:p>
        </w:tc>
        <w:tc>
          <w:tcPr>
            <w:tcW w:w="378" w:type="pct"/>
            <w:vMerge w:val="restart"/>
            <w:tcBorders>
              <w:top w:val="nil"/>
              <w:left w:val="single" w:sz="4" w:space="0" w:color="auto"/>
              <w:bottom w:val="single" w:sz="4" w:space="0" w:color="000000"/>
              <w:right w:val="single" w:sz="4" w:space="0" w:color="auto"/>
            </w:tcBorders>
            <w:shd w:val="clear" w:color="auto" w:fill="auto"/>
            <w:hideMark/>
          </w:tcPr>
          <w:p w14:paraId="521896C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Urusan/Bidang Urusan/Program/Kegiatan/Sub Kegiatan</w:t>
            </w:r>
          </w:p>
        </w:tc>
        <w:tc>
          <w:tcPr>
            <w:tcW w:w="322" w:type="pct"/>
            <w:gridSpan w:val="2"/>
            <w:vMerge w:val="restart"/>
            <w:tcBorders>
              <w:top w:val="nil"/>
              <w:left w:val="single" w:sz="4" w:space="0" w:color="auto"/>
              <w:bottom w:val="single" w:sz="4" w:space="0" w:color="000000"/>
              <w:right w:val="single" w:sz="4" w:space="0" w:color="auto"/>
            </w:tcBorders>
            <w:shd w:val="clear" w:color="auto" w:fill="auto"/>
            <w:hideMark/>
          </w:tcPr>
          <w:p w14:paraId="145C5FA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Lokasi</w:t>
            </w:r>
          </w:p>
        </w:tc>
        <w:tc>
          <w:tcPr>
            <w:tcW w:w="486" w:type="pct"/>
            <w:vMerge w:val="restart"/>
            <w:tcBorders>
              <w:top w:val="nil"/>
              <w:left w:val="single" w:sz="4" w:space="0" w:color="auto"/>
              <w:bottom w:val="single" w:sz="4" w:space="0" w:color="000000"/>
              <w:right w:val="single" w:sz="4" w:space="0" w:color="auto"/>
            </w:tcBorders>
            <w:shd w:val="clear" w:color="auto" w:fill="auto"/>
            <w:hideMark/>
          </w:tcPr>
          <w:p w14:paraId="36CF497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Indikator Kinerja</w:t>
            </w:r>
          </w:p>
        </w:tc>
        <w:tc>
          <w:tcPr>
            <w:tcW w:w="324" w:type="pct"/>
            <w:vMerge w:val="restart"/>
            <w:tcBorders>
              <w:top w:val="nil"/>
              <w:left w:val="single" w:sz="4" w:space="0" w:color="auto"/>
              <w:bottom w:val="single" w:sz="4" w:space="0" w:color="000000"/>
              <w:right w:val="single" w:sz="4" w:space="0" w:color="auto"/>
            </w:tcBorders>
            <w:shd w:val="clear" w:color="auto" w:fill="auto"/>
            <w:hideMark/>
          </w:tcPr>
          <w:p w14:paraId="494216F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Target Capaian</w:t>
            </w:r>
          </w:p>
        </w:tc>
        <w:tc>
          <w:tcPr>
            <w:tcW w:w="270" w:type="pct"/>
            <w:vMerge w:val="restart"/>
            <w:tcBorders>
              <w:top w:val="nil"/>
              <w:left w:val="single" w:sz="4" w:space="0" w:color="auto"/>
              <w:bottom w:val="single" w:sz="4" w:space="0" w:color="000000"/>
              <w:right w:val="single" w:sz="4" w:space="0" w:color="auto"/>
            </w:tcBorders>
            <w:shd w:val="clear" w:color="auto" w:fill="auto"/>
            <w:hideMark/>
          </w:tcPr>
          <w:p w14:paraId="07791A6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Kebutuhan Dana </w:t>
            </w:r>
          </w:p>
        </w:tc>
        <w:tc>
          <w:tcPr>
            <w:tcW w:w="376" w:type="pct"/>
            <w:vMerge/>
            <w:tcBorders>
              <w:top w:val="single" w:sz="4" w:space="0" w:color="auto"/>
              <w:left w:val="single" w:sz="4" w:space="0" w:color="auto"/>
              <w:bottom w:val="single" w:sz="4" w:space="0" w:color="000000"/>
              <w:right w:val="single" w:sz="4" w:space="0" w:color="auto"/>
            </w:tcBorders>
            <w:vAlign w:val="center"/>
            <w:hideMark/>
          </w:tcPr>
          <w:p w14:paraId="4BF63B6E" w14:textId="77777777" w:rsidR="00790AA4" w:rsidRPr="00790AA4" w:rsidRDefault="00790AA4" w:rsidP="00790AA4">
            <w:pPr>
              <w:rPr>
                <w:rFonts w:ascii="Bookman Old Style" w:eastAsia="Times New Roman" w:hAnsi="Bookman Old Style" w:cs="Calibri"/>
                <w:color w:val="000000"/>
                <w:sz w:val="16"/>
                <w:szCs w:val="16"/>
                <w:lang w:eastAsia="id-ID"/>
              </w:rPr>
            </w:pPr>
          </w:p>
        </w:tc>
      </w:tr>
      <w:tr w:rsidR="009B404D" w:rsidRPr="00790AA4" w14:paraId="0026D98A" w14:textId="77777777" w:rsidTr="009B404D">
        <w:trPr>
          <w:trHeight w:val="585"/>
        </w:trPr>
        <w:tc>
          <w:tcPr>
            <w:tcW w:w="666" w:type="pct"/>
            <w:gridSpan w:val="5"/>
            <w:vMerge/>
            <w:tcBorders>
              <w:top w:val="single" w:sz="4" w:space="0" w:color="auto"/>
              <w:left w:val="single" w:sz="4" w:space="0" w:color="auto"/>
              <w:bottom w:val="single" w:sz="4" w:space="0" w:color="000000"/>
              <w:right w:val="single" w:sz="4" w:space="0" w:color="000000"/>
            </w:tcBorders>
            <w:vAlign w:val="center"/>
            <w:hideMark/>
          </w:tcPr>
          <w:p w14:paraId="41CDA439"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581" w:type="pct"/>
            <w:vMerge/>
            <w:tcBorders>
              <w:top w:val="nil"/>
              <w:left w:val="nil"/>
              <w:bottom w:val="single" w:sz="4" w:space="0" w:color="000000"/>
              <w:right w:val="single" w:sz="4" w:space="0" w:color="auto"/>
            </w:tcBorders>
            <w:vAlign w:val="center"/>
            <w:hideMark/>
          </w:tcPr>
          <w:p w14:paraId="0921F9F9"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64" w:type="pct"/>
            <w:vMerge/>
            <w:tcBorders>
              <w:top w:val="nil"/>
              <w:left w:val="single" w:sz="4" w:space="0" w:color="auto"/>
              <w:bottom w:val="single" w:sz="4" w:space="0" w:color="000000"/>
              <w:right w:val="single" w:sz="4" w:space="0" w:color="auto"/>
            </w:tcBorders>
            <w:vAlign w:val="center"/>
            <w:hideMark/>
          </w:tcPr>
          <w:p w14:paraId="777F8212"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479" w:type="pct"/>
            <w:vMerge/>
            <w:tcBorders>
              <w:top w:val="nil"/>
              <w:left w:val="single" w:sz="4" w:space="0" w:color="auto"/>
              <w:bottom w:val="single" w:sz="4" w:space="0" w:color="000000"/>
              <w:right w:val="single" w:sz="4" w:space="0" w:color="auto"/>
            </w:tcBorders>
            <w:vAlign w:val="center"/>
            <w:hideMark/>
          </w:tcPr>
          <w:p w14:paraId="71ADEAB7"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77" w:type="pct"/>
            <w:vMerge/>
            <w:tcBorders>
              <w:top w:val="nil"/>
              <w:left w:val="single" w:sz="4" w:space="0" w:color="auto"/>
              <w:bottom w:val="single" w:sz="4" w:space="0" w:color="000000"/>
              <w:right w:val="single" w:sz="4" w:space="0" w:color="auto"/>
            </w:tcBorders>
            <w:vAlign w:val="center"/>
            <w:hideMark/>
          </w:tcPr>
          <w:p w14:paraId="38126A30"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77" w:type="pct"/>
            <w:vMerge/>
            <w:tcBorders>
              <w:top w:val="nil"/>
              <w:left w:val="single" w:sz="4" w:space="0" w:color="auto"/>
              <w:bottom w:val="single" w:sz="4" w:space="0" w:color="000000"/>
              <w:right w:val="single" w:sz="4" w:space="0" w:color="auto"/>
            </w:tcBorders>
            <w:vAlign w:val="center"/>
            <w:hideMark/>
          </w:tcPr>
          <w:p w14:paraId="35808915"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78" w:type="pct"/>
            <w:vMerge/>
            <w:tcBorders>
              <w:top w:val="nil"/>
              <w:left w:val="single" w:sz="4" w:space="0" w:color="auto"/>
              <w:bottom w:val="single" w:sz="4" w:space="0" w:color="000000"/>
              <w:right w:val="single" w:sz="4" w:space="0" w:color="auto"/>
            </w:tcBorders>
            <w:vAlign w:val="center"/>
            <w:hideMark/>
          </w:tcPr>
          <w:p w14:paraId="1F17B5B6"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22" w:type="pct"/>
            <w:gridSpan w:val="2"/>
            <w:vMerge/>
            <w:tcBorders>
              <w:top w:val="nil"/>
              <w:left w:val="single" w:sz="4" w:space="0" w:color="auto"/>
              <w:bottom w:val="single" w:sz="4" w:space="0" w:color="000000"/>
              <w:right w:val="single" w:sz="4" w:space="0" w:color="auto"/>
            </w:tcBorders>
            <w:vAlign w:val="center"/>
            <w:hideMark/>
          </w:tcPr>
          <w:p w14:paraId="6BA2BABE"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486" w:type="pct"/>
            <w:vMerge/>
            <w:tcBorders>
              <w:top w:val="nil"/>
              <w:left w:val="single" w:sz="4" w:space="0" w:color="auto"/>
              <w:bottom w:val="single" w:sz="4" w:space="0" w:color="000000"/>
              <w:right w:val="single" w:sz="4" w:space="0" w:color="auto"/>
            </w:tcBorders>
            <w:vAlign w:val="center"/>
            <w:hideMark/>
          </w:tcPr>
          <w:p w14:paraId="5CE2EAA1"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24" w:type="pct"/>
            <w:vMerge/>
            <w:tcBorders>
              <w:top w:val="nil"/>
              <w:left w:val="single" w:sz="4" w:space="0" w:color="auto"/>
              <w:bottom w:val="single" w:sz="4" w:space="0" w:color="000000"/>
              <w:right w:val="single" w:sz="4" w:space="0" w:color="auto"/>
            </w:tcBorders>
            <w:vAlign w:val="center"/>
            <w:hideMark/>
          </w:tcPr>
          <w:p w14:paraId="08501A01"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270" w:type="pct"/>
            <w:vMerge/>
            <w:tcBorders>
              <w:top w:val="nil"/>
              <w:left w:val="single" w:sz="4" w:space="0" w:color="auto"/>
              <w:bottom w:val="single" w:sz="4" w:space="0" w:color="000000"/>
              <w:right w:val="single" w:sz="4" w:space="0" w:color="auto"/>
            </w:tcBorders>
            <w:vAlign w:val="center"/>
            <w:hideMark/>
          </w:tcPr>
          <w:p w14:paraId="040240FA" w14:textId="77777777" w:rsidR="00790AA4" w:rsidRPr="00790AA4" w:rsidRDefault="00790AA4" w:rsidP="00790AA4">
            <w:pPr>
              <w:rPr>
                <w:rFonts w:ascii="Bookman Old Style" w:eastAsia="Times New Roman" w:hAnsi="Bookman Old Style" w:cs="Calibri"/>
                <w:color w:val="000000"/>
                <w:sz w:val="16"/>
                <w:szCs w:val="16"/>
                <w:lang w:eastAsia="id-ID"/>
              </w:rPr>
            </w:pPr>
          </w:p>
        </w:tc>
        <w:tc>
          <w:tcPr>
            <w:tcW w:w="376" w:type="pct"/>
            <w:vMerge/>
            <w:tcBorders>
              <w:top w:val="single" w:sz="4" w:space="0" w:color="auto"/>
              <w:left w:val="single" w:sz="4" w:space="0" w:color="auto"/>
              <w:bottom w:val="single" w:sz="4" w:space="0" w:color="000000"/>
              <w:right w:val="single" w:sz="4" w:space="0" w:color="auto"/>
            </w:tcBorders>
            <w:vAlign w:val="center"/>
            <w:hideMark/>
          </w:tcPr>
          <w:p w14:paraId="65837B87" w14:textId="77777777" w:rsidR="00790AA4" w:rsidRPr="00790AA4" w:rsidRDefault="00790AA4" w:rsidP="00790AA4">
            <w:pPr>
              <w:rPr>
                <w:rFonts w:ascii="Bookman Old Style" w:eastAsia="Times New Roman" w:hAnsi="Bookman Old Style" w:cs="Calibri"/>
                <w:color w:val="000000"/>
                <w:sz w:val="16"/>
                <w:szCs w:val="16"/>
                <w:lang w:eastAsia="id-ID"/>
              </w:rPr>
            </w:pPr>
          </w:p>
        </w:tc>
      </w:tr>
      <w:tr w:rsidR="009B404D" w:rsidRPr="00790AA4" w14:paraId="33953969" w14:textId="77777777" w:rsidTr="009B404D">
        <w:trPr>
          <w:trHeight w:val="255"/>
        </w:trPr>
        <w:tc>
          <w:tcPr>
            <w:tcW w:w="666"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D74416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w:t>
            </w:r>
          </w:p>
        </w:tc>
        <w:tc>
          <w:tcPr>
            <w:tcW w:w="581" w:type="pct"/>
            <w:tcBorders>
              <w:top w:val="nil"/>
              <w:left w:val="nil"/>
              <w:bottom w:val="single" w:sz="4" w:space="0" w:color="auto"/>
              <w:right w:val="single" w:sz="4" w:space="0" w:color="auto"/>
            </w:tcBorders>
            <w:shd w:val="clear" w:color="auto" w:fill="auto"/>
            <w:hideMark/>
          </w:tcPr>
          <w:p w14:paraId="1FFDBDB9"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364" w:type="pct"/>
            <w:tcBorders>
              <w:top w:val="nil"/>
              <w:left w:val="nil"/>
              <w:bottom w:val="single" w:sz="4" w:space="0" w:color="auto"/>
              <w:right w:val="single" w:sz="4" w:space="0" w:color="auto"/>
            </w:tcBorders>
            <w:shd w:val="clear" w:color="auto" w:fill="auto"/>
            <w:hideMark/>
          </w:tcPr>
          <w:p w14:paraId="646437F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3</w:t>
            </w:r>
          </w:p>
        </w:tc>
        <w:tc>
          <w:tcPr>
            <w:tcW w:w="479" w:type="pct"/>
            <w:tcBorders>
              <w:top w:val="nil"/>
              <w:left w:val="nil"/>
              <w:bottom w:val="single" w:sz="4" w:space="0" w:color="auto"/>
              <w:right w:val="single" w:sz="4" w:space="0" w:color="auto"/>
            </w:tcBorders>
            <w:shd w:val="clear" w:color="auto" w:fill="auto"/>
            <w:noWrap/>
            <w:hideMark/>
          </w:tcPr>
          <w:p w14:paraId="73C5310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4</w:t>
            </w:r>
          </w:p>
        </w:tc>
        <w:tc>
          <w:tcPr>
            <w:tcW w:w="377" w:type="pct"/>
            <w:tcBorders>
              <w:top w:val="nil"/>
              <w:left w:val="nil"/>
              <w:bottom w:val="single" w:sz="4" w:space="0" w:color="auto"/>
              <w:right w:val="single" w:sz="4" w:space="0" w:color="auto"/>
            </w:tcBorders>
            <w:shd w:val="clear" w:color="auto" w:fill="auto"/>
            <w:hideMark/>
          </w:tcPr>
          <w:p w14:paraId="6EF63833"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5</w:t>
            </w:r>
          </w:p>
        </w:tc>
        <w:tc>
          <w:tcPr>
            <w:tcW w:w="377" w:type="pct"/>
            <w:tcBorders>
              <w:top w:val="nil"/>
              <w:left w:val="nil"/>
              <w:bottom w:val="single" w:sz="4" w:space="0" w:color="auto"/>
              <w:right w:val="single" w:sz="4" w:space="0" w:color="auto"/>
            </w:tcBorders>
            <w:shd w:val="clear" w:color="auto" w:fill="auto"/>
            <w:noWrap/>
            <w:hideMark/>
          </w:tcPr>
          <w:p w14:paraId="76D6DCF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6 </w:t>
            </w:r>
          </w:p>
        </w:tc>
        <w:tc>
          <w:tcPr>
            <w:tcW w:w="378" w:type="pct"/>
            <w:tcBorders>
              <w:top w:val="nil"/>
              <w:left w:val="nil"/>
              <w:bottom w:val="single" w:sz="4" w:space="0" w:color="auto"/>
              <w:right w:val="single" w:sz="4" w:space="0" w:color="auto"/>
            </w:tcBorders>
            <w:shd w:val="clear" w:color="auto" w:fill="auto"/>
            <w:noWrap/>
            <w:hideMark/>
          </w:tcPr>
          <w:p w14:paraId="2BE79A8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7</w:t>
            </w:r>
          </w:p>
        </w:tc>
        <w:tc>
          <w:tcPr>
            <w:tcW w:w="322" w:type="pct"/>
            <w:gridSpan w:val="2"/>
            <w:tcBorders>
              <w:top w:val="nil"/>
              <w:left w:val="nil"/>
              <w:bottom w:val="single" w:sz="4" w:space="0" w:color="auto"/>
              <w:right w:val="single" w:sz="4" w:space="0" w:color="auto"/>
            </w:tcBorders>
            <w:shd w:val="clear" w:color="auto" w:fill="auto"/>
            <w:noWrap/>
            <w:hideMark/>
          </w:tcPr>
          <w:p w14:paraId="6F1F890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8</w:t>
            </w:r>
          </w:p>
        </w:tc>
        <w:tc>
          <w:tcPr>
            <w:tcW w:w="486" w:type="pct"/>
            <w:tcBorders>
              <w:top w:val="nil"/>
              <w:left w:val="nil"/>
              <w:bottom w:val="single" w:sz="4" w:space="0" w:color="auto"/>
              <w:right w:val="single" w:sz="4" w:space="0" w:color="auto"/>
            </w:tcBorders>
            <w:shd w:val="clear" w:color="auto" w:fill="auto"/>
            <w:noWrap/>
            <w:hideMark/>
          </w:tcPr>
          <w:p w14:paraId="27D7B70B"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9</w:t>
            </w:r>
          </w:p>
        </w:tc>
        <w:tc>
          <w:tcPr>
            <w:tcW w:w="324" w:type="pct"/>
            <w:tcBorders>
              <w:top w:val="nil"/>
              <w:left w:val="nil"/>
              <w:bottom w:val="single" w:sz="4" w:space="0" w:color="auto"/>
              <w:right w:val="single" w:sz="4" w:space="0" w:color="auto"/>
            </w:tcBorders>
            <w:shd w:val="clear" w:color="auto" w:fill="auto"/>
            <w:noWrap/>
            <w:hideMark/>
          </w:tcPr>
          <w:p w14:paraId="1995E60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10</w:t>
            </w:r>
          </w:p>
        </w:tc>
        <w:tc>
          <w:tcPr>
            <w:tcW w:w="270" w:type="pct"/>
            <w:tcBorders>
              <w:top w:val="nil"/>
              <w:left w:val="nil"/>
              <w:bottom w:val="single" w:sz="4" w:space="0" w:color="auto"/>
              <w:right w:val="single" w:sz="4" w:space="0" w:color="auto"/>
            </w:tcBorders>
            <w:shd w:val="clear" w:color="auto" w:fill="auto"/>
            <w:noWrap/>
            <w:hideMark/>
          </w:tcPr>
          <w:p w14:paraId="26A5995E"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11 </w:t>
            </w:r>
          </w:p>
        </w:tc>
        <w:tc>
          <w:tcPr>
            <w:tcW w:w="376" w:type="pct"/>
            <w:tcBorders>
              <w:top w:val="nil"/>
              <w:left w:val="nil"/>
              <w:bottom w:val="single" w:sz="4" w:space="0" w:color="auto"/>
              <w:right w:val="single" w:sz="4" w:space="0" w:color="auto"/>
            </w:tcBorders>
            <w:shd w:val="clear" w:color="auto" w:fill="auto"/>
            <w:noWrap/>
            <w:hideMark/>
          </w:tcPr>
          <w:p w14:paraId="39F97F4B"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12</w:t>
            </w:r>
          </w:p>
        </w:tc>
      </w:tr>
      <w:tr w:rsidR="009B404D" w:rsidRPr="00790AA4" w14:paraId="5A78652D" w14:textId="77777777" w:rsidTr="009B404D">
        <w:trPr>
          <w:trHeight w:val="1275"/>
        </w:trPr>
        <w:tc>
          <w:tcPr>
            <w:tcW w:w="106" w:type="pct"/>
            <w:tcBorders>
              <w:top w:val="single" w:sz="4" w:space="0" w:color="auto"/>
              <w:left w:val="single" w:sz="4" w:space="0" w:color="auto"/>
              <w:bottom w:val="single" w:sz="4" w:space="0" w:color="auto"/>
              <w:right w:val="single" w:sz="4" w:space="0" w:color="auto"/>
            </w:tcBorders>
            <w:shd w:val="clear" w:color="auto" w:fill="auto"/>
            <w:noWrap/>
            <w:hideMark/>
          </w:tcPr>
          <w:p w14:paraId="1A98045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9" w:type="pct"/>
            <w:tcBorders>
              <w:top w:val="single" w:sz="4" w:space="0" w:color="auto"/>
              <w:left w:val="nil"/>
              <w:bottom w:val="single" w:sz="4" w:space="0" w:color="auto"/>
              <w:right w:val="single" w:sz="4" w:space="0" w:color="auto"/>
            </w:tcBorders>
            <w:shd w:val="clear" w:color="auto" w:fill="auto"/>
            <w:noWrap/>
            <w:hideMark/>
          </w:tcPr>
          <w:p w14:paraId="54EA774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single" w:sz="4" w:space="0" w:color="auto"/>
              <w:left w:val="nil"/>
              <w:bottom w:val="single" w:sz="4" w:space="0" w:color="auto"/>
              <w:right w:val="single" w:sz="4" w:space="0" w:color="auto"/>
            </w:tcBorders>
            <w:shd w:val="clear" w:color="auto" w:fill="auto"/>
            <w:noWrap/>
            <w:hideMark/>
          </w:tcPr>
          <w:p w14:paraId="41EE0507"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single" w:sz="4" w:space="0" w:color="auto"/>
              <w:left w:val="nil"/>
              <w:bottom w:val="single" w:sz="4" w:space="0" w:color="auto"/>
              <w:right w:val="single" w:sz="4" w:space="0" w:color="auto"/>
            </w:tcBorders>
            <w:shd w:val="clear" w:color="auto" w:fill="auto"/>
            <w:noWrap/>
            <w:hideMark/>
          </w:tcPr>
          <w:p w14:paraId="6343C68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2.05</w:t>
            </w:r>
          </w:p>
        </w:tc>
        <w:tc>
          <w:tcPr>
            <w:tcW w:w="137" w:type="pct"/>
            <w:tcBorders>
              <w:top w:val="single" w:sz="4" w:space="0" w:color="auto"/>
              <w:left w:val="nil"/>
              <w:bottom w:val="single" w:sz="4" w:space="0" w:color="auto"/>
              <w:right w:val="single" w:sz="4" w:space="0" w:color="auto"/>
            </w:tcBorders>
            <w:shd w:val="clear" w:color="auto" w:fill="auto"/>
            <w:noWrap/>
            <w:hideMark/>
          </w:tcPr>
          <w:p w14:paraId="3A23A22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05</w:t>
            </w:r>
          </w:p>
        </w:tc>
        <w:tc>
          <w:tcPr>
            <w:tcW w:w="581" w:type="pct"/>
            <w:tcBorders>
              <w:top w:val="single" w:sz="4" w:space="0" w:color="auto"/>
              <w:left w:val="nil"/>
              <w:bottom w:val="single" w:sz="4" w:space="0" w:color="auto"/>
              <w:right w:val="single" w:sz="4" w:space="0" w:color="auto"/>
            </w:tcBorders>
            <w:shd w:val="clear" w:color="auto" w:fill="auto"/>
            <w:hideMark/>
          </w:tcPr>
          <w:p w14:paraId="041070B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Monitoring, Evaluasi dan Penilaian Kinerja Pegawai</w:t>
            </w:r>
          </w:p>
        </w:tc>
        <w:tc>
          <w:tcPr>
            <w:tcW w:w="364" w:type="pct"/>
            <w:tcBorders>
              <w:top w:val="single" w:sz="4" w:space="0" w:color="auto"/>
              <w:left w:val="nil"/>
              <w:bottom w:val="single" w:sz="4" w:space="0" w:color="auto"/>
              <w:right w:val="single" w:sz="4" w:space="0" w:color="auto"/>
            </w:tcBorders>
            <w:shd w:val="clear" w:color="auto" w:fill="auto"/>
            <w:hideMark/>
          </w:tcPr>
          <w:p w14:paraId="05C1A97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9" w:type="pct"/>
            <w:tcBorders>
              <w:top w:val="single" w:sz="4" w:space="0" w:color="auto"/>
              <w:left w:val="nil"/>
              <w:bottom w:val="single" w:sz="4" w:space="0" w:color="auto"/>
              <w:right w:val="single" w:sz="4" w:space="0" w:color="auto"/>
            </w:tcBorders>
            <w:shd w:val="clear" w:color="000000" w:fill="FFFFFF"/>
            <w:hideMark/>
          </w:tcPr>
          <w:p w14:paraId="718F643D"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Dokumen Monitoring, Evaluasi, dan Penilaian Kinerja Pegawai</w:t>
            </w:r>
          </w:p>
        </w:tc>
        <w:tc>
          <w:tcPr>
            <w:tcW w:w="377" w:type="pct"/>
            <w:tcBorders>
              <w:top w:val="single" w:sz="4" w:space="0" w:color="auto"/>
              <w:left w:val="nil"/>
              <w:bottom w:val="single" w:sz="4" w:space="0" w:color="auto"/>
              <w:right w:val="single" w:sz="4" w:space="0" w:color="auto"/>
            </w:tcBorders>
            <w:shd w:val="clear" w:color="auto" w:fill="auto"/>
            <w:hideMark/>
          </w:tcPr>
          <w:p w14:paraId="25057DD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 dok</w:t>
            </w:r>
          </w:p>
        </w:tc>
        <w:tc>
          <w:tcPr>
            <w:tcW w:w="377" w:type="pct"/>
            <w:tcBorders>
              <w:top w:val="single" w:sz="4" w:space="0" w:color="auto"/>
              <w:left w:val="nil"/>
              <w:bottom w:val="single" w:sz="4" w:space="0" w:color="auto"/>
              <w:right w:val="single" w:sz="4" w:space="0" w:color="auto"/>
            </w:tcBorders>
            <w:shd w:val="clear" w:color="auto" w:fill="auto"/>
            <w:noWrap/>
            <w:hideMark/>
          </w:tcPr>
          <w:p w14:paraId="5EB93004"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174.600.000 </w:t>
            </w:r>
          </w:p>
        </w:tc>
        <w:tc>
          <w:tcPr>
            <w:tcW w:w="381" w:type="pct"/>
            <w:gridSpan w:val="2"/>
            <w:tcBorders>
              <w:top w:val="single" w:sz="4" w:space="0" w:color="auto"/>
              <w:left w:val="nil"/>
              <w:bottom w:val="single" w:sz="4" w:space="0" w:color="auto"/>
              <w:right w:val="single" w:sz="4" w:space="0" w:color="auto"/>
            </w:tcBorders>
            <w:shd w:val="clear" w:color="auto" w:fill="auto"/>
            <w:hideMark/>
          </w:tcPr>
          <w:p w14:paraId="0173E8E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19" w:type="pct"/>
            <w:tcBorders>
              <w:top w:val="single" w:sz="4" w:space="0" w:color="auto"/>
              <w:left w:val="nil"/>
              <w:bottom w:val="single" w:sz="4" w:space="0" w:color="auto"/>
              <w:right w:val="single" w:sz="4" w:space="0" w:color="auto"/>
            </w:tcBorders>
            <w:shd w:val="clear" w:color="auto" w:fill="auto"/>
            <w:hideMark/>
          </w:tcPr>
          <w:p w14:paraId="56BB1C38"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86" w:type="pct"/>
            <w:tcBorders>
              <w:top w:val="single" w:sz="4" w:space="0" w:color="auto"/>
              <w:left w:val="nil"/>
              <w:bottom w:val="single" w:sz="4" w:space="0" w:color="auto"/>
              <w:right w:val="single" w:sz="4" w:space="0" w:color="auto"/>
            </w:tcBorders>
            <w:shd w:val="clear" w:color="000000" w:fill="FFFFFF"/>
            <w:hideMark/>
          </w:tcPr>
          <w:p w14:paraId="6336678F"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 </w:t>
            </w:r>
          </w:p>
        </w:tc>
        <w:tc>
          <w:tcPr>
            <w:tcW w:w="324" w:type="pct"/>
            <w:tcBorders>
              <w:top w:val="single" w:sz="4" w:space="0" w:color="auto"/>
              <w:left w:val="nil"/>
              <w:bottom w:val="single" w:sz="4" w:space="0" w:color="auto"/>
              <w:right w:val="single" w:sz="4" w:space="0" w:color="auto"/>
            </w:tcBorders>
            <w:shd w:val="clear" w:color="auto" w:fill="auto"/>
            <w:hideMark/>
          </w:tcPr>
          <w:p w14:paraId="392FCEB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270" w:type="pct"/>
            <w:tcBorders>
              <w:top w:val="single" w:sz="4" w:space="0" w:color="auto"/>
              <w:left w:val="nil"/>
              <w:bottom w:val="single" w:sz="4" w:space="0" w:color="auto"/>
              <w:right w:val="single" w:sz="4" w:space="0" w:color="auto"/>
            </w:tcBorders>
            <w:shd w:val="clear" w:color="auto" w:fill="auto"/>
            <w:noWrap/>
            <w:hideMark/>
          </w:tcPr>
          <w:p w14:paraId="7A1AF0D0"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76" w:type="pct"/>
            <w:tcBorders>
              <w:top w:val="single" w:sz="4" w:space="0" w:color="auto"/>
              <w:left w:val="nil"/>
              <w:bottom w:val="single" w:sz="4" w:space="0" w:color="auto"/>
              <w:right w:val="single" w:sz="4" w:space="0" w:color="auto"/>
            </w:tcBorders>
            <w:shd w:val="clear" w:color="auto" w:fill="auto"/>
            <w:noWrap/>
            <w:hideMark/>
          </w:tcPr>
          <w:p w14:paraId="769558B1"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9B404D" w:rsidRPr="00790AA4" w14:paraId="15C7AB43" w14:textId="77777777" w:rsidTr="009B404D">
        <w:trPr>
          <w:trHeight w:val="1530"/>
        </w:trPr>
        <w:tc>
          <w:tcPr>
            <w:tcW w:w="106" w:type="pct"/>
            <w:tcBorders>
              <w:top w:val="nil"/>
              <w:left w:val="single" w:sz="4" w:space="0" w:color="auto"/>
              <w:bottom w:val="single" w:sz="4" w:space="0" w:color="auto"/>
              <w:right w:val="single" w:sz="4" w:space="0" w:color="auto"/>
            </w:tcBorders>
            <w:shd w:val="clear" w:color="auto" w:fill="auto"/>
            <w:noWrap/>
            <w:hideMark/>
          </w:tcPr>
          <w:p w14:paraId="57CE5852"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9" w:type="pct"/>
            <w:tcBorders>
              <w:top w:val="nil"/>
              <w:left w:val="nil"/>
              <w:bottom w:val="single" w:sz="4" w:space="0" w:color="auto"/>
              <w:right w:val="single" w:sz="4" w:space="0" w:color="auto"/>
            </w:tcBorders>
            <w:shd w:val="clear" w:color="auto" w:fill="auto"/>
            <w:noWrap/>
            <w:hideMark/>
          </w:tcPr>
          <w:p w14:paraId="221F2DF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2134017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6329727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2.05</w:t>
            </w:r>
          </w:p>
        </w:tc>
        <w:tc>
          <w:tcPr>
            <w:tcW w:w="137" w:type="pct"/>
            <w:tcBorders>
              <w:top w:val="nil"/>
              <w:left w:val="nil"/>
              <w:bottom w:val="single" w:sz="4" w:space="0" w:color="auto"/>
              <w:right w:val="single" w:sz="4" w:space="0" w:color="auto"/>
            </w:tcBorders>
            <w:shd w:val="clear" w:color="auto" w:fill="auto"/>
            <w:noWrap/>
            <w:hideMark/>
          </w:tcPr>
          <w:p w14:paraId="481A4F6C"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09</w:t>
            </w:r>
          </w:p>
        </w:tc>
        <w:tc>
          <w:tcPr>
            <w:tcW w:w="581" w:type="pct"/>
            <w:tcBorders>
              <w:top w:val="nil"/>
              <w:left w:val="nil"/>
              <w:bottom w:val="single" w:sz="4" w:space="0" w:color="auto"/>
              <w:right w:val="single" w:sz="4" w:space="0" w:color="auto"/>
            </w:tcBorders>
            <w:shd w:val="clear" w:color="auto" w:fill="auto"/>
            <w:hideMark/>
          </w:tcPr>
          <w:p w14:paraId="3465C18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64" w:type="pct"/>
            <w:tcBorders>
              <w:top w:val="nil"/>
              <w:left w:val="nil"/>
              <w:bottom w:val="single" w:sz="4" w:space="0" w:color="auto"/>
              <w:right w:val="single" w:sz="4" w:space="0" w:color="auto"/>
            </w:tcBorders>
            <w:shd w:val="clear" w:color="auto" w:fill="auto"/>
            <w:hideMark/>
          </w:tcPr>
          <w:p w14:paraId="3EBECD22"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479" w:type="pct"/>
            <w:tcBorders>
              <w:top w:val="nil"/>
              <w:left w:val="nil"/>
              <w:bottom w:val="single" w:sz="4" w:space="0" w:color="auto"/>
              <w:right w:val="single" w:sz="4" w:space="0" w:color="auto"/>
            </w:tcBorders>
            <w:shd w:val="clear" w:color="000000" w:fill="FFFFFF"/>
            <w:hideMark/>
          </w:tcPr>
          <w:p w14:paraId="38D070D0"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 </w:t>
            </w:r>
          </w:p>
        </w:tc>
        <w:tc>
          <w:tcPr>
            <w:tcW w:w="377" w:type="pct"/>
            <w:tcBorders>
              <w:top w:val="nil"/>
              <w:left w:val="nil"/>
              <w:bottom w:val="single" w:sz="4" w:space="0" w:color="auto"/>
              <w:right w:val="single" w:sz="4" w:space="0" w:color="auto"/>
            </w:tcBorders>
            <w:shd w:val="clear" w:color="auto" w:fill="auto"/>
            <w:hideMark/>
          </w:tcPr>
          <w:p w14:paraId="2F849EC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77" w:type="pct"/>
            <w:tcBorders>
              <w:top w:val="nil"/>
              <w:left w:val="nil"/>
              <w:bottom w:val="single" w:sz="4" w:space="0" w:color="auto"/>
              <w:right w:val="single" w:sz="4" w:space="0" w:color="auto"/>
            </w:tcBorders>
            <w:shd w:val="clear" w:color="auto" w:fill="auto"/>
            <w:noWrap/>
            <w:hideMark/>
          </w:tcPr>
          <w:p w14:paraId="0DCBE926"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381" w:type="pct"/>
            <w:gridSpan w:val="2"/>
            <w:tcBorders>
              <w:top w:val="nil"/>
              <w:left w:val="nil"/>
              <w:bottom w:val="single" w:sz="4" w:space="0" w:color="auto"/>
              <w:right w:val="single" w:sz="4" w:space="0" w:color="auto"/>
            </w:tcBorders>
            <w:shd w:val="clear" w:color="auto" w:fill="auto"/>
            <w:hideMark/>
          </w:tcPr>
          <w:p w14:paraId="62BC1AC3"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Pendikan dan pelatihan Pegawai Berdasarkan Tugas dan Fungsi</w:t>
            </w:r>
          </w:p>
        </w:tc>
        <w:tc>
          <w:tcPr>
            <w:tcW w:w="319" w:type="pct"/>
            <w:tcBorders>
              <w:top w:val="nil"/>
              <w:left w:val="nil"/>
              <w:bottom w:val="single" w:sz="4" w:space="0" w:color="auto"/>
              <w:right w:val="single" w:sz="4" w:space="0" w:color="auto"/>
            </w:tcBorders>
            <w:shd w:val="clear" w:color="auto" w:fill="auto"/>
            <w:hideMark/>
          </w:tcPr>
          <w:p w14:paraId="655BA160"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86" w:type="pct"/>
            <w:tcBorders>
              <w:top w:val="nil"/>
              <w:left w:val="nil"/>
              <w:bottom w:val="single" w:sz="4" w:space="0" w:color="auto"/>
              <w:right w:val="single" w:sz="4" w:space="0" w:color="auto"/>
            </w:tcBorders>
            <w:shd w:val="clear" w:color="000000" w:fill="FFFFFF"/>
            <w:hideMark/>
          </w:tcPr>
          <w:p w14:paraId="074AC75B"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 xml:space="preserve">Jumlah pegawai berdasarkan tugas dan fungsi yang mengikuti pendidikan dan pelatihan </w:t>
            </w:r>
          </w:p>
        </w:tc>
        <w:tc>
          <w:tcPr>
            <w:tcW w:w="324" w:type="pct"/>
            <w:tcBorders>
              <w:top w:val="nil"/>
              <w:left w:val="nil"/>
              <w:bottom w:val="single" w:sz="4" w:space="0" w:color="auto"/>
              <w:right w:val="single" w:sz="4" w:space="0" w:color="auto"/>
            </w:tcBorders>
            <w:shd w:val="clear" w:color="auto" w:fill="auto"/>
            <w:hideMark/>
          </w:tcPr>
          <w:p w14:paraId="5ACE9B9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10 orang</w:t>
            </w:r>
          </w:p>
        </w:tc>
        <w:tc>
          <w:tcPr>
            <w:tcW w:w="270" w:type="pct"/>
            <w:tcBorders>
              <w:top w:val="nil"/>
              <w:left w:val="nil"/>
              <w:bottom w:val="single" w:sz="4" w:space="0" w:color="auto"/>
              <w:right w:val="single" w:sz="4" w:space="0" w:color="auto"/>
            </w:tcBorders>
            <w:shd w:val="clear" w:color="auto" w:fill="auto"/>
            <w:noWrap/>
            <w:hideMark/>
          </w:tcPr>
          <w:p w14:paraId="4334C0A9"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20.000.000 </w:t>
            </w:r>
          </w:p>
        </w:tc>
        <w:tc>
          <w:tcPr>
            <w:tcW w:w="376" w:type="pct"/>
            <w:tcBorders>
              <w:top w:val="nil"/>
              <w:left w:val="nil"/>
              <w:bottom w:val="single" w:sz="4" w:space="0" w:color="auto"/>
              <w:right w:val="single" w:sz="4" w:space="0" w:color="auto"/>
            </w:tcBorders>
            <w:shd w:val="clear" w:color="auto" w:fill="auto"/>
            <w:noWrap/>
            <w:hideMark/>
          </w:tcPr>
          <w:p w14:paraId="59CFD914"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9B404D" w:rsidRPr="00790AA4" w14:paraId="28522B35" w14:textId="77777777" w:rsidTr="009B404D">
        <w:trPr>
          <w:trHeight w:val="510"/>
        </w:trPr>
        <w:tc>
          <w:tcPr>
            <w:tcW w:w="106" w:type="pct"/>
            <w:tcBorders>
              <w:top w:val="nil"/>
              <w:left w:val="single" w:sz="4" w:space="0" w:color="auto"/>
              <w:bottom w:val="single" w:sz="4" w:space="0" w:color="auto"/>
              <w:right w:val="single" w:sz="4" w:space="0" w:color="auto"/>
            </w:tcBorders>
            <w:shd w:val="clear" w:color="auto" w:fill="auto"/>
            <w:noWrap/>
            <w:hideMark/>
          </w:tcPr>
          <w:p w14:paraId="2801D86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9" w:type="pct"/>
            <w:tcBorders>
              <w:top w:val="nil"/>
              <w:left w:val="nil"/>
              <w:bottom w:val="single" w:sz="4" w:space="0" w:color="auto"/>
              <w:right w:val="single" w:sz="4" w:space="0" w:color="auto"/>
            </w:tcBorders>
            <w:shd w:val="clear" w:color="auto" w:fill="auto"/>
            <w:noWrap/>
            <w:hideMark/>
          </w:tcPr>
          <w:p w14:paraId="69D7773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0A05D26D"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1C6657B9"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2.06</w:t>
            </w:r>
          </w:p>
        </w:tc>
        <w:tc>
          <w:tcPr>
            <w:tcW w:w="137" w:type="pct"/>
            <w:tcBorders>
              <w:top w:val="nil"/>
              <w:left w:val="nil"/>
              <w:bottom w:val="single" w:sz="4" w:space="0" w:color="auto"/>
              <w:right w:val="single" w:sz="4" w:space="0" w:color="auto"/>
            </w:tcBorders>
            <w:shd w:val="clear" w:color="auto" w:fill="auto"/>
            <w:noWrap/>
            <w:hideMark/>
          </w:tcPr>
          <w:p w14:paraId="1D40098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c>
          <w:tcPr>
            <w:tcW w:w="581" w:type="pct"/>
            <w:tcBorders>
              <w:top w:val="nil"/>
              <w:left w:val="nil"/>
              <w:bottom w:val="single" w:sz="4" w:space="0" w:color="auto"/>
              <w:right w:val="single" w:sz="4" w:space="0" w:color="auto"/>
            </w:tcBorders>
            <w:shd w:val="clear" w:color="auto" w:fill="auto"/>
            <w:hideMark/>
          </w:tcPr>
          <w:p w14:paraId="3CBB7303"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Umum Perangkat Daerah</w:t>
            </w:r>
          </w:p>
        </w:tc>
        <w:tc>
          <w:tcPr>
            <w:tcW w:w="364" w:type="pct"/>
            <w:tcBorders>
              <w:top w:val="nil"/>
              <w:left w:val="nil"/>
              <w:bottom w:val="single" w:sz="4" w:space="0" w:color="auto"/>
              <w:right w:val="single" w:sz="4" w:space="0" w:color="auto"/>
            </w:tcBorders>
            <w:shd w:val="clear" w:color="auto" w:fill="auto"/>
            <w:hideMark/>
          </w:tcPr>
          <w:p w14:paraId="7E381F8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9" w:type="pct"/>
            <w:tcBorders>
              <w:top w:val="nil"/>
              <w:left w:val="nil"/>
              <w:bottom w:val="single" w:sz="4" w:space="0" w:color="auto"/>
              <w:right w:val="single" w:sz="4" w:space="0" w:color="auto"/>
            </w:tcBorders>
            <w:shd w:val="clear" w:color="000000" w:fill="FFFFFF"/>
            <w:hideMark/>
          </w:tcPr>
          <w:p w14:paraId="4A1EEF16"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pemenuhan pelayanan umum</w:t>
            </w:r>
          </w:p>
        </w:tc>
        <w:tc>
          <w:tcPr>
            <w:tcW w:w="377" w:type="pct"/>
            <w:tcBorders>
              <w:top w:val="nil"/>
              <w:left w:val="nil"/>
              <w:bottom w:val="single" w:sz="4" w:space="0" w:color="auto"/>
              <w:right w:val="single" w:sz="4" w:space="0" w:color="auto"/>
            </w:tcBorders>
            <w:shd w:val="clear" w:color="auto" w:fill="auto"/>
            <w:hideMark/>
          </w:tcPr>
          <w:p w14:paraId="1FC705DF"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100%</w:t>
            </w:r>
          </w:p>
        </w:tc>
        <w:tc>
          <w:tcPr>
            <w:tcW w:w="377" w:type="pct"/>
            <w:tcBorders>
              <w:top w:val="nil"/>
              <w:left w:val="nil"/>
              <w:bottom w:val="single" w:sz="4" w:space="0" w:color="auto"/>
              <w:right w:val="single" w:sz="4" w:space="0" w:color="auto"/>
            </w:tcBorders>
            <w:shd w:val="clear" w:color="auto" w:fill="auto"/>
            <w:noWrap/>
            <w:hideMark/>
          </w:tcPr>
          <w:p w14:paraId="3138FE8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302.000.000 </w:t>
            </w:r>
          </w:p>
        </w:tc>
        <w:tc>
          <w:tcPr>
            <w:tcW w:w="381" w:type="pct"/>
            <w:gridSpan w:val="2"/>
            <w:tcBorders>
              <w:top w:val="nil"/>
              <w:left w:val="nil"/>
              <w:bottom w:val="single" w:sz="4" w:space="0" w:color="auto"/>
              <w:right w:val="single" w:sz="4" w:space="0" w:color="auto"/>
            </w:tcBorders>
            <w:shd w:val="clear" w:color="auto" w:fill="auto"/>
            <w:hideMark/>
          </w:tcPr>
          <w:p w14:paraId="728A2616"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Administrasi Umum Perangkat Daerah</w:t>
            </w:r>
          </w:p>
        </w:tc>
        <w:tc>
          <w:tcPr>
            <w:tcW w:w="319" w:type="pct"/>
            <w:tcBorders>
              <w:top w:val="nil"/>
              <w:left w:val="nil"/>
              <w:bottom w:val="single" w:sz="4" w:space="0" w:color="auto"/>
              <w:right w:val="single" w:sz="4" w:space="0" w:color="auto"/>
            </w:tcBorders>
            <w:shd w:val="clear" w:color="auto" w:fill="auto"/>
            <w:hideMark/>
          </w:tcPr>
          <w:p w14:paraId="38E4030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86" w:type="pct"/>
            <w:tcBorders>
              <w:top w:val="nil"/>
              <w:left w:val="nil"/>
              <w:bottom w:val="single" w:sz="4" w:space="0" w:color="auto"/>
              <w:right w:val="single" w:sz="4" w:space="0" w:color="auto"/>
            </w:tcBorders>
            <w:shd w:val="clear" w:color="000000" w:fill="FFFFFF"/>
            <w:hideMark/>
          </w:tcPr>
          <w:p w14:paraId="1E5589CD" w14:textId="77777777" w:rsidR="00790AA4" w:rsidRPr="00790AA4" w:rsidRDefault="00790AA4" w:rsidP="00790AA4">
            <w:pPr>
              <w:rPr>
                <w:rFonts w:ascii="Bookman Old Style" w:eastAsia="Times New Roman" w:hAnsi="Bookman Old Style" w:cs="Calibri"/>
                <w:b/>
                <w:bCs/>
                <w:color w:val="000000"/>
                <w:sz w:val="16"/>
                <w:szCs w:val="16"/>
                <w:lang w:eastAsia="id-ID"/>
              </w:rPr>
            </w:pPr>
            <w:r w:rsidRPr="00790AA4">
              <w:rPr>
                <w:rFonts w:ascii="Bookman Old Style" w:eastAsia="Times New Roman" w:hAnsi="Bookman Old Style" w:cs="Calibri"/>
                <w:b/>
                <w:bCs/>
                <w:color w:val="000000"/>
                <w:sz w:val="16"/>
                <w:szCs w:val="16"/>
                <w:lang w:eastAsia="id-ID"/>
              </w:rPr>
              <w:t>% pemenuhan pelayanan umum</w:t>
            </w:r>
          </w:p>
        </w:tc>
        <w:tc>
          <w:tcPr>
            <w:tcW w:w="324" w:type="pct"/>
            <w:tcBorders>
              <w:top w:val="nil"/>
              <w:left w:val="nil"/>
              <w:bottom w:val="single" w:sz="4" w:space="0" w:color="auto"/>
              <w:right w:val="single" w:sz="4" w:space="0" w:color="auto"/>
            </w:tcBorders>
            <w:shd w:val="clear" w:color="auto" w:fill="auto"/>
            <w:hideMark/>
          </w:tcPr>
          <w:p w14:paraId="529437E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100%</w:t>
            </w:r>
          </w:p>
        </w:tc>
        <w:tc>
          <w:tcPr>
            <w:tcW w:w="270" w:type="pct"/>
            <w:tcBorders>
              <w:top w:val="nil"/>
              <w:left w:val="nil"/>
              <w:bottom w:val="single" w:sz="4" w:space="0" w:color="auto"/>
              <w:right w:val="single" w:sz="4" w:space="0" w:color="auto"/>
            </w:tcBorders>
            <w:shd w:val="clear" w:color="auto" w:fill="auto"/>
            <w:noWrap/>
            <w:hideMark/>
          </w:tcPr>
          <w:p w14:paraId="1B31FFE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239.683.000 </w:t>
            </w:r>
          </w:p>
        </w:tc>
        <w:tc>
          <w:tcPr>
            <w:tcW w:w="376" w:type="pct"/>
            <w:tcBorders>
              <w:top w:val="nil"/>
              <w:left w:val="nil"/>
              <w:bottom w:val="single" w:sz="4" w:space="0" w:color="auto"/>
              <w:right w:val="single" w:sz="4" w:space="0" w:color="auto"/>
            </w:tcBorders>
            <w:shd w:val="clear" w:color="auto" w:fill="auto"/>
            <w:noWrap/>
            <w:hideMark/>
          </w:tcPr>
          <w:p w14:paraId="6833DA7F"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r w:rsidR="009B404D" w:rsidRPr="00790AA4" w14:paraId="07691D8F" w14:textId="77777777" w:rsidTr="009B404D">
        <w:trPr>
          <w:trHeight w:val="1785"/>
        </w:trPr>
        <w:tc>
          <w:tcPr>
            <w:tcW w:w="106" w:type="pct"/>
            <w:tcBorders>
              <w:top w:val="nil"/>
              <w:left w:val="single" w:sz="4" w:space="0" w:color="auto"/>
              <w:bottom w:val="single" w:sz="4" w:space="0" w:color="auto"/>
              <w:right w:val="single" w:sz="4" w:space="0" w:color="auto"/>
            </w:tcBorders>
            <w:shd w:val="clear" w:color="auto" w:fill="auto"/>
            <w:noWrap/>
            <w:hideMark/>
          </w:tcPr>
          <w:p w14:paraId="73504766"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w:t>
            </w:r>
          </w:p>
        </w:tc>
        <w:tc>
          <w:tcPr>
            <w:tcW w:w="129" w:type="pct"/>
            <w:tcBorders>
              <w:top w:val="nil"/>
              <w:left w:val="nil"/>
              <w:bottom w:val="single" w:sz="4" w:space="0" w:color="auto"/>
              <w:right w:val="single" w:sz="4" w:space="0" w:color="auto"/>
            </w:tcBorders>
            <w:shd w:val="clear" w:color="auto" w:fill="auto"/>
            <w:noWrap/>
            <w:hideMark/>
          </w:tcPr>
          <w:p w14:paraId="69D00844"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13</w:t>
            </w:r>
          </w:p>
        </w:tc>
        <w:tc>
          <w:tcPr>
            <w:tcW w:w="129" w:type="pct"/>
            <w:tcBorders>
              <w:top w:val="nil"/>
              <w:left w:val="nil"/>
              <w:bottom w:val="single" w:sz="4" w:space="0" w:color="auto"/>
              <w:right w:val="single" w:sz="4" w:space="0" w:color="auto"/>
            </w:tcBorders>
            <w:shd w:val="clear" w:color="auto" w:fill="auto"/>
            <w:noWrap/>
            <w:hideMark/>
          </w:tcPr>
          <w:p w14:paraId="6CDA0E6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165" w:type="pct"/>
            <w:tcBorders>
              <w:top w:val="nil"/>
              <w:left w:val="nil"/>
              <w:bottom w:val="single" w:sz="4" w:space="0" w:color="auto"/>
              <w:right w:val="single" w:sz="4" w:space="0" w:color="auto"/>
            </w:tcBorders>
            <w:shd w:val="clear" w:color="auto" w:fill="auto"/>
            <w:noWrap/>
            <w:hideMark/>
          </w:tcPr>
          <w:p w14:paraId="0467E010"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2.06</w:t>
            </w:r>
          </w:p>
        </w:tc>
        <w:tc>
          <w:tcPr>
            <w:tcW w:w="137" w:type="pct"/>
            <w:tcBorders>
              <w:top w:val="nil"/>
              <w:left w:val="nil"/>
              <w:bottom w:val="single" w:sz="4" w:space="0" w:color="auto"/>
              <w:right w:val="single" w:sz="4" w:space="0" w:color="auto"/>
            </w:tcBorders>
            <w:shd w:val="clear" w:color="auto" w:fill="auto"/>
            <w:noWrap/>
            <w:hideMark/>
          </w:tcPr>
          <w:p w14:paraId="200B7A57"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01</w:t>
            </w:r>
          </w:p>
        </w:tc>
        <w:tc>
          <w:tcPr>
            <w:tcW w:w="581" w:type="pct"/>
            <w:tcBorders>
              <w:top w:val="nil"/>
              <w:left w:val="nil"/>
              <w:bottom w:val="single" w:sz="4" w:space="0" w:color="auto"/>
              <w:right w:val="single" w:sz="4" w:space="0" w:color="auto"/>
            </w:tcBorders>
            <w:shd w:val="clear" w:color="auto" w:fill="auto"/>
            <w:hideMark/>
          </w:tcPr>
          <w:p w14:paraId="73611BBE"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Penyediaan Komponen Instalasi Listrik/Penerangan Bangunan Kantor</w:t>
            </w:r>
          </w:p>
        </w:tc>
        <w:tc>
          <w:tcPr>
            <w:tcW w:w="364" w:type="pct"/>
            <w:tcBorders>
              <w:top w:val="nil"/>
              <w:left w:val="nil"/>
              <w:bottom w:val="single" w:sz="4" w:space="0" w:color="auto"/>
              <w:right w:val="single" w:sz="4" w:space="0" w:color="auto"/>
            </w:tcBorders>
            <w:shd w:val="clear" w:color="auto" w:fill="auto"/>
            <w:hideMark/>
          </w:tcPr>
          <w:p w14:paraId="6F723471"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79" w:type="pct"/>
            <w:tcBorders>
              <w:top w:val="nil"/>
              <w:left w:val="nil"/>
              <w:bottom w:val="single" w:sz="4" w:space="0" w:color="auto"/>
              <w:right w:val="single" w:sz="4" w:space="0" w:color="auto"/>
            </w:tcBorders>
            <w:shd w:val="clear" w:color="000000" w:fill="FFFFFF"/>
            <w:hideMark/>
          </w:tcPr>
          <w:p w14:paraId="0B52CCF6"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Paket Komponen Instalasi Listrik/Penerangan Bangunan Kantor yang Disediakan</w:t>
            </w:r>
          </w:p>
        </w:tc>
        <w:tc>
          <w:tcPr>
            <w:tcW w:w="377" w:type="pct"/>
            <w:tcBorders>
              <w:top w:val="nil"/>
              <w:left w:val="nil"/>
              <w:bottom w:val="single" w:sz="4" w:space="0" w:color="auto"/>
              <w:right w:val="single" w:sz="4" w:space="0" w:color="auto"/>
            </w:tcBorders>
            <w:shd w:val="clear" w:color="auto" w:fill="auto"/>
            <w:hideMark/>
          </w:tcPr>
          <w:p w14:paraId="028DC13A"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 paket</w:t>
            </w:r>
          </w:p>
        </w:tc>
        <w:tc>
          <w:tcPr>
            <w:tcW w:w="377" w:type="pct"/>
            <w:tcBorders>
              <w:top w:val="nil"/>
              <w:left w:val="nil"/>
              <w:bottom w:val="single" w:sz="4" w:space="0" w:color="auto"/>
              <w:right w:val="single" w:sz="4" w:space="0" w:color="auto"/>
            </w:tcBorders>
            <w:shd w:val="clear" w:color="auto" w:fill="auto"/>
            <w:noWrap/>
            <w:hideMark/>
          </w:tcPr>
          <w:p w14:paraId="133A88F8"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10.000.000 </w:t>
            </w:r>
          </w:p>
        </w:tc>
        <w:tc>
          <w:tcPr>
            <w:tcW w:w="381" w:type="pct"/>
            <w:gridSpan w:val="2"/>
            <w:tcBorders>
              <w:top w:val="nil"/>
              <w:left w:val="nil"/>
              <w:bottom w:val="single" w:sz="4" w:space="0" w:color="auto"/>
              <w:right w:val="single" w:sz="4" w:space="0" w:color="auto"/>
            </w:tcBorders>
            <w:shd w:val="clear" w:color="auto" w:fill="auto"/>
            <w:hideMark/>
          </w:tcPr>
          <w:p w14:paraId="47A53CBB"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Penyediaan Komponen Instalasi Listrik/Penerangan Bangunan Kantor</w:t>
            </w:r>
          </w:p>
        </w:tc>
        <w:tc>
          <w:tcPr>
            <w:tcW w:w="319" w:type="pct"/>
            <w:tcBorders>
              <w:top w:val="nil"/>
              <w:left w:val="nil"/>
              <w:bottom w:val="single" w:sz="4" w:space="0" w:color="auto"/>
              <w:right w:val="single" w:sz="4" w:space="0" w:color="auto"/>
            </w:tcBorders>
            <w:shd w:val="clear" w:color="auto" w:fill="auto"/>
            <w:hideMark/>
          </w:tcPr>
          <w:p w14:paraId="2917A9F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Kab. Rembang</w:t>
            </w:r>
          </w:p>
        </w:tc>
        <w:tc>
          <w:tcPr>
            <w:tcW w:w="486" w:type="pct"/>
            <w:tcBorders>
              <w:top w:val="nil"/>
              <w:left w:val="nil"/>
              <w:bottom w:val="single" w:sz="4" w:space="0" w:color="auto"/>
              <w:right w:val="single" w:sz="4" w:space="0" w:color="auto"/>
            </w:tcBorders>
            <w:shd w:val="clear" w:color="000000" w:fill="FFFFFF"/>
            <w:hideMark/>
          </w:tcPr>
          <w:p w14:paraId="0BE09FB5" w14:textId="77777777" w:rsidR="00790AA4" w:rsidRPr="00790AA4" w:rsidRDefault="00790AA4" w:rsidP="00790AA4">
            <w:pPr>
              <w:rPr>
                <w:rFonts w:ascii="Bookman Old Style" w:eastAsia="Times New Roman" w:hAnsi="Bookman Old Style" w:cs="Calibri"/>
                <w:sz w:val="16"/>
                <w:szCs w:val="16"/>
                <w:lang w:eastAsia="id-ID"/>
              </w:rPr>
            </w:pPr>
            <w:r w:rsidRPr="00790AA4">
              <w:rPr>
                <w:rFonts w:ascii="Bookman Old Style" w:eastAsia="Times New Roman" w:hAnsi="Bookman Old Style" w:cs="Calibri"/>
                <w:sz w:val="16"/>
                <w:szCs w:val="16"/>
                <w:lang w:eastAsia="id-ID"/>
              </w:rPr>
              <w:t>Jumlah Paket Komponen Instalasi Listrik/Penerangan Bangunan Kantor yang Disediakan</w:t>
            </w:r>
          </w:p>
        </w:tc>
        <w:tc>
          <w:tcPr>
            <w:tcW w:w="324" w:type="pct"/>
            <w:tcBorders>
              <w:top w:val="nil"/>
              <w:left w:val="nil"/>
              <w:bottom w:val="single" w:sz="4" w:space="0" w:color="auto"/>
              <w:right w:val="single" w:sz="4" w:space="0" w:color="auto"/>
            </w:tcBorders>
            <w:shd w:val="clear" w:color="auto" w:fill="auto"/>
            <w:hideMark/>
          </w:tcPr>
          <w:p w14:paraId="435BABF5" w14:textId="77777777" w:rsidR="00790AA4" w:rsidRPr="00790AA4" w:rsidRDefault="00790AA4" w:rsidP="00790AA4">
            <w:pPr>
              <w:jc w:val="cente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1 paket</w:t>
            </w:r>
          </w:p>
        </w:tc>
        <w:tc>
          <w:tcPr>
            <w:tcW w:w="270" w:type="pct"/>
            <w:tcBorders>
              <w:top w:val="nil"/>
              <w:left w:val="nil"/>
              <w:bottom w:val="single" w:sz="4" w:space="0" w:color="auto"/>
              <w:right w:val="single" w:sz="4" w:space="0" w:color="auto"/>
            </w:tcBorders>
            <w:shd w:val="clear" w:color="auto" w:fill="auto"/>
            <w:noWrap/>
            <w:hideMark/>
          </w:tcPr>
          <w:p w14:paraId="2EE0C19A"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xml:space="preserve">          7.500.000 </w:t>
            </w:r>
          </w:p>
        </w:tc>
        <w:tc>
          <w:tcPr>
            <w:tcW w:w="376" w:type="pct"/>
            <w:tcBorders>
              <w:top w:val="nil"/>
              <w:left w:val="nil"/>
              <w:bottom w:val="single" w:sz="4" w:space="0" w:color="auto"/>
              <w:right w:val="single" w:sz="4" w:space="0" w:color="auto"/>
            </w:tcBorders>
            <w:shd w:val="clear" w:color="auto" w:fill="auto"/>
            <w:noWrap/>
            <w:hideMark/>
          </w:tcPr>
          <w:p w14:paraId="7F70047D" w14:textId="77777777" w:rsidR="00790AA4" w:rsidRPr="00790AA4" w:rsidRDefault="00790AA4" w:rsidP="00790AA4">
            <w:pPr>
              <w:rPr>
                <w:rFonts w:ascii="Bookman Old Style" w:eastAsia="Times New Roman" w:hAnsi="Bookman Old Style" w:cs="Calibri"/>
                <w:color w:val="000000"/>
                <w:sz w:val="16"/>
                <w:szCs w:val="16"/>
                <w:lang w:eastAsia="id-ID"/>
              </w:rPr>
            </w:pPr>
            <w:r w:rsidRPr="00790AA4">
              <w:rPr>
                <w:rFonts w:ascii="Bookman Old Style" w:eastAsia="Times New Roman" w:hAnsi="Bookman Old Style" w:cs="Calibri"/>
                <w:color w:val="000000"/>
                <w:sz w:val="16"/>
                <w:szCs w:val="16"/>
                <w:lang w:eastAsia="id-ID"/>
              </w:rPr>
              <w:t> </w:t>
            </w:r>
          </w:p>
        </w:tc>
      </w:tr>
    </w:tbl>
    <w:p w14:paraId="0ABEFCA5" w14:textId="77777777" w:rsidR="009B404D" w:rsidRDefault="009B404D" w:rsidP="00954B98">
      <w:pPr>
        <w:tabs>
          <w:tab w:val="left" w:pos="1369"/>
        </w:tabs>
        <w:spacing w:before="72" w:line="360" w:lineRule="auto"/>
        <w:jc w:val="both"/>
        <w:rPr>
          <w:rFonts w:ascii="Bookman Old Style" w:hAnsi="Bookman Old Style"/>
          <w:sz w:val="24"/>
          <w:szCs w:val="24"/>
        </w:rPr>
      </w:pPr>
    </w:p>
    <w:tbl>
      <w:tblPr>
        <w:tblW w:w="5241" w:type="pct"/>
        <w:tblLayout w:type="fixed"/>
        <w:tblLook w:val="04A0" w:firstRow="1" w:lastRow="0" w:firstColumn="1" w:lastColumn="0" w:noHBand="0" w:noVBand="1"/>
      </w:tblPr>
      <w:tblGrid>
        <w:gridCol w:w="271"/>
        <w:gridCol w:w="343"/>
        <w:gridCol w:w="343"/>
        <w:gridCol w:w="436"/>
        <w:gridCol w:w="351"/>
        <w:gridCol w:w="1627"/>
        <w:gridCol w:w="990"/>
        <w:gridCol w:w="1418"/>
        <w:gridCol w:w="708"/>
        <w:gridCol w:w="1133"/>
        <w:gridCol w:w="1144"/>
        <w:gridCol w:w="1133"/>
        <w:gridCol w:w="1276"/>
        <w:gridCol w:w="848"/>
        <w:gridCol w:w="1130"/>
        <w:gridCol w:w="565"/>
      </w:tblGrid>
      <w:tr w:rsidR="009B404D" w:rsidRPr="009B404D" w14:paraId="5F6ED91D" w14:textId="77777777" w:rsidTr="009B404D">
        <w:trPr>
          <w:trHeight w:val="255"/>
        </w:trPr>
        <w:tc>
          <w:tcPr>
            <w:tcW w:w="636"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58E9C1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Kode</w:t>
            </w:r>
          </w:p>
        </w:tc>
        <w:tc>
          <w:tcPr>
            <w:tcW w:w="2142" w:type="pct"/>
            <w:gridSpan w:val="5"/>
            <w:tcBorders>
              <w:top w:val="single" w:sz="4" w:space="0" w:color="auto"/>
              <w:left w:val="nil"/>
              <w:bottom w:val="single" w:sz="4" w:space="0" w:color="auto"/>
              <w:right w:val="single" w:sz="4" w:space="0" w:color="000000"/>
            </w:tcBorders>
            <w:shd w:val="clear" w:color="auto" w:fill="auto"/>
            <w:noWrap/>
            <w:hideMark/>
          </w:tcPr>
          <w:p w14:paraId="5B07D4A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Rancangan Awal Tahun 2023</w:t>
            </w:r>
          </w:p>
        </w:tc>
        <w:tc>
          <w:tcPr>
            <w:tcW w:w="2016" w:type="pct"/>
            <w:gridSpan w:val="5"/>
            <w:tcBorders>
              <w:top w:val="single" w:sz="4" w:space="0" w:color="auto"/>
              <w:left w:val="nil"/>
              <w:bottom w:val="single" w:sz="4" w:space="0" w:color="auto"/>
              <w:right w:val="single" w:sz="4" w:space="0" w:color="000000"/>
            </w:tcBorders>
            <w:shd w:val="clear" w:color="auto" w:fill="auto"/>
            <w:noWrap/>
            <w:hideMark/>
          </w:tcPr>
          <w:p w14:paraId="56752B5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Hasil Analisis Kebutuhan</w:t>
            </w:r>
          </w:p>
        </w:tc>
        <w:tc>
          <w:tcPr>
            <w:tcW w:w="20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80D407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Catatan Penting</w:t>
            </w:r>
          </w:p>
        </w:tc>
      </w:tr>
      <w:tr w:rsidR="009B404D" w:rsidRPr="009B404D" w14:paraId="0A84F94D" w14:textId="77777777" w:rsidTr="009B404D">
        <w:trPr>
          <w:trHeight w:val="510"/>
        </w:trPr>
        <w:tc>
          <w:tcPr>
            <w:tcW w:w="636" w:type="pct"/>
            <w:gridSpan w:val="5"/>
            <w:vMerge/>
            <w:tcBorders>
              <w:top w:val="single" w:sz="4" w:space="0" w:color="auto"/>
              <w:left w:val="single" w:sz="4" w:space="0" w:color="auto"/>
              <w:bottom w:val="single" w:sz="4" w:space="0" w:color="000000"/>
              <w:right w:val="single" w:sz="4" w:space="0" w:color="000000"/>
            </w:tcBorders>
            <w:vAlign w:val="center"/>
            <w:hideMark/>
          </w:tcPr>
          <w:p w14:paraId="3A8C1D1B"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593" w:type="pct"/>
            <w:vMerge w:val="restart"/>
            <w:tcBorders>
              <w:top w:val="nil"/>
              <w:left w:val="nil"/>
              <w:bottom w:val="single" w:sz="4" w:space="0" w:color="000000"/>
              <w:right w:val="single" w:sz="4" w:space="0" w:color="auto"/>
            </w:tcBorders>
            <w:shd w:val="clear" w:color="auto" w:fill="auto"/>
            <w:hideMark/>
          </w:tcPr>
          <w:p w14:paraId="2C455A0B"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Urusan/Bidang Urusan/Program/Kegiatan/Sub Kegiatan</w:t>
            </w:r>
          </w:p>
        </w:tc>
        <w:tc>
          <w:tcPr>
            <w:tcW w:w="361" w:type="pct"/>
            <w:vMerge w:val="restart"/>
            <w:tcBorders>
              <w:top w:val="nil"/>
              <w:left w:val="single" w:sz="4" w:space="0" w:color="auto"/>
              <w:bottom w:val="single" w:sz="4" w:space="0" w:color="000000"/>
              <w:right w:val="single" w:sz="4" w:space="0" w:color="auto"/>
            </w:tcBorders>
            <w:shd w:val="clear" w:color="auto" w:fill="auto"/>
            <w:hideMark/>
          </w:tcPr>
          <w:p w14:paraId="7B9C2B8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Lokasi</w:t>
            </w:r>
          </w:p>
        </w:tc>
        <w:tc>
          <w:tcPr>
            <w:tcW w:w="517" w:type="pct"/>
            <w:vMerge w:val="restart"/>
            <w:tcBorders>
              <w:top w:val="nil"/>
              <w:left w:val="single" w:sz="4" w:space="0" w:color="auto"/>
              <w:bottom w:val="single" w:sz="4" w:space="0" w:color="000000"/>
              <w:right w:val="single" w:sz="4" w:space="0" w:color="auto"/>
            </w:tcBorders>
            <w:shd w:val="clear" w:color="auto" w:fill="auto"/>
            <w:hideMark/>
          </w:tcPr>
          <w:p w14:paraId="313F3B4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Indikator Kinerja</w:t>
            </w:r>
          </w:p>
        </w:tc>
        <w:tc>
          <w:tcPr>
            <w:tcW w:w="258" w:type="pct"/>
            <w:vMerge w:val="restart"/>
            <w:tcBorders>
              <w:top w:val="nil"/>
              <w:left w:val="single" w:sz="4" w:space="0" w:color="auto"/>
              <w:bottom w:val="single" w:sz="4" w:space="0" w:color="000000"/>
              <w:right w:val="single" w:sz="4" w:space="0" w:color="auto"/>
            </w:tcBorders>
            <w:shd w:val="clear" w:color="auto" w:fill="auto"/>
            <w:hideMark/>
          </w:tcPr>
          <w:p w14:paraId="61D1ED1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Target Capaian</w:t>
            </w:r>
          </w:p>
        </w:tc>
        <w:tc>
          <w:tcPr>
            <w:tcW w:w="413" w:type="pct"/>
            <w:vMerge w:val="restart"/>
            <w:tcBorders>
              <w:top w:val="nil"/>
              <w:left w:val="single" w:sz="4" w:space="0" w:color="auto"/>
              <w:bottom w:val="single" w:sz="4" w:space="0" w:color="000000"/>
              <w:right w:val="single" w:sz="4" w:space="0" w:color="auto"/>
            </w:tcBorders>
            <w:shd w:val="clear" w:color="auto" w:fill="auto"/>
            <w:hideMark/>
          </w:tcPr>
          <w:p w14:paraId="4D8113B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Pagu Indikatif </w:t>
            </w:r>
          </w:p>
        </w:tc>
        <w:tc>
          <w:tcPr>
            <w:tcW w:w="417" w:type="pct"/>
            <w:vMerge w:val="restart"/>
            <w:tcBorders>
              <w:top w:val="nil"/>
              <w:left w:val="single" w:sz="4" w:space="0" w:color="auto"/>
              <w:bottom w:val="single" w:sz="4" w:space="0" w:color="000000"/>
              <w:right w:val="single" w:sz="4" w:space="0" w:color="auto"/>
            </w:tcBorders>
            <w:shd w:val="clear" w:color="auto" w:fill="auto"/>
            <w:hideMark/>
          </w:tcPr>
          <w:p w14:paraId="6BDF6D6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Urusan/Bidang Urusan/Program/Kegiatan/Sub Kegiatan</w:t>
            </w:r>
          </w:p>
        </w:tc>
        <w:tc>
          <w:tcPr>
            <w:tcW w:w="413" w:type="pct"/>
            <w:vMerge w:val="restart"/>
            <w:tcBorders>
              <w:top w:val="nil"/>
              <w:left w:val="single" w:sz="4" w:space="0" w:color="auto"/>
              <w:bottom w:val="single" w:sz="4" w:space="0" w:color="000000"/>
              <w:right w:val="single" w:sz="4" w:space="0" w:color="auto"/>
            </w:tcBorders>
            <w:shd w:val="clear" w:color="auto" w:fill="auto"/>
            <w:hideMark/>
          </w:tcPr>
          <w:p w14:paraId="75754BF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Lokasi</w:t>
            </w:r>
          </w:p>
        </w:tc>
        <w:tc>
          <w:tcPr>
            <w:tcW w:w="465" w:type="pct"/>
            <w:vMerge w:val="restart"/>
            <w:tcBorders>
              <w:top w:val="nil"/>
              <w:left w:val="single" w:sz="4" w:space="0" w:color="auto"/>
              <w:bottom w:val="single" w:sz="4" w:space="0" w:color="000000"/>
              <w:right w:val="single" w:sz="4" w:space="0" w:color="auto"/>
            </w:tcBorders>
            <w:shd w:val="clear" w:color="auto" w:fill="auto"/>
            <w:hideMark/>
          </w:tcPr>
          <w:p w14:paraId="2FF0B92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Indikator Kinerja</w:t>
            </w:r>
          </w:p>
        </w:tc>
        <w:tc>
          <w:tcPr>
            <w:tcW w:w="309" w:type="pct"/>
            <w:vMerge w:val="restart"/>
            <w:tcBorders>
              <w:top w:val="nil"/>
              <w:left w:val="single" w:sz="4" w:space="0" w:color="auto"/>
              <w:bottom w:val="single" w:sz="4" w:space="0" w:color="000000"/>
              <w:right w:val="single" w:sz="4" w:space="0" w:color="auto"/>
            </w:tcBorders>
            <w:shd w:val="clear" w:color="auto" w:fill="auto"/>
            <w:hideMark/>
          </w:tcPr>
          <w:p w14:paraId="40FC907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Target Capaian</w:t>
            </w:r>
          </w:p>
        </w:tc>
        <w:tc>
          <w:tcPr>
            <w:tcW w:w="412" w:type="pct"/>
            <w:vMerge w:val="restart"/>
            <w:tcBorders>
              <w:top w:val="nil"/>
              <w:left w:val="single" w:sz="4" w:space="0" w:color="auto"/>
              <w:bottom w:val="single" w:sz="4" w:space="0" w:color="000000"/>
              <w:right w:val="single" w:sz="4" w:space="0" w:color="auto"/>
            </w:tcBorders>
            <w:shd w:val="clear" w:color="auto" w:fill="auto"/>
            <w:hideMark/>
          </w:tcPr>
          <w:p w14:paraId="344024DD"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Kebutuhan Dana </w:t>
            </w:r>
          </w:p>
        </w:tc>
        <w:tc>
          <w:tcPr>
            <w:tcW w:w="206" w:type="pct"/>
            <w:vMerge/>
            <w:tcBorders>
              <w:top w:val="single" w:sz="4" w:space="0" w:color="auto"/>
              <w:left w:val="single" w:sz="4" w:space="0" w:color="auto"/>
              <w:bottom w:val="single" w:sz="4" w:space="0" w:color="000000"/>
              <w:right w:val="single" w:sz="4" w:space="0" w:color="auto"/>
            </w:tcBorders>
            <w:vAlign w:val="center"/>
            <w:hideMark/>
          </w:tcPr>
          <w:p w14:paraId="1BD30C20" w14:textId="77777777" w:rsidR="009B404D" w:rsidRPr="009B404D" w:rsidRDefault="009B404D" w:rsidP="009B404D">
            <w:pPr>
              <w:rPr>
                <w:rFonts w:ascii="Bookman Old Style" w:eastAsia="Times New Roman" w:hAnsi="Bookman Old Style" w:cs="Calibri"/>
                <w:color w:val="000000"/>
                <w:sz w:val="16"/>
                <w:szCs w:val="16"/>
                <w:lang w:eastAsia="id-ID"/>
              </w:rPr>
            </w:pPr>
          </w:p>
        </w:tc>
      </w:tr>
      <w:tr w:rsidR="009B404D" w:rsidRPr="009B404D" w14:paraId="40D9172C" w14:textId="77777777" w:rsidTr="009B404D">
        <w:trPr>
          <w:trHeight w:val="585"/>
        </w:trPr>
        <w:tc>
          <w:tcPr>
            <w:tcW w:w="636" w:type="pct"/>
            <w:gridSpan w:val="5"/>
            <w:vMerge/>
            <w:tcBorders>
              <w:top w:val="single" w:sz="4" w:space="0" w:color="auto"/>
              <w:left w:val="single" w:sz="4" w:space="0" w:color="auto"/>
              <w:bottom w:val="single" w:sz="4" w:space="0" w:color="000000"/>
              <w:right w:val="single" w:sz="4" w:space="0" w:color="000000"/>
            </w:tcBorders>
            <w:vAlign w:val="center"/>
            <w:hideMark/>
          </w:tcPr>
          <w:p w14:paraId="2A5CB200"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593" w:type="pct"/>
            <w:vMerge/>
            <w:tcBorders>
              <w:top w:val="nil"/>
              <w:left w:val="nil"/>
              <w:bottom w:val="single" w:sz="4" w:space="0" w:color="000000"/>
              <w:right w:val="single" w:sz="4" w:space="0" w:color="auto"/>
            </w:tcBorders>
            <w:vAlign w:val="center"/>
            <w:hideMark/>
          </w:tcPr>
          <w:p w14:paraId="4125783A"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361" w:type="pct"/>
            <w:vMerge/>
            <w:tcBorders>
              <w:top w:val="nil"/>
              <w:left w:val="single" w:sz="4" w:space="0" w:color="auto"/>
              <w:bottom w:val="single" w:sz="4" w:space="0" w:color="000000"/>
              <w:right w:val="single" w:sz="4" w:space="0" w:color="auto"/>
            </w:tcBorders>
            <w:vAlign w:val="center"/>
            <w:hideMark/>
          </w:tcPr>
          <w:p w14:paraId="558214D2"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517" w:type="pct"/>
            <w:vMerge/>
            <w:tcBorders>
              <w:top w:val="nil"/>
              <w:left w:val="single" w:sz="4" w:space="0" w:color="auto"/>
              <w:bottom w:val="single" w:sz="4" w:space="0" w:color="000000"/>
              <w:right w:val="single" w:sz="4" w:space="0" w:color="auto"/>
            </w:tcBorders>
            <w:vAlign w:val="center"/>
            <w:hideMark/>
          </w:tcPr>
          <w:p w14:paraId="7A65AEA0"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258" w:type="pct"/>
            <w:vMerge/>
            <w:tcBorders>
              <w:top w:val="nil"/>
              <w:left w:val="single" w:sz="4" w:space="0" w:color="auto"/>
              <w:bottom w:val="single" w:sz="4" w:space="0" w:color="000000"/>
              <w:right w:val="single" w:sz="4" w:space="0" w:color="auto"/>
            </w:tcBorders>
            <w:vAlign w:val="center"/>
            <w:hideMark/>
          </w:tcPr>
          <w:p w14:paraId="29E9375F"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13" w:type="pct"/>
            <w:vMerge/>
            <w:tcBorders>
              <w:top w:val="nil"/>
              <w:left w:val="single" w:sz="4" w:space="0" w:color="auto"/>
              <w:bottom w:val="single" w:sz="4" w:space="0" w:color="000000"/>
              <w:right w:val="single" w:sz="4" w:space="0" w:color="auto"/>
            </w:tcBorders>
            <w:vAlign w:val="center"/>
            <w:hideMark/>
          </w:tcPr>
          <w:p w14:paraId="72FE0C1A"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17" w:type="pct"/>
            <w:vMerge/>
            <w:tcBorders>
              <w:top w:val="nil"/>
              <w:left w:val="single" w:sz="4" w:space="0" w:color="auto"/>
              <w:bottom w:val="single" w:sz="4" w:space="0" w:color="000000"/>
              <w:right w:val="single" w:sz="4" w:space="0" w:color="auto"/>
            </w:tcBorders>
            <w:vAlign w:val="center"/>
            <w:hideMark/>
          </w:tcPr>
          <w:p w14:paraId="1723446C"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13" w:type="pct"/>
            <w:vMerge/>
            <w:tcBorders>
              <w:top w:val="nil"/>
              <w:left w:val="single" w:sz="4" w:space="0" w:color="auto"/>
              <w:bottom w:val="single" w:sz="4" w:space="0" w:color="000000"/>
              <w:right w:val="single" w:sz="4" w:space="0" w:color="auto"/>
            </w:tcBorders>
            <w:vAlign w:val="center"/>
            <w:hideMark/>
          </w:tcPr>
          <w:p w14:paraId="3F04AA31"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65" w:type="pct"/>
            <w:vMerge/>
            <w:tcBorders>
              <w:top w:val="nil"/>
              <w:left w:val="single" w:sz="4" w:space="0" w:color="auto"/>
              <w:bottom w:val="single" w:sz="4" w:space="0" w:color="000000"/>
              <w:right w:val="single" w:sz="4" w:space="0" w:color="auto"/>
            </w:tcBorders>
            <w:vAlign w:val="center"/>
            <w:hideMark/>
          </w:tcPr>
          <w:p w14:paraId="3101F42A"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309" w:type="pct"/>
            <w:vMerge/>
            <w:tcBorders>
              <w:top w:val="nil"/>
              <w:left w:val="single" w:sz="4" w:space="0" w:color="auto"/>
              <w:bottom w:val="single" w:sz="4" w:space="0" w:color="000000"/>
              <w:right w:val="single" w:sz="4" w:space="0" w:color="auto"/>
            </w:tcBorders>
            <w:vAlign w:val="center"/>
            <w:hideMark/>
          </w:tcPr>
          <w:p w14:paraId="3300CB59"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12" w:type="pct"/>
            <w:vMerge/>
            <w:tcBorders>
              <w:top w:val="nil"/>
              <w:left w:val="single" w:sz="4" w:space="0" w:color="auto"/>
              <w:bottom w:val="single" w:sz="4" w:space="0" w:color="000000"/>
              <w:right w:val="single" w:sz="4" w:space="0" w:color="auto"/>
            </w:tcBorders>
            <w:vAlign w:val="center"/>
            <w:hideMark/>
          </w:tcPr>
          <w:p w14:paraId="4085D1E0"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206" w:type="pct"/>
            <w:vMerge/>
            <w:tcBorders>
              <w:top w:val="single" w:sz="4" w:space="0" w:color="auto"/>
              <w:left w:val="single" w:sz="4" w:space="0" w:color="auto"/>
              <w:bottom w:val="single" w:sz="4" w:space="0" w:color="000000"/>
              <w:right w:val="single" w:sz="4" w:space="0" w:color="auto"/>
            </w:tcBorders>
            <w:vAlign w:val="center"/>
            <w:hideMark/>
          </w:tcPr>
          <w:p w14:paraId="68D14F38" w14:textId="77777777" w:rsidR="009B404D" w:rsidRPr="009B404D" w:rsidRDefault="009B404D" w:rsidP="009B404D">
            <w:pPr>
              <w:rPr>
                <w:rFonts w:ascii="Bookman Old Style" w:eastAsia="Times New Roman" w:hAnsi="Bookman Old Style" w:cs="Calibri"/>
                <w:color w:val="000000"/>
                <w:sz w:val="16"/>
                <w:szCs w:val="16"/>
                <w:lang w:eastAsia="id-ID"/>
              </w:rPr>
            </w:pPr>
          </w:p>
        </w:tc>
      </w:tr>
      <w:tr w:rsidR="009B404D" w:rsidRPr="009B404D" w14:paraId="07EC5CA3" w14:textId="77777777" w:rsidTr="009B404D">
        <w:trPr>
          <w:trHeight w:val="255"/>
        </w:trPr>
        <w:tc>
          <w:tcPr>
            <w:tcW w:w="636"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35AC82D"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w:t>
            </w:r>
          </w:p>
        </w:tc>
        <w:tc>
          <w:tcPr>
            <w:tcW w:w="593" w:type="pct"/>
            <w:tcBorders>
              <w:top w:val="nil"/>
              <w:left w:val="nil"/>
              <w:bottom w:val="single" w:sz="4" w:space="0" w:color="auto"/>
              <w:right w:val="single" w:sz="4" w:space="0" w:color="auto"/>
            </w:tcBorders>
            <w:shd w:val="clear" w:color="auto" w:fill="auto"/>
            <w:hideMark/>
          </w:tcPr>
          <w:p w14:paraId="2CBE545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361" w:type="pct"/>
            <w:tcBorders>
              <w:top w:val="nil"/>
              <w:left w:val="nil"/>
              <w:bottom w:val="single" w:sz="4" w:space="0" w:color="auto"/>
              <w:right w:val="single" w:sz="4" w:space="0" w:color="auto"/>
            </w:tcBorders>
            <w:shd w:val="clear" w:color="auto" w:fill="auto"/>
            <w:hideMark/>
          </w:tcPr>
          <w:p w14:paraId="1CB68053"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3</w:t>
            </w:r>
          </w:p>
        </w:tc>
        <w:tc>
          <w:tcPr>
            <w:tcW w:w="517" w:type="pct"/>
            <w:tcBorders>
              <w:top w:val="nil"/>
              <w:left w:val="nil"/>
              <w:bottom w:val="single" w:sz="4" w:space="0" w:color="auto"/>
              <w:right w:val="single" w:sz="4" w:space="0" w:color="auto"/>
            </w:tcBorders>
            <w:shd w:val="clear" w:color="auto" w:fill="auto"/>
            <w:noWrap/>
            <w:hideMark/>
          </w:tcPr>
          <w:p w14:paraId="2065A72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4</w:t>
            </w:r>
          </w:p>
        </w:tc>
        <w:tc>
          <w:tcPr>
            <w:tcW w:w="258" w:type="pct"/>
            <w:tcBorders>
              <w:top w:val="nil"/>
              <w:left w:val="nil"/>
              <w:bottom w:val="single" w:sz="4" w:space="0" w:color="auto"/>
              <w:right w:val="single" w:sz="4" w:space="0" w:color="auto"/>
            </w:tcBorders>
            <w:shd w:val="clear" w:color="auto" w:fill="auto"/>
            <w:hideMark/>
          </w:tcPr>
          <w:p w14:paraId="76CA431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5</w:t>
            </w:r>
          </w:p>
        </w:tc>
        <w:tc>
          <w:tcPr>
            <w:tcW w:w="413" w:type="pct"/>
            <w:tcBorders>
              <w:top w:val="nil"/>
              <w:left w:val="nil"/>
              <w:bottom w:val="single" w:sz="4" w:space="0" w:color="auto"/>
              <w:right w:val="single" w:sz="4" w:space="0" w:color="auto"/>
            </w:tcBorders>
            <w:shd w:val="clear" w:color="auto" w:fill="auto"/>
            <w:noWrap/>
            <w:hideMark/>
          </w:tcPr>
          <w:p w14:paraId="487C5425"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6 </w:t>
            </w:r>
          </w:p>
        </w:tc>
        <w:tc>
          <w:tcPr>
            <w:tcW w:w="417" w:type="pct"/>
            <w:tcBorders>
              <w:top w:val="nil"/>
              <w:left w:val="nil"/>
              <w:bottom w:val="single" w:sz="4" w:space="0" w:color="auto"/>
              <w:right w:val="single" w:sz="4" w:space="0" w:color="auto"/>
            </w:tcBorders>
            <w:shd w:val="clear" w:color="auto" w:fill="auto"/>
            <w:noWrap/>
            <w:hideMark/>
          </w:tcPr>
          <w:p w14:paraId="64B4EF4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7</w:t>
            </w:r>
          </w:p>
        </w:tc>
        <w:tc>
          <w:tcPr>
            <w:tcW w:w="413" w:type="pct"/>
            <w:tcBorders>
              <w:top w:val="nil"/>
              <w:left w:val="nil"/>
              <w:bottom w:val="single" w:sz="4" w:space="0" w:color="auto"/>
              <w:right w:val="single" w:sz="4" w:space="0" w:color="auto"/>
            </w:tcBorders>
            <w:shd w:val="clear" w:color="auto" w:fill="auto"/>
            <w:noWrap/>
            <w:hideMark/>
          </w:tcPr>
          <w:p w14:paraId="0C4C367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8</w:t>
            </w:r>
          </w:p>
        </w:tc>
        <w:tc>
          <w:tcPr>
            <w:tcW w:w="465" w:type="pct"/>
            <w:tcBorders>
              <w:top w:val="nil"/>
              <w:left w:val="nil"/>
              <w:bottom w:val="single" w:sz="4" w:space="0" w:color="auto"/>
              <w:right w:val="single" w:sz="4" w:space="0" w:color="auto"/>
            </w:tcBorders>
            <w:shd w:val="clear" w:color="auto" w:fill="auto"/>
            <w:noWrap/>
            <w:hideMark/>
          </w:tcPr>
          <w:p w14:paraId="62D2F5A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9</w:t>
            </w:r>
          </w:p>
        </w:tc>
        <w:tc>
          <w:tcPr>
            <w:tcW w:w="309" w:type="pct"/>
            <w:tcBorders>
              <w:top w:val="nil"/>
              <w:left w:val="nil"/>
              <w:bottom w:val="single" w:sz="4" w:space="0" w:color="auto"/>
              <w:right w:val="single" w:sz="4" w:space="0" w:color="auto"/>
            </w:tcBorders>
            <w:shd w:val="clear" w:color="auto" w:fill="auto"/>
            <w:noWrap/>
            <w:hideMark/>
          </w:tcPr>
          <w:p w14:paraId="52271A3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10</w:t>
            </w:r>
          </w:p>
        </w:tc>
        <w:tc>
          <w:tcPr>
            <w:tcW w:w="412" w:type="pct"/>
            <w:tcBorders>
              <w:top w:val="nil"/>
              <w:left w:val="nil"/>
              <w:bottom w:val="single" w:sz="4" w:space="0" w:color="auto"/>
              <w:right w:val="single" w:sz="4" w:space="0" w:color="auto"/>
            </w:tcBorders>
            <w:shd w:val="clear" w:color="auto" w:fill="auto"/>
            <w:noWrap/>
            <w:hideMark/>
          </w:tcPr>
          <w:p w14:paraId="4126080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11 </w:t>
            </w:r>
          </w:p>
        </w:tc>
        <w:tc>
          <w:tcPr>
            <w:tcW w:w="206" w:type="pct"/>
            <w:tcBorders>
              <w:top w:val="nil"/>
              <w:left w:val="nil"/>
              <w:bottom w:val="single" w:sz="4" w:space="0" w:color="auto"/>
              <w:right w:val="single" w:sz="4" w:space="0" w:color="auto"/>
            </w:tcBorders>
            <w:shd w:val="clear" w:color="auto" w:fill="auto"/>
            <w:noWrap/>
            <w:hideMark/>
          </w:tcPr>
          <w:p w14:paraId="6B0DB52D"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12</w:t>
            </w:r>
          </w:p>
        </w:tc>
      </w:tr>
      <w:tr w:rsidR="009B404D" w:rsidRPr="009B404D" w14:paraId="7CCA2102" w14:textId="77777777" w:rsidTr="009B404D">
        <w:trPr>
          <w:trHeight w:val="1275"/>
        </w:trPr>
        <w:tc>
          <w:tcPr>
            <w:tcW w:w="99" w:type="pct"/>
            <w:tcBorders>
              <w:top w:val="single" w:sz="4" w:space="0" w:color="auto"/>
              <w:left w:val="single" w:sz="4" w:space="0" w:color="auto"/>
              <w:bottom w:val="single" w:sz="4" w:space="0" w:color="auto"/>
              <w:right w:val="single" w:sz="4" w:space="0" w:color="auto"/>
            </w:tcBorders>
            <w:shd w:val="clear" w:color="auto" w:fill="auto"/>
            <w:noWrap/>
            <w:hideMark/>
          </w:tcPr>
          <w:p w14:paraId="0046907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25" w:type="pct"/>
            <w:tcBorders>
              <w:top w:val="single" w:sz="4" w:space="0" w:color="auto"/>
              <w:left w:val="nil"/>
              <w:bottom w:val="single" w:sz="4" w:space="0" w:color="auto"/>
              <w:right w:val="single" w:sz="4" w:space="0" w:color="auto"/>
            </w:tcBorders>
            <w:shd w:val="clear" w:color="auto" w:fill="auto"/>
            <w:noWrap/>
            <w:hideMark/>
          </w:tcPr>
          <w:p w14:paraId="2E20B92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25" w:type="pct"/>
            <w:tcBorders>
              <w:top w:val="single" w:sz="4" w:space="0" w:color="auto"/>
              <w:left w:val="nil"/>
              <w:bottom w:val="single" w:sz="4" w:space="0" w:color="auto"/>
              <w:right w:val="single" w:sz="4" w:space="0" w:color="auto"/>
            </w:tcBorders>
            <w:shd w:val="clear" w:color="auto" w:fill="auto"/>
            <w:noWrap/>
            <w:hideMark/>
          </w:tcPr>
          <w:p w14:paraId="386BE3E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59" w:type="pct"/>
            <w:tcBorders>
              <w:top w:val="single" w:sz="4" w:space="0" w:color="auto"/>
              <w:left w:val="nil"/>
              <w:bottom w:val="single" w:sz="4" w:space="0" w:color="auto"/>
              <w:right w:val="single" w:sz="4" w:space="0" w:color="auto"/>
            </w:tcBorders>
            <w:shd w:val="clear" w:color="auto" w:fill="auto"/>
            <w:noWrap/>
            <w:hideMark/>
          </w:tcPr>
          <w:p w14:paraId="1E12712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28" w:type="pct"/>
            <w:tcBorders>
              <w:top w:val="single" w:sz="4" w:space="0" w:color="auto"/>
              <w:left w:val="nil"/>
              <w:bottom w:val="single" w:sz="4" w:space="0" w:color="auto"/>
              <w:right w:val="single" w:sz="4" w:space="0" w:color="auto"/>
            </w:tcBorders>
            <w:shd w:val="clear" w:color="auto" w:fill="auto"/>
            <w:noWrap/>
            <w:hideMark/>
          </w:tcPr>
          <w:p w14:paraId="448B430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02</w:t>
            </w:r>
          </w:p>
        </w:tc>
        <w:tc>
          <w:tcPr>
            <w:tcW w:w="593" w:type="pct"/>
            <w:tcBorders>
              <w:top w:val="single" w:sz="4" w:space="0" w:color="auto"/>
              <w:left w:val="nil"/>
              <w:bottom w:val="single" w:sz="4" w:space="0" w:color="auto"/>
              <w:right w:val="single" w:sz="4" w:space="0" w:color="auto"/>
            </w:tcBorders>
            <w:shd w:val="clear" w:color="auto" w:fill="auto"/>
            <w:hideMark/>
          </w:tcPr>
          <w:p w14:paraId="2D96376F"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peralatan dan perlengkapan kantor</w:t>
            </w:r>
          </w:p>
        </w:tc>
        <w:tc>
          <w:tcPr>
            <w:tcW w:w="361" w:type="pct"/>
            <w:tcBorders>
              <w:top w:val="single" w:sz="4" w:space="0" w:color="auto"/>
              <w:left w:val="nil"/>
              <w:bottom w:val="single" w:sz="4" w:space="0" w:color="auto"/>
              <w:right w:val="single" w:sz="4" w:space="0" w:color="auto"/>
            </w:tcBorders>
            <w:shd w:val="clear" w:color="auto" w:fill="auto"/>
            <w:hideMark/>
          </w:tcPr>
          <w:p w14:paraId="76D96E65"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17" w:type="pct"/>
            <w:tcBorders>
              <w:top w:val="single" w:sz="4" w:space="0" w:color="auto"/>
              <w:left w:val="nil"/>
              <w:bottom w:val="single" w:sz="4" w:space="0" w:color="auto"/>
              <w:right w:val="single" w:sz="4" w:space="0" w:color="auto"/>
            </w:tcBorders>
            <w:shd w:val="clear" w:color="000000" w:fill="FFFFFF"/>
            <w:hideMark/>
          </w:tcPr>
          <w:p w14:paraId="0E6D0710"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Peralatan dan Perlengkapan Kantor yang Disediakan</w:t>
            </w:r>
          </w:p>
        </w:tc>
        <w:tc>
          <w:tcPr>
            <w:tcW w:w="258" w:type="pct"/>
            <w:tcBorders>
              <w:top w:val="single" w:sz="4" w:space="0" w:color="auto"/>
              <w:left w:val="nil"/>
              <w:bottom w:val="single" w:sz="4" w:space="0" w:color="auto"/>
              <w:right w:val="single" w:sz="4" w:space="0" w:color="auto"/>
            </w:tcBorders>
            <w:shd w:val="clear" w:color="auto" w:fill="auto"/>
            <w:hideMark/>
          </w:tcPr>
          <w:p w14:paraId="07B4B9B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 paket</w:t>
            </w:r>
          </w:p>
        </w:tc>
        <w:tc>
          <w:tcPr>
            <w:tcW w:w="413" w:type="pct"/>
            <w:tcBorders>
              <w:top w:val="single" w:sz="4" w:space="0" w:color="auto"/>
              <w:left w:val="nil"/>
              <w:bottom w:val="single" w:sz="4" w:space="0" w:color="auto"/>
              <w:right w:val="single" w:sz="4" w:space="0" w:color="auto"/>
            </w:tcBorders>
            <w:shd w:val="clear" w:color="auto" w:fill="auto"/>
            <w:noWrap/>
            <w:hideMark/>
          </w:tcPr>
          <w:p w14:paraId="3B459791"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27.000.000 </w:t>
            </w:r>
          </w:p>
        </w:tc>
        <w:tc>
          <w:tcPr>
            <w:tcW w:w="417" w:type="pct"/>
            <w:tcBorders>
              <w:top w:val="single" w:sz="4" w:space="0" w:color="auto"/>
              <w:left w:val="nil"/>
              <w:bottom w:val="single" w:sz="4" w:space="0" w:color="auto"/>
              <w:right w:val="single" w:sz="4" w:space="0" w:color="auto"/>
            </w:tcBorders>
            <w:shd w:val="clear" w:color="auto" w:fill="auto"/>
            <w:hideMark/>
          </w:tcPr>
          <w:p w14:paraId="77D479B4"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413" w:type="pct"/>
            <w:tcBorders>
              <w:top w:val="single" w:sz="4" w:space="0" w:color="auto"/>
              <w:left w:val="nil"/>
              <w:bottom w:val="single" w:sz="4" w:space="0" w:color="auto"/>
              <w:right w:val="single" w:sz="4" w:space="0" w:color="auto"/>
            </w:tcBorders>
            <w:shd w:val="clear" w:color="auto" w:fill="auto"/>
            <w:hideMark/>
          </w:tcPr>
          <w:p w14:paraId="2D4DDB0A"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465" w:type="pct"/>
            <w:tcBorders>
              <w:top w:val="single" w:sz="4" w:space="0" w:color="auto"/>
              <w:left w:val="nil"/>
              <w:bottom w:val="single" w:sz="4" w:space="0" w:color="auto"/>
              <w:right w:val="single" w:sz="4" w:space="0" w:color="auto"/>
            </w:tcBorders>
            <w:shd w:val="clear" w:color="000000" w:fill="FFFFFF"/>
            <w:hideMark/>
          </w:tcPr>
          <w:p w14:paraId="1ED8D0A6"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 </w:t>
            </w:r>
          </w:p>
        </w:tc>
        <w:tc>
          <w:tcPr>
            <w:tcW w:w="309" w:type="pct"/>
            <w:tcBorders>
              <w:top w:val="single" w:sz="4" w:space="0" w:color="auto"/>
              <w:left w:val="nil"/>
              <w:bottom w:val="single" w:sz="4" w:space="0" w:color="auto"/>
              <w:right w:val="single" w:sz="4" w:space="0" w:color="auto"/>
            </w:tcBorders>
            <w:shd w:val="clear" w:color="auto" w:fill="auto"/>
            <w:hideMark/>
          </w:tcPr>
          <w:p w14:paraId="7EC924C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412" w:type="pct"/>
            <w:tcBorders>
              <w:top w:val="single" w:sz="4" w:space="0" w:color="auto"/>
              <w:left w:val="nil"/>
              <w:bottom w:val="single" w:sz="4" w:space="0" w:color="auto"/>
              <w:right w:val="single" w:sz="4" w:space="0" w:color="auto"/>
            </w:tcBorders>
            <w:shd w:val="clear" w:color="auto" w:fill="auto"/>
            <w:noWrap/>
            <w:hideMark/>
          </w:tcPr>
          <w:p w14:paraId="0593DFA7"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206" w:type="pct"/>
            <w:tcBorders>
              <w:top w:val="single" w:sz="4" w:space="0" w:color="auto"/>
              <w:left w:val="nil"/>
              <w:bottom w:val="single" w:sz="4" w:space="0" w:color="auto"/>
              <w:right w:val="single" w:sz="4" w:space="0" w:color="auto"/>
            </w:tcBorders>
            <w:shd w:val="clear" w:color="auto" w:fill="auto"/>
            <w:noWrap/>
            <w:hideMark/>
          </w:tcPr>
          <w:p w14:paraId="14F7AD90"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9B404D" w:rsidRPr="009B404D" w14:paraId="0085871C" w14:textId="77777777" w:rsidTr="009B404D">
        <w:trPr>
          <w:trHeight w:val="1020"/>
        </w:trPr>
        <w:tc>
          <w:tcPr>
            <w:tcW w:w="99" w:type="pct"/>
            <w:tcBorders>
              <w:top w:val="nil"/>
              <w:left w:val="single" w:sz="4" w:space="0" w:color="auto"/>
              <w:bottom w:val="single" w:sz="4" w:space="0" w:color="auto"/>
              <w:right w:val="single" w:sz="4" w:space="0" w:color="auto"/>
            </w:tcBorders>
            <w:shd w:val="clear" w:color="auto" w:fill="auto"/>
            <w:noWrap/>
            <w:hideMark/>
          </w:tcPr>
          <w:p w14:paraId="716156A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3E46AB3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25" w:type="pct"/>
            <w:tcBorders>
              <w:top w:val="nil"/>
              <w:left w:val="nil"/>
              <w:bottom w:val="single" w:sz="4" w:space="0" w:color="auto"/>
              <w:right w:val="single" w:sz="4" w:space="0" w:color="auto"/>
            </w:tcBorders>
            <w:shd w:val="clear" w:color="auto" w:fill="auto"/>
            <w:noWrap/>
            <w:hideMark/>
          </w:tcPr>
          <w:p w14:paraId="3823801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59" w:type="pct"/>
            <w:tcBorders>
              <w:top w:val="nil"/>
              <w:left w:val="nil"/>
              <w:bottom w:val="single" w:sz="4" w:space="0" w:color="auto"/>
              <w:right w:val="single" w:sz="4" w:space="0" w:color="auto"/>
            </w:tcBorders>
            <w:shd w:val="clear" w:color="auto" w:fill="auto"/>
            <w:noWrap/>
            <w:hideMark/>
          </w:tcPr>
          <w:p w14:paraId="44F6297B"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28" w:type="pct"/>
            <w:tcBorders>
              <w:top w:val="nil"/>
              <w:left w:val="nil"/>
              <w:bottom w:val="single" w:sz="4" w:space="0" w:color="auto"/>
              <w:right w:val="single" w:sz="4" w:space="0" w:color="auto"/>
            </w:tcBorders>
            <w:shd w:val="clear" w:color="auto" w:fill="auto"/>
            <w:noWrap/>
            <w:hideMark/>
          </w:tcPr>
          <w:p w14:paraId="32A22AD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03</w:t>
            </w:r>
          </w:p>
        </w:tc>
        <w:tc>
          <w:tcPr>
            <w:tcW w:w="593" w:type="pct"/>
            <w:tcBorders>
              <w:top w:val="nil"/>
              <w:left w:val="nil"/>
              <w:bottom w:val="single" w:sz="4" w:space="0" w:color="auto"/>
              <w:right w:val="single" w:sz="4" w:space="0" w:color="auto"/>
            </w:tcBorders>
            <w:shd w:val="clear" w:color="auto" w:fill="auto"/>
            <w:hideMark/>
          </w:tcPr>
          <w:p w14:paraId="1251C403"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peralatan rumah tangga</w:t>
            </w:r>
          </w:p>
        </w:tc>
        <w:tc>
          <w:tcPr>
            <w:tcW w:w="361" w:type="pct"/>
            <w:tcBorders>
              <w:top w:val="nil"/>
              <w:left w:val="nil"/>
              <w:bottom w:val="single" w:sz="4" w:space="0" w:color="auto"/>
              <w:right w:val="single" w:sz="4" w:space="0" w:color="auto"/>
            </w:tcBorders>
            <w:shd w:val="clear" w:color="auto" w:fill="auto"/>
            <w:hideMark/>
          </w:tcPr>
          <w:p w14:paraId="65D95505"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17" w:type="pct"/>
            <w:tcBorders>
              <w:top w:val="nil"/>
              <w:left w:val="nil"/>
              <w:bottom w:val="single" w:sz="4" w:space="0" w:color="auto"/>
              <w:right w:val="single" w:sz="4" w:space="0" w:color="auto"/>
            </w:tcBorders>
            <w:shd w:val="clear" w:color="000000" w:fill="FFFFFF"/>
            <w:hideMark/>
          </w:tcPr>
          <w:p w14:paraId="5D9F87EB"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Peralatan Rumah Tangga yang Disediakan</w:t>
            </w:r>
          </w:p>
        </w:tc>
        <w:tc>
          <w:tcPr>
            <w:tcW w:w="258" w:type="pct"/>
            <w:tcBorders>
              <w:top w:val="nil"/>
              <w:left w:val="nil"/>
              <w:bottom w:val="single" w:sz="4" w:space="0" w:color="auto"/>
              <w:right w:val="single" w:sz="4" w:space="0" w:color="auto"/>
            </w:tcBorders>
            <w:shd w:val="clear" w:color="auto" w:fill="auto"/>
            <w:hideMark/>
          </w:tcPr>
          <w:p w14:paraId="4C2E19D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13" w:type="pct"/>
            <w:tcBorders>
              <w:top w:val="nil"/>
              <w:left w:val="nil"/>
              <w:bottom w:val="single" w:sz="4" w:space="0" w:color="auto"/>
              <w:right w:val="single" w:sz="4" w:space="0" w:color="auto"/>
            </w:tcBorders>
            <w:shd w:val="clear" w:color="auto" w:fill="auto"/>
            <w:noWrap/>
            <w:hideMark/>
          </w:tcPr>
          <w:p w14:paraId="1FA1196E"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20.000.000 </w:t>
            </w:r>
          </w:p>
        </w:tc>
        <w:tc>
          <w:tcPr>
            <w:tcW w:w="417" w:type="pct"/>
            <w:tcBorders>
              <w:top w:val="nil"/>
              <w:left w:val="nil"/>
              <w:bottom w:val="single" w:sz="4" w:space="0" w:color="auto"/>
              <w:right w:val="single" w:sz="4" w:space="0" w:color="auto"/>
            </w:tcBorders>
            <w:shd w:val="clear" w:color="auto" w:fill="auto"/>
            <w:hideMark/>
          </w:tcPr>
          <w:p w14:paraId="025954C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peralatan rumah tangga</w:t>
            </w:r>
          </w:p>
        </w:tc>
        <w:tc>
          <w:tcPr>
            <w:tcW w:w="413" w:type="pct"/>
            <w:tcBorders>
              <w:top w:val="nil"/>
              <w:left w:val="nil"/>
              <w:bottom w:val="single" w:sz="4" w:space="0" w:color="auto"/>
              <w:right w:val="single" w:sz="4" w:space="0" w:color="auto"/>
            </w:tcBorders>
            <w:shd w:val="clear" w:color="auto" w:fill="auto"/>
            <w:hideMark/>
          </w:tcPr>
          <w:p w14:paraId="3815F22B"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65" w:type="pct"/>
            <w:tcBorders>
              <w:top w:val="nil"/>
              <w:left w:val="nil"/>
              <w:bottom w:val="single" w:sz="4" w:space="0" w:color="auto"/>
              <w:right w:val="single" w:sz="4" w:space="0" w:color="auto"/>
            </w:tcBorders>
            <w:shd w:val="clear" w:color="000000" w:fill="FFFFFF"/>
            <w:hideMark/>
          </w:tcPr>
          <w:p w14:paraId="3CF824FB"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Peralatan Rumah Tangga yang Disediakan</w:t>
            </w:r>
          </w:p>
        </w:tc>
        <w:tc>
          <w:tcPr>
            <w:tcW w:w="309" w:type="pct"/>
            <w:tcBorders>
              <w:top w:val="nil"/>
              <w:left w:val="nil"/>
              <w:bottom w:val="single" w:sz="4" w:space="0" w:color="auto"/>
              <w:right w:val="single" w:sz="4" w:space="0" w:color="auto"/>
            </w:tcBorders>
            <w:shd w:val="clear" w:color="auto" w:fill="auto"/>
            <w:hideMark/>
          </w:tcPr>
          <w:p w14:paraId="16AF74F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12" w:type="pct"/>
            <w:tcBorders>
              <w:top w:val="nil"/>
              <w:left w:val="nil"/>
              <w:bottom w:val="single" w:sz="4" w:space="0" w:color="auto"/>
              <w:right w:val="single" w:sz="4" w:space="0" w:color="auto"/>
            </w:tcBorders>
            <w:shd w:val="clear" w:color="auto" w:fill="auto"/>
            <w:noWrap/>
            <w:hideMark/>
          </w:tcPr>
          <w:p w14:paraId="64281CDF"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26.000.000 </w:t>
            </w:r>
          </w:p>
        </w:tc>
        <w:tc>
          <w:tcPr>
            <w:tcW w:w="206" w:type="pct"/>
            <w:tcBorders>
              <w:top w:val="nil"/>
              <w:left w:val="nil"/>
              <w:bottom w:val="single" w:sz="4" w:space="0" w:color="auto"/>
              <w:right w:val="single" w:sz="4" w:space="0" w:color="auto"/>
            </w:tcBorders>
            <w:shd w:val="clear" w:color="auto" w:fill="auto"/>
            <w:noWrap/>
            <w:hideMark/>
          </w:tcPr>
          <w:p w14:paraId="71E886BA"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9B404D" w:rsidRPr="009B404D" w14:paraId="40BB11A9" w14:textId="77777777" w:rsidTr="009B404D">
        <w:trPr>
          <w:trHeight w:val="1020"/>
        </w:trPr>
        <w:tc>
          <w:tcPr>
            <w:tcW w:w="99" w:type="pct"/>
            <w:tcBorders>
              <w:top w:val="nil"/>
              <w:left w:val="single" w:sz="4" w:space="0" w:color="auto"/>
              <w:bottom w:val="single" w:sz="4" w:space="0" w:color="auto"/>
              <w:right w:val="single" w:sz="4" w:space="0" w:color="auto"/>
            </w:tcBorders>
            <w:shd w:val="clear" w:color="auto" w:fill="auto"/>
            <w:noWrap/>
            <w:hideMark/>
          </w:tcPr>
          <w:p w14:paraId="1D9CE21D"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269B3B1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25" w:type="pct"/>
            <w:tcBorders>
              <w:top w:val="nil"/>
              <w:left w:val="nil"/>
              <w:bottom w:val="single" w:sz="4" w:space="0" w:color="auto"/>
              <w:right w:val="single" w:sz="4" w:space="0" w:color="auto"/>
            </w:tcBorders>
            <w:shd w:val="clear" w:color="auto" w:fill="auto"/>
            <w:noWrap/>
            <w:hideMark/>
          </w:tcPr>
          <w:p w14:paraId="2C35D9ED"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59" w:type="pct"/>
            <w:tcBorders>
              <w:top w:val="nil"/>
              <w:left w:val="nil"/>
              <w:bottom w:val="single" w:sz="4" w:space="0" w:color="auto"/>
              <w:right w:val="single" w:sz="4" w:space="0" w:color="auto"/>
            </w:tcBorders>
            <w:shd w:val="clear" w:color="auto" w:fill="auto"/>
            <w:noWrap/>
            <w:hideMark/>
          </w:tcPr>
          <w:p w14:paraId="28F613A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28" w:type="pct"/>
            <w:tcBorders>
              <w:top w:val="nil"/>
              <w:left w:val="nil"/>
              <w:bottom w:val="single" w:sz="4" w:space="0" w:color="auto"/>
              <w:right w:val="single" w:sz="4" w:space="0" w:color="auto"/>
            </w:tcBorders>
            <w:shd w:val="clear" w:color="auto" w:fill="auto"/>
            <w:noWrap/>
            <w:hideMark/>
          </w:tcPr>
          <w:p w14:paraId="035CD8DB"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04</w:t>
            </w:r>
          </w:p>
        </w:tc>
        <w:tc>
          <w:tcPr>
            <w:tcW w:w="593" w:type="pct"/>
            <w:tcBorders>
              <w:top w:val="nil"/>
              <w:left w:val="nil"/>
              <w:bottom w:val="single" w:sz="4" w:space="0" w:color="auto"/>
              <w:right w:val="single" w:sz="4" w:space="0" w:color="auto"/>
            </w:tcBorders>
            <w:shd w:val="clear" w:color="auto" w:fill="auto"/>
            <w:hideMark/>
          </w:tcPr>
          <w:p w14:paraId="1BF809F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bahan logistik kantor</w:t>
            </w:r>
          </w:p>
        </w:tc>
        <w:tc>
          <w:tcPr>
            <w:tcW w:w="361" w:type="pct"/>
            <w:tcBorders>
              <w:top w:val="nil"/>
              <w:left w:val="nil"/>
              <w:bottom w:val="single" w:sz="4" w:space="0" w:color="auto"/>
              <w:right w:val="single" w:sz="4" w:space="0" w:color="auto"/>
            </w:tcBorders>
            <w:shd w:val="clear" w:color="auto" w:fill="auto"/>
            <w:hideMark/>
          </w:tcPr>
          <w:p w14:paraId="15A2EDA3"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17" w:type="pct"/>
            <w:tcBorders>
              <w:top w:val="nil"/>
              <w:left w:val="nil"/>
              <w:bottom w:val="single" w:sz="4" w:space="0" w:color="auto"/>
              <w:right w:val="single" w:sz="4" w:space="0" w:color="auto"/>
            </w:tcBorders>
            <w:shd w:val="clear" w:color="000000" w:fill="FFFFFF"/>
            <w:hideMark/>
          </w:tcPr>
          <w:p w14:paraId="26833815"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Bahan Logistik Kantor yang Disediakan</w:t>
            </w:r>
          </w:p>
        </w:tc>
        <w:tc>
          <w:tcPr>
            <w:tcW w:w="258" w:type="pct"/>
            <w:tcBorders>
              <w:top w:val="nil"/>
              <w:left w:val="nil"/>
              <w:bottom w:val="single" w:sz="4" w:space="0" w:color="auto"/>
              <w:right w:val="single" w:sz="4" w:space="0" w:color="auto"/>
            </w:tcBorders>
            <w:shd w:val="clear" w:color="auto" w:fill="auto"/>
            <w:hideMark/>
          </w:tcPr>
          <w:p w14:paraId="130B3FC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13" w:type="pct"/>
            <w:tcBorders>
              <w:top w:val="nil"/>
              <w:left w:val="nil"/>
              <w:bottom w:val="single" w:sz="4" w:space="0" w:color="auto"/>
              <w:right w:val="single" w:sz="4" w:space="0" w:color="auto"/>
            </w:tcBorders>
            <w:shd w:val="clear" w:color="auto" w:fill="auto"/>
            <w:noWrap/>
            <w:hideMark/>
          </w:tcPr>
          <w:p w14:paraId="3199A133"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56.400.000 </w:t>
            </w:r>
          </w:p>
        </w:tc>
        <w:tc>
          <w:tcPr>
            <w:tcW w:w="417" w:type="pct"/>
            <w:tcBorders>
              <w:top w:val="nil"/>
              <w:left w:val="nil"/>
              <w:bottom w:val="single" w:sz="4" w:space="0" w:color="auto"/>
              <w:right w:val="single" w:sz="4" w:space="0" w:color="auto"/>
            </w:tcBorders>
            <w:shd w:val="clear" w:color="auto" w:fill="auto"/>
            <w:hideMark/>
          </w:tcPr>
          <w:p w14:paraId="6DC9E7B2"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bahan logistik kantor</w:t>
            </w:r>
          </w:p>
        </w:tc>
        <w:tc>
          <w:tcPr>
            <w:tcW w:w="413" w:type="pct"/>
            <w:tcBorders>
              <w:top w:val="nil"/>
              <w:left w:val="nil"/>
              <w:bottom w:val="single" w:sz="4" w:space="0" w:color="auto"/>
              <w:right w:val="single" w:sz="4" w:space="0" w:color="auto"/>
            </w:tcBorders>
            <w:shd w:val="clear" w:color="auto" w:fill="auto"/>
            <w:hideMark/>
          </w:tcPr>
          <w:p w14:paraId="75CA88C4"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65" w:type="pct"/>
            <w:tcBorders>
              <w:top w:val="nil"/>
              <w:left w:val="nil"/>
              <w:bottom w:val="single" w:sz="4" w:space="0" w:color="auto"/>
              <w:right w:val="single" w:sz="4" w:space="0" w:color="auto"/>
            </w:tcBorders>
            <w:shd w:val="clear" w:color="000000" w:fill="FFFFFF"/>
            <w:hideMark/>
          </w:tcPr>
          <w:p w14:paraId="75EDBB6A"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Bahan Logistik Kantor yang Disediakan</w:t>
            </w:r>
          </w:p>
        </w:tc>
        <w:tc>
          <w:tcPr>
            <w:tcW w:w="309" w:type="pct"/>
            <w:tcBorders>
              <w:top w:val="nil"/>
              <w:left w:val="nil"/>
              <w:bottom w:val="single" w:sz="4" w:space="0" w:color="auto"/>
              <w:right w:val="single" w:sz="4" w:space="0" w:color="auto"/>
            </w:tcBorders>
            <w:shd w:val="clear" w:color="auto" w:fill="auto"/>
            <w:hideMark/>
          </w:tcPr>
          <w:p w14:paraId="3C3BC73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12" w:type="pct"/>
            <w:tcBorders>
              <w:top w:val="nil"/>
              <w:left w:val="nil"/>
              <w:bottom w:val="single" w:sz="4" w:space="0" w:color="auto"/>
              <w:right w:val="single" w:sz="4" w:space="0" w:color="auto"/>
            </w:tcBorders>
            <w:shd w:val="clear" w:color="auto" w:fill="auto"/>
            <w:noWrap/>
            <w:hideMark/>
          </w:tcPr>
          <w:p w14:paraId="5C5696F8"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50.000.000 </w:t>
            </w:r>
          </w:p>
        </w:tc>
        <w:tc>
          <w:tcPr>
            <w:tcW w:w="206" w:type="pct"/>
            <w:tcBorders>
              <w:top w:val="nil"/>
              <w:left w:val="nil"/>
              <w:bottom w:val="single" w:sz="4" w:space="0" w:color="auto"/>
              <w:right w:val="single" w:sz="4" w:space="0" w:color="auto"/>
            </w:tcBorders>
            <w:shd w:val="clear" w:color="auto" w:fill="auto"/>
            <w:noWrap/>
            <w:hideMark/>
          </w:tcPr>
          <w:p w14:paraId="00EA89F4"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9B404D" w:rsidRPr="009B404D" w14:paraId="161DFAF8" w14:textId="77777777" w:rsidTr="009B404D">
        <w:trPr>
          <w:trHeight w:val="1020"/>
        </w:trPr>
        <w:tc>
          <w:tcPr>
            <w:tcW w:w="99" w:type="pct"/>
            <w:tcBorders>
              <w:top w:val="nil"/>
              <w:left w:val="single" w:sz="4" w:space="0" w:color="auto"/>
              <w:bottom w:val="single" w:sz="4" w:space="0" w:color="auto"/>
              <w:right w:val="single" w:sz="4" w:space="0" w:color="auto"/>
            </w:tcBorders>
            <w:shd w:val="clear" w:color="auto" w:fill="auto"/>
            <w:noWrap/>
            <w:hideMark/>
          </w:tcPr>
          <w:p w14:paraId="63A146D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3D270E6E"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25" w:type="pct"/>
            <w:tcBorders>
              <w:top w:val="nil"/>
              <w:left w:val="nil"/>
              <w:bottom w:val="single" w:sz="4" w:space="0" w:color="auto"/>
              <w:right w:val="single" w:sz="4" w:space="0" w:color="auto"/>
            </w:tcBorders>
            <w:shd w:val="clear" w:color="auto" w:fill="auto"/>
            <w:noWrap/>
            <w:hideMark/>
          </w:tcPr>
          <w:p w14:paraId="1E615C8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59" w:type="pct"/>
            <w:tcBorders>
              <w:top w:val="nil"/>
              <w:left w:val="nil"/>
              <w:bottom w:val="single" w:sz="4" w:space="0" w:color="auto"/>
              <w:right w:val="single" w:sz="4" w:space="0" w:color="auto"/>
            </w:tcBorders>
            <w:shd w:val="clear" w:color="auto" w:fill="auto"/>
            <w:noWrap/>
            <w:hideMark/>
          </w:tcPr>
          <w:p w14:paraId="1827038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28" w:type="pct"/>
            <w:tcBorders>
              <w:top w:val="nil"/>
              <w:left w:val="nil"/>
              <w:bottom w:val="single" w:sz="4" w:space="0" w:color="auto"/>
              <w:right w:val="single" w:sz="4" w:space="0" w:color="auto"/>
            </w:tcBorders>
            <w:shd w:val="clear" w:color="auto" w:fill="auto"/>
            <w:noWrap/>
            <w:hideMark/>
          </w:tcPr>
          <w:p w14:paraId="2BBF2823"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05</w:t>
            </w:r>
          </w:p>
        </w:tc>
        <w:tc>
          <w:tcPr>
            <w:tcW w:w="593" w:type="pct"/>
            <w:tcBorders>
              <w:top w:val="nil"/>
              <w:left w:val="nil"/>
              <w:bottom w:val="single" w:sz="4" w:space="0" w:color="auto"/>
              <w:right w:val="single" w:sz="4" w:space="0" w:color="auto"/>
            </w:tcBorders>
            <w:shd w:val="clear" w:color="auto" w:fill="auto"/>
            <w:hideMark/>
          </w:tcPr>
          <w:p w14:paraId="5F73953D"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Barang Cetakan dan Penggandaan</w:t>
            </w:r>
          </w:p>
        </w:tc>
        <w:tc>
          <w:tcPr>
            <w:tcW w:w="361" w:type="pct"/>
            <w:tcBorders>
              <w:top w:val="nil"/>
              <w:left w:val="nil"/>
              <w:bottom w:val="single" w:sz="4" w:space="0" w:color="auto"/>
              <w:right w:val="single" w:sz="4" w:space="0" w:color="auto"/>
            </w:tcBorders>
            <w:shd w:val="clear" w:color="auto" w:fill="auto"/>
            <w:hideMark/>
          </w:tcPr>
          <w:p w14:paraId="70312CC9"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17" w:type="pct"/>
            <w:tcBorders>
              <w:top w:val="nil"/>
              <w:left w:val="nil"/>
              <w:bottom w:val="single" w:sz="4" w:space="0" w:color="auto"/>
              <w:right w:val="single" w:sz="4" w:space="0" w:color="auto"/>
            </w:tcBorders>
            <w:shd w:val="clear" w:color="000000" w:fill="FFFFFF"/>
            <w:hideMark/>
          </w:tcPr>
          <w:p w14:paraId="298FFCE1"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Barang Cetakan dan Penggandaan yang Disediakan</w:t>
            </w:r>
          </w:p>
        </w:tc>
        <w:tc>
          <w:tcPr>
            <w:tcW w:w="258" w:type="pct"/>
            <w:tcBorders>
              <w:top w:val="nil"/>
              <w:left w:val="nil"/>
              <w:bottom w:val="single" w:sz="4" w:space="0" w:color="auto"/>
              <w:right w:val="single" w:sz="4" w:space="0" w:color="auto"/>
            </w:tcBorders>
            <w:shd w:val="clear" w:color="auto" w:fill="auto"/>
            <w:hideMark/>
          </w:tcPr>
          <w:p w14:paraId="13E4FFC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13" w:type="pct"/>
            <w:tcBorders>
              <w:top w:val="nil"/>
              <w:left w:val="nil"/>
              <w:bottom w:val="single" w:sz="4" w:space="0" w:color="auto"/>
              <w:right w:val="single" w:sz="4" w:space="0" w:color="auto"/>
            </w:tcBorders>
            <w:shd w:val="clear" w:color="auto" w:fill="auto"/>
            <w:noWrap/>
            <w:hideMark/>
          </w:tcPr>
          <w:p w14:paraId="53347BE9"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15.000.000 </w:t>
            </w:r>
          </w:p>
        </w:tc>
        <w:tc>
          <w:tcPr>
            <w:tcW w:w="417" w:type="pct"/>
            <w:tcBorders>
              <w:top w:val="nil"/>
              <w:left w:val="nil"/>
              <w:bottom w:val="single" w:sz="4" w:space="0" w:color="auto"/>
              <w:right w:val="single" w:sz="4" w:space="0" w:color="auto"/>
            </w:tcBorders>
            <w:shd w:val="clear" w:color="auto" w:fill="auto"/>
            <w:hideMark/>
          </w:tcPr>
          <w:p w14:paraId="1F826998"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Barang Cetakan dan Penggandaan</w:t>
            </w:r>
          </w:p>
        </w:tc>
        <w:tc>
          <w:tcPr>
            <w:tcW w:w="413" w:type="pct"/>
            <w:tcBorders>
              <w:top w:val="nil"/>
              <w:left w:val="nil"/>
              <w:bottom w:val="single" w:sz="4" w:space="0" w:color="auto"/>
              <w:right w:val="single" w:sz="4" w:space="0" w:color="auto"/>
            </w:tcBorders>
            <w:shd w:val="clear" w:color="auto" w:fill="auto"/>
            <w:hideMark/>
          </w:tcPr>
          <w:p w14:paraId="6919BECA"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65" w:type="pct"/>
            <w:tcBorders>
              <w:top w:val="nil"/>
              <w:left w:val="nil"/>
              <w:bottom w:val="single" w:sz="4" w:space="0" w:color="auto"/>
              <w:right w:val="single" w:sz="4" w:space="0" w:color="auto"/>
            </w:tcBorders>
            <w:shd w:val="clear" w:color="000000" w:fill="FFFFFF"/>
            <w:hideMark/>
          </w:tcPr>
          <w:p w14:paraId="1BB92BAB"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Barang Cetakan dan Penggandaan yang Disediakan</w:t>
            </w:r>
          </w:p>
        </w:tc>
        <w:tc>
          <w:tcPr>
            <w:tcW w:w="309" w:type="pct"/>
            <w:tcBorders>
              <w:top w:val="nil"/>
              <w:left w:val="nil"/>
              <w:bottom w:val="single" w:sz="4" w:space="0" w:color="auto"/>
              <w:right w:val="single" w:sz="4" w:space="0" w:color="auto"/>
            </w:tcBorders>
            <w:shd w:val="clear" w:color="auto" w:fill="auto"/>
            <w:hideMark/>
          </w:tcPr>
          <w:p w14:paraId="29CD024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12" w:type="pct"/>
            <w:tcBorders>
              <w:top w:val="nil"/>
              <w:left w:val="nil"/>
              <w:bottom w:val="single" w:sz="4" w:space="0" w:color="auto"/>
              <w:right w:val="single" w:sz="4" w:space="0" w:color="auto"/>
            </w:tcBorders>
            <w:shd w:val="clear" w:color="auto" w:fill="auto"/>
            <w:noWrap/>
            <w:hideMark/>
          </w:tcPr>
          <w:p w14:paraId="38DC6E3A"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12.583.000 </w:t>
            </w:r>
          </w:p>
        </w:tc>
        <w:tc>
          <w:tcPr>
            <w:tcW w:w="206" w:type="pct"/>
            <w:tcBorders>
              <w:top w:val="nil"/>
              <w:left w:val="nil"/>
              <w:bottom w:val="single" w:sz="4" w:space="0" w:color="auto"/>
              <w:right w:val="single" w:sz="4" w:space="0" w:color="auto"/>
            </w:tcBorders>
            <w:shd w:val="clear" w:color="auto" w:fill="auto"/>
            <w:noWrap/>
            <w:hideMark/>
          </w:tcPr>
          <w:p w14:paraId="7B7D6F2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9B404D" w:rsidRPr="009B404D" w14:paraId="1E073A4C" w14:textId="77777777" w:rsidTr="009B404D">
        <w:trPr>
          <w:trHeight w:val="1530"/>
        </w:trPr>
        <w:tc>
          <w:tcPr>
            <w:tcW w:w="99" w:type="pct"/>
            <w:tcBorders>
              <w:top w:val="nil"/>
              <w:left w:val="single" w:sz="4" w:space="0" w:color="auto"/>
              <w:bottom w:val="single" w:sz="4" w:space="0" w:color="auto"/>
              <w:right w:val="single" w:sz="4" w:space="0" w:color="auto"/>
            </w:tcBorders>
            <w:shd w:val="clear" w:color="auto" w:fill="auto"/>
            <w:noWrap/>
            <w:hideMark/>
          </w:tcPr>
          <w:p w14:paraId="1731C0CE"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6ABE67F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25" w:type="pct"/>
            <w:tcBorders>
              <w:top w:val="nil"/>
              <w:left w:val="nil"/>
              <w:bottom w:val="single" w:sz="4" w:space="0" w:color="auto"/>
              <w:right w:val="single" w:sz="4" w:space="0" w:color="auto"/>
            </w:tcBorders>
            <w:shd w:val="clear" w:color="auto" w:fill="auto"/>
            <w:noWrap/>
            <w:hideMark/>
          </w:tcPr>
          <w:p w14:paraId="25A7535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59" w:type="pct"/>
            <w:tcBorders>
              <w:top w:val="nil"/>
              <w:left w:val="nil"/>
              <w:bottom w:val="single" w:sz="4" w:space="0" w:color="auto"/>
              <w:right w:val="single" w:sz="4" w:space="0" w:color="auto"/>
            </w:tcBorders>
            <w:shd w:val="clear" w:color="auto" w:fill="auto"/>
            <w:noWrap/>
            <w:hideMark/>
          </w:tcPr>
          <w:p w14:paraId="1F35C81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28" w:type="pct"/>
            <w:tcBorders>
              <w:top w:val="nil"/>
              <w:left w:val="nil"/>
              <w:bottom w:val="single" w:sz="4" w:space="0" w:color="auto"/>
              <w:right w:val="single" w:sz="4" w:space="0" w:color="auto"/>
            </w:tcBorders>
            <w:shd w:val="clear" w:color="auto" w:fill="auto"/>
            <w:noWrap/>
            <w:hideMark/>
          </w:tcPr>
          <w:p w14:paraId="6D49E1C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06</w:t>
            </w:r>
          </w:p>
        </w:tc>
        <w:tc>
          <w:tcPr>
            <w:tcW w:w="593" w:type="pct"/>
            <w:tcBorders>
              <w:top w:val="nil"/>
              <w:left w:val="nil"/>
              <w:bottom w:val="single" w:sz="4" w:space="0" w:color="auto"/>
              <w:right w:val="single" w:sz="4" w:space="0" w:color="auto"/>
            </w:tcBorders>
            <w:shd w:val="clear" w:color="auto" w:fill="auto"/>
            <w:hideMark/>
          </w:tcPr>
          <w:p w14:paraId="4666D3A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Bahan Bacaan dan Perundang-Undangan</w:t>
            </w:r>
          </w:p>
        </w:tc>
        <w:tc>
          <w:tcPr>
            <w:tcW w:w="361" w:type="pct"/>
            <w:tcBorders>
              <w:top w:val="nil"/>
              <w:left w:val="nil"/>
              <w:bottom w:val="single" w:sz="4" w:space="0" w:color="auto"/>
              <w:right w:val="single" w:sz="4" w:space="0" w:color="auto"/>
            </w:tcBorders>
            <w:shd w:val="clear" w:color="auto" w:fill="auto"/>
            <w:hideMark/>
          </w:tcPr>
          <w:p w14:paraId="71D27107"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17" w:type="pct"/>
            <w:tcBorders>
              <w:top w:val="nil"/>
              <w:left w:val="nil"/>
              <w:bottom w:val="single" w:sz="4" w:space="0" w:color="auto"/>
              <w:right w:val="single" w:sz="4" w:space="0" w:color="auto"/>
            </w:tcBorders>
            <w:shd w:val="clear" w:color="000000" w:fill="FFFFFF"/>
            <w:hideMark/>
          </w:tcPr>
          <w:p w14:paraId="3146FEB3"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Dokumen Bahan Bacaan dan Peraturan Perundang-Undangan yang Disediakan</w:t>
            </w:r>
          </w:p>
        </w:tc>
        <w:tc>
          <w:tcPr>
            <w:tcW w:w="258" w:type="pct"/>
            <w:tcBorders>
              <w:top w:val="nil"/>
              <w:left w:val="nil"/>
              <w:bottom w:val="single" w:sz="4" w:space="0" w:color="auto"/>
              <w:right w:val="single" w:sz="4" w:space="0" w:color="auto"/>
            </w:tcBorders>
            <w:shd w:val="clear" w:color="auto" w:fill="auto"/>
            <w:hideMark/>
          </w:tcPr>
          <w:p w14:paraId="0BA5D4C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dok</w:t>
            </w:r>
          </w:p>
        </w:tc>
        <w:tc>
          <w:tcPr>
            <w:tcW w:w="413" w:type="pct"/>
            <w:tcBorders>
              <w:top w:val="nil"/>
              <w:left w:val="nil"/>
              <w:bottom w:val="single" w:sz="4" w:space="0" w:color="auto"/>
              <w:right w:val="single" w:sz="4" w:space="0" w:color="auto"/>
            </w:tcBorders>
            <w:shd w:val="clear" w:color="auto" w:fill="auto"/>
            <w:noWrap/>
            <w:hideMark/>
          </w:tcPr>
          <w:p w14:paraId="73DF744E"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3.600.000 </w:t>
            </w:r>
          </w:p>
        </w:tc>
        <w:tc>
          <w:tcPr>
            <w:tcW w:w="417" w:type="pct"/>
            <w:tcBorders>
              <w:top w:val="nil"/>
              <w:left w:val="nil"/>
              <w:bottom w:val="single" w:sz="4" w:space="0" w:color="auto"/>
              <w:right w:val="single" w:sz="4" w:space="0" w:color="auto"/>
            </w:tcBorders>
            <w:shd w:val="clear" w:color="auto" w:fill="auto"/>
            <w:hideMark/>
          </w:tcPr>
          <w:p w14:paraId="5E7DDB21"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Penyediaan Bahan Bacaan dan Perundang-Undangan</w:t>
            </w:r>
          </w:p>
        </w:tc>
        <w:tc>
          <w:tcPr>
            <w:tcW w:w="413" w:type="pct"/>
            <w:tcBorders>
              <w:top w:val="nil"/>
              <w:left w:val="nil"/>
              <w:bottom w:val="single" w:sz="4" w:space="0" w:color="auto"/>
              <w:right w:val="single" w:sz="4" w:space="0" w:color="auto"/>
            </w:tcBorders>
            <w:shd w:val="clear" w:color="auto" w:fill="auto"/>
            <w:hideMark/>
          </w:tcPr>
          <w:p w14:paraId="1D4C7880"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65" w:type="pct"/>
            <w:tcBorders>
              <w:top w:val="nil"/>
              <w:left w:val="nil"/>
              <w:bottom w:val="single" w:sz="4" w:space="0" w:color="auto"/>
              <w:right w:val="single" w:sz="4" w:space="0" w:color="auto"/>
            </w:tcBorders>
            <w:shd w:val="clear" w:color="000000" w:fill="FFFFFF"/>
            <w:hideMark/>
          </w:tcPr>
          <w:p w14:paraId="19B7957A"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Dokumen Bahan Bacaan dan Peraturan Perundang-Undangan yang Disediakan</w:t>
            </w:r>
          </w:p>
        </w:tc>
        <w:tc>
          <w:tcPr>
            <w:tcW w:w="309" w:type="pct"/>
            <w:tcBorders>
              <w:top w:val="nil"/>
              <w:left w:val="nil"/>
              <w:bottom w:val="single" w:sz="4" w:space="0" w:color="auto"/>
              <w:right w:val="single" w:sz="4" w:space="0" w:color="auto"/>
            </w:tcBorders>
            <w:shd w:val="clear" w:color="auto" w:fill="auto"/>
            <w:hideMark/>
          </w:tcPr>
          <w:p w14:paraId="32EE2E0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dok</w:t>
            </w:r>
          </w:p>
        </w:tc>
        <w:tc>
          <w:tcPr>
            <w:tcW w:w="412" w:type="pct"/>
            <w:tcBorders>
              <w:top w:val="nil"/>
              <w:left w:val="nil"/>
              <w:bottom w:val="single" w:sz="4" w:space="0" w:color="auto"/>
              <w:right w:val="single" w:sz="4" w:space="0" w:color="auto"/>
            </w:tcBorders>
            <w:shd w:val="clear" w:color="auto" w:fill="auto"/>
            <w:noWrap/>
            <w:hideMark/>
          </w:tcPr>
          <w:p w14:paraId="7668B209"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3.600.000 </w:t>
            </w:r>
          </w:p>
        </w:tc>
        <w:tc>
          <w:tcPr>
            <w:tcW w:w="206" w:type="pct"/>
            <w:tcBorders>
              <w:top w:val="nil"/>
              <w:left w:val="nil"/>
              <w:bottom w:val="single" w:sz="4" w:space="0" w:color="auto"/>
              <w:right w:val="single" w:sz="4" w:space="0" w:color="auto"/>
            </w:tcBorders>
            <w:shd w:val="clear" w:color="auto" w:fill="auto"/>
            <w:noWrap/>
            <w:hideMark/>
          </w:tcPr>
          <w:p w14:paraId="2982E7E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bl>
    <w:p w14:paraId="31E6A925" w14:textId="77777777" w:rsidR="009B404D" w:rsidRDefault="009B404D" w:rsidP="00954B98">
      <w:pPr>
        <w:tabs>
          <w:tab w:val="left" w:pos="1369"/>
        </w:tabs>
        <w:spacing w:before="72" w:line="360" w:lineRule="auto"/>
        <w:jc w:val="both"/>
        <w:rPr>
          <w:rFonts w:ascii="Bookman Old Style" w:hAnsi="Bookman Old Style"/>
          <w:sz w:val="24"/>
          <w:szCs w:val="24"/>
        </w:rPr>
      </w:pPr>
    </w:p>
    <w:tbl>
      <w:tblPr>
        <w:tblW w:w="5024" w:type="pct"/>
        <w:tblLayout w:type="fixed"/>
        <w:tblLook w:val="04A0" w:firstRow="1" w:lastRow="0" w:firstColumn="1" w:lastColumn="0" w:noHBand="0" w:noVBand="1"/>
      </w:tblPr>
      <w:tblGrid>
        <w:gridCol w:w="249"/>
        <w:gridCol w:w="371"/>
        <w:gridCol w:w="342"/>
        <w:gridCol w:w="437"/>
        <w:gridCol w:w="347"/>
        <w:gridCol w:w="1625"/>
        <w:gridCol w:w="707"/>
        <w:gridCol w:w="1420"/>
        <w:gridCol w:w="707"/>
        <w:gridCol w:w="1273"/>
        <w:gridCol w:w="997"/>
        <w:gridCol w:w="281"/>
        <w:gridCol w:w="565"/>
        <w:gridCol w:w="1139"/>
        <w:gridCol w:w="847"/>
        <w:gridCol w:w="1278"/>
        <w:gridCol w:w="563"/>
      </w:tblGrid>
      <w:tr w:rsidR="009B404D" w:rsidRPr="009B404D" w14:paraId="34A99B18" w14:textId="77777777" w:rsidTr="002634F3">
        <w:trPr>
          <w:trHeight w:val="255"/>
        </w:trPr>
        <w:tc>
          <w:tcPr>
            <w:tcW w:w="664"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367E18BB"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Kode</w:t>
            </w:r>
          </w:p>
        </w:tc>
        <w:tc>
          <w:tcPr>
            <w:tcW w:w="2180" w:type="pct"/>
            <w:gridSpan w:val="5"/>
            <w:tcBorders>
              <w:top w:val="single" w:sz="4" w:space="0" w:color="auto"/>
              <w:left w:val="nil"/>
              <w:bottom w:val="single" w:sz="4" w:space="0" w:color="auto"/>
              <w:right w:val="single" w:sz="4" w:space="0" w:color="000000"/>
            </w:tcBorders>
            <w:shd w:val="clear" w:color="auto" w:fill="auto"/>
            <w:noWrap/>
            <w:hideMark/>
          </w:tcPr>
          <w:p w14:paraId="1E877D6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Rancangan Awal Tahun 2023</w:t>
            </w:r>
          </w:p>
        </w:tc>
        <w:tc>
          <w:tcPr>
            <w:tcW w:w="1942" w:type="pct"/>
            <w:gridSpan w:val="6"/>
            <w:tcBorders>
              <w:top w:val="single" w:sz="4" w:space="0" w:color="auto"/>
              <w:left w:val="nil"/>
              <w:bottom w:val="single" w:sz="4" w:space="0" w:color="auto"/>
              <w:right w:val="single" w:sz="4" w:space="0" w:color="000000"/>
            </w:tcBorders>
            <w:shd w:val="clear" w:color="auto" w:fill="auto"/>
            <w:noWrap/>
            <w:hideMark/>
          </w:tcPr>
          <w:p w14:paraId="4EE2862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Hasil Analisis Kebutuhan</w:t>
            </w:r>
          </w:p>
        </w:tc>
        <w:tc>
          <w:tcPr>
            <w:tcW w:w="21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3404BD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Catatan Penting</w:t>
            </w:r>
          </w:p>
        </w:tc>
      </w:tr>
      <w:tr w:rsidR="002634F3" w:rsidRPr="009B404D" w14:paraId="2D5E29F8" w14:textId="77777777" w:rsidTr="002634F3">
        <w:trPr>
          <w:trHeight w:val="510"/>
        </w:trPr>
        <w:tc>
          <w:tcPr>
            <w:tcW w:w="664" w:type="pct"/>
            <w:gridSpan w:val="5"/>
            <w:vMerge/>
            <w:tcBorders>
              <w:top w:val="single" w:sz="4" w:space="0" w:color="auto"/>
              <w:left w:val="single" w:sz="4" w:space="0" w:color="auto"/>
              <w:bottom w:val="single" w:sz="4" w:space="0" w:color="000000"/>
              <w:right w:val="single" w:sz="4" w:space="0" w:color="000000"/>
            </w:tcBorders>
            <w:vAlign w:val="center"/>
            <w:hideMark/>
          </w:tcPr>
          <w:p w14:paraId="69AFBF75"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618" w:type="pct"/>
            <w:vMerge w:val="restart"/>
            <w:tcBorders>
              <w:top w:val="nil"/>
              <w:left w:val="nil"/>
              <w:bottom w:val="single" w:sz="4" w:space="0" w:color="000000"/>
              <w:right w:val="single" w:sz="4" w:space="0" w:color="auto"/>
            </w:tcBorders>
            <w:shd w:val="clear" w:color="auto" w:fill="auto"/>
            <w:hideMark/>
          </w:tcPr>
          <w:p w14:paraId="1650E03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Urusan/Bidang Urusan/Program/Kegiatan/Sub Kegiatan</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37B7843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Lokasi</w:t>
            </w:r>
          </w:p>
        </w:tc>
        <w:tc>
          <w:tcPr>
            <w:tcW w:w="540" w:type="pct"/>
            <w:vMerge w:val="restart"/>
            <w:tcBorders>
              <w:top w:val="nil"/>
              <w:left w:val="single" w:sz="4" w:space="0" w:color="auto"/>
              <w:bottom w:val="single" w:sz="4" w:space="0" w:color="000000"/>
              <w:right w:val="single" w:sz="4" w:space="0" w:color="auto"/>
            </w:tcBorders>
            <w:shd w:val="clear" w:color="auto" w:fill="auto"/>
            <w:hideMark/>
          </w:tcPr>
          <w:p w14:paraId="1657F5B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Indikator Kinerja</w:t>
            </w:r>
          </w:p>
        </w:tc>
        <w:tc>
          <w:tcPr>
            <w:tcW w:w="269" w:type="pct"/>
            <w:vMerge w:val="restart"/>
            <w:tcBorders>
              <w:top w:val="nil"/>
              <w:left w:val="single" w:sz="4" w:space="0" w:color="auto"/>
              <w:bottom w:val="single" w:sz="4" w:space="0" w:color="000000"/>
              <w:right w:val="single" w:sz="4" w:space="0" w:color="auto"/>
            </w:tcBorders>
            <w:shd w:val="clear" w:color="auto" w:fill="auto"/>
            <w:hideMark/>
          </w:tcPr>
          <w:p w14:paraId="477A4F1D"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Target Capaian</w:t>
            </w:r>
          </w:p>
        </w:tc>
        <w:tc>
          <w:tcPr>
            <w:tcW w:w="484" w:type="pct"/>
            <w:vMerge w:val="restart"/>
            <w:tcBorders>
              <w:top w:val="nil"/>
              <w:left w:val="single" w:sz="4" w:space="0" w:color="auto"/>
              <w:bottom w:val="single" w:sz="4" w:space="0" w:color="000000"/>
              <w:right w:val="single" w:sz="4" w:space="0" w:color="auto"/>
            </w:tcBorders>
            <w:shd w:val="clear" w:color="auto" w:fill="auto"/>
            <w:hideMark/>
          </w:tcPr>
          <w:p w14:paraId="3A39D903"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Pagu Indikatif </w:t>
            </w:r>
          </w:p>
        </w:tc>
        <w:tc>
          <w:tcPr>
            <w:tcW w:w="379" w:type="pct"/>
            <w:vMerge w:val="restart"/>
            <w:tcBorders>
              <w:top w:val="nil"/>
              <w:left w:val="single" w:sz="4" w:space="0" w:color="auto"/>
              <w:bottom w:val="single" w:sz="4" w:space="0" w:color="000000"/>
              <w:right w:val="single" w:sz="4" w:space="0" w:color="auto"/>
            </w:tcBorders>
            <w:shd w:val="clear" w:color="auto" w:fill="auto"/>
            <w:hideMark/>
          </w:tcPr>
          <w:p w14:paraId="58471AE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Urusan/Bidang Urusan/Program/Kegiatan/Sub Kegiatan</w:t>
            </w:r>
          </w:p>
        </w:tc>
        <w:tc>
          <w:tcPr>
            <w:tcW w:w="322" w:type="pct"/>
            <w:gridSpan w:val="2"/>
            <w:vMerge w:val="restart"/>
            <w:tcBorders>
              <w:top w:val="nil"/>
              <w:left w:val="single" w:sz="4" w:space="0" w:color="auto"/>
              <w:bottom w:val="single" w:sz="4" w:space="0" w:color="000000"/>
              <w:right w:val="single" w:sz="4" w:space="0" w:color="auto"/>
            </w:tcBorders>
            <w:shd w:val="clear" w:color="auto" w:fill="auto"/>
            <w:hideMark/>
          </w:tcPr>
          <w:p w14:paraId="3ADF454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Lokasi</w:t>
            </w:r>
          </w:p>
        </w:tc>
        <w:tc>
          <w:tcPr>
            <w:tcW w:w="433" w:type="pct"/>
            <w:vMerge w:val="restart"/>
            <w:tcBorders>
              <w:top w:val="nil"/>
              <w:left w:val="single" w:sz="4" w:space="0" w:color="auto"/>
              <w:bottom w:val="single" w:sz="4" w:space="0" w:color="000000"/>
              <w:right w:val="single" w:sz="4" w:space="0" w:color="auto"/>
            </w:tcBorders>
            <w:shd w:val="clear" w:color="auto" w:fill="auto"/>
            <w:hideMark/>
          </w:tcPr>
          <w:p w14:paraId="22720505"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Indikator Kinerja</w:t>
            </w:r>
          </w:p>
        </w:tc>
        <w:tc>
          <w:tcPr>
            <w:tcW w:w="322" w:type="pct"/>
            <w:vMerge w:val="restart"/>
            <w:tcBorders>
              <w:top w:val="nil"/>
              <w:left w:val="single" w:sz="4" w:space="0" w:color="auto"/>
              <w:bottom w:val="single" w:sz="4" w:space="0" w:color="000000"/>
              <w:right w:val="single" w:sz="4" w:space="0" w:color="auto"/>
            </w:tcBorders>
            <w:shd w:val="clear" w:color="auto" w:fill="auto"/>
            <w:hideMark/>
          </w:tcPr>
          <w:p w14:paraId="0B376231"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Target Capaian</w:t>
            </w:r>
          </w:p>
        </w:tc>
        <w:tc>
          <w:tcPr>
            <w:tcW w:w="486" w:type="pct"/>
            <w:vMerge w:val="restart"/>
            <w:tcBorders>
              <w:top w:val="nil"/>
              <w:left w:val="single" w:sz="4" w:space="0" w:color="auto"/>
              <w:bottom w:val="single" w:sz="4" w:space="0" w:color="000000"/>
              <w:right w:val="single" w:sz="4" w:space="0" w:color="auto"/>
            </w:tcBorders>
            <w:shd w:val="clear" w:color="auto" w:fill="auto"/>
            <w:hideMark/>
          </w:tcPr>
          <w:p w14:paraId="66BEAF51"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Kebutuhan Dana </w:t>
            </w:r>
          </w:p>
        </w:tc>
        <w:tc>
          <w:tcPr>
            <w:tcW w:w="214" w:type="pct"/>
            <w:vMerge/>
            <w:tcBorders>
              <w:top w:val="single" w:sz="4" w:space="0" w:color="auto"/>
              <w:left w:val="single" w:sz="4" w:space="0" w:color="auto"/>
              <w:bottom w:val="single" w:sz="4" w:space="0" w:color="000000"/>
              <w:right w:val="single" w:sz="4" w:space="0" w:color="auto"/>
            </w:tcBorders>
            <w:vAlign w:val="center"/>
            <w:hideMark/>
          </w:tcPr>
          <w:p w14:paraId="3C589523" w14:textId="77777777" w:rsidR="009B404D" w:rsidRPr="009B404D" w:rsidRDefault="009B404D" w:rsidP="009B404D">
            <w:pPr>
              <w:rPr>
                <w:rFonts w:ascii="Bookman Old Style" w:eastAsia="Times New Roman" w:hAnsi="Bookman Old Style" w:cs="Calibri"/>
                <w:color w:val="000000"/>
                <w:sz w:val="16"/>
                <w:szCs w:val="16"/>
                <w:lang w:eastAsia="id-ID"/>
              </w:rPr>
            </w:pPr>
          </w:p>
        </w:tc>
      </w:tr>
      <w:tr w:rsidR="002634F3" w:rsidRPr="009B404D" w14:paraId="5D828F04" w14:textId="77777777" w:rsidTr="002634F3">
        <w:trPr>
          <w:trHeight w:val="585"/>
        </w:trPr>
        <w:tc>
          <w:tcPr>
            <w:tcW w:w="664" w:type="pct"/>
            <w:gridSpan w:val="5"/>
            <w:vMerge/>
            <w:tcBorders>
              <w:top w:val="single" w:sz="4" w:space="0" w:color="auto"/>
              <w:left w:val="single" w:sz="4" w:space="0" w:color="auto"/>
              <w:bottom w:val="single" w:sz="4" w:space="0" w:color="000000"/>
              <w:right w:val="single" w:sz="4" w:space="0" w:color="000000"/>
            </w:tcBorders>
            <w:vAlign w:val="center"/>
            <w:hideMark/>
          </w:tcPr>
          <w:p w14:paraId="107CE929"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618" w:type="pct"/>
            <w:vMerge/>
            <w:tcBorders>
              <w:top w:val="nil"/>
              <w:left w:val="nil"/>
              <w:bottom w:val="single" w:sz="4" w:space="0" w:color="000000"/>
              <w:right w:val="single" w:sz="4" w:space="0" w:color="auto"/>
            </w:tcBorders>
            <w:vAlign w:val="center"/>
            <w:hideMark/>
          </w:tcPr>
          <w:p w14:paraId="23098A1C"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269" w:type="pct"/>
            <w:vMerge/>
            <w:tcBorders>
              <w:top w:val="nil"/>
              <w:left w:val="single" w:sz="4" w:space="0" w:color="auto"/>
              <w:bottom w:val="single" w:sz="4" w:space="0" w:color="000000"/>
              <w:right w:val="single" w:sz="4" w:space="0" w:color="auto"/>
            </w:tcBorders>
            <w:vAlign w:val="center"/>
            <w:hideMark/>
          </w:tcPr>
          <w:p w14:paraId="40042133"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540" w:type="pct"/>
            <w:vMerge/>
            <w:tcBorders>
              <w:top w:val="nil"/>
              <w:left w:val="single" w:sz="4" w:space="0" w:color="auto"/>
              <w:bottom w:val="single" w:sz="4" w:space="0" w:color="000000"/>
              <w:right w:val="single" w:sz="4" w:space="0" w:color="auto"/>
            </w:tcBorders>
            <w:vAlign w:val="center"/>
            <w:hideMark/>
          </w:tcPr>
          <w:p w14:paraId="797A70E0"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269" w:type="pct"/>
            <w:vMerge/>
            <w:tcBorders>
              <w:top w:val="nil"/>
              <w:left w:val="single" w:sz="4" w:space="0" w:color="auto"/>
              <w:bottom w:val="single" w:sz="4" w:space="0" w:color="000000"/>
              <w:right w:val="single" w:sz="4" w:space="0" w:color="auto"/>
            </w:tcBorders>
            <w:vAlign w:val="center"/>
            <w:hideMark/>
          </w:tcPr>
          <w:p w14:paraId="694928EC"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84" w:type="pct"/>
            <w:vMerge/>
            <w:tcBorders>
              <w:top w:val="nil"/>
              <w:left w:val="single" w:sz="4" w:space="0" w:color="auto"/>
              <w:bottom w:val="single" w:sz="4" w:space="0" w:color="000000"/>
              <w:right w:val="single" w:sz="4" w:space="0" w:color="auto"/>
            </w:tcBorders>
            <w:vAlign w:val="center"/>
            <w:hideMark/>
          </w:tcPr>
          <w:p w14:paraId="36B3E6FD"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379" w:type="pct"/>
            <w:vMerge/>
            <w:tcBorders>
              <w:top w:val="nil"/>
              <w:left w:val="single" w:sz="4" w:space="0" w:color="auto"/>
              <w:bottom w:val="single" w:sz="4" w:space="0" w:color="000000"/>
              <w:right w:val="single" w:sz="4" w:space="0" w:color="auto"/>
            </w:tcBorders>
            <w:vAlign w:val="center"/>
            <w:hideMark/>
          </w:tcPr>
          <w:p w14:paraId="2EB1380D"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322" w:type="pct"/>
            <w:gridSpan w:val="2"/>
            <w:vMerge/>
            <w:tcBorders>
              <w:top w:val="nil"/>
              <w:left w:val="single" w:sz="4" w:space="0" w:color="auto"/>
              <w:bottom w:val="single" w:sz="4" w:space="0" w:color="000000"/>
              <w:right w:val="single" w:sz="4" w:space="0" w:color="auto"/>
            </w:tcBorders>
            <w:vAlign w:val="center"/>
            <w:hideMark/>
          </w:tcPr>
          <w:p w14:paraId="5FC010C7"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33" w:type="pct"/>
            <w:vMerge/>
            <w:tcBorders>
              <w:top w:val="nil"/>
              <w:left w:val="single" w:sz="4" w:space="0" w:color="auto"/>
              <w:bottom w:val="single" w:sz="4" w:space="0" w:color="000000"/>
              <w:right w:val="single" w:sz="4" w:space="0" w:color="auto"/>
            </w:tcBorders>
            <w:vAlign w:val="center"/>
            <w:hideMark/>
          </w:tcPr>
          <w:p w14:paraId="66509C20"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322" w:type="pct"/>
            <w:vMerge/>
            <w:tcBorders>
              <w:top w:val="nil"/>
              <w:left w:val="single" w:sz="4" w:space="0" w:color="auto"/>
              <w:bottom w:val="single" w:sz="4" w:space="0" w:color="000000"/>
              <w:right w:val="single" w:sz="4" w:space="0" w:color="auto"/>
            </w:tcBorders>
            <w:vAlign w:val="center"/>
            <w:hideMark/>
          </w:tcPr>
          <w:p w14:paraId="3D825ECD"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486" w:type="pct"/>
            <w:vMerge/>
            <w:tcBorders>
              <w:top w:val="nil"/>
              <w:left w:val="single" w:sz="4" w:space="0" w:color="auto"/>
              <w:bottom w:val="single" w:sz="4" w:space="0" w:color="000000"/>
              <w:right w:val="single" w:sz="4" w:space="0" w:color="auto"/>
            </w:tcBorders>
            <w:vAlign w:val="center"/>
            <w:hideMark/>
          </w:tcPr>
          <w:p w14:paraId="4D7BBCE2" w14:textId="77777777" w:rsidR="009B404D" w:rsidRPr="009B404D" w:rsidRDefault="009B404D" w:rsidP="009B404D">
            <w:pPr>
              <w:rPr>
                <w:rFonts w:ascii="Bookman Old Style" w:eastAsia="Times New Roman" w:hAnsi="Bookman Old Style" w:cs="Calibri"/>
                <w:color w:val="000000"/>
                <w:sz w:val="16"/>
                <w:szCs w:val="16"/>
                <w:lang w:eastAsia="id-ID"/>
              </w:rPr>
            </w:pPr>
          </w:p>
        </w:tc>
        <w:tc>
          <w:tcPr>
            <w:tcW w:w="214" w:type="pct"/>
            <w:vMerge/>
            <w:tcBorders>
              <w:top w:val="single" w:sz="4" w:space="0" w:color="auto"/>
              <w:left w:val="single" w:sz="4" w:space="0" w:color="auto"/>
              <w:bottom w:val="single" w:sz="4" w:space="0" w:color="000000"/>
              <w:right w:val="single" w:sz="4" w:space="0" w:color="auto"/>
            </w:tcBorders>
            <w:vAlign w:val="center"/>
            <w:hideMark/>
          </w:tcPr>
          <w:p w14:paraId="1F09FED9" w14:textId="77777777" w:rsidR="009B404D" w:rsidRPr="009B404D" w:rsidRDefault="009B404D" w:rsidP="009B404D">
            <w:pPr>
              <w:rPr>
                <w:rFonts w:ascii="Bookman Old Style" w:eastAsia="Times New Roman" w:hAnsi="Bookman Old Style" w:cs="Calibri"/>
                <w:color w:val="000000"/>
                <w:sz w:val="16"/>
                <w:szCs w:val="16"/>
                <w:lang w:eastAsia="id-ID"/>
              </w:rPr>
            </w:pPr>
          </w:p>
        </w:tc>
      </w:tr>
      <w:tr w:rsidR="002634F3" w:rsidRPr="009B404D" w14:paraId="47944BB2" w14:textId="77777777" w:rsidTr="002634F3">
        <w:trPr>
          <w:trHeight w:val="255"/>
        </w:trPr>
        <w:tc>
          <w:tcPr>
            <w:tcW w:w="664"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4B5718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w:t>
            </w:r>
          </w:p>
        </w:tc>
        <w:tc>
          <w:tcPr>
            <w:tcW w:w="618" w:type="pct"/>
            <w:tcBorders>
              <w:top w:val="nil"/>
              <w:left w:val="nil"/>
              <w:bottom w:val="single" w:sz="4" w:space="0" w:color="auto"/>
              <w:right w:val="single" w:sz="4" w:space="0" w:color="auto"/>
            </w:tcBorders>
            <w:shd w:val="clear" w:color="auto" w:fill="auto"/>
            <w:hideMark/>
          </w:tcPr>
          <w:p w14:paraId="6FD1498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269" w:type="pct"/>
            <w:tcBorders>
              <w:top w:val="nil"/>
              <w:left w:val="nil"/>
              <w:bottom w:val="single" w:sz="4" w:space="0" w:color="auto"/>
              <w:right w:val="single" w:sz="4" w:space="0" w:color="auto"/>
            </w:tcBorders>
            <w:shd w:val="clear" w:color="auto" w:fill="auto"/>
            <w:hideMark/>
          </w:tcPr>
          <w:p w14:paraId="4AFE485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3</w:t>
            </w:r>
          </w:p>
        </w:tc>
        <w:tc>
          <w:tcPr>
            <w:tcW w:w="540" w:type="pct"/>
            <w:tcBorders>
              <w:top w:val="nil"/>
              <w:left w:val="nil"/>
              <w:bottom w:val="single" w:sz="4" w:space="0" w:color="auto"/>
              <w:right w:val="single" w:sz="4" w:space="0" w:color="auto"/>
            </w:tcBorders>
            <w:shd w:val="clear" w:color="auto" w:fill="auto"/>
            <w:noWrap/>
            <w:hideMark/>
          </w:tcPr>
          <w:p w14:paraId="182AD18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4</w:t>
            </w:r>
          </w:p>
        </w:tc>
        <w:tc>
          <w:tcPr>
            <w:tcW w:w="269" w:type="pct"/>
            <w:tcBorders>
              <w:top w:val="nil"/>
              <w:left w:val="nil"/>
              <w:bottom w:val="single" w:sz="4" w:space="0" w:color="auto"/>
              <w:right w:val="single" w:sz="4" w:space="0" w:color="auto"/>
            </w:tcBorders>
            <w:shd w:val="clear" w:color="auto" w:fill="auto"/>
            <w:hideMark/>
          </w:tcPr>
          <w:p w14:paraId="3DB6102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5</w:t>
            </w:r>
          </w:p>
        </w:tc>
        <w:tc>
          <w:tcPr>
            <w:tcW w:w="484" w:type="pct"/>
            <w:tcBorders>
              <w:top w:val="nil"/>
              <w:left w:val="nil"/>
              <w:bottom w:val="single" w:sz="4" w:space="0" w:color="auto"/>
              <w:right w:val="single" w:sz="4" w:space="0" w:color="auto"/>
            </w:tcBorders>
            <w:shd w:val="clear" w:color="auto" w:fill="auto"/>
            <w:noWrap/>
            <w:hideMark/>
          </w:tcPr>
          <w:p w14:paraId="0C965A4C"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6 </w:t>
            </w:r>
          </w:p>
        </w:tc>
        <w:tc>
          <w:tcPr>
            <w:tcW w:w="379" w:type="pct"/>
            <w:tcBorders>
              <w:top w:val="nil"/>
              <w:left w:val="nil"/>
              <w:bottom w:val="single" w:sz="4" w:space="0" w:color="auto"/>
              <w:right w:val="single" w:sz="4" w:space="0" w:color="auto"/>
            </w:tcBorders>
            <w:shd w:val="clear" w:color="auto" w:fill="auto"/>
            <w:noWrap/>
            <w:hideMark/>
          </w:tcPr>
          <w:p w14:paraId="7F12DCF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7</w:t>
            </w:r>
          </w:p>
        </w:tc>
        <w:tc>
          <w:tcPr>
            <w:tcW w:w="322" w:type="pct"/>
            <w:gridSpan w:val="2"/>
            <w:tcBorders>
              <w:top w:val="nil"/>
              <w:left w:val="nil"/>
              <w:bottom w:val="single" w:sz="4" w:space="0" w:color="auto"/>
              <w:right w:val="single" w:sz="4" w:space="0" w:color="auto"/>
            </w:tcBorders>
            <w:shd w:val="clear" w:color="auto" w:fill="auto"/>
            <w:noWrap/>
            <w:hideMark/>
          </w:tcPr>
          <w:p w14:paraId="11B2E065"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8</w:t>
            </w:r>
          </w:p>
        </w:tc>
        <w:tc>
          <w:tcPr>
            <w:tcW w:w="433" w:type="pct"/>
            <w:tcBorders>
              <w:top w:val="nil"/>
              <w:left w:val="nil"/>
              <w:bottom w:val="single" w:sz="4" w:space="0" w:color="auto"/>
              <w:right w:val="single" w:sz="4" w:space="0" w:color="auto"/>
            </w:tcBorders>
            <w:shd w:val="clear" w:color="auto" w:fill="auto"/>
            <w:noWrap/>
            <w:hideMark/>
          </w:tcPr>
          <w:p w14:paraId="16574A4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9</w:t>
            </w:r>
          </w:p>
        </w:tc>
        <w:tc>
          <w:tcPr>
            <w:tcW w:w="322" w:type="pct"/>
            <w:tcBorders>
              <w:top w:val="nil"/>
              <w:left w:val="nil"/>
              <w:bottom w:val="single" w:sz="4" w:space="0" w:color="auto"/>
              <w:right w:val="single" w:sz="4" w:space="0" w:color="auto"/>
            </w:tcBorders>
            <w:shd w:val="clear" w:color="auto" w:fill="auto"/>
            <w:noWrap/>
            <w:hideMark/>
          </w:tcPr>
          <w:p w14:paraId="2DC83EA3"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10</w:t>
            </w:r>
          </w:p>
        </w:tc>
        <w:tc>
          <w:tcPr>
            <w:tcW w:w="486" w:type="pct"/>
            <w:tcBorders>
              <w:top w:val="nil"/>
              <w:left w:val="nil"/>
              <w:bottom w:val="single" w:sz="4" w:space="0" w:color="auto"/>
              <w:right w:val="single" w:sz="4" w:space="0" w:color="auto"/>
            </w:tcBorders>
            <w:shd w:val="clear" w:color="auto" w:fill="auto"/>
            <w:noWrap/>
            <w:hideMark/>
          </w:tcPr>
          <w:p w14:paraId="7617AE55"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11 </w:t>
            </w:r>
          </w:p>
        </w:tc>
        <w:tc>
          <w:tcPr>
            <w:tcW w:w="214" w:type="pct"/>
            <w:tcBorders>
              <w:top w:val="nil"/>
              <w:left w:val="nil"/>
              <w:bottom w:val="single" w:sz="4" w:space="0" w:color="auto"/>
              <w:right w:val="single" w:sz="4" w:space="0" w:color="auto"/>
            </w:tcBorders>
            <w:shd w:val="clear" w:color="auto" w:fill="auto"/>
            <w:noWrap/>
            <w:hideMark/>
          </w:tcPr>
          <w:p w14:paraId="0587D8C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12</w:t>
            </w:r>
          </w:p>
        </w:tc>
      </w:tr>
      <w:tr w:rsidR="002634F3" w:rsidRPr="009B404D" w14:paraId="4AD8C2B4" w14:textId="77777777" w:rsidTr="002634F3">
        <w:trPr>
          <w:trHeight w:val="765"/>
        </w:trPr>
        <w:tc>
          <w:tcPr>
            <w:tcW w:w="95" w:type="pct"/>
            <w:tcBorders>
              <w:top w:val="single" w:sz="4" w:space="0" w:color="auto"/>
              <w:left w:val="single" w:sz="4" w:space="0" w:color="auto"/>
              <w:bottom w:val="single" w:sz="4" w:space="0" w:color="auto"/>
              <w:right w:val="single" w:sz="4" w:space="0" w:color="auto"/>
            </w:tcBorders>
            <w:shd w:val="clear" w:color="auto" w:fill="auto"/>
            <w:noWrap/>
            <w:hideMark/>
          </w:tcPr>
          <w:p w14:paraId="7DF45F01"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41" w:type="pct"/>
            <w:tcBorders>
              <w:top w:val="single" w:sz="4" w:space="0" w:color="auto"/>
              <w:left w:val="nil"/>
              <w:bottom w:val="single" w:sz="4" w:space="0" w:color="auto"/>
              <w:right w:val="single" w:sz="4" w:space="0" w:color="auto"/>
            </w:tcBorders>
            <w:shd w:val="clear" w:color="auto" w:fill="auto"/>
            <w:noWrap/>
            <w:hideMark/>
          </w:tcPr>
          <w:p w14:paraId="22ED9C8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30" w:type="pct"/>
            <w:tcBorders>
              <w:top w:val="single" w:sz="4" w:space="0" w:color="auto"/>
              <w:left w:val="nil"/>
              <w:bottom w:val="single" w:sz="4" w:space="0" w:color="auto"/>
              <w:right w:val="single" w:sz="4" w:space="0" w:color="auto"/>
            </w:tcBorders>
            <w:shd w:val="clear" w:color="auto" w:fill="auto"/>
            <w:noWrap/>
            <w:hideMark/>
          </w:tcPr>
          <w:p w14:paraId="109AC7EE"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66" w:type="pct"/>
            <w:tcBorders>
              <w:top w:val="single" w:sz="4" w:space="0" w:color="auto"/>
              <w:left w:val="nil"/>
              <w:bottom w:val="single" w:sz="4" w:space="0" w:color="auto"/>
              <w:right w:val="single" w:sz="4" w:space="0" w:color="auto"/>
            </w:tcBorders>
            <w:shd w:val="clear" w:color="auto" w:fill="auto"/>
            <w:noWrap/>
            <w:hideMark/>
          </w:tcPr>
          <w:p w14:paraId="1CF4A39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32" w:type="pct"/>
            <w:tcBorders>
              <w:top w:val="single" w:sz="4" w:space="0" w:color="auto"/>
              <w:left w:val="nil"/>
              <w:bottom w:val="single" w:sz="4" w:space="0" w:color="auto"/>
              <w:right w:val="single" w:sz="4" w:space="0" w:color="auto"/>
            </w:tcBorders>
            <w:shd w:val="clear" w:color="auto" w:fill="auto"/>
            <w:noWrap/>
            <w:hideMark/>
          </w:tcPr>
          <w:p w14:paraId="7035BA0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07</w:t>
            </w:r>
          </w:p>
        </w:tc>
        <w:tc>
          <w:tcPr>
            <w:tcW w:w="618" w:type="pct"/>
            <w:tcBorders>
              <w:top w:val="single" w:sz="4" w:space="0" w:color="auto"/>
              <w:left w:val="nil"/>
              <w:bottom w:val="single" w:sz="4" w:space="0" w:color="auto"/>
              <w:right w:val="single" w:sz="4" w:space="0" w:color="auto"/>
            </w:tcBorders>
            <w:shd w:val="clear" w:color="auto" w:fill="auto"/>
            <w:hideMark/>
          </w:tcPr>
          <w:p w14:paraId="582F0313"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Penyediaan Bahan Material </w:t>
            </w:r>
          </w:p>
        </w:tc>
        <w:tc>
          <w:tcPr>
            <w:tcW w:w="269" w:type="pct"/>
            <w:tcBorders>
              <w:top w:val="single" w:sz="4" w:space="0" w:color="auto"/>
              <w:left w:val="nil"/>
              <w:bottom w:val="single" w:sz="4" w:space="0" w:color="auto"/>
              <w:right w:val="single" w:sz="4" w:space="0" w:color="auto"/>
            </w:tcBorders>
            <w:shd w:val="clear" w:color="auto" w:fill="auto"/>
            <w:hideMark/>
          </w:tcPr>
          <w:p w14:paraId="1E95C9E5"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40" w:type="pct"/>
            <w:tcBorders>
              <w:top w:val="single" w:sz="4" w:space="0" w:color="auto"/>
              <w:left w:val="nil"/>
              <w:bottom w:val="single" w:sz="4" w:space="0" w:color="auto"/>
              <w:right w:val="single" w:sz="4" w:space="0" w:color="auto"/>
            </w:tcBorders>
            <w:shd w:val="clear" w:color="000000" w:fill="FFFFFF"/>
            <w:hideMark/>
          </w:tcPr>
          <w:p w14:paraId="736F0F6F"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Bahan/Material yang Disediakan</w:t>
            </w:r>
          </w:p>
        </w:tc>
        <w:tc>
          <w:tcPr>
            <w:tcW w:w="269" w:type="pct"/>
            <w:tcBorders>
              <w:top w:val="single" w:sz="4" w:space="0" w:color="auto"/>
              <w:left w:val="nil"/>
              <w:bottom w:val="single" w:sz="4" w:space="0" w:color="auto"/>
              <w:right w:val="single" w:sz="4" w:space="0" w:color="auto"/>
            </w:tcBorders>
            <w:shd w:val="clear" w:color="auto" w:fill="auto"/>
            <w:hideMark/>
          </w:tcPr>
          <w:p w14:paraId="06B00CD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84" w:type="pct"/>
            <w:tcBorders>
              <w:top w:val="single" w:sz="4" w:space="0" w:color="auto"/>
              <w:left w:val="nil"/>
              <w:bottom w:val="single" w:sz="4" w:space="0" w:color="auto"/>
              <w:right w:val="single" w:sz="4" w:space="0" w:color="auto"/>
            </w:tcBorders>
            <w:shd w:val="clear" w:color="auto" w:fill="auto"/>
            <w:noWrap/>
            <w:hideMark/>
          </w:tcPr>
          <w:p w14:paraId="2AE93CCB"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20.000.000 </w:t>
            </w:r>
          </w:p>
        </w:tc>
        <w:tc>
          <w:tcPr>
            <w:tcW w:w="486" w:type="pct"/>
            <w:gridSpan w:val="2"/>
            <w:tcBorders>
              <w:top w:val="single" w:sz="4" w:space="0" w:color="auto"/>
              <w:left w:val="nil"/>
              <w:bottom w:val="single" w:sz="4" w:space="0" w:color="auto"/>
              <w:right w:val="single" w:sz="4" w:space="0" w:color="auto"/>
            </w:tcBorders>
            <w:shd w:val="clear" w:color="auto" w:fill="auto"/>
            <w:hideMark/>
          </w:tcPr>
          <w:p w14:paraId="50CE036C"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Penyediaan Bahan Material </w:t>
            </w:r>
          </w:p>
        </w:tc>
        <w:tc>
          <w:tcPr>
            <w:tcW w:w="215" w:type="pct"/>
            <w:tcBorders>
              <w:top w:val="single" w:sz="4" w:space="0" w:color="auto"/>
              <w:left w:val="nil"/>
              <w:bottom w:val="single" w:sz="4" w:space="0" w:color="auto"/>
              <w:right w:val="single" w:sz="4" w:space="0" w:color="auto"/>
            </w:tcBorders>
            <w:shd w:val="clear" w:color="auto" w:fill="auto"/>
            <w:hideMark/>
          </w:tcPr>
          <w:p w14:paraId="0A66319C"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33" w:type="pct"/>
            <w:tcBorders>
              <w:top w:val="single" w:sz="4" w:space="0" w:color="auto"/>
              <w:left w:val="nil"/>
              <w:bottom w:val="single" w:sz="4" w:space="0" w:color="auto"/>
              <w:right w:val="single" w:sz="4" w:space="0" w:color="auto"/>
            </w:tcBorders>
            <w:shd w:val="clear" w:color="000000" w:fill="FFFFFF"/>
            <w:hideMark/>
          </w:tcPr>
          <w:p w14:paraId="0D89EC51"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Paket Bahan/Material yang Disediakan</w:t>
            </w:r>
          </w:p>
        </w:tc>
        <w:tc>
          <w:tcPr>
            <w:tcW w:w="322" w:type="pct"/>
            <w:tcBorders>
              <w:top w:val="single" w:sz="4" w:space="0" w:color="auto"/>
              <w:left w:val="nil"/>
              <w:bottom w:val="single" w:sz="4" w:space="0" w:color="auto"/>
              <w:right w:val="single" w:sz="4" w:space="0" w:color="auto"/>
            </w:tcBorders>
            <w:shd w:val="clear" w:color="auto" w:fill="auto"/>
            <w:hideMark/>
          </w:tcPr>
          <w:p w14:paraId="7F3B8D3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 paket</w:t>
            </w:r>
          </w:p>
        </w:tc>
        <w:tc>
          <w:tcPr>
            <w:tcW w:w="486" w:type="pct"/>
            <w:tcBorders>
              <w:top w:val="single" w:sz="4" w:space="0" w:color="auto"/>
              <w:left w:val="nil"/>
              <w:bottom w:val="single" w:sz="4" w:space="0" w:color="auto"/>
              <w:right w:val="single" w:sz="4" w:space="0" w:color="auto"/>
            </w:tcBorders>
            <w:shd w:val="clear" w:color="auto" w:fill="auto"/>
            <w:noWrap/>
            <w:hideMark/>
          </w:tcPr>
          <w:p w14:paraId="2AA5036C"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20.000.000 </w:t>
            </w:r>
          </w:p>
        </w:tc>
        <w:tc>
          <w:tcPr>
            <w:tcW w:w="214" w:type="pct"/>
            <w:tcBorders>
              <w:top w:val="single" w:sz="4" w:space="0" w:color="auto"/>
              <w:left w:val="nil"/>
              <w:bottom w:val="single" w:sz="4" w:space="0" w:color="auto"/>
              <w:right w:val="single" w:sz="4" w:space="0" w:color="auto"/>
            </w:tcBorders>
            <w:shd w:val="clear" w:color="auto" w:fill="auto"/>
            <w:noWrap/>
            <w:hideMark/>
          </w:tcPr>
          <w:p w14:paraId="1780FF8F"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2634F3" w:rsidRPr="009B404D" w14:paraId="0F8AEA3E" w14:textId="77777777" w:rsidTr="002634F3">
        <w:trPr>
          <w:trHeight w:val="1275"/>
        </w:trPr>
        <w:tc>
          <w:tcPr>
            <w:tcW w:w="95" w:type="pct"/>
            <w:tcBorders>
              <w:top w:val="nil"/>
              <w:left w:val="single" w:sz="4" w:space="0" w:color="auto"/>
              <w:bottom w:val="single" w:sz="4" w:space="0" w:color="auto"/>
              <w:right w:val="single" w:sz="4" w:space="0" w:color="auto"/>
            </w:tcBorders>
            <w:shd w:val="clear" w:color="auto" w:fill="auto"/>
            <w:noWrap/>
            <w:hideMark/>
          </w:tcPr>
          <w:p w14:paraId="78B23E3E"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41" w:type="pct"/>
            <w:tcBorders>
              <w:top w:val="nil"/>
              <w:left w:val="nil"/>
              <w:bottom w:val="single" w:sz="4" w:space="0" w:color="auto"/>
              <w:right w:val="single" w:sz="4" w:space="0" w:color="auto"/>
            </w:tcBorders>
            <w:shd w:val="clear" w:color="auto" w:fill="auto"/>
            <w:noWrap/>
            <w:hideMark/>
          </w:tcPr>
          <w:p w14:paraId="690ABBF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30" w:type="pct"/>
            <w:tcBorders>
              <w:top w:val="nil"/>
              <w:left w:val="nil"/>
              <w:bottom w:val="single" w:sz="4" w:space="0" w:color="auto"/>
              <w:right w:val="single" w:sz="4" w:space="0" w:color="auto"/>
            </w:tcBorders>
            <w:shd w:val="clear" w:color="auto" w:fill="auto"/>
            <w:noWrap/>
            <w:hideMark/>
          </w:tcPr>
          <w:p w14:paraId="5BDA0510"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66" w:type="pct"/>
            <w:tcBorders>
              <w:top w:val="nil"/>
              <w:left w:val="nil"/>
              <w:bottom w:val="single" w:sz="4" w:space="0" w:color="auto"/>
              <w:right w:val="single" w:sz="4" w:space="0" w:color="auto"/>
            </w:tcBorders>
            <w:shd w:val="clear" w:color="auto" w:fill="auto"/>
            <w:noWrap/>
            <w:hideMark/>
          </w:tcPr>
          <w:p w14:paraId="56012D33"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2.06</w:t>
            </w:r>
          </w:p>
        </w:tc>
        <w:tc>
          <w:tcPr>
            <w:tcW w:w="132" w:type="pct"/>
            <w:tcBorders>
              <w:top w:val="nil"/>
              <w:left w:val="nil"/>
              <w:bottom w:val="single" w:sz="4" w:space="0" w:color="auto"/>
              <w:right w:val="single" w:sz="4" w:space="0" w:color="auto"/>
            </w:tcBorders>
            <w:shd w:val="clear" w:color="auto" w:fill="auto"/>
            <w:noWrap/>
            <w:hideMark/>
          </w:tcPr>
          <w:p w14:paraId="062FD71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09</w:t>
            </w:r>
          </w:p>
        </w:tc>
        <w:tc>
          <w:tcPr>
            <w:tcW w:w="618" w:type="pct"/>
            <w:tcBorders>
              <w:top w:val="nil"/>
              <w:left w:val="nil"/>
              <w:bottom w:val="single" w:sz="4" w:space="0" w:color="auto"/>
              <w:right w:val="single" w:sz="4" w:space="0" w:color="auto"/>
            </w:tcBorders>
            <w:shd w:val="clear" w:color="auto" w:fill="auto"/>
            <w:hideMark/>
          </w:tcPr>
          <w:p w14:paraId="745A835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Penyelenggaraan rapat koordinasi dan konsultasi SKPD</w:t>
            </w:r>
          </w:p>
        </w:tc>
        <w:tc>
          <w:tcPr>
            <w:tcW w:w="269" w:type="pct"/>
            <w:tcBorders>
              <w:top w:val="nil"/>
              <w:left w:val="nil"/>
              <w:bottom w:val="single" w:sz="4" w:space="0" w:color="auto"/>
              <w:right w:val="single" w:sz="4" w:space="0" w:color="auto"/>
            </w:tcBorders>
            <w:shd w:val="clear" w:color="auto" w:fill="auto"/>
            <w:hideMark/>
          </w:tcPr>
          <w:p w14:paraId="4F6D641E"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40" w:type="pct"/>
            <w:tcBorders>
              <w:top w:val="nil"/>
              <w:left w:val="nil"/>
              <w:bottom w:val="single" w:sz="4" w:space="0" w:color="auto"/>
              <w:right w:val="single" w:sz="4" w:space="0" w:color="auto"/>
            </w:tcBorders>
            <w:shd w:val="clear" w:color="000000" w:fill="FFFFFF"/>
            <w:hideMark/>
          </w:tcPr>
          <w:p w14:paraId="32A69FB3"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Laporan Penyelenggaraan Rapat Koordinasi dan Konsultasi SKPD</w:t>
            </w:r>
          </w:p>
        </w:tc>
        <w:tc>
          <w:tcPr>
            <w:tcW w:w="269" w:type="pct"/>
            <w:tcBorders>
              <w:top w:val="nil"/>
              <w:left w:val="nil"/>
              <w:bottom w:val="single" w:sz="4" w:space="0" w:color="auto"/>
              <w:right w:val="single" w:sz="4" w:space="0" w:color="auto"/>
            </w:tcBorders>
            <w:shd w:val="clear" w:color="auto" w:fill="auto"/>
            <w:hideMark/>
          </w:tcPr>
          <w:p w14:paraId="3D4976D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12 laporan</w:t>
            </w:r>
          </w:p>
        </w:tc>
        <w:tc>
          <w:tcPr>
            <w:tcW w:w="484" w:type="pct"/>
            <w:tcBorders>
              <w:top w:val="nil"/>
              <w:left w:val="nil"/>
              <w:bottom w:val="single" w:sz="4" w:space="0" w:color="auto"/>
              <w:right w:val="single" w:sz="4" w:space="0" w:color="auto"/>
            </w:tcBorders>
            <w:shd w:val="clear" w:color="auto" w:fill="auto"/>
            <w:noWrap/>
            <w:hideMark/>
          </w:tcPr>
          <w:p w14:paraId="4660BD4B"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150.000.000 </w:t>
            </w:r>
          </w:p>
        </w:tc>
        <w:tc>
          <w:tcPr>
            <w:tcW w:w="486" w:type="pct"/>
            <w:gridSpan w:val="2"/>
            <w:tcBorders>
              <w:top w:val="nil"/>
              <w:left w:val="nil"/>
              <w:bottom w:val="single" w:sz="4" w:space="0" w:color="auto"/>
              <w:right w:val="single" w:sz="4" w:space="0" w:color="auto"/>
            </w:tcBorders>
            <w:shd w:val="clear" w:color="auto" w:fill="auto"/>
            <w:hideMark/>
          </w:tcPr>
          <w:p w14:paraId="084AC004"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Penyelenggaraan rapat koordinasi dan konsultasi SKPD</w:t>
            </w:r>
          </w:p>
        </w:tc>
        <w:tc>
          <w:tcPr>
            <w:tcW w:w="215" w:type="pct"/>
            <w:tcBorders>
              <w:top w:val="nil"/>
              <w:left w:val="nil"/>
              <w:bottom w:val="single" w:sz="4" w:space="0" w:color="auto"/>
              <w:right w:val="single" w:sz="4" w:space="0" w:color="auto"/>
            </w:tcBorders>
            <w:shd w:val="clear" w:color="auto" w:fill="auto"/>
            <w:hideMark/>
          </w:tcPr>
          <w:p w14:paraId="36B4FDCB"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33" w:type="pct"/>
            <w:tcBorders>
              <w:top w:val="nil"/>
              <w:left w:val="nil"/>
              <w:bottom w:val="single" w:sz="4" w:space="0" w:color="auto"/>
              <w:right w:val="single" w:sz="4" w:space="0" w:color="auto"/>
            </w:tcBorders>
            <w:shd w:val="clear" w:color="000000" w:fill="FFFFFF"/>
            <w:hideMark/>
          </w:tcPr>
          <w:p w14:paraId="58793241"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Laporan Penyelenggaraan Rapat Koordinasi dan Konsultasi SKPD</w:t>
            </w:r>
          </w:p>
        </w:tc>
        <w:tc>
          <w:tcPr>
            <w:tcW w:w="322" w:type="pct"/>
            <w:tcBorders>
              <w:top w:val="nil"/>
              <w:left w:val="nil"/>
              <w:bottom w:val="single" w:sz="4" w:space="0" w:color="auto"/>
              <w:right w:val="single" w:sz="4" w:space="0" w:color="auto"/>
            </w:tcBorders>
            <w:shd w:val="clear" w:color="auto" w:fill="auto"/>
            <w:hideMark/>
          </w:tcPr>
          <w:p w14:paraId="3C89DBD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12 laporan</w:t>
            </w:r>
          </w:p>
        </w:tc>
        <w:tc>
          <w:tcPr>
            <w:tcW w:w="486" w:type="pct"/>
            <w:tcBorders>
              <w:top w:val="nil"/>
              <w:left w:val="nil"/>
              <w:bottom w:val="single" w:sz="4" w:space="0" w:color="auto"/>
              <w:right w:val="single" w:sz="4" w:space="0" w:color="auto"/>
            </w:tcBorders>
            <w:shd w:val="clear" w:color="auto" w:fill="auto"/>
            <w:noWrap/>
            <w:hideMark/>
          </w:tcPr>
          <w:p w14:paraId="0FC3234B"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120.000.000 </w:t>
            </w:r>
          </w:p>
        </w:tc>
        <w:tc>
          <w:tcPr>
            <w:tcW w:w="214" w:type="pct"/>
            <w:tcBorders>
              <w:top w:val="nil"/>
              <w:left w:val="nil"/>
              <w:bottom w:val="single" w:sz="4" w:space="0" w:color="auto"/>
              <w:right w:val="single" w:sz="4" w:space="0" w:color="auto"/>
            </w:tcBorders>
            <w:shd w:val="clear" w:color="auto" w:fill="auto"/>
            <w:noWrap/>
            <w:hideMark/>
          </w:tcPr>
          <w:p w14:paraId="4C2DAE77"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2634F3" w:rsidRPr="009B404D" w14:paraId="30B4140D" w14:textId="77777777" w:rsidTr="002634F3">
        <w:trPr>
          <w:trHeight w:val="900"/>
        </w:trPr>
        <w:tc>
          <w:tcPr>
            <w:tcW w:w="95" w:type="pct"/>
            <w:tcBorders>
              <w:top w:val="nil"/>
              <w:left w:val="single" w:sz="4" w:space="0" w:color="auto"/>
              <w:bottom w:val="single" w:sz="4" w:space="0" w:color="auto"/>
              <w:right w:val="single" w:sz="4" w:space="0" w:color="auto"/>
            </w:tcBorders>
            <w:shd w:val="clear" w:color="auto" w:fill="auto"/>
            <w:noWrap/>
            <w:hideMark/>
          </w:tcPr>
          <w:p w14:paraId="5F490C4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41" w:type="pct"/>
            <w:tcBorders>
              <w:top w:val="nil"/>
              <w:left w:val="nil"/>
              <w:bottom w:val="single" w:sz="4" w:space="0" w:color="auto"/>
              <w:right w:val="single" w:sz="4" w:space="0" w:color="auto"/>
            </w:tcBorders>
            <w:shd w:val="clear" w:color="auto" w:fill="auto"/>
            <w:noWrap/>
            <w:hideMark/>
          </w:tcPr>
          <w:p w14:paraId="10693C7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30" w:type="pct"/>
            <w:tcBorders>
              <w:top w:val="nil"/>
              <w:left w:val="nil"/>
              <w:bottom w:val="single" w:sz="4" w:space="0" w:color="auto"/>
              <w:right w:val="single" w:sz="4" w:space="0" w:color="auto"/>
            </w:tcBorders>
            <w:shd w:val="clear" w:color="auto" w:fill="auto"/>
            <w:noWrap/>
            <w:hideMark/>
          </w:tcPr>
          <w:p w14:paraId="304162F2"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66" w:type="pct"/>
            <w:tcBorders>
              <w:top w:val="nil"/>
              <w:left w:val="nil"/>
              <w:bottom w:val="single" w:sz="4" w:space="0" w:color="auto"/>
              <w:right w:val="single" w:sz="4" w:space="0" w:color="auto"/>
            </w:tcBorders>
            <w:shd w:val="clear" w:color="auto" w:fill="auto"/>
            <w:noWrap/>
            <w:hideMark/>
          </w:tcPr>
          <w:p w14:paraId="577D9CDA"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2.07</w:t>
            </w:r>
          </w:p>
        </w:tc>
        <w:tc>
          <w:tcPr>
            <w:tcW w:w="132" w:type="pct"/>
            <w:tcBorders>
              <w:top w:val="nil"/>
              <w:left w:val="nil"/>
              <w:bottom w:val="single" w:sz="4" w:space="0" w:color="auto"/>
              <w:right w:val="single" w:sz="4" w:space="0" w:color="auto"/>
            </w:tcBorders>
            <w:shd w:val="clear" w:color="auto" w:fill="auto"/>
            <w:noWrap/>
            <w:hideMark/>
          </w:tcPr>
          <w:p w14:paraId="08F74737"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618" w:type="pct"/>
            <w:tcBorders>
              <w:top w:val="nil"/>
              <w:left w:val="nil"/>
              <w:bottom w:val="single" w:sz="4" w:space="0" w:color="auto"/>
              <w:right w:val="single" w:sz="4" w:space="0" w:color="auto"/>
            </w:tcBorders>
            <w:shd w:val="clear" w:color="auto" w:fill="auto"/>
            <w:hideMark/>
          </w:tcPr>
          <w:p w14:paraId="1173D1AA" w14:textId="77777777" w:rsidR="009B404D" w:rsidRPr="009B404D" w:rsidRDefault="009B404D" w:rsidP="009B404D">
            <w:pPr>
              <w:rPr>
                <w:rFonts w:ascii="Bookman Old Style" w:eastAsia="Times New Roman" w:hAnsi="Bookman Old Style" w:cs="Calibri"/>
                <w:b/>
                <w:bCs/>
                <w:color w:val="000000"/>
                <w:sz w:val="16"/>
                <w:szCs w:val="16"/>
                <w:lang w:eastAsia="id-ID"/>
              </w:rPr>
            </w:pPr>
            <w:r w:rsidRPr="009B404D">
              <w:rPr>
                <w:rFonts w:ascii="Bookman Old Style" w:eastAsia="Times New Roman" w:hAnsi="Bookman Old Style" w:cs="Calibri"/>
                <w:b/>
                <w:bCs/>
                <w:color w:val="000000"/>
                <w:sz w:val="16"/>
                <w:szCs w:val="16"/>
                <w:lang w:eastAsia="id-ID"/>
              </w:rPr>
              <w:t>Pengadaan Barang Milik Daerah Penunjang Urusan Pemerintah Daerah</w:t>
            </w:r>
          </w:p>
        </w:tc>
        <w:tc>
          <w:tcPr>
            <w:tcW w:w="269" w:type="pct"/>
            <w:tcBorders>
              <w:top w:val="nil"/>
              <w:left w:val="nil"/>
              <w:bottom w:val="single" w:sz="4" w:space="0" w:color="auto"/>
              <w:right w:val="single" w:sz="4" w:space="0" w:color="auto"/>
            </w:tcBorders>
            <w:shd w:val="clear" w:color="auto" w:fill="auto"/>
            <w:hideMark/>
          </w:tcPr>
          <w:p w14:paraId="233F2194"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40" w:type="pct"/>
            <w:tcBorders>
              <w:top w:val="nil"/>
              <w:left w:val="nil"/>
              <w:bottom w:val="single" w:sz="4" w:space="0" w:color="auto"/>
              <w:right w:val="single" w:sz="4" w:space="0" w:color="auto"/>
            </w:tcBorders>
            <w:shd w:val="clear" w:color="000000" w:fill="FFFFFF"/>
            <w:hideMark/>
          </w:tcPr>
          <w:p w14:paraId="47F7F4CB"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 Ketercukupan Sarana Prasarana Aparatur</w:t>
            </w:r>
          </w:p>
        </w:tc>
        <w:tc>
          <w:tcPr>
            <w:tcW w:w="269" w:type="pct"/>
            <w:tcBorders>
              <w:top w:val="nil"/>
              <w:left w:val="nil"/>
              <w:bottom w:val="single" w:sz="4" w:space="0" w:color="auto"/>
              <w:right w:val="single" w:sz="4" w:space="0" w:color="auto"/>
            </w:tcBorders>
            <w:shd w:val="clear" w:color="auto" w:fill="auto"/>
            <w:hideMark/>
          </w:tcPr>
          <w:p w14:paraId="0E76FB46"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85%</w:t>
            </w:r>
          </w:p>
        </w:tc>
        <w:tc>
          <w:tcPr>
            <w:tcW w:w="484" w:type="pct"/>
            <w:tcBorders>
              <w:top w:val="nil"/>
              <w:left w:val="nil"/>
              <w:bottom w:val="single" w:sz="4" w:space="0" w:color="auto"/>
              <w:right w:val="single" w:sz="4" w:space="0" w:color="auto"/>
            </w:tcBorders>
            <w:shd w:val="clear" w:color="auto" w:fill="auto"/>
            <w:noWrap/>
            <w:hideMark/>
          </w:tcPr>
          <w:p w14:paraId="059252A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680.000.000 </w:t>
            </w:r>
          </w:p>
        </w:tc>
        <w:tc>
          <w:tcPr>
            <w:tcW w:w="486" w:type="pct"/>
            <w:gridSpan w:val="2"/>
            <w:tcBorders>
              <w:top w:val="nil"/>
              <w:left w:val="nil"/>
              <w:bottom w:val="single" w:sz="4" w:space="0" w:color="auto"/>
              <w:right w:val="single" w:sz="4" w:space="0" w:color="auto"/>
            </w:tcBorders>
            <w:shd w:val="clear" w:color="auto" w:fill="auto"/>
            <w:hideMark/>
          </w:tcPr>
          <w:p w14:paraId="59794FD8" w14:textId="77777777" w:rsidR="009B404D" w:rsidRPr="009B404D" w:rsidRDefault="009B404D" w:rsidP="009B404D">
            <w:pPr>
              <w:rPr>
                <w:rFonts w:ascii="Bookman Old Style" w:eastAsia="Times New Roman" w:hAnsi="Bookman Old Style" w:cs="Calibri"/>
                <w:b/>
                <w:bCs/>
                <w:color w:val="000000"/>
                <w:sz w:val="16"/>
                <w:szCs w:val="16"/>
                <w:lang w:eastAsia="id-ID"/>
              </w:rPr>
            </w:pPr>
            <w:r w:rsidRPr="009B404D">
              <w:rPr>
                <w:rFonts w:ascii="Bookman Old Style" w:eastAsia="Times New Roman" w:hAnsi="Bookman Old Style" w:cs="Calibri"/>
                <w:b/>
                <w:bCs/>
                <w:color w:val="000000"/>
                <w:sz w:val="16"/>
                <w:szCs w:val="16"/>
                <w:lang w:eastAsia="id-ID"/>
              </w:rPr>
              <w:t>Pengadaan Barang Milik Daerah Penunjang Urusan Pemerintah Daerah</w:t>
            </w:r>
          </w:p>
        </w:tc>
        <w:tc>
          <w:tcPr>
            <w:tcW w:w="215" w:type="pct"/>
            <w:tcBorders>
              <w:top w:val="nil"/>
              <w:left w:val="nil"/>
              <w:bottom w:val="single" w:sz="4" w:space="0" w:color="auto"/>
              <w:right w:val="single" w:sz="4" w:space="0" w:color="auto"/>
            </w:tcBorders>
            <w:shd w:val="clear" w:color="auto" w:fill="auto"/>
            <w:hideMark/>
          </w:tcPr>
          <w:p w14:paraId="1DF8EB63"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433" w:type="pct"/>
            <w:tcBorders>
              <w:top w:val="nil"/>
              <w:left w:val="nil"/>
              <w:bottom w:val="single" w:sz="4" w:space="0" w:color="auto"/>
              <w:right w:val="single" w:sz="4" w:space="0" w:color="auto"/>
            </w:tcBorders>
            <w:shd w:val="clear" w:color="000000" w:fill="FFFFFF"/>
            <w:hideMark/>
          </w:tcPr>
          <w:p w14:paraId="716AE73D"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 </w:t>
            </w:r>
          </w:p>
        </w:tc>
        <w:tc>
          <w:tcPr>
            <w:tcW w:w="322" w:type="pct"/>
            <w:tcBorders>
              <w:top w:val="nil"/>
              <w:left w:val="nil"/>
              <w:bottom w:val="single" w:sz="4" w:space="0" w:color="auto"/>
              <w:right w:val="single" w:sz="4" w:space="0" w:color="auto"/>
            </w:tcBorders>
            <w:shd w:val="clear" w:color="auto" w:fill="auto"/>
            <w:hideMark/>
          </w:tcPr>
          <w:p w14:paraId="2D360ACB"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486" w:type="pct"/>
            <w:tcBorders>
              <w:top w:val="nil"/>
              <w:left w:val="nil"/>
              <w:bottom w:val="single" w:sz="4" w:space="0" w:color="auto"/>
              <w:right w:val="single" w:sz="4" w:space="0" w:color="auto"/>
            </w:tcBorders>
            <w:shd w:val="clear" w:color="auto" w:fill="auto"/>
            <w:noWrap/>
            <w:hideMark/>
          </w:tcPr>
          <w:p w14:paraId="0D48DC59"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210.183.000 </w:t>
            </w:r>
          </w:p>
        </w:tc>
        <w:tc>
          <w:tcPr>
            <w:tcW w:w="214" w:type="pct"/>
            <w:tcBorders>
              <w:top w:val="nil"/>
              <w:left w:val="nil"/>
              <w:bottom w:val="single" w:sz="4" w:space="0" w:color="auto"/>
              <w:right w:val="single" w:sz="4" w:space="0" w:color="auto"/>
            </w:tcBorders>
            <w:shd w:val="clear" w:color="auto" w:fill="auto"/>
            <w:noWrap/>
            <w:hideMark/>
          </w:tcPr>
          <w:p w14:paraId="3F3A0A90"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r w:rsidR="002634F3" w:rsidRPr="009B404D" w14:paraId="74B8FCFA" w14:textId="77777777" w:rsidTr="002634F3">
        <w:trPr>
          <w:trHeight w:val="1530"/>
        </w:trPr>
        <w:tc>
          <w:tcPr>
            <w:tcW w:w="95" w:type="pct"/>
            <w:tcBorders>
              <w:top w:val="nil"/>
              <w:left w:val="single" w:sz="4" w:space="0" w:color="auto"/>
              <w:bottom w:val="single" w:sz="4" w:space="0" w:color="auto"/>
              <w:right w:val="single" w:sz="4" w:space="0" w:color="auto"/>
            </w:tcBorders>
            <w:shd w:val="clear" w:color="auto" w:fill="auto"/>
            <w:noWrap/>
            <w:hideMark/>
          </w:tcPr>
          <w:p w14:paraId="0771F31E"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w:t>
            </w:r>
          </w:p>
        </w:tc>
        <w:tc>
          <w:tcPr>
            <w:tcW w:w="141" w:type="pct"/>
            <w:tcBorders>
              <w:top w:val="nil"/>
              <w:left w:val="nil"/>
              <w:bottom w:val="single" w:sz="4" w:space="0" w:color="auto"/>
              <w:right w:val="single" w:sz="4" w:space="0" w:color="auto"/>
            </w:tcBorders>
            <w:shd w:val="clear" w:color="auto" w:fill="auto"/>
            <w:noWrap/>
            <w:hideMark/>
          </w:tcPr>
          <w:p w14:paraId="398888C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13</w:t>
            </w:r>
          </w:p>
        </w:tc>
        <w:tc>
          <w:tcPr>
            <w:tcW w:w="130" w:type="pct"/>
            <w:tcBorders>
              <w:top w:val="nil"/>
              <w:left w:val="nil"/>
              <w:bottom w:val="single" w:sz="4" w:space="0" w:color="auto"/>
              <w:right w:val="single" w:sz="4" w:space="0" w:color="auto"/>
            </w:tcBorders>
            <w:shd w:val="clear" w:color="auto" w:fill="auto"/>
            <w:noWrap/>
            <w:hideMark/>
          </w:tcPr>
          <w:p w14:paraId="45F54EE8"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166" w:type="pct"/>
            <w:tcBorders>
              <w:top w:val="nil"/>
              <w:left w:val="nil"/>
              <w:bottom w:val="single" w:sz="4" w:space="0" w:color="auto"/>
              <w:right w:val="single" w:sz="4" w:space="0" w:color="auto"/>
            </w:tcBorders>
            <w:shd w:val="clear" w:color="auto" w:fill="auto"/>
            <w:noWrap/>
            <w:hideMark/>
          </w:tcPr>
          <w:p w14:paraId="6EE0EEB9"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2.07</w:t>
            </w:r>
          </w:p>
        </w:tc>
        <w:tc>
          <w:tcPr>
            <w:tcW w:w="132" w:type="pct"/>
            <w:tcBorders>
              <w:top w:val="nil"/>
              <w:left w:val="nil"/>
              <w:bottom w:val="single" w:sz="4" w:space="0" w:color="auto"/>
              <w:right w:val="single" w:sz="4" w:space="0" w:color="auto"/>
            </w:tcBorders>
            <w:shd w:val="clear" w:color="auto" w:fill="auto"/>
            <w:noWrap/>
            <w:hideMark/>
          </w:tcPr>
          <w:p w14:paraId="4633243F"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01</w:t>
            </w:r>
          </w:p>
        </w:tc>
        <w:tc>
          <w:tcPr>
            <w:tcW w:w="618" w:type="pct"/>
            <w:tcBorders>
              <w:top w:val="nil"/>
              <w:left w:val="nil"/>
              <w:bottom w:val="single" w:sz="4" w:space="0" w:color="auto"/>
              <w:right w:val="single" w:sz="4" w:space="0" w:color="auto"/>
            </w:tcBorders>
            <w:shd w:val="clear" w:color="auto" w:fill="auto"/>
            <w:hideMark/>
          </w:tcPr>
          <w:p w14:paraId="3302541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Pengadaan Kendaraan Perorangan Dinas atau Kendaraan Dinas Jabatan </w:t>
            </w:r>
          </w:p>
        </w:tc>
        <w:tc>
          <w:tcPr>
            <w:tcW w:w="269" w:type="pct"/>
            <w:tcBorders>
              <w:top w:val="nil"/>
              <w:left w:val="nil"/>
              <w:bottom w:val="single" w:sz="4" w:space="0" w:color="auto"/>
              <w:right w:val="single" w:sz="4" w:space="0" w:color="auto"/>
            </w:tcBorders>
            <w:shd w:val="clear" w:color="auto" w:fill="auto"/>
            <w:hideMark/>
          </w:tcPr>
          <w:p w14:paraId="7B60A99A"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Kab. Rembang</w:t>
            </w:r>
          </w:p>
        </w:tc>
        <w:tc>
          <w:tcPr>
            <w:tcW w:w="540" w:type="pct"/>
            <w:tcBorders>
              <w:top w:val="nil"/>
              <w:left w:val="nil"/>
              <w:bottom w:val="single" w:sz="4" w:space="0" w:color="auto"/>
              <w:right w:val="single" w:sz="4" w:space="0" w:color="auto"/>
            </w:tcBorders>
            <w:shd w:val="clear" w:color="000000" w:fill="FFFFFF"/>
            <w:hideMark/>
          </w:tcPr>
          <w:p w14:paraId="46578270"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Jumlah unit kendaraan perorangan dinas atau kendaraan dinas jabatan yang disediakan</w:t>
            </w:r>
          </w:p>
        </w:tc>
        <w:tc>
          <w:tcPr>
            <w:tcW w:w="269" w:type="pct"/>
            <w:tcBorders>
              <w:top w:val="nil"/>
              <w:left w:val="nil"/>
              <w:bottom w:val="single" w:sz="4" w:space="0" w:color="auto"/>
              <w:right w:val="single" w:sz="4" w:space="0" w:color="auto"/>
            </w:tcBorders>
            <w:shd w:val="clear" w:color="auto" w:fill="auto"/>
            <w:hideMark/>
          </w:tcPr>
          <w:p w14:paraId="2633E88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3 unit</w:t>
            </w:r>
          </w:p>
        </w:tc>
        <w:tc>
          <w:tcPr>
            <w:tcW w:w="484" w:type="pct"/>
            <w:tcBorders>
              <w:top w:val="nil"/>
              <w:left w:val="nil"/>
              <w:bottom w:val="single" w:sz="4" w:space="0" w:color="auto"/>
              <w:right w:val="single" w:sz="4" w:space="0" w:color="auto"/>
            </w:tcBorders>
            <w:shd w:val="clear" w:color="auto" w:fill="auto"/>
            <w:noWrap/>
            <w:hideMark/>
          </w:tcPr>
          <w:p w14:paraId="306BE406"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xml:space="preserve">      530.000.000 </w:t>
            </w:r>
          </w:p>
        </w:tc>
        <w:tc>
          <w:tcPr>
            <w:tcW w:w="486" w:type="pct"/>
            <w:gridSpan w:val="2"/>
            <w:tcBorders>
              <w:top w:val="nil"/>
              <w:left w:val="nil"/>
              <w:bottom w:val="single" w:sz="4" w:space="0" w:color="auto"/>
              <w:right w:val="single" w:sz="4" w:space="0" w:color="auto"/>
            </w:tcBorders>
            <w:shd w:val="clear" w:color="auto" w:fill="auto"/>
            <w:hideMark/>
          </w:tcPr>
          <w:p w14:paraId="36178C61"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215" w:type="pct"/>
            <w:tcBorders>
              <w:top w:val="nil"/>
              <w:left w:val="nil"/>
              <w:bottom w:val="single" w:sz="4" w:space="0" w:color="auto"/>
              <w:right w:val="single" w:sz="4" w:space="0" w:color="auto"/>
            </w:tcBorders>
            <w:shd w:val="clear" w:color="auto" w:fill="auto"/>
            <w:hideMark/>
          </w:tcPr>
          <w:p w14:paraId="407122AE"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433" w:type="pct"/>
            <w:tcBorders>
              <w:top w:val="nil"/>
              <w:left w:val="nil"/>
              <w:bottom w:val="single" w:sz="4" w:space="0" w:color="auto"/>
              <w:right w:val="single" w:sz="4" w:space="0" w:color="auto"/>
            </w:tcBorders>
            <w:shd w:val="clear" w:color="000000" w:fill="FFFFFF"/>
            <w:hideMark/>
          </w:tcPr>
          <w:p w14:paraId="4F4C44F4" w14:textId="77777777" w:rsidR="009B404D" w:rsidRPr="009B404D" w:rsidRDefault="009B404D" w:rsidP="009B404D">
            <w:pPr>
              <w:rPr>
                <w:rFonts w:ascii="Bookman Old Style" w:eastAsia="Times New Roman" w:hAnsi="Bookman Old Style" w:cs="Calibri"/>
                <w:sz w:val="16"/>
                <w:szCs w:val="16"/>
                <w:lang w:eastAsia="id-ID"/>
              </w:rPr>
            </w:pPr>
            <w:r w:rsidRPr="009B404D">
              <w:rPr>
                <w:rFonts w:ascii="Bookman Old Style" w:eastAsia="Times New Roman" w:hAnsi="Bookman Old Style" w:cs="Calibri"/>
                <w:sz w:val="16"/>
                <w:szCs w:val="16"/>
                <w:lang w:eastAsia="id-ID"/>
              </w:rPr>
              <w:t> </w:t>
            </w:r>
          </w:p>
        </w:tc>
        <w:tc>
          <w:tcPr>
            <w:tcW w:w="322" w:type="pct"/>
            <w:tcBorders>
              <w:top w:val="nil"/>
              <w:left w:val="nil"/>
              <w:bottom w:val="single" w:sz="4" w:space="0" w:color="auto"/>
              <w:right w:val="single" w:sz="4" w:space="0" w:color="auto"/>
            </w:tcBorders>
            <w:shd w:val="clear" w:color="auto" w:fill="auto"/>
            <w:hideMark/>
          </w:tcPr>
          <w:p w14:paraId="3BFE1304" w14:textId="77777777" w:rsidR="009B404D" w:rsidRPr="009B404D" w:rsidRDefault="009B404D" w:rsidP="009B404D">
            <w:pPr>
              <w:jc w:val="cente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486" w:type="pct"/>
            <w:tcBorders>
              <w:top w:val="nil"/>
              <w:left w:val="nil"/>
              <w:bottom w:val="single" w:sz="4" w:space="0" w:color="auto"/>
              <w:right w:val="single" w:sz="4" w:space="0" w:color="auto"/>
            </w:tcBorders>
            <w:shd w:val="clear" w:color="auto" w:fill="auto"/>
            <w:noWrap/>
            <w:hideMark/>
          </w:tcPr>
          <w:p w14:paraId="1D2C5A25"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c>
          <w:tcPr>
            <w:tcW w:w="214" w:type="pct"/>
            <w:tcBorders>
              <w:top w:val="nil"/>
              <w:left w:val="nil"/>
              <w:bottom w:val="single" w:sz="4" w:space="0" w:color="auto"/>
              <w:right w:val="single" w:sz="4" w:space="0" w:color="auto"/>
            </w:tcBorders>
            <w:shd w:val="clear" w:color="auto" w:fill="auto"/>
            <w:noWrap/>
            <w:hideMark/>
          </w:tcPr>
          <w:p w14:paraId="498B012D" w14:textId="77777777" w:rsidR="009B404D" w:rsidRPr="009B404D" w:rsidRDefault="009B404D" w:rsidP="009B404D">
            <w:pPr>
              <w:rPr>
                <w:rFonts w:ascii="Bookman Old Style" w:eastAsia="Times New Roman" w:hAnsi="Bookman Old Style" w:cs="Calibri"/>
                <w:color w:val="000000"/>
                <w:sz w:val="16"/>
                <w:szCs w:val="16"/>
                <w:lang w:eastAsia="id-ID"/>
              </w:rPr>
            </w:pPr>
            <w:r w:rsidRPr="009B404D">
              <w:rPr>
                <w:rFonts w:ascii="Bookman Old Style" w:eastAsia="Times New Roman" w:hAnsi="Bookman Old Style" w:cs="Calibri"/>
                <w:color w:val="000000"/>
                <w:sz w:val="16"/>
                <w:szCs w:val="16"/>
                <w:lang w:eastAsia="id-ID"/>
              </w:rPr>
              <w:t> </w:t>
            </w:r>
          </w:p>
        </w:tc>
      </w:tr>
    </w:tbl>
    <w:p w14:paraId="78F3AE7B" w14:textId="77777777" w:rsidR="009B404D" w:rsidRDefault="009B404D" w:rsidP="00954B98">
      <w:pPr>
        <w:tabs>
          <w:tab w:val="left" w:pos="1369"/>
        </w:tabs>
        <w:spacing w:before="72" w:line="360" w:lineRule="auto"/>
        <w:jc w:val="both"/>
        <w:rPr>
          <w:rFonts w:ascii="Bookman Old Style" w:hAnsi="Bookman Old Style"/>
          <w:sz w:val="24"/>
          <w:szCs w:val="24"/>
        </w:rPr>
      </w:pPr>
    </w:p>
    <w:p w14:paraId="5E9EA6F9" w14:textId="77777777" w:rsidR="002634F3" w:rsidRDefault="002634F3" w:rsidP="00954B98">
      <w:pPr>
        <w:tabs>
          <w:tab w:val="left" w:pos="1369"/>
        </w:tabs>
        <w:spacing w:before="72" w:line="360" w:lineRule="auto"/>
        <w:jc w:val="both"/>
        <w:rPr>
          <w:rFonts w:ascii="Bookman Old Style" w:hAnsi="Bookman Old Style"/>
          <w:sz w:val="24"/>
          <w:szCs w:val="24"/>
        </w:rPr>
      </w:pPr>
    </w:p>
    <w:tbl>
      <w:tblPr>
        <w:tblW w:w="5241" w:type="pct"/>
        <w:tblLayout w:type="fixed"/>
        <w:tblLook w:val="04A0" w:firstRow="1" w:lastRow="0" w:firstColumn="1" w:lastColumn="0" w:noHBand="0" w:noVBand="1"/>
      </w:tblPr>
      <w:tblGrid>
        <w:gridCol w:w="280"/>
        <w:gridCol w:w="351"/>
        <w:gridCol w:w="351"/>
        <w:gridCol w:w="444"/>
        <w:gridCol w:w="365"/>
        <w:gridCol w:w="1613"/>
        <w:gridCol w:w="837"/>
        <w:gridCol w:w="1133"/>
        <w:gridCol w:w="971"/>
        <w:gridCol w:w="993"/>
        <w:gridCol w:w="1421"/>
        <w:gridCol w:w="850"/>
        <w:gridCol w:w="1136"/>
        <w:gridCol w:w="988"/>
        <w:gridCol w:w="1138"/>
        <w:gridCol w:w="845"/>
      </w:tblGrid>
      <w:tr w:rsidR="00774D3B" w:rsidRPr="00774D3B" w14:paraId="39AC23C4" w14:textId="77777777" w:rsidTr="00774D3B">
        <w:trPr>
          <w:trHeight w:val="255"/>
        </w:trPr>
        <w:tc>
          <w:tcPr>
            <w:tcW w:w="653"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D17568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Kode</w:t>
            </w:r>
          </w:p>
        </w:tc>
        <w:tc>
          <w:tcPr>
            <w:tcW w:w="2022" w:type="pct"/>
            <w:gridSpan w:val="5"/>
            <w:tcBorders>
              <w:top w:val="single" w:sz="4" w:space="0" w:color="auto"/>
              <w:left w:val="nil"/>
              <w:bottom w:val="single" w:sz="4" w:space="0" w:color="auto"/>
              <w:right w:val="single" w:sz="4" w:space="0" w:color="000000"/>
            </w:tcBorders>
            <w:shd w:val="clear" w:color="auto" w:fill="auto"/>
            <w:noWrap/>
            <w:hideMark/>
          </w:tcPr>
          <w:p w14:paraId="235F9D7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Rancangan Awal Tahun 2023</w:t>
            </w:r>
          </w:p>
        </w:tc>
        <w:tc>
          <w:tcPr>
            <w:tcW w:w="2017" w:type="pct"/>
            <w:gridSpan w:val="5"/>
            <w:tcBorders>
              <w:top w:val="single" w:sz="4" w:space="0" w:color="auto"/>
              <w:left w:val="nil"/>
              <w:bottom w:val="single" w:sz="4" w:space="0" w:color="auto"/>
              <w:right w:val="single" w:sz="4" w:space="0" w:color="000000"/>
            </w:tcBorders>
            <w:shd w:val="clear" w:color="auto" w:fill="auto"/>
            <w:noWrap/>
            <w:hideMark/>
          </w:tcPr>
          <w:p w14:paraId="26279919"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Hasil Analisis Kebutuhan</w:t>
            </w:r>
          </w:p>
        </w:tc>
        <w:tc>
          <w:tcPr>
            <w:tcW w:w="30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8290B8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Catatan Penting</w:t>
            </w:r>
          </w:p>
        </w:tc>
      </w:tr>
      <w:tr w:rsidR="00774D3B" w:rsidRPr="00774D3B" w14:paraId="73EAA8EB" w14:textId="77777777" w:rsidTr="00774D3B">
        <w:trPr>
          <w:trHeight w:val="510"/>
        </w:trPr>
        <w:tc>
          <w:tcPr>
            <w:tcW w:w="653" w:type="pct"/>
            <w:gridSpan w:val="5"/>
            <w:vMerge/>
            <w:tcBorders>
              <w:top w:val="single" w:sz="4" w:space="0" w:color="auto"/>
              <w:left w:val="single" w:sz="4" w:space="0" w:color="auto"/>
              <w:bottom w:val="single" w:sz="4" w:space="0" w:color="000000"/>
              <w:right w:val="single" w:sz="4" w:space="0" w:color="000000"/>
            </w:tcBorders>
            <w:vAlign w:val="center"/>
            <w:hideMark/>
          </w:tcPr>
          <w:p w14:paraId="1BE4FB5C"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588" w:type="pct"/>
            <w:vMerge w:val="restart"/>
            <w:tcBorders>
              <w:top w:val="nil"/>
              <w:left w:val="nil"/>
              <w:bottom w:val="single" w:sz="4" w:space="0" w:color="000000"/>
              <w:right w:val="single" w:sz="4" w:space="0" w:color="auto"/>
            </w:tcBorders>
            <w:shd w:val="clear" w:color="auto" w:fill="auto"/>
            <w:hideMark/>
          </w:tcPr>
          <w:p w14:paraId="3A8BB42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Urusan/Bidang Urusan/Program/Kegiatan/Sub Kegiatan</w:t>
            </w:r>
          </w:p>
        </w:tc>
        <w:tc>
          <w:tcPr>
            <w:tcW w:w="305" w:type="pct"/>
            <w:vMerge w:val="restart"/>
            <w:tcBorders>
              <w:top w:val="nil"/>
              <w:left w:val="single" w:sz="4" w:space="0" w:color="auto"/>
              <w:bottom w:val="single" w:sz="4" w:space="0" w:color="000000"/>
              <w:right w:val="single" w:sz="4" w:space="0" w:color="auto"/>
            </w:tcBorders>
            <w:shd w:val="clear" w:color="auto" w:fill="auto"/>
            <w:hideMark/>
          </w:tcPr>
          <w:p w14:paraId="1C8A9A0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Lokasi</w:t>
            </w:r>
          </w:p>
        </w:tc>
        <w:tc>
          <w:tcPr>
            <w:tcW w:w="413" w:type="pct"/>
            <w:vMerge w:val="restart"/>
            <w:tcBorders>
              <w:top w:val="nil"/>
              <w:left w:val="single" w:sz="4" w:space="0" w:color="auto"/>
              <w:bottom w:val="single" w:sz="4" w:space="0" w:color="000000"/>
              <w:right w:val="single" w:sz="4" w:space="0" w:color="auto"/>
            </w:tcBorders>
            <w:shd w:val="clear" w:color="auto" w:fill="auto"/>
            <w:hideMark/>
          </w:tcPr>
          <w:p w14:paraId="0C42D27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Indikator Kinerja</w:t>
            </w:r>
          </w:p>
        </w:tc>
        <w:tc>
          <w:tcPr>
            <w:tcW w:w="354" w:type="pct"/>
            <w:vMerge w:val="restart"/>
            <w:tcBorders>
              <w:top w:val="nil"/>
              <w:left w:val="single" w:sz="4" w:space="0" w:color="auto"/>
              <w:bottom w:val="single" w:sz="4" w:space="0" w:color="000000"/>
              <w:right w:val="single" w:sz="4" w:space="0" w:color="auto"/>
            </w:tcBorders>
            <w:shd w:val="clear" w:color="auto" w:fill="auto"/>
            <w:hideMark/>
          </w:tcPr>
          <w:p w14:paraId="7A8FBD65"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Target Capaian</w:t>
            </w:r>
          </w:p>
        </w:tc>
        <w:tc>
          <w:tcPr>
            <w:tcW w:w="362" w:type="pct"/>
            <w:vMerge w:val="restart"/>
            <w:tcBorders>
              <w:top w:val="nil"/>
              <w:left w:val="single" w:sz="4" w:space="0" w:color="auto"/>
              <w:bottom w:val="single" w:sz="4" w:space="0" w:color="000000"/>
              <w:right w:val="single" w:sz="4" w:space="0" w:color="auto"/>
            </w:tcBorders>
            <w:shd w:val="clear" w:color="auto" w:fill="auto"/>
            <w:hideMark/>
          </w:tcPr>
          <w:p w14:paraId="7761BA0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Pagu Indikatif </w:t>
            </w:r>
          </w:p>
        </w:tc>
        <w:tc>
          <w:tcPr>
            <w:tcW w:w="518" w:type="pct"/>
            <w:vMerge w:val="restart"/>
            <w:tcBorders>
              <w:top w:val="nil"/>
              <w:left w:val="single" w:sz="4" w:space="0" w:color="auto"/>
              <w:bottom w:val="single" w:sz="4" w:space="0" w:color="000000"/>
              <w:right w:val="single" w:sz="4" w:space="0" w:color="auto"/>
            </w:tcBorders>
            <w:shd w:val="clear" w:color="auto" w:fill="auto"/>
            <w:hideMark/>
          </w:tcPr>
          <w:p w14:paraId="7B2BC0B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Urusan/Bidang Urusan/Program/Kegiatan/Sub Kegiatan</w:t>
            </w:r>
          </w:p>
        </w:tc>
        <w:tc>
          <w:tcPr>
            <w:tcW w:w="310" w:type="pct"/>
            <w:vMerge w:val="restart"/>
            <w:tcBorders>
              <w:top w:val="nil"/>
              <w:left w:val="single" w:sz="4" w:space="0" w:color="auto"/>
              <w:bottom w:val="single" w:sz="4" w:space="0" w:color="000000"/>
              <w:right w:val="single" w:sz="4" w:space="0" w:color="auto"/>
            </w:tcBorders>
            <w:shd w:val="clear" w:color="auto" w:fill="auto"/>
            <w:hideMark/>
          </w:tcPr>
          <w:p w14:paraId="588D22A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Lokasi</w:t>
            </w:r>
          </w:p>
        </w:tc>
        <w:tc>
          <w:tcPr>
            <w:tcW w:w="414" w:type="pct"/>
            <w:vMerge w:val="restart"/>
            <w:tcBorders>
              <w:top w:val="nil"/>
              <w:left w:val="single" w:sz="4" w:space="0" w:color="auto"/>
              <w:bottom w:val="single" w:sz="4" w:space="0" w:color="000000"/>
              <w:right w:val="single" w:sz="4" w:space="0" w:color="auto"/>
            </w:tcBorders>
            <w:shd w:val="clear" w:color="auto" w:fill="auto"/>
            <w:hideMark/>
          </w:tcPr>
          <w:p w14:paraId="3976D8A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Indikator Kinerja</w:t>
            </w:r>
          </w:p>
        </w:tc>
        <w:tc>
          <w:tcPr>
            <w:tcW w:w="360" w:type="pct"/>
            <w:vMerge w:val="restart"/>
            <w:tcBorders>
              <w:top w:val="nil"/>
              <w:left w:val="single" w:sz="4" w:space="0" w:color="auto"/>
              <w:bottom w:val="single" w:sz="4" w:space="0" w:color="000000"/>
              <w:right w:val="single" w:sz="4" w:space="0" w:color="auto"/>
            </w:tcBorders>
            <w:shd w:val="clear" w:color="auto" w:fill="auto"/>
            <w:hideMark/>
          </w:tcPr>
          <w:p w14:paraId="1F6247CD"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Target Capaian</w:t>
            </w:r>
          </w:p>
        </w:tc>
        <w:tc>
          <w:tcPr>
            <w:tcW w:w="415" w:type="pct"/>
            <w:vMerge w:val="restart"/>
            <w:tcBorders>
              <w:top w:val="nil"/>
              <w:left w:val="single" w:sz="4" w:space="0" w:color="auto"/>
              <w:bottom w:val="single" w:sz="4" w:space="0" w:color="000000"/>
              <w:right w:val="single" w:sz="4" w:space="0" w:color="auto"/>
            </w:tcBorders>
            <w:shd w:val="clear" w:color="auto" w:fill="auto"/>
            <w:hideMark/>
          </w:tcPr>
          <w:p w14:paraId="186941B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Kebutuhan Dana </w:t>
            </w: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190BC754" w14:textId="77777777" w:rsidR="00774D3B" w:rsidRPr="00774D3B" w:rsidRDefault="00774D3B" w:rsidP="00774D3B">
            <w:pPr>
              <w:rPr>
                <w:rFonts w:ascii="Bookman Old Style" w:eastAsia="Times New Roman" w:hAnsi="Bookman Old Style" w:cs="Calibri"/>
                <w:color w:val="000000"/>
                <w:sz w:val="16"/>
                <w:szCs w:val="16"/>
                <w:lang w:eastAsia="id-ID"/>
              </w:rPr>
            </w:pPr>
          </w:p>
        </w:tc>
      </w:tr>
      <w:tr w:rsidR="00774D3B" w:rsidRPr="00774D3B" w14:paraId="6C347272" w14:textId="77777777" w:rsidTr="00774D3B">
        <w:trPr>
          <w:trHeight w:val="585"/>
        </w:trPr>
        <w:tc>
          <w:tcPr>
            <w:tcW w:w="653" w:type="pct"/>
            <w:gridSpan w:val="5"/>
            <w:vMerge/>
            <w:tcBorders>
              <w:top w:val="single" w:sz="4" w:space="0" w:color="auto"/>
              <w:left w:val="single" w:sz="4" w:space="0" w:color="auto"/>
              <w:bottom w:val="single" w:sz="4" w:space="0" w:color="000000"/>
              <w:right w:val="single" w:sz="4" w:space="0" w:color="000000"/>
            </w:tcBorders>
            <w:vAlign w:val="center"/>
            <w:hideMark/>
          </w:tcPr>
          <w:p w14:paraId="0C5F438C"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588" w:type="pct"/>
            <w:vMerge/>
            <w:tcBorders>
              <w:top w:val="nil"/>
              <w:left w:val="nil"/>
              <w:bottom w:val="single" w:sz="4" w:space="0" w:color="000000"/>
              <w:right w:val="single" w:sz="4" w:space="0" w:color="auto"/>
            </w:tcBorders>
            <w:vAlign w:val="center"/>
            <w:hideMark/>
          </w:tcPr>
          <w:p w14:paraId="3DAF1538"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05" w:type="pct"/>
            <w:vMerge/>
            <w:tcBorders>
              <w:top w:val="nil"/>
              <w:left w:val="single" w:sz="4" w:space="0" w:color="auto"/>
              <w:bottom w:val="single" w:sz="4" w:space="0" w:color="000000"/>
              <w:right w:val="single" w:sz="4" w:space="0" w:color="auto"/>
            </w:tcBorders>
            <w:vAlign w:val="center"/>
            <w:hideMark/>
          </w:tcPr>
          <w:p w14:paraId="00CDEA80"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413" w:type="pct"/>
            <w:vMerge/>
            <w:tcBorders>
              <w:top w:val="nil"/>
              <w:left w:val="single" w:sz="4" w:space="0" w:color="auto"/>
              <w:bottom w:val="single" w:sz="4" w:space="0" w:color="000000"/>
              <w:right w:val="single" w:sz="4" w:space="0" w:color="auto"/>
            </w:tcBorders>
            <w:vAlign w:val="center"/>
            <w:hideMark/>
          </w:tcPr>
          <w:p w14:paraId="76A9EC37"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54" w:type="pct"/>
            <w:vMerge/>
            <w:tcBorders>
              <w:top w:val="nil"/>
              <w:left w:val="single" w:sz="4" w:space="0" w:color="auto"/>
              <w:bottom w:val="single" w:sz="4" w:space="0" w:color="000000"/>
              <w:right w:val="single" w:sz="4" w:space="0" w:color="auto"/>
            </w:tcBorders>
            <w:vAlign w:val="center"/>
            <w:hideMark/>
          </w:tcPr>
          <w:p w14:paraId="6FD7F144"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62" w:type="pct"/>
            <w:vMerge/>
            <w:tcBorders>
              <w:top w:val="nil"/>
              <w:left w:val="single" w:sz="4" w:space="0" w:color="auto"/>
              <w:bottom w:val="single" w:sz="4" w:space="0" w:color="000000"/>
              <w:right w:val="single" w:sz="4" w:space="0" w:color="auto"/>
            </w:tcBorders>
            <w:vAlign w:val="center"/>
            <w:hideMark/>
          </w:tcPr>
          <w:p w14:paraId="4A4FA9AD"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518" w:type="pct"/>
            <w:vMerge/>
            <w:tcBorders>
              <w:top w:val="nil"/>
              <w:left w:val="single" w:sz="4" w:space="0" w:color="auto"/>
              <w:bottom w:val="single" w:sz="4" w:space="0" w:color="000000"/>
              <w:right w:val="single" w:sz="4" w:space="0" w:color="auto"/>
            </w:tcBorders>
            <w:vAlign w:val="center"/>
            <w:hideMark/>
          </w:tcPr>
          <w:p w14:paraId="6D2D21F2"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777C216B"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414" w:type="pct"/>
            <w:vMerge/>
            <w:tcBorders>
              <w:top w:val="nil"/>
              <w:left w:val="single" w:sz="4" w:space="0" w:color="auto"/>
              <w:bottom w:val="single" w:sz="4" w:space="0" w:color="000000"/>
              <w:right w:val="single" w:sz="4" w:space="0" w:color="auto"/>
            </w:tcBorders>
            <w:vAlign w:val="center"/>
            <w:hideMark/>
          </w:tcPr>
          <w:p w14:paraId="701B0446"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60" w:type="pct"/>
            <w:vMerge/>
            <w:tcBorders>
              <w:top w:val="nil"/>
              <w:left w:val="single" w:sz="4" w:space="0" w:color="auto"/>
              <w:bottom w:val="single" w:sz="4" w:space="0" w:color="000000"/>
              <w:right w:val="single" w:sz="4" w:space="0" w:color="auto"/>
            </w:tcBorders>
            <w:vAlign w:val="center"/>
            <w:hideMark/>
          </w:tcPr>
          <w:p w14:paraId="577FDBC0"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415" w:type="pct"/>
            <w:vMerge/>
            <w:tcBorders>
              <w:top w:val="nil"/>
              <w:left w:val="single" w:sz="4" w:space="0" w:color="auto"/>
              <w:bottom w:val="single" w:sz="4" w:space="0" w:color="000000"/>
              <w:right w:val="single" w:sz="4" w:space="0" w:color="auto"/>
            </w:tcBorders>
            <w:vAlign w:val="center"/>
            <w:hideMark/>
          </w:tcPr>
          <w:p w14:paraId="5F1E4B5C"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08" w:type="pct"/>
            <w:vMerge/>
            <w:tcBorders>
              <w:top w:val="single" w:sz="4" w:space="0" w:color="auto"/>
              <w:left w:val="single" w:sz="4" w:space="0" w:color="auto"/>
              <w:bottom w:val="single" w:sz="4" w:space="0" w:color="000000"/>
              <w:right w:val="single" w:sz="4" w:space="0" w:color="auto"/>
            </w:tcBorders>
            <w:vAlign w:val="center"/>
            <w:hideMark/>
          </w:tcPr>
          <w:p w14:paraId="283DF6DE" w14:textId="77777777" w:rsidR="00774D3B" w:rsidRPr="00774D3B" w:rsidRDefault="00774D3B" w:rsidP="00774D3B">
            <w:pPr>
              <w:rPr>
                <w:rFonts w:ascii="Bookman Old Style" w:eastAsia="Times New Roman" w:hAnsi="Bookman Old Style" w:cs="Calibri"/>
                <w:color w:val="000000"/>
                <w:sz w:val="16"/>
                <w:szCs w:val="16"/>
                <w:lang w:eastAsia="id-ID"/>
              </w:rPr>
            </w:pPr>
          </w:p>
        </w:tc>
      </w:tr>
      <w:tr w:rsidR="00774D3B" w:rsidRPr="00774D3B" w14:paraId="6BE9EAD9" w14:textId="77777777" w:rsidTr="00774D3B">
        <w:trPr>
          <w:trHeight w:val="255"/>
        </w:trPr>
        <w:tc>
          <w:tcPr>
            <w:tcW w:w="653"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33176A6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w:t>
            </w:r>
          </w:p>
        </w:tc>
        <w:tc>
          <w:tcPr>
            <w:tcW w:w="588" w:type="pct"/>
            <w:tcBorders>
              <w:top w:val="nil"/>
              <w:left w:val="nil"/>
              <w:bottom w:val="single" w:sz="4" w:space="0" w:color="auto"/>
              <w:right w:val="single" w:sz="4" w:space="0" w:color="auto"/>
            </w:tcBorders>
            <w:shd w:val="clear" w:color="auto" w:fill="auto"/>
            <w:hideMark/>
          </w:tcPr>
          <w:p w14:paraId="245A26AC"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305" w:type="pct"/>
            <w:tcBorders>
              <w:top w:val="nil"/>
              <w:left w:val="nil"/>
              <w:bottom w:val="single" w:sz="4" w:space="0" w:color="auto"/>
              <w:right w:val="single" w:sz="4" w:space="0" w:color="auto"/>
            </w:tcBorders>
            <w:shd w:val="clear" w:color="auto" w:fill="auto"/>
            <w:hideMark/>
          </w:tcPr>
          <w:p w14:paraId="318A56D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3</w:t>
            </w:r>
          </w:p>
        </w:tc>
        <w:tc>
          <w:tcPr>
            <w:tcW w:w="413" w:type="pct"/>
            <w:tcBorders>
              <w:top w:val="nil"/>
              <w:left w:val="nil"/>
              <w:bottom w:val="single" w:sz="4" w:space="0" w:color="auto"/>
              <w:right w:val="single" w:sz="4" w:space="0" w:color="auto"/>
            </w:tcBorders>
            <w:shd w:val="clear" w:color="auto" w:fill="auto"/>
            <w:noWrap/>
            <w:hideMark/>
          </w:tcPr>
          <w:p w14:paraId="2333804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4</w:t>
            </w:r>
          </w:p>
        </w:tc>
        <w:tc>
          <w:tcPr>
            <w:tcW w:w="354" w:type="pct"/>
            <w:tcBorders>
              <w:top w:val="nil"/>
              <w:left w:val="nil"/>
              <w:bottom w:val="single" w:sz="4" w:space="0" w:color="auto"/>
              <w:right w:val="single" w:sz="4" w:space="0" w:color="auto"/>
            </w:tcBorders>
            <w:shd w:val="clear" w:color="auto" w:fill="auto"/>
            <w:hideMark/>
          </w:tcPr>
          <w:p w14:paraId="09CDFB45"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5</w:t>
            </w:r>
          </w:p>
        </w:tc>
        <w:tc>
          <w:tcPr>
            <w:tcW w:w="362" w:type="pct"/>
            <w:tcBorders>
              <w:top w:val="nil"/>
              <w:left w:val="nil"/>
              <w:bottom w:val="single" w:sz="4" w:space="0" w:color="auto"/>
              <w:right w:val="single" w:sz="4" w:space="0" w:color="auto"/>
            </w:tcBorders>
            <w:shd w:val="clear" w:color="auto" w:fill="auto"/>
            <w:noWrap/>
            <w:hideMark/>
          </w:tcPr>
          <w:p w14:paraId="3E2D2BC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6 </w:t>
            </w:r>
          </w:p>
        </w:tc>
        <w:tc>
          <w:tcPr>
            <w:tcW w:w="518" w:type="pct"/>
            <w:tcBorders>
              <w:top w:val="nil"/>
              <w:left w:val="nil"/>
              <w:bottom w:val="single" w:sz="4" w:space="0" w:color="auto"/>
              <w:right w:val="single" w:sz="4" w:space="0" w:color="auto"/>
            </w:tcBorders>
            <w:shd w:val="clear" w:color="auto" w:fill="auto"/>
            <w:noWrap/>
            <w:hideMark/>
          </w:tcPr>
          <w:p w14:paraId="65F472F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7</w:t>
            </w:r>
          </w:p>
        </w:tc>
        <w:tc>
          <w:tcPr>
            <w:tcW w:w="310" w:type="pct"/>
            <w:tcBorders>
              <w:top w:val="nil"/>
              <w:left w:val="nil"/>
              <w:bottom w:val="single" w:sz="4" w:space="0" w:color="auto"/>
              <w:right w:val="single" w:sz="4" w:space="0" w:color="auto"/>
            </w:tcBorders>
            <w:shd w:val="clear" w:color="auto" w:fill="auto"/>
            <w:noWrap/>
            <w:hideMark/>
          </w:tcPr>
          <w:p w14:paraId="6DEB3E2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8</w:t>
            </w:r>
          </w:p>
        </w:tc>
        <w:tc>
          <w:tcPr>
            <w:tcW w:w="414" w:type="pct"/>
            <w:tcBorders>
              <w:top w:val="nil"/>
              <w:left w:val="nil"/>
              <w:bottom w:val="single" w:sz="4" w:space="0" w:color="auto"/>
              <w:right w:val="single" w:sz="4" w:space="0" w:color="auto"/>
            </w:tcBorders>
            <w:shd w:val="clear" w:color="auto" w:fill="auto"/>
            <w:noWrap/>
            <w:hideMark/>
          </w:tcPr>
          <w:p w14:paraId="74BB4E0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9</w:t>
            </w:r>
          </w:p>
        </w:tc>
        <w:tc>
          <w:tcPr>
            <w:tcW w:w="360" w:type="pct"/>
            <w:tcBorders>
              <w:top w:val="nil"/>
              <w:left w:val="nil"/>
              <w:bottom w:val="single" w:sz="4" w:space="0" w:color="auto"/>
              <w:right w:val="single" w:sz="4" w:space="0" w:color="auto"/>
            </w:tcBorders>
            <w:shd w:val="clear" w:color="auto" w:fill="auto"/>
            <w:noWrap/>
            <w:hideMark/>
          </w:tcPr>
          <w:p w14:paraId="50AC6A48"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10</w:t>
            </w:r>
          </w:p>
        </w:tc>
        <w:tc>
          <w:tcPr>
            <w:tcW w:w="415" w:type="pct"/>
            <w:tcBorders>
              <w:top w:val="nil"/>
              <w:left w:val="nil"/>
              <w:bottom w:val="single" w:sz="4" w:space="0" w:color="auto"/>
              <w:right w:val="single" w:sz="4" w:space="0" w:color="auto"/>
            </w:tcBorders>
            <w:shd w:val="clear" w:color="auto" w:fill="auto"/>
            <w:noWrap/>
            <w:hideMark/>
          </w:tcPr>
          <w:p w14:paraId="017637FB"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11 </w:t>
            </w:r>
          </w:p>
        </w:tc>
        <w:tc>
          <w:tcPr>
            <w:tcW w:w="308" w:type="pct"/>
            <w:tcBorders>
              <w:top w:val="nil"/>
              <w:left w:val="nil"/>
              <w:bottom w:val="single" w:sz="4" w:space="0" w:color="auto"/>
              <w:right w:val="single" w:sz="4" w:space="0" w:color="auto"/>
            </w:tcBorders>
            <w:shd w:val="clear" w:color="auto" w:fill="auto"/>
            <w:noWrap/>
            <w:hideMark/>
          </w:tcPr>
          <w:p w14:paraId="2F4E5A4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12</w:t>
            </w:r>
          </w:p>
        </w:tc>
      </w:tr>
      <w:tr w:rsidR="00774D3B" w:rsidRPr="00774D3B" w14:paraId="0C9F6A83" w14:textId="77777777" w:rsidTr="00774D3B">
        <w:trPr>
          <w:trHeight w:val="1275"/>
        </w:trPr>
        <w:tc>
          <w:tcPr>
            <w:tcW w:w="102" w:type="pct"/>
            <w:tcBorders>
              <w:top w:val="single" w:sz="4" w:space="0" w:color="auto"/>
              <w:left w:val="single" w:sz="4" w:space="0" w:color="auto"/>
              <w:bottom w:val="single" w:sz="4" w:space="0" w:color="auto"/>
              <w:right w:val="single" w:sz="4" w:space="0" w:color="auto"/>
            </w:tcBorders>
            <w:shd w:val="clear" w:color="auto" w:fill="auto"/>
            <w:noWrap/>
            <w:hideMark/>
          </w:tcPr>
          <w:p w14:paraId="4A9F60C3"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8" w:type="pct"/>
            <w:tcBorders>
              <w:top w:val="single" w:sz="4" w:space="0" w:color="auto"/>
              <w:left w:val="nil"/>
              <w:bottom w:val="single" w:sz="4" w:space="0" w:color="auto"/>
              <w:right w:val="single" w:sz="4" w:space="0" w:color="auto"/>
            </w:tcBorders>
            <w:shd w:val="clear" w:color="auto" w:fill="auto"/>
            <w:noWrap/>
            <w:hideMark/>
          </w:tcPr>
          <w:p w14:paraId="5F4FF97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8" w:type="pct"/>
            <w:tcBorders>
              <w:top w:val="single" w:sz="4" w:space="0" w:color="auto"/>
              <w:left w:val="nil"/>
              <w:bottom w:val="single" w:sz="4" w:space="0" w:color="auto"/>
              <w:right w:val="single" w:sz="4" w:space="0" w:color="auto"/>
            </w:tcBorders>
            <w:shd w:val="clear" w:color="auto" w:fill="auto"/>
            <w:noWrap/>
            <w:hideMark/>
          </w:tcPr>
          <w:p w14:paraId="1A23631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62" w:type="pct"/>
            <w:tcBorders>
              <w:top w:val="single" w:sz="4" w:space="0" w:color="auto"/>
              <w:left w:val="nil"/>
              <w:bottom w:val="single" w:sz="4" w:space="0" w:color="auto"/>
              <w:right w:val="single" w:sz="4" w:space="0" w:color="auto"/>
            </w:tcBorders>
            <w:shd w:val="clear" w:color="auto" w:fill="auto"/>
            <w:noWrap/>
            <w:hideMark/>
          </w:tcPr>
          <w:p w14:paraId="5A9E318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2.07</w:t>
            </w:r>
          </w:p>
        </w:tc>
        <w:tc>
          <w:tcPr>
            <w:tcW w:w="133" w:type="pct"/>
            <w:tcBorders>
              <w:top w:val="single" w:sz="4" w:space="0" w:color="auto"/>
              <w:left w:val="nil"/>
              <w:bottom w:val="single" w:sz="4" w:space="0" w:color="auto"/>
              <w:right w:val="single" w:sz="4" w:space="0" w:color="auto"/>
            </w:tcBorders>
            <w:shd w:val="clear" w:color="auto" w:fill="auto"/>
            <w:noWrap/>
            <w:hideMark/>
          </w:tcPr>
          <w:p w14:paraId="01DF6B7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02</w:t>
            </w:r>
          </w:p>
        </w:tc>
        <w:tc>
          <w:tcPr>
            <w:tcW w:w="588" w:type="pct"/>
            <w:tcBorders>
              <w:top w:val="single" w:sz="4" w:space="0" w:color="auto"/>
              <w:left w:val="nil"/>
              <w:bottom w:val="single" w:sz="4" w:space="0" w:color="auto"/>
              <w:right w:val="single" w:sz="4" w:space="0" w:color="auto"/>
            </w:tcBorders>
            <w:shd w:val="clear" w:color="auto" w:fill="auto"/>
            <w:hideMark/>
          </w:tcPr>
          <w:p w14:paraId="7329FF54"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c>
          <w:tcPr>
            <w:tcW w:w="305" w:type="pct"/>
            <w:tcBorders>
              <w:top w:val="single" w:sz="4" w:space="0" w:color="auto"/>
              <w:left w:val="nil"/>
              <w:bottom w:val="single" w:sz="4" w:space="0" w:color="auto"/>
              <w:right w:val="single" w:sz="4" w:space="0" w:color="auto"/>
            </w:tcBorders>
            <w:shd w:val="clear" w:color="auto" w:fill="auto"/>
            <w:hideMark/>
          </w:tcPr>
          <w:p w14:paraId="2D353095"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c>
          <w:tcPr>
            <w:tcW w:w="413" w:type="pct"/>
            <w:tcBorders>
              <w:top w:val="single" w:sz="4" w:space="0" w:color="auto"/>
              <w:left w:val="nil"/>
              <w:bottom w:val="single" w:sz="4" w:space="0" w:color="auto"/>
              <w:right w:val="single" w:sz="4" w:space="0" w:color="auto"/>
            </w:tcBorders>
            <w:shd w:val="clear" w:color="000000" w:fill="FFFFFF"/>
            <w:hideMark/>
          </w:tcPr>
          <w:p w14:paraId="6C95804B"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 </w:t>
            </w:r>
          </w:p>
        </w:tc>
        <w:tc>
          <w:tcPr>
            <w:tcW w:w="354" w:type="pct"/>
            <w:tcBorders>
              <w:top w:val="single" w:sz="4" w:space="0" w:color="auto"/>
              <w:left w:val="nil"/>
              <w:bottom w:val="single" w:sz="4" w:space="0" w:color="auto"/>
              <w:right w:val="single" w:sz="4" w:space="0" w:color="auto"/>
            </w:tcBorders>
            <w:shd w:val="clear" w:color="auto" w:fill="auto"/>
            <w:hideMark/>
          </w:tcPr>
          <w:p w14:paraId="3E67B7FB"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c>
          <w:tcPr>
            <w:tcW w:w="362" w:type="pct"/>
            <w:tcBorders>
              <w:top w:val="single" w:sz="4" w:space="0" w:color="auto"/>
              <w:left w:val="nil"/>
              <w:bottom w:val="single" w:sz="4" w:space="0" w:color="auto"/>
              <w:right w:val="single" w:sz="4" w:space="0" w:color="auto"/>
            </w:tcBorders>
            <w:shd w:val="clear" w:color="auto" w:fill="auto"/>
            <w:noWrap/>
            <w:hideMark/>
          </w:tcPr>
          <w:p w14:paraId="2C09DFE4"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c>
          <w:tcPr>
            <w:tcW w:w="518" w:type="pct"/>
            <w:tcBorders>
              <w:top w:val="single" w:sz="4" w:space="0" w:color="auto"/>
              <w:left w:val="nil"/>
              <w:bottom w:val="single" w:sz="4" w:space="0" w:color="auto"/>
              <w:right w:val="single" w:sz="4" w:space="0" w:color="auto"/>
            </w:tcBorders>
            <w:shd w:val="clear" w:color="auto" w:fill="auto"/>
            <w:hideMark/>
          </w:tcPr>
          <w:p w14:paraId="11DF0127"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Pengadaan Kendaraan Dinas Operasional atau Lapangan</w:t>
            </w:r>
          </w:p>
        </w:tc>
        <w:tc>
          <w:tcPr>
            <w:tcW w:w="310" w:type="pct"/>
            <w:tcBorders>
              <w:top w:val="single" w:sz="4" w:space="0" w:color="auto"/>
              <w:left w:val="nil"/>
              <w:bottom w:val="single" w:sz="4" w:space="0" w:color="auto"/>
              <w:right w:val="single" w:sz="4" w:space="0" w:color="auto"/>
            </w:tcBorders>
            <w:shd w:val="clear" w:color="auto" w:fill="auto"/>
            <w:hideMark/>
          </w:tcPr>
          <w:p w14:paraId="333BE80C"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4" w:type="pct"/>
            <w:tcBorders>
              <w:top w:val="single" w:sz="4" w:space="0" w:color="auto"/>
              <w:left w:val="nil"/>
              <w:bottom w:val="single" w:sz="4" w:space="0" w:color="auto"/>
              <w:right w:val="single" w:sz="4" w:space="0" w:color="auto"/>
            </w:tcBorders>
            <w:shd w:val="clear" w:color="000000" w:fill="FFFFFF"/>
            <w:hideMark/>
          </w:tcPr>
          <w:p w14:paraId="1C41D4A6"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unit kendaraan dinas operasional atau lapangan yang disediakan</w:t>
            </w:r>
          </w:p>
        </w:tc>
        <w:tc>
          <w:tcPr>
            <w:tcW w:w="360" w:type="pct"/>
            <w:tcBorders>
              <w:top w:val="single" w:sz="4" w:space="0" w:color="auto"/>
              <w:left w:val="nil"/>
              <w:bottom w:val="single" w:sz="4" w:space="0" w:color="auto"/>
              <w:right w:val="single" w:sz="4" w:space="0" w:color="auto"/>
            </w:tcBorders>
            <w:shd w:val="clear" w:color="auto" w:fill="auto"/>
            <w:hideMark/>
          </w:tcPr>
          <w:p w14:paraId="2487B84D"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3 unit</w:t>
            </w:r>
          </w:p>
        </w:tc>
        <w:tc>
          <w:tcPr>
            <w:tcW w:w="415" w:type="pct"/>
            <w:tcBorders>
              <w:top w:val="single" w:sz="4" w:space="0" w:color="auto"/>
              <w:left w:val="nil"/>
              <w:bottom w:val="single" w:sz="4" w:space="0" w:color="auto"/>
              <w:right w:val="single" w:sz="4" w:space="0" w:color="auto"/>
            </w:tcBorders>
            <w:shd w:val="clear" w:color="auto" w:fill="auto"/>
            <w:noWrap/>
            <w:hideMark/>
          </w:tcPr>
          <w:p w14:paraId="05B62D34"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68.253.000 </w:t>
            </w:r>
          </w:p>
        </w:tc>
        <w:tc>
          <w:tcPr>
            <w:tcW w:w="308" w:type="pct"/>
            <w:tcBorders>
              <w:top w:val="single" w:sz="4" w:space="0" w:color="auto"/>
              <w:left w:val="nil"/>
              <w:bottom w:val="single" w:sz="4" w:space="0" w:color="auto"/>
              <w:right w:val="single" w:sz="4" w:space="0" w:color="auto"/>
            </w:tcBorders>
            <w:shd w:val="clear" w:color="auto" w:fill="auto"/>
            <w:noWrap/>
            <w:hideMark/>
          </w:tcPr>
          <w:p w14:paraId="38F0E574"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r w:rsidR="00774D3B" w:rsidRPr="00774D3B" w14:paraId="774DFD83" w14:textId="77777777" w:rsidTr="00774D3B">
        <w:trPr>
          <w:trHeight w:val="1020"/>
        </w:trPr>
        <w:tc>
          <w:tcPr>
            <w:tcW w:w="102" w:type="pct"/>
            <w:tcBorders>
              <w:top w:val="nil"/>
              <w:left w:val="single" w:sz="4" w:space="0" w:color="auto"/>
              <w:bottom w:val="single" w:sz="4" w:space="0" w:color="auto"/>
              <w:right w:val="single" w:sz="4" w:space="0" w:color="auto"/>
            </w:tcBorders>
            <w:shd w:val="clear" w:color="auto" w:fill="auto"/>
            <w:noWrap/>
            <w:hideMark/>
          </w:tcPr>
          <w:p w14:paraId="5AC5CF1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8" w:type="pct"/>
            <w:tcBorders>
              <w:top w:val="nil"/>
              <w:left w:val="nil"/>
              <w:bottom w:val="single" w:sz="4" w:space="0" w:color="auto"/>
              <w:right w:val="single" w:sz="4" w:space="0" w:color="auto"/>
            </w:tcBorders>
            <w:shd w:val="clear" w:color="auto" w:fill="auto"/>
            <w:noWrap/>
            <w:hideMark/>
          </w:tcPr>
          <w:p w14:paraId="71A7C68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8" w:type="pct"/>
            <w:tcBorders>
              <w:top w:val="nil"/>
              <w:left w:val="nil"/>
              <w:bottom w:val="single" w:sz="4" w:space="0" w:color="auto"/>
              <w:right w:val="single" w:sz="4" w:space="0" w:color="auto"/>
            </w:tcBorders>
            <w:shd w:val="clear" w:color="auto" w:fill="auto"/>
            <w:noWrap/>
            <w:hideMark/>
          </w:tcPr>
          <w:p w14:paraId="4C791DD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62" w:type="pct"/>
            <w:tcBorders>
              <w:top w:val="nil"/>
              <w:left w:val="nil"/>
              <w:bottom w:val="single" w:sz="4" w:space="0" w:color="auto"/>
              <w:right w:val="single" w:sz="4" w:space="0" w:color="auto"/>
            </w:tcBorders>
            <w:shd w:val="clear" w:color="auto" w:fill="auto"/>
            <w:noWrap/>
            <w:hideMark/>
          </w:tcPr>
          <w:p w14:paraId="5D798183"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2.07</w:t>
            </w:r>
          </w:p>
        </w:tc>
        <w:tc>
          <w:tcPr>
            <w:tcW w:w="133" w:type="pct"/>
            <w:tcBorders>
              <w:top w:val="nil"/>
              <w:left w:val="nil"/>
              <w:bottom w:val="single" w:sz="4" w:space="0" w:color="auto"/>
              <w:right w:val="single" w:sz="4" w:space="0" w:color="auto"/>
            </w:tcBorders>
            <w:shd w:val="clear" w:color="auto" w:fill="auto"/>
            <w:noWrap/>
            <w:hideMark/>
          </w:tcPr>
          <w:p w14:paraId="196A6D5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06</w:t>
            </w:r>
          </w:p>
        </w:tc>
        <w:tc>
          <w:tcPr>
            <w:tcW w:w="588" w:type="pct"/>
            <w:tcBorders>
              <w:top w:val="nil"/>
              <w:left w:val="nil"/>
              <w:bottom w:val="single" w:sz="4" w:space="0" w:color="auto"/>
              <w:right w:val="single" w:sz="4" w:space="0" w:color="auto"/>
            </w:tcBorders>
            <w:shd w:val="clear" w:color="auto" w:fill="auto"/>
            <w:hideMark/>
          </w:tcPr>
          <w:p w14:paraId="22F1418E"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Pengadaan Peralatan dan Mesin Lainnya</w:t>
            </w:r>
          </w:p>
        </w:tc>
        <w:tc>
          <w:tcPr>
            <w:tcW w:w="305" w:type="pct"/>
            <w:tcBorders>
              <w:top w:val="nil"/>
              <w:left w:val="nil"/>
              <w:bottom w:val="single" w:sz="4" w:space="0" w:color="auto"/>
              <w:right w:val="single" w:sz="4" w:space="0" w:color="auto"/>
            </w:tcBorders>
            <w:shd w:val="clear" w:color="auto" w:fill="auto"/>
            <w:hideMark/>
          </w:tcPr>
          <w:p w14:paraId="1C6C98BD"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3" w:type="pct"/>
            <w:tcBorders>
              <w:top w:val="nil"/>
              <w:left w:val="nil"/>
              <w:bottom w:val="single" w:sz="4" w:space="0" w:color="auto"/>
              <w:right w:val="single" w:sz="4" w:space="0" w:color="auto"/>
            </w:tcBorders>
            <w:shd w:val="clear" w:color="000000" w:fill="FFFFFF"/>
            <w:hideMark/>
          </w:tcPr>
          <w:p w14:paraId="0D2C4E53"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unit peralatan dan mesin lainnya yang disediakan</w:t>
            </w:r>
          </w:p>
        </w:tc>
        <w:tc>
          <w:tcPr>
            <w:tcW w:w="354" w:type="pct"/>
            <w:tcBorders>
              <w:top w:val="nil"/>
              <w:left w:val="nil"/>
              <w:bottom w:val="single" w:sz="4" w:space="0" w:color="auto"/>
              <w:right w:val="single" w:sz="4" w:space="0" w:color="auto"/>
            </w:tcBorders>
            <w:shd w:val="clear" w:color="auto" w:fill="auto"/>
            <w:hideMark/>
          </w:tcPr>
          <w:p w14:paraId="77C57A73"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 unit</w:t>
            </w:r>
          </w:p>
        </w:tc>
        <w:tc>
          <w:tcPr>
            <w:tcW w:w="362" w:type="pct"/>
            <w:tcBorders>
              <w:top w:val="nil"/>
              <w:left w:val="nil"/>
              <w:bottom w:val="single" w:sz="4" w:space="0" w:color="auto"/>
              <w:right w:val="single" w:sz="4" w:space="0" w:color="auto"/>
            </w:tcBorders>
            <w:shd w:val="clear" w:color="auto" w:fill="auto"/>
            <w:noWrap/>
            <w:hideMark/>
          </w:tcPr>
          <w:p w14:paraId="6DF785BC"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150.000.000 </w:t>
            </w:r>
          </w:p>
        </w:tc>
        <w:tc>
          <w:tcPr>
            <w:tcW w:w="518" w:type="pct"/>
            <w:tcBorders>
              <w:top w:val="nil"/>
              <w:left w:val="nil"/>
              <w:bottom w:val="single" w:sz="4" w:space="0" w:color="auto"/>
              <w:right w:val="single" w:sz="4" w:space="0" w:color="auto"/>
            </w:tcBorders>
            <w:shd w:val="clear" w:color="auto" w:fill="auto"/>
            <w:hideMark/>
          </w:tcPr>
          <w:p w14:paraId="4BD27628"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Pengadaan Peralatan dan Mesin Lainnya</w:t>
            </w:r>
          </w:p>
        </w:tc>
        <w:tc>
          <w:tcPr>
            <w:tcW w:w="310" w:type="pct"/>
            <w:tcBorders>
              <w:top w:val="nil"/>
              <w:left w:val="nil"/>
              <w:bottom w:val="single" w:sz="4" w:space="0" w:color="auto"/>
              <w:right w:val="single" w:sz="4" w:space="0" w:color="auto"/>
            </w:tcBorders>
            <w:shd w:val="clear" w:color="auto" w:fill="auto"/>
            <w:hideMark/>
          </w:tcPr>
          <w:p w14:paraId="640BB5EB"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4" w:type="pct"/>
            <w:tcBorders>
              <w:top w:val="nil"/>
              <w:left w:val="nil"/>
              <w:bottom w:val="single" w:sz="4" w:space="0" w:color="auto"/>
              <w:right w:val="single" w:sz="4" w:space="0" w:color="auto"/>
            </w:tcBorders>
            <w:shd w:val="clear" w:color="000000" w:fill="FFFFFF"/>
            <w:hideMark/>
          </w:tcPr>
          <w:p w14:paraId="304EECF6"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unit peralatan dan mesin lainnya yang disediakan</w:t>
            </w:r>
          </w:p>
        </w:tc>
        <w:tc>
          <w:tcPr>
            <w:tcW w:w="360" w:type="pct"/>
            <w:tcBorders>
              <w:top w:val="nil"/>
              <w:left w:val="nil"/>
              <w:bottom w:val="single" w:sz="4" w:space="0" w:color="auto"/>
              <w:right w:val="single" w:sz="4" w:space="0" w:color="auto"/>
            </w:tcBorders>
            <w:shd w:val="clear" w:color="auto" w:fill="auto"/>
            <w:hideMark/>
          </w:tcPr>
          <w:p w14:paraId="5EE5651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5 unit</w:t>
            </w:r>
          </w:p>
        </w:tc>
        <w:tc>
          <w:tcPr>
            <w:tcW w:w="415" w:type="pct"/>
            <w:tcBorders>
              <w:top w:val="nil"/>
              <w:left w:val="nil"/>
              <w:bottom w:val="single" w:sz="4" w:space="0" w:color="auto"/>
              <w:right w:val="single" w:sz="4" w:space="0" w:color="auto"/>
            </w:tcBorders>
            <w:shd w:val="clear" w:color="auto" w:fill="auto"/>
            <w:noWrap/>
            <w:hideMark/>
          </w:tcPr>
          <w:p w14:paraId="2165223E"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141.930.000 </w:t>
            </w:r>
          </w:p>
        </w:tc>
        <w:tc>
          <w:tcPr>
            <w:tcW w:w="308" w:type="pct"/>
            <w:tcBorders>
              <w:top w:val="nil"/>
              <w:left w:val="nil"/>
              <w:bottom w:val="single" w:sz="4" w:space="0" w:color="auto"/>
              <w:right w:val="single" w:sz="4" w:space="0" w:color="auto"/>
            </w:tcBorders>
            <w:shd w:val="clear" w:color="auto" w:fill="auto"/>
            <w:noWrap/>
            <w:hideMark/>
          </w:tcPr>
          <w:p w14:paraId="3FDF5F0B"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r w:rsidR="00774D3B" w:rsidRPr="00774D3B" w14:paraId="17879323" w14:textId="77777777" w:rsidTr="00774D3B">
        <w:trPr>
          <w:trHeight w:val="900"/>
        </w:trPr>
        <w:tc>
          <w:tcPr>
            <w:tcW w:w="102" w:type="pct"/>
            <w:tcBorders>
              <w:top w:val="nil"/>
              <w:left w:val="single" w:sz="4" w:space="0" w:color="auto"/>
              <w:bottom w:val="single" w:sz="4" w:space="0" w:color="auto"/>
              <w:right w:val="single" w:sz="4" w:space="0" w:color="auto"/>
            </w:tcBorders>
            <w:shd w:val="clear" w:color="auto" w:fill="auto"/>
            <w:noWrap/>
            <w:hideMark/>
          </w:tcPr>
          <w:p w14:paraId="0603869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8" w:type="pct"/>
            <w:tcBorders>
              <w:top w:val="nil"/>
              <w:left w:val="nil"/>
              <w:bottom w:val="single" w:sz="4" w:space="0" w:color="auto"/>
              <w:right w:val="single" w:sz="4" w:space="0" w:color="auto"/>
            </w:tcBorders>
            <w:shd w:val="clear" w:color="auto" w:fill="auto"/>
            <w:noWrap/>
            <w:hideMark/>
          </w:tcPr>
          <w:p w14:paraId="504F66BC"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8" w:type="pct"/>
            <w:tcBorders>
              <w:top w:val="nil"/>
              <w:left w:val="nil"/>
              <w:bottom w:val="single" w:sz="4" w:space="0" w:color="auto"/>
              <w:right w:val="single" w:sz="4" w:space="0" w:color="auto"/>
            </w:tcBorders>
            <w:shd w:val="clear" w:color="auto" w:fill="auto"/>
            <w:noWrap/>
            <w:hideMark/>
          </w:tcPr>
          <w:p w14:paraId="11251B42"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62" w:type="pct"/>
            <w:tcBorders>
              <w:top w:val="nil"/>
              <w:left w:val="nil"/>
              <w:bottom w:val="single" w:sz="4" w:space="0" w:color="auto"/>
              <w:right w:val="single" w:sz="4" w:space="0" w:color="auto"/>
            </w:tcBorders>
            <w:shd w:val="clear" w:color="auto" w:fill="auto"/>
            <w:noWrap/>
            <w:hideMark/>
          </w:tcPr>
          <w:p w14:paraId="5793681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2.08</w:t>
            </w:r>
          </w:p>
        </w:tc>
        <w:tc>
          <w:tcPr>
            <w:tcW w:w="133" w:type="pct"/>
            <w:tcBorders>
              <w:top w:val="nil"/>
              <w:left w:val="nil"/>
              <w:bottom w:val="single" w:sz="4" w:space="0" w:color="auto"/>
              <w:right w:val="single" w:sz="4" w:space="0" w:color="auto"/>
            </w:tcBorders>
            <w:shd w:val="clear" w:color="auto" w:fill="auto"/>
            <w:noWrap/>
            <w:hideMark/>
          </w:tcPr>
          <w:p w14:paraId="4D0D7EF8"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c>
          <w:tcPr>
            <w:tcW w:w="588" w:type="pct"/>
            <w:tcBorders>
              <w:top w:val="nil"/>
              <w:left w:val="nil"/>
              <w:bottom w:val="single" w:sz="4" w:space="0" w:color="auto"/>
              <w:right w:val="single" w:sz="4" w:space="0" w:color="auto"/>
            </w:tcBorders>
            <w:shd w:val="clear" w:color="auto" w:fill="auto"/>
            <w:hideMark/>
          </w:tcPr>
          <w:p w14:paraId="19CCBB8D"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Penyediaan jasa penunjang urusan pemerintah daerah</w:t>
            </w:r>
          </w:p>
        </w:tc>
        <w:tc>
          <w:tcPr>
            <w:tcW w:w="305" w:type="pct"/>
            <w:tcBorders>
              <w:top w:val="nil"/>
              <w:left w:val="nil"/>
              <w:bottom w:val="single" w:sz="4" w:space="0" w:color="auto"/>
              <w:right w:val="single" w:sz="4" w:space="0" w:color="auto"/>
            </w:tcBorders>
            <w:shd w:val="clear" w:color="auto" w:fill="auto"/>
            <w:hideMark/>
          </w:tcPr>
          <w:p w14:paraId="5E43C053"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3" w:type="pct"/>
            <w:tcBorders>
              <w:top w:val="nil"/>
              <w:left w:val="nil"/>
              <w:bottom w:val="single" w:sz="4" w:space="0" w:color="auto"/>
              <w:right w:val="single" w:sz="4" w:space="0" w:color="auto"/>
            </w:tcBorders>
            <w:shd w:val="clear" w:color="000000" w:fill="FFFFFF"/>
            <w:hideMark/>
          </w:tcPr>
          <w:p w14:paraId="68362184"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 Pemenuhan Pelayanan Penunjang Perkantoran</w:t>
            </w:r>
          </w:p>
        </w:tc>
        <w:tc>
          <w:tcPr>
            <w:tcW w:w="354" w:type="pct"/>
            <w:tcBorders>
              <w:top w:val="nil"/>
              <w:left w:val="nil"/>
              <w:bottom w:val="single" w:sz="4" w:space="0" w:color="auto"/>
              <w:right w:val="single" w:sz="4" w:space="0" w:color="auto"/>
            </w:tcBorders>
            <w:shd w:val="clear" w:color="auto" w:fill="auto"/>
            <w:hideMark/>
          </w:tcPr>
          <w:p w14:paraId="7FB0BE55"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100%</w:t>
            </w:r>
          </w:p>
        </w:tc>
        <w:tc>
          <w:tcPr>
            <w:tcW w:w="362" w:type="pct"/>
            <w:tcBorders>
              <w:top w:val="nil"/>
              <w:left w:val="nil"/>
              <w:bottom w:val="single" w:sz="4" w:space="0" w:color="auto"/>
              <w:right w:val="single" w:sz="4" w:space="0" w:color="auto"/>
            </w:tcBorders>
            <w:shd w:val="clear" w:color="auto" w:fill="auto"/>
            <w:noWrap/>
            <w:hideMark/>
          </w:tcPr>
          <w:p w14:paraId="3A82CCF9"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754.060.000 </w:t>
            </w:r>
          </w:p>
        </w:tc>
        <w:tc>
          <w:tcPr>
            <w:tcW w:w="518" w:type="pct"/>
            <w:tcBorders>
              <w:top w:val="nil"/>
              <w:left w:val="nil"/>
              <w:bottom w:val="single" w:sz="4" w:space="0" w:color="auto"/>
              <w:right w:val="single" w:sz="4" w:space="0" w:color="auto"/>
            </w:tcBorders>
            <w:shd w:val="clear" w:color="auto" w:fill="auto"/>
            <w:hideMark/>
          </w:tcPr>
          <w:p w14:paraId="46FE3D4E"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Penyediaan jasa penunjang urusan pemerintah daerah</w:t>
            </w:r>
          </w:p>
        </w:tc>
        <w:tc>
          <w:tcPr>
            <w:tcW w:w="310" w:type="pct"/>
            <w:tcBorders>
              <w:top w:val="nil"/>
              <w:left w:val="nil"/>
              <w:bottom w:val="single" w:sz="4" w:space="0" w:color="auto"/>
              <w:right w:val="single" w:sz="4" w:space="0" w:color="auto"/>
            </w:tcBorders>
            <w:shd w:val="clear" w:color="auto" w:fill="auto"/>
            <w:hideMark/>
          </w:tcPr>
          <w:p w14:paraId="2282B2CD"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4" w:type="pct"/>
            <w:tcBorders>
              <w:top w:val="nil"/>
              <w:left w:val="nil"/>
              <w:bottom w:val="single" w:sz="4" w:space="0" w:color="auto"/>
              <w:right w:val="single" w:sz="4" w:space="0" w:color="auto"/>
            </w:tcBorders>
            <w:shd w:val="clear" w:color="000000" w:fill="FFFFFF"/>
            <w:hideMark/>
          </w:tcPr>
          <w:p w14:paraId="0B1237AB"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 Pemenuhan Pelayanan Penunjang Perkantoran</w:t>
            </w:r>
          </w:p>
        </w:tc>
        <w:tc>
          <w:tcPr>
            <w:tcW w:w="360" w:type="pct"/>
            <w:tcBorders>
              <w:top w:val="nil"/>
              <w:left w:val="nil"/>
              <w:bottom w:val="single" w:sz="4" w:space="0" w:color="auto"/>
              <w:right w:val="single" w:sz="4" w:space="0" w:color="auto"/>
            </w:tcBorders>
            <w:shd w:val="clear" w:color="auto" w:fill="auto"/>
            <w:hideMark/>
          </w:tcPr>
          <w:p w14:paraId="54EE62C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100%</w:t>
            </w:r>
          </w:p>
        </w:tc>
        <w:tc>
          <w:tcPr>
            <w:tcW w:w="415" w:type="pct"/>
            <w:tcBorders>
              <w:top w:val="nil"/>
              <w:left w:val="nil"/>
              <w:bottom w:val="single" w:sz="4" w:space="0" w:color="auto"/>
              <w:right w:val="single" w:sz="4" w:space="0" w:color="auto"/>
            </w:tcBorders>
            <w:shd w:val="clear" w:color="000000" w:fill="FFFFFF"/>
            <w:noWrap/>
            <w:hideMark/>
          </w:tcPr>
          <w:p w14:paraId="584F5277"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770.492.000 </w:t>
            </w:r>
          </w:p>
        </w:tc>
        <w:tc>
          <w:tcPr>
            <w:tcW w:w="308" w:type="pct"/>
            <w:tcBorders>
              <w:top w:val="nil"/>
              <w:left w:val="nil"/>
              <w:bottom w:val="single" w:sz="4" w:space="0" w:color="auto"/>
              <w:right w:val="single" w:sz="4" w:space="0" w:color="auto"/>
            </w:tcBorders>
            <w:shd w:val="clear" w:color="auto" w:fill="auto"/>
            <w:noWrap/>
            <w:hideMark/>
          </w:tcPr>
          <w:p w14:paraId="761B7C97"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r w:rsidR="00774D3B" w:rsidRPr="00774D3B" w14:paraId="5F719E45" w14:textId="77777777" w:rsidTr="00774D3B">
        <w:trPr>
          <w:trHeight w:val="765"/>
        </w:trPr>
        <w:tc>
          <w:tcPr>
            <w:tcW w:w="102" w:type="pct"/>
            <w:tcBorders>
              <w:top w:val="nil"/>
              <w:left w:val="single" w:sz="4" w:space="0" w:color="auto"/>
              <w:bottom w:val="single" w:sz="4" w:space="0" w:color="auto"/>
              <w:right w:val="single" w:sz="4" w:space="0" w:color="auto"/>
            </w:tcBorders>
            <w:shd w:val="clear" w:color="auto" w:fill="auto"/>
            <w:noWrap/>
            <w:hideMark/>
          </w:tcPr>
          <w:p w14:paraId="472456F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8" w:type="pct"/>
            <w:tcBorders>
              <w:top w:val="nil"/>
              <w:left w:val="nil"/>
              <w:bottom w:val="single" w:sz="4" w:space="0" w:color="auto"/>
              <w:right w:val="single" w:sz="4" w:space="0" w:color="auto"/>
            </w:tcBorders>
            <w:shd w:val="clear" w:color="auto" w:fill="auto"/>
            <w:noWrap/>
            <w:hideMark/>
          </w:tcPr>
          <w:p w14:paraId="5828425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8" w:type="pct"/>
            <w:tcBorders>
              <w:top w:val="nil"/>
              <w:left w:val="nil"/>
              <w:bottom w:val="single" w:sz="4" w:space="0" w:color="auto"/>
              <w:right w:val="single" w:sz="4" w:space="0" w:color="auto"/>
            </w:tcBorders>
            <w:shd w:val="clear" w:color="auto" w:fill="auto"/>
            <w:noWrap/>
            <w:hideMark/>
          </w:tcPr>
          <w:p w14:paraId="1B8658A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62" w:type="pct"/>
            <w:tcBorders>
              <w:top w:val="nil"/>
              <w:left w:val="nil"/>
              <w:bottom w:val="single" w:sz="4" w:space="0" w:color="auto"/>
              <w:right w:val="single" w:sz="4" w:space="0" w:color="auto"/>
            </w:tcBorders>
            <w:shd w:val="clear" w:color="auto" w:fill="auto"/>
            <w:noWrap/>
            <w:hideMark/>
          </w:tcPr>
          <w:p w14:paraId="0C02DB7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2.08</w:t>
            </w:r>
          </w:p>
        </w:tc>
        <w:tc>
          <w:tcPr>
            <w:tcW w:w="133" w:type="pct"/>
            <w:tcBorders>
              <w:top w:val="nil"/>
              <w:left w:val="nil"/>
              <w:bottom w:val="single" w:sz="4" w:space="0" w:color="auto"/>
              <w:right w:val="single" w:sz="4" w:space="0" w:color="auto"/>
            </w:tcBorders>
            <w:shd w:val="clear" w:color="auto" w:fill="auto"/>
            <w:noWrap/>
            <w:hideMark/>
          </w:tcPr>
          <w:p w14:paraId="64AA99A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588" w:type="pct"/>
            <w:tcBorders>
              <w:top w:val="nil"/>
              <w:left w:val="nil"/>
              <w:bottom w:val="single" w:sz="4" w:space="0" w:color="auto"/>
              <w:right w:val="single" w:sz="4" w:space="0" w:color="auto"/>
            </w:tcBorders>
            <w:shd w:val="clear" w:color="auto" w:fill="auto"/>
            <w:hideMark/>
          </w:tcPr>
          <w:p w14:paraId="7FD4AC2C"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Surat Menyurat</w:t>
            </w:r>
          </w:p>
        </w:tc>
        <w:tc>
          <w:tcPr>
            <w:tcW w:w="305" w:type="pct"/>
            <w:tcBorders>
              <w:top w:val="nil"/>
              <w:left w:val="nil"/>
              <w:bottom w:val="single" w:sz="4" w:space="0" w:color="auto"/>
              <w:right w:val="single" w:sz="4" w:space="0" w:color="auto"/>
            </w:tcBorders>
            <w:shd w:val="clear" w:color="auto" w:fill="auto"/>
            <w:hideMark/>
          </w:tcPr>
          <w:p w14:paraId="1CDE0966"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3" w:type="pct"/>
            <w:tcBorders>
              <w:top w:val="nil"/>
              <w:left w:val="nil"/>
              <w:bottom w:val="single" w:sz="4" w:space="0" w:color="auto"/>
              <w:right w:val="single" w:sz="4" w:space="0" w:color="auto"/>
            </w:tcBorders>
            <w:shd w:val="clear" w:color="000000" w:fill="FFFFFF"/>
            <w:hideMark/>
          </w:tcPr>
          <w:p w14:paraId="0D1B59D0"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Surat Menyurat</w:t>
            </w:r>
          </w:p>
        </w:tc>
        <w:tc>
          <w:tcPr>
            <w:tcW w:w="354" w:type="pct"/>
            <w:tcBorders>
              <w:top w:val="nil"/>
              <w:left w:val="nil"/>
              <w:bottom w:val="single" w:sz="4" w:space="0" w:color="auto"/>
              <w:right w:val="single" w:sz="4" w:space="0" w:color="auto"/>
            </w:tcBorders>
            <w:shd w:val="clear" w:color="auto" w:fill="auto"/>
            <w:hideMark/>
          </w:tcPr>
          <w:p w14:paraId="6D51262D"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 laporan</w:t>
            </w:r>
          </w:p>
        </w:tc>
        <w:tc>
          <w:tcPr>
            <w:tcW w:w="362" w:type="pct"/>
            <w:tcBorders>
              <w:top w:val="nil"/>
              <w:left w:val="nil"/>
              <w:bottom w:val="single" w:sz="4" w:space="0" w:color="auto"/>
              <w:right w:val="single" w:sz="4" w:space="0" w:color="auto"/>
            </w:tcBorders>
            <w:shd w:val="clear" w:color="auto" w:fill="auto"/>
            <w:noWrap/>
            <w:hideMark/>
          </w:tcPr>
          <w:p w14:paraId="5D326D3A"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2.000.000 </w:t>
            </w:r>
          </w:p>
        </w:tc>
        <w:tc>
          <w:tcPr>
            <w:tcW w:w="518" w:type="pct"/>
            <w:tcBorders>
              <w:top w:val="nil"/>
              <w:left w:val="nil"/>
              <w:bottom w:val="single" w:sz="4" w:space="0" w:color="auto"/>
              <w:right w:val="single" w:sz="4" w:space="0" w:color="auto"/>
            </w:tcBorders>
            <w:shd w:val="clear" w:color="auto" w:fill="auto"/>
            <w:hideMark/>
          </w:tcPr>
          <w:p w14:paraId="72954506"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Surat Menyurat</w:t>
            </w:r>
          </w:p>
        </w:tc>
        <w:tc>
          <w:tcPr>
            <w:tcW w:w="310" w:type="pct"/>
            <w:tcBorders>
              <w:top w:val="nil"/>
              <w:left w:val="nil"/>
              <w:bottom w:val="single" w:sz="4" w:space="0" w:color="auto"/>
              <w:right w:val="single" w:sz="4" w:space="0" w:color="auto"/>
            </w:tcBorders>
            <w:shd w:val="clear" w:color="auto" w:fill="auto"/>
            <w:hideMark/>
          </w:tcPr>
          <w:p w14:paraId="6385FA27"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14" w:type="pct"/>
            <w:tcBorders>
              <w:top w:val="nil"/>
              <w:left w:val="nil"/>
              <w:bottom w:val="single" w:sz="4" w:space="0" w:color="auto"/>
              <w:right w:val="single" w:sz="4" w:space="0" w:color="auto"/>
            </w:tcBorders>
            <w:shd w:val="clear" w:color="000000" w:fill="FFFFFF"/>
            <w:hideMark/>
          </w:tcPr>
          <w:p w14:paraId="25DA977E"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Surat Menyurat</w:t>
            </w:r>
          </w:p>
        </w:tc>
        <w:tc>
          <w:tcPr>
            <w:tcW w:w="360" w:type="pct"/>
            <w:tcBorders>
              <w:top w:val="nil"/>
              <w:left w:val="nil"/>
              <w:bottom w:val="single" w:sz="4" w:space="0" w:color="auto"/>
              <w:right w:val="single" w:sz="4" w:space="0" w:color="auto"/>
            </w:tcBorders>
            <w:shd w:val="clear" w:color="auto" w:fill="auto"/>
            <w:hideMark/>
          </w:tcPr>
          <w:p w14:paraId="4DF270C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 laporan</w:t>
            </w:r>
          </w:p>
        </w:tc>
        <w:tc>
          <w:tcPr>
            <w:tcW w:w="415" w:type="pct"/>
            <w:tcBorders>
              <w:top w:val="nil"/>
              <w:left w:val="nil"/>
              <w:bottom w:val="single" w:sz="4" w:space="0" w:color="auto"/>
              <w:right w:val="single" w:sz="4" w:space="0" w:color="auto"/>
            </w:tcBorders>
            <w:shd w:val="clear" w:color="auto" w:fill="auto"/>
            <w:noWrap/>
            <w:hideMark/>
          </w:tcPr>
          <w:p w14:paraId="68DD3804"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2.000.000 </w:t>
            </w:r>
          </w:p>
        </w:tc>
        <w:tc>
          <w:tcPr>
            <w:tcW w:w="308" w:type="pct"/>
            <w:tcBorders>
              <w:top w:val="nil"/>
              <w:left w:val="nil"/>
              <w:bottom w:val="single" w:sz="4" w:space="0" w:color="auto"/>
              <w:right w:val="single" w:sz="4" w:space="0" w:color="auto"/>
            </w:tcBorders>
            <w:shd w:val="clear" w:color="auto" w:fill="auto"/>
            <w:noWrap/>
            <w:hideMark/>
          </w:tcPr>
          <w:p w14:paraId="09BAD45D"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bl>
    <w:p w14:paraId="07788B7B" w14:textId="77777777" w:rsidR="002634F3" w:rsidRDefault="002634F3" w:rsidP="00954B98">
      <w:pPr>
        <w:tabs>
          <w:tab w:val="left" w:pos="1369"/>
        </w:tabs>
        <w:spacing w:before="72" w:line="360" w:lineRule="auto"/>
        <w:jc w:val="both"/>
        <w:rPr>
          <w:rFonts w:ascii="Bookman Old Style" w:hAnsi="Bookman Old Style"/>
          <w:sz w:val="24"/>
          <w:szCs w:val="24"/>
        </w:rPr>
      </w:pPr>
    </w:p>
    <w:p w14:paraId="607D3CC2" w14:textId="77777777" w:rsidR="00774D3B" w:rsidRDefault="00774D3B" w:rsidP="00954B98">
      <w:pPr>
        <w:tabs>
          <w:tab w:val="left" w:pos="1369"/>
        </w:tabs>
        <w:spacing w:before="72" w:line="360" w:lineRule="auto"/>
        <w:jc w:val="both"/>
        <w:rPr>
          <w:rFonts w:ascii="Bookman Old Style" w:hAnsi="Bookman Old Style"/>
          <w:sz w:val="24"/>
          <w:szCs w:val="24"/>
        </w:rPr>
      </w:pPr>
    </w:p>
    <w:p w14:paraId="3F90D9E2" w14:textId="77777777" w:rsidR="00774D3B" w:rsidRDefault="00774D3B" w:rsidP="00954B98">
      <w:pPr>
        <w:tabs>
          <w:tab w:val="left" w:pos="1369"/>
        </w:tabs>
        <w:spacing w:before="72" w:line="360" w:lineRule="auto"/>
        <w:jc w:val="both"/>
        <w:rPr>
          <w:rFonts w:ascii="Bookman Old Style" w:hAnsi="Bookman Old Style"/>
          <w:sz w:val="24"/>
          <w:szCs w:val="24"/>
        </w:rPr>
      </w:pPr>
    </w:p>
    <w:tbl>
      <w:tblPr>
        <w:tblW w:w="5347" w:type="pct"/>
        <w:tblLayout w:type="fixed"/>
        <w:tblLook w:val="04A0" w:firstRow="1" w:lastRow="0" w:firstColumn="1" w:lastColumn="0" w:noHBand="0" w:noVBand="1"/>
      </w:tblPr>
      <w:tblGrid>
        <w:gridCol w:w="286"/>
        <w:gridCol w:w="347"/>
        <w:gridCol w:w="344"/>
        <w:gridCol w:w="442"/>
        <w:gridCol w:w="369"/>
        <w:gridCol w:w="1738"/>
        <w:gridCol w:w="708"/>
        <w:gridCol w:w="1240"/>
        <w:gridCol w:w="742"/>
        <w:gridCol w:w="1265"/>
        <w:gridCol w:w="1836"/>
        <w:gridCol w:w="854"/>
        <w:gridCol w:w="1315"/>
        <w:gridCol w:w="828"/>
        <w:gridCol w:w="996"/>
        <w:gridCol w:w="683"/>
      </w:tblGrid>
      <w:tr w:rsidR="006569EF" w:rsidRPr="00774D3B" w14:paraId="4C4D4BF9" w14:textId="77777777" w:rsidTr="006569EF">
        <w:trPr>
          <w:trHeight w:val="255"/>
        </w:trPr>
        <w:tc>
          <w:tcPr>
            <w:tcW w:w="639"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11F4E14C"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Kode</w:t>
            </w:r>
          </w:p>
        </w:tc>
        <w:tc>
          <w:tcPr>
            <w:tcW w:w="2034" w:type="pct"/>
            <w:gridSpan w:val="5"/>
            <w:tcBorders>
              <w:top w:val="single" w:sz="4" w:space="0" w:color="auto"/>
              <w:left w:val="nil"/>
              <w:bottom w:val="single" w:sz="4" w:space="0" w:color="auto"/>
              <w:right w:val="single" w:sz="4" w:space="0" w:color="000000"/>
            </w:tcBorders>
            <w:shd w:val="clear" w:color="auto" w:fill="auto"/>
            <w:noWrap/>
            <w:hideMark/>
          </w:tcPr>
          <w:p w14:paraId="7A73D295"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Rancangan Awal Tahun 2023</w:t>
            </w:r>
          </w:p>
        </w:tc>
        <w:tc>
          <w:tcPr>
            <w:tcW w:w="2082" w:type="pct"/>
            <w:gridSpan w:val="5"/>
            <w:tcBorders>
              <w:top w:val="single" w:sz="4" w:space="0" w:color="auto"/>
              <w:left w:val="nil"/>
              <w:bottom w:val="single" w:sz="4" w:space="0" w:color="auto"/>
              <w:right w:val="single" w:sz="4" w:space="0" w:color="000000"/>
            </w:tcBorders>
            <w:shd w:val="clear" w:color="auto" w:fill="auto"/>
            <w:noWrap/>
            <w:hideMark/>
          </w:tcPr>
          <w:p w14:paraId="4862A44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Hasil Analisis Kebutuhan</w:t>
            </w:r>
          </w:p>
        </w:tc>
        <w:tc>
          <w:tcPr>
            <w:tcW w:w="24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B440A56" w14:textId="77777777" w:rsidR="00774D3B" w:rsidRPr="00774D3B" w:rsidRDefault="00774D3B" w:rsidP="006569EF">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Catatan Penting</w:t>
            </w:r>
          </w:p>
        </w:tc>
      </w:tr>
      <w:tr w:rsidR="006569EF" w:rsidRPr="00774D3B" w14:paraId="01B6DDA3" w14:textId="77777777" w:rsidTr="006569EF">
        <w:trPr>
          <w:trHeight w:val="510"/>
        </w:trPr>
        <w:tc>
          <w:tcPr>
            <w:tcW w:w="639" w:type="pct"/>
            <w:gridSpan w:val="5"/>
            <w:vMerge/>
            <w:tcBorders>
              <w:top w:val="single" w:sz="4" w:space="0" w:color="auto"/>
              <w:left w:val="single" w:sz="4" w:space="0" w:color="auto"/>
              <w:bottom w:val="single" w:sz="4" w:space="0" w:color="000000"/>
              <w:right w:val="single" w:sz="4" w:space="0" w:color="000000"/>
            </w:tcBorders>
            <w:vAlign w:val="center"/>
            <w:hideMark/>
          </w:tcPr>
          <w:p w14:paraId="4C687B47"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621" w:type="pct"/>
            <w:vMerge w:val="restart"/>
            <w:tcBorders>
              <w:top w:val="nil"/>
              <w:left w:val="nil"/>
              <w:bottom w:val="single" w:sz="4" w:space="0" w:color="000000"/>
              <w:right w:val="single" w:sz="4" w:space="0" w:color="auto"/>
            </w:tcBorders>
            <w:shd w:val="clear" w:color="auto" w:fill="auto"/>
            <w:hideMark/>
          </w:tcPr>
          <w:p w14:paraId="5F4E3B3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Urusan/Bidang Urusan/Program/Kegiatan/Sub Kegiatan</w:t>
            </w:r>
          </w:p>
        </w:tc>
        <w:tc>
          <w:tcPr>
            <w:tcW w:w="253" w:type="pct"/>
            <w:vMerge w:val="restart"/>
            <w:tcBorders>
              <w:top w:val="nil"/>
              <w:left w:val="single" w:sz="4" w:space="0" w:color="auto"/>
              <w:bottom w:val="single" w:sz="4" w:space="0" w:color="000000"/>
              <w:right w:val="single" w:sz="4" w:space="0" w:color="auto"/>
            </w:tcBorders>
            <w:shd w:val="clear" w:color="auto" w:fill="auto"/>
            <w:hideMark/>
          </w:tcPr>
          <w:p w14:paraId="57439B4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Lokasi</w:t>
            </w:r>
          </w:p>
        </w:tc>
        <w:tc>
          <w:tcPr>
            <w:tcW w:w="443" w:type="pct"/>
            <w:vMerge w:val="restart"/>
            <w:tcBorders>
              <w:top w:val="nil"/>
              <w:left w:val="single" w:sz="4" w:space="0" w:color="auto"/>
              <w:bottom w:val="single" w:sz="4" w:space="0" w:color="000000"/>
              <w:right w:val="single" w:sz="4" w:space="0" w:color="auto"/>
            </w:tcBorders>
            <w:shd w:val="clear" w:color="auto" w:fill="auto"/>
            <w:hideMark/>
          </w:tcPr>
          <w:p w14:paraId="57A9DAB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Indikator Kinerja</w:t>
            </w:r>
          </w:p>
        </w:tc>
        <w:tc>
          <w:tcPr>
            <w:tcW w:w="265" w:type="pct"/>
            <w:vMerge w:val="restart"/>
            <w:tcBorders>
              <w:top w:val="nil"/>
              <w:left w:val="single" w:sz="4" w:space="0" w:color="auto"/>
              <w:bottom w:val="single" w:sz="4" w:space="0" w:color="000000"/>
              <w:right w:val="single" w:sz="4" w:space="0" w:color="auto"/>
            </w:tcBorders>
            <w:shd w:val="clear" w:color="auto" w:fill="auto"/>
            <w:hideMark/>
          </w:tcPr>
          <w:p w14:paraId="2A39C24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Target Capaian</w:t>
            </w:r>
          </w:p>
        </w:tc>
        <w:tc>
          <w:tcPr>
            <w:tcW w:w="452" w:type="pct"/>
            <w:vMerge w:val="restart"/>
            <w:tcBorders>
              <w:top w:val="nil"/>
              <w:left w:val="single" w:sz="4" w:space="0" w:color="auto"/>
              <w:bottom w:val="single" w:sz="4" w:space="0" w:color="000000"/>
              <w:right w:val="single" w:sz="4" w:space="0" w:color="auto"/>
            </w:tcBorders>
            <w:shd w:val="clear" w:color="auto" w:fill="auto"/>
            <w:hideMark/>
          </w:tcPr>
          <w:p w14:paraId="04DFF9E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Pagu Indikatif </w:t>
            </w:r>
          </w:p>
        </w:tc>
        <w:tc>
          <w:tcPr>
            <w:tcW w:w="656" w:type="pct"/>
            <w:vMerge w:val="restart"/>
            <w:tcBorders>
              <w:top w:val="nil"/>
              <w:left w:val="single" w:sz="4" w:space="0" w:color="auto"/>
              <w:bottom w:val="single" w:sz="4" w:space="0" w:color="000000"/>
              <w:right w:val="single" w:sz="4" w:space="0" w:color="auto"/>
            </w:tcBorders>
            <w:shd w:val="clear" w:color="auto" w:fill="auto"/>
            <w:hideMark/>
          </w:tcPr>
          <w:p w14:paraId="1F8335BD"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Urusan/Bidang Urusan/Program/Kegiatan/Sub Kegiatan</w:t>
            </w:r>
          </w:p>
        </w:tc>
        <w:tc>
          <w:tcPr>
            <w:tcW w:w="305" w:type="pct"/>
            <w:vMerge w:val="restart"/>
            <w:tcBorders>
              <w:top w:val="nil"/>
              <w:left w:val="single" w:sz="4" w:space="0" w:color="auto"/>
              <w:bottom w:val="single" w:sz="4" w:space="0" w:color="000000"/>
              <w:right w:val="single" w:sz="4" w:space="0" w:color="auto"/>
            </w:tcBorders>
            <w:shd w:val="clear" w:color="auto" w:fill="auto"/>
            <w:hideMark/>
          </w:tcPr>
          <w:p w14:paraId="07B1623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Lokasi</w:t>
            </w:r>
          </w:p>
        </w:tc>
        <w:tc>
          <w:tcPr>
            <w:tcW w:w="470" w:type="pct"/>
            <w:vMerge w:val="restart"/>
            <w:tcBorders>
              <w:top w:val="nil"/>
              <w:left w:val="single" w:sz="4" w:space="0" w:color="auto"/>
              <w:bottom w:val="single" w:sz="4" w:space="0" w:color="000000"/>
              <w:right w:val="single" w:sz="4" w:space="0" w:color="auto"/>
            </w:tcBorders>
            <w:shd w:val="clear" w:color="auto" w:fill="auto"/>
            <w:hideMark/>
          </w:tcPr>
          <w:p w14:paraId="3B108CB3"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Indikator Kinerja</w:t>
            </w:r>
          </w:p>
        </w:tc>
        <w:tc>
          <w:tcPr>
            <w:tcW w:w="296" w:type="pct"/>
            <w:vMerge w:val="restart"/>
            <w:tcBorders>
              <w:top w:val="nil"/>
              <w:left w:val="single" w:sz="4" w:space="0" w:color="auto"/>
              <w:bottom w:val="single" w:sz="4" w:space="0" w:color="000000"/>
              <w:right w:val="single" w:sz="4" w:space="0" w:color="auto"/>
            </w:tcBorders>
            <w:shd w:val="clear" w:color="auto" w:fill="auto"/>
            <w:hideMark/>
          </w:tcPr>
          <w:p w14:paraId="04F290E3"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Target Capaian</w:t>
            </w:r>
          </w:p>
        </w:tc>
        <w:tc>
          <w:tcPr>
            <w:tcW w:w="356" w:type="pct"/>
            <w:vMerge w:val="restart"/>
            <w:tcBorders>
              <w:top w:val="nil"/>
              <w:left w:val="single" w:sz="4" w:space="0" w:color="auto"/>
              <w:bottom w:val="single" w:sz="4" w:space="0" w:color="000000"/>
              <w:right w:val="single" w:sz="4" w:space="0" w:color="auto"/>
            </w:tcBorders>
            <w:shd w:val="clear" w:color="auto" w:fill="auto"/>
            <w:hideMark/>
          </w:tcPr>
          <w:p w14:paraId="68AD107B"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Kebutuhan Dana </w:t>
            </w:r>
          </w:p>
        </w:tc>
        <w:tc>
          <w:tcPr>
            <w:tcW w:w="245" w:type="pct"/>
            <w:vMerge/>
            <w:tcBorders>
              <w:top w:val="single" w:sz="4" w:space="0" w:color="auto"/>
              <w:left w:val="single" w:sz="4" w:space="0" w:color="auto"/>
              <w:bottom w:val="single" w:sz="4" w:space="0" w:color="000000"/>
              <w:right w:val="single" w:sz="4" w:space="0" w:color="auto"/>
            </w:tcBorders>
            <w:vAlign w:val="center"/>
            <w:hideMark/>
          </w:tcPr>
          <w:p w14:paraId="525E2B7B" w14:textId="77777777" w:rsidR="00774D3B" w:rsidRPr="00774D3B" w:rsidRDefault="00774D3B" w:rsidP="00774D3B">
            <w:pPr>
              <w:rPr>
                <w:rFonts w:ascii="Bookman Old Style" w:eastAsia="Times New Roman" w:hAnsi="Bookman Old Style" w:cs="Calibri"/>
                <w:color w:val="000000"/>
                <w:sz w:val="16"/>
                <w:szCs w:val="16"/>
                <w:lang w:eastAsia="id-ID"/>
              </w:rPr>
            </w:pPr>
          </w:p>
        </w:tc>
      </w:tr>
      <w:tr w:rsidR="006569EF" w:rsidRPr="00774D3B" w14:paraId="573190A5" w14:textId="77777777" w:rsidTr="006569EF">
        <w:trPr>
          <w:trHeight w:val="585"/>
        </w:trPr>
        <w:tc>
          <w:tcPr>
            <w:tcW w:w="639" w:type="pct"/>
            <w:gridSpan w:val="5"/>
            <w:vMerge/>
            <w:tcBorders>
              <w:top w:val="single" w:sz="4" w:space="0" w:color="auto"/>
              <w:left w:val="single" w:sz="4" w:space="0" w:color="auto"/>
              <w:bottom w:val="single" w:sz="4" w:space="0" w:color="000000"/>
              <w:right w:val="single" w:sz="4" w:space="0" w:color="000000"/>
            </w:tcBorders>
            <w:vAlign w:val="center"/>
            <w:hideMark/>
          </w:tcPr>
          <w:p w14:paraId="5F61626C"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621" w:type="pct"/>
            <w:vMerge/>
            <w:tcBorders>
              <w:top w:val="nil"/>
              <w:left w:val="nil"/>
              <w:bottom w:val="single" w:sz="4" w:space="0" w:color="000000"/>
              <w:right w:val="single" w:sz="4" w:space="0" w:color="auto"/>
            </w:tcBorders>
            <w:vAlign w:val="center"/>
            <w:hideMark/>
          </w:tcPr>
          <w:p w14:paraId="3609A985"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253" w:type="pct"/>
            <w:vMerge/>
            <w:tcBorders>
              <w:top w:val="nil"/>
              <w:left w:val="single" w:sz="4" w:space="0" w:color="auto"/>
              <w:bottom w:val="single" w:sz="4" w:space="0" w:color="000000"/>
              <w:right w:val="single" w:sz="4" w:space="0" w:color="auto"/>
            </w:tcBorders>
            <w:vAlign w:val="center"/>
            <w:hideMark/>
          </w:tcPr>
          <w:p w14:paraId="2BB92D75"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443" w:type="pct"/>
            <w:vMerge/>
            <w:tcBorders>
              <w:top w:val="nil"/>
              <w:left w:val="single" w:sz="4" w:space="0" w:color="auto"/>
              <w:bottom w:val="single" w:sz="4" w:space="0" w:color="000000"/>
              <w:right w:val="single" w:sz="4" w:space="0" w:color="auto"/>
            </w:tcBorders>
            <w:vAlign w:val="center"/>
            <w:hideMark/>
          </w:tcPr>
          <w:p w14:paraId="7A11A8AF"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265" w:type="pct"/>
            <w:vMerge/>
            <w:tcBorders>
              <w:top w:val="nil"/>
              <w:left w:val="single" w:sz="4" w:space="0" w:color="auto"/>
              <w:bottom w:val="single" w:sz="4" w:space="0" w:color="000000"/>
              <w:right w:val="single" w:sz="4" w:space="0" w:color="auto"/>
            </w:tcBorders>
            <w:vAlign w:val="center"/>
            <w:hideMark/>
          </w:tcPr>
          <w:p w14:paraId="128130D9"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452" w:type="pct"/>
            <w:vMerge/>
            <w:tcBorders>
              <w:top w:val="nil"/>
              <w:left w:val="single" w:sz="4" w:space="0" w:color="auto"/>
              <w:bottom w:val="single" w:sz="4" w:space="0" w:color="000000"/>
              <w:right w:val="single" w:sz="4" w:space="0" w:color="auto"/>
            </w:tcBorders>
            <w:vAlign w:val="center"/>
            <w:hideMark/>
          </w:tcPr>
          <w:p w14:paraId="013B9E46"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656" w:type="pct"/>
            <w:vMerge/>
            <w:tcBorders>
              <w:top w:val="nil"/>
              <w:left w:val="single" w:sz="4" w:space="0" w:color="auto"/>
              <w:bottom w:val="single" w:sz="4" w:space="0" w:color="000000"/>
              <w:right w:val="single" w:sz="4" w:space="0" w:color="auto"/>
            </w:tcBorders>
            <w:vAlign w:val="center"/>
            <w:hideMark/>
          </w:tcPr>
          <w:p w14:paraId="673381B3"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05" w:type="pct"/>
            <w:vMerge/>
            <w:tcBorders>
              <w:top w:val="nil"/>
              <w:left w:val="single" w:sz="4" w:space="0" w:color="auto"/>
              <w:bottom w:val="single" w:sz="4" w:space="0" w:color="000000"/>
              <w:right w:val="single" w:sz="4" w:space="0" w:color="auto"/>
            </w:tcBorders>
            <w:vAlign w:val="center"/>
            <w:hideMark/>
          </w:tcPr>
          <w:p w14:paraId="3E03988E"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470" w:type="pct"/>
            <w:vMerge/>
            <w:tcBorders>
              <w:top w:val="nil"/>
              <w:left w:val="single" w:sz="4" w:space="0" w:color="auto"/>
              <w:bottom w:val="single" w:sz="4" w:space="0" w:color="000000"/>
              <w:right w:val="single" w:sz="4" w:space="0" w:color="auto"/>
            </w:tcBorders>
            <w:vAlign w:val="center"/>
            <w:hideMark/>
          </w:tcPr>
          <w:p w14:paraId="2B004D70"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296" w:type="pct"/>
            <w:vMerge/>
            <w:tcBorders>
              <w:top w:val="nil"/>
              <w:left w:val="single" w:sz="4" w:space="0" w:color="auto"/>
              <w:bottom w:val="single" w:sz="4" w:space="0" w:color="000000"/>
              <w:right w:val="single" w:sz="4" w:space="0" w:color="auto"/>
            </w:tcBorders>
            <w:vAlign w:val="center"/>
            <w:hideMark/>
          </w:tcPr>
          <w:p w14:paraId="45A790F6"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356" w:type="pct"/>
            <w:vMerge/>
            <w:tcBorders>
              <w:top w:val="nil"/>
              <w:left w:val="single" w:sz="4" w:space="0" w:color="auto"/>
              <w:bottom w:val="single" w:sz="4" w:space="0" w:color="000000"/>
              <w:right w:val="single" w:sz="4" w:space="0" w:color="auto"/>
            </w:tcBorders>
            <w:vAlign w:val="center"/>
            <w:hideMark/>
          </w:tcPr>
          <w:p w14:paraId="48710DF3" w14:textId="77777777" w:rsidR="00774D3B" w:rsidRPr="00774D3B" w:rsidRDefault="00774D3B" w:rsidP="00774D3B">
            <w:pPr>
              <w:rPr>
                <w:rFonts w:ascii="Bookman Old Style" w:eastAsia="Times New Roman" w:hAnsi="Bookman Old Style" w:cs="Calibri"/>
                <w:color w:val="000000"/>
                <w:sz w:val="16"/>
                <w:szCs w:val="16"/>
                <w:lang w:eastAsia="id-ID"/>
              </w:rPr>
            </w:pPr>
          </w:p>
        </w:tc>
        <w:tc>
          <w:tcPr>
            <w:tcW w:w="245" w:type="pct"/>
            <w:vMerge/>
            <w:tcBorders>
              <w:top w:val="single" w:sz="4" w:space="0" w:color="auto"/>
              <w:left w:val="single" w:sz="4" w:space="0" w:color="auto"/>
              <w:bottom w:val="single" w:sz="4" w:space="0" w:color="000000"/>
              <w:right w:val="single" w:sz="4" w:space="0" w:color="auto"/>
            </w:tcBorders>
            <w:vAlign w:val="center"/>
            <w:hideMark/>
          </w:tcPr>
          <w:p w14:paraId="3431024A" w14:textId="77777777" w:rsidR="00774D3B" w:rsidRPr="00774D3B" w:rsidRDefault="00774D3B" w:rsidP="00774D3B">
            <w:pPr>
              <w:rPr>
                <w:rFonts w:ascii="Bookman Old Style" w:eastAsia="Times New Roman" w:hAnsi="Bookman Old Style" w:cs="Calibri"/>
                <w:color w:val="000000"/>
                <w:sz w:val="16"/>
                <w:szCs w:val="16"/>
                <w:lang w:eastAsia="id-ID"/>
              </w:rPr>
            </w:pPr>
          </w:p>
        </w:tc>
      </w:tr>
      <w:tr w:rsidR="006569EF" w:rsidRPr="00774D3B" w14:paraId="7B8CFF76" w14:textId="77777777" w:rsidTr="006569EF">
        <w:trPr>
          <w:trHeight w:val="255"/>
        </w:trPr>
        <w:tc>
          <w:tcPr>
            <w:tcW w:w="639"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386F9E3"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w:t>
            </w:r>
          </w:p>
        </w:tc>
        <w:tc>
          <w:tcPr>
            <w:tcW w:w="621" w:type="pct"/>
            <w:tcBorders>
              <w:top w:val="nil"/>
              <w:left w:val="nil"/>
              <w:bottom w:val="single" w:sz="4" w:space="0" w:color="auto"/>
              <w:right w:val="single" w:sz="4" w:space="0" w:color="auto"/>
            </w:tcBorders>
            <w:shd w:val="clear" w:color="auto" w:fill="auto"/>
            <w:hideMark/>
          </w:tcPr>
          <w:p w14:paraId="0C2D3B2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253" w:type="pct"/>
            <w:tcBorders>
              <w:top w:val="nil"/>
              <w:left w:val="nil"/>
              <w:bottom w:val="single" w:sz="4" w:space="0" w:color="auto"/>
              <w:right w:val="single" w:sz="4" w:space="0" w:color="auto"/>
            </w:tcBorders>
            <w:shd w:val="clear" w:color="auto" w:fill="auto"/>
            <w:hideMark/>
          </w:tcPr>
          <w:p w14:paraId="3E4412A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3</w:t>
            </w:r>
          </w:p>
        </w:tc>
        <w:tc>
          <w:tcPr>
            <w:tcW w:w="443" w:type="pct"/>
            <w:tcBorders>
              <w:top w:val="nil"/>
              <w:left w:val="nil"/>
              <w:bottom w:val="single" w:sz="4" w:space="0" w:color="auto"/>
              <w:right w:val="single" w:sz="4" w:space="0" w:color="auto"/>
            </w:tcBorders>
            <w:shd w:val="clear" w:color="auto" w:fill="auto"/>
            <w:noWrap/>
            <w:hideMark/>
          </w:tcPr>
          <w:p w14:paraId="548C5A52"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4</w:t>
            </w:r>
          </w:p>
        </w:tc>
        <w:tc>
          <w:tcPr>
            <w:tcW w:w="265" w:type="pct"/>
            <w:tcBorders>
              <w:top w:val="nil"/>
              <w:left w:val="nil"/>
              <w:bottom w:val="single" w:sz="4" w:space="0" w:color="auto"/>
              <w:right w:val="single" w:sz="4" w:space="0" w:color="auto"/>
            </w:tcBorders>
            <w:shd w:val="clear" w:color="auto" w:fill="auto"/>
            <w:hideMark/>
          </w:tcPr>
          <w:p w14:paraId="2771EAD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5</w:t>
            </w:r>
          </w:p>
        </w:tc>
        <w:tc>
          <w:tcPr>
            <w:tcW w:w="452" w:type="pct"/>
            <w:tcBorders>
              <w:top w:val="nil"/>
              <w:left w:val="nil"/>
              <w:bottom w:val="single" w:sz="4" w:space="0" w:color="auto"/>
              <w:right w:val="single" w:sz="4" w:space="0" w:color="auto"/>
            </w:tcBorders>
            <w:shd w:val="clear" w:color="auto" w:fill="auto"/>
            <w:noWrap/>
            <w:hideMark/>
          </w:tcPr>
          <w:p w14:paraId="584ACE8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6 </w:t>
            </w:r>
          </w:p>
        </w:tc>
        <w:tc>
          <w:tcPr>
            <w:tcW w:w="656" w:type="pct"/>
            <w:tcBorders>
              <w:top w:val="nil"/>
              <w:left w:val="nil"/>
              <w:bottom w:val="single" w:sz="4" w:space="0" w:color="auto"/>
              <w:right w:val="single" w:sz="4" w:space="0" w:color="auto"/>
            </w:tcBorders>
            <w:shd w:val="clear" w:color="auto" w:fill="auto"/>
            <w:noWrap/>
            <w:hideMark/>
          </w:tcPr>
          <w:p w14:paraId="48E3345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7</w:t>
            </w:r>
          </w:p>
        </w:tc>
        <w:tc>
          <w:tcPr>
            <w:tcW w:w="305" w:type="pct"/>
            <w:tcBorders>
              <w:top w:val="nil"/>
              <w:left w:val="nil"/>
              <w:bottom w:val="single" w:sz="4" w:space="0" w:color="auto"/>
              <w:right w:val="single" w:sz="4" w:space="0" w:color="auto"/>
            </w:tcBorders>
            <w:shd w:val="clear" w:color="auto" w:fill="auto"/>
            <w:noWrap/>
            <w:hideMark/>
          </w:tcPr>
          <w:p w14:paraId="4F5BD92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8</w:t>
            </w:r>
          </w:p>
        </w:tc>
        <w:tc>
          <w:tcPr>
            <w:tcW w:w="470" w:type="pct"/>
            <w:tcBorders>
              <w:top w:val="nil"/>
              <w:left w:val="nil"/>
              <w:bottom w:val="single" w:sz="4" w:space="0" w:color="auto"/>
              <w:right w:val="single" w:sz="4" w:space="0" w:color="auto"/>
            </w:tcBorders>
            <w:shd w:val="clear" w:color="auto" w:fill="auto"/>
            <w:noWrap/>
            <w:hideMark/>
          </w:tcPr>
          <w:p w14:paraId="11A5939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9</w:t>
            </w:r>
          </w:p>
        </w:tc>
        <w:tc>
          <w:tcPr>
            <w:tcW w:w="296" w:type="pct"/>
            <w:tcBorders>
              <w:top w:val="nil"/>
              <w:left w:val="nil"/>
              <w:bottom w:val="single" w:sz="4" w:space="0" w:color="auto"/>
              <w:right w:val="single" w:sz="4" w:space="0" w:color="auto"/>
            </w:tcBorders>
            <w:shd w:val="clear" w:color="auto" w:fill="auto"/>
            <w:noWrap/>
            <w:hideMark/>
          </w:tcPr>
          <w:p w14:paraId="181AED95"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10</w:t>
            </w:r>
          </w:p>
        </w:tc>
        <w:tc>
          <w:tcPr>
            <w:tcW w:w="356" w:type="pct"/>
            <w:tcBorders>
              <w:top w:val="nil"/>
              <w:left w:val="nil"/>
              <w:bottom w:val="single" w:sz="4" w:space="0" w:color="auto"/>
              <w:right w:val="single" w:sz="4" w:space="0" w:color="auto"/>
            </w:tcBorders>
            <w:shd w:val="clear" w:color="auto" w:fill="auto"/>
            <w:noWrap/>
            <w:hideMark/>
          </w:tcPr>
          <w:p w14:paraId="5C1920A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11 </w:t>
            </w:r>
          </w:p>
        </w:tc>
        <w:tc>
          <w:tcPr>
            <w:tcW w:w="245" w:type="pct"/>
            <w:tcBorders>
              <w:top w:val="nil"/>
              <w:left w:val="nil"/>
              <w:bottom w:val="single" w:sz="4" w:space="0" w:color="auto"/>
              <w:right w:val="single" w:sz="4" w:space="0" w:color="auto"/>
            </w:tcBorders>
            <w:shd w:val="clear" w:color="auto" w:fill="auto"/>
            <w:noWrap/>
            <w:hideMark/>
          </w:tcPr>
          <w:p w14:paraId="4B078BD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12</w:t>
            </w:r>
          </w:p>
        </w:tc>
      </w:tr>
      <w:tr w:rsidR="006569EF" w:rsidRPr="00774D3B" w14:paraId="3F557FF3" w14:textId="77777777" w:rsidTr="006569EF">
        <w:trPr>
          <w:trHeight w:val="1530"/>
        </w:trPr>
        <w:tc>
          <w:tcPr>
            <w:tcW w:w="102" w:type="pct"/>
            <w:tcBorders>
              <w:top w:val="single" w:sz="4" w:space="0" w:color="auto"/>
              <w:left w:val="single" w:sz="4" w:space="0" w:color="auto"/>
              <w:bottom w:val="single" w:sz="4" w:space="0" w:color="auto"/>
              <w:right w:val="single" w:sz="4" w:space="0" w:color="auto"/>
            </w:tcBorders>
            <w:shd w:val="clear" w:color="auto" w:fill="auto"/>
            <w:noWrap/>
            <w:hideMark/>
          </w:tcPr>
          <w:p w14:paraId="276A428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4" w:type="pct"/>
            <w:tcBorders>
              <w:top w:val="single" w:sz="4" w:space="0" w:color="auto"/>
              <w:left w:val="nil"/>
              <w:bottom w:val="single" w:sz="4" w:space="0" w:color="auto"/>
              <w:right w:val="single" w:sz="4" w:space="0" w:color="auto"/>
            </w:tcBorders>
            <w:shd w:val="clear" w:color="auto" w:fill="auto"/>
            <w:noWrap/>
            <w:hideMark/>
          </w:tcPr>
          <w:p w14:paraId="32877AA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3" w:type="pct"/>
            <w:tcBorders>
              <w:top w:val="single" w:sz="4" w:space="0" w:color="auto"/>
              <w:left w:val="nil"/>
              <w:bottom w:val="single" w:sz="4" w:space="0" w:color="auto"/>
              <w:right w:val="single" w:sz="4" w:space="0" w:color="auto"/>
            </w:tcBorders>
            <w:shd w:val="clear" w:color="auto" w:fill="auto"/>
            <w:noWrap/>
            <w:hideMark/>
          </w:tcPr>
          <w:p w14:paraId="12784BC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58" w:type="pct"/>
            <w:tcBorders>
              <w:top w:val="single" w:sz="4" w:space="0" w:color="auto"/>
              <w:left w:val="nil"/>
              <w:bottom w:val="single" w:sz="4" w:space="0" w:color="auto"/>
              <w:right w:val="single" w:sz="4" w:space="0" w:color="auto"/>
            </w:tcBorders>
            <w:shd w:val="clear" w:color="auto" w:fill="auto"/>
            <w:noWrap/>
            <w:hideMark/>
          </w:tcPr>
          <w:p w14:paraId="2C00E518"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2.08</w:t>
            </w:r>
          </w:p>
        </w:tc>
        <w:tc>
          <w:tcPr>
            <w:tcW w:w="131" w:type="pct"/>
            <w:tcBorders>
              <w:top w:val="single" w:sz="4" w:space="0" w:color="auto"/>
              <w:left w:val="nil"/>
              <w:bottom w:val="single" w:sz="4" w:space="0" w:color="auto"/>
              <w:right w:val="single" w:sz="4" w:space="0" w:color="auto"/>
            </w:tcBorders>
            <w:shd w:val="clear" w:color="auto" w:fill="auto"/>
            <w:noWrap/>
            <w:hideMark/>
          </w:tcPr>
          <w:p w14:paraId="39619998"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02</w:t>
            </w:r>
          </w:p>
        </w:tc>
        <w:tc>
          <w:tcPr>
            <w:tcW w:w="621" w:type="pct"/>
            <w:tcBorders>
              <w:top w:val="single" w:sz="4" w:space="0" w:color="auto"/>
              <w:left w:val="nil"/>
              <w:bottom w:val="single" w:sz="4" w:space="0" w:color="auto"/>
              <w:right w:val="single" w:sz="4" w:space="0" w:color="auto"/>
            </w:tcBorders>
            <w:shd w:val="clear" w:color="auto" w:fill="auto"/>
            <w:hideMark/>
          </w:tcPr>
          <w:p w14:paraId="704E27D2"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Komunikasi,Sumber Daya Air dan Listrik</w:t>
            </w:r>
          </w:p>
        </w:tc>
        <w:tc>
          <w:tcPr>
            <w:tcW w:w="253" w:type="pct"/>
            <w:tcBorders>
              <w:top w:val="single" w:sz="4" w:space="0" w:color="auto"/>
              <w:left w:val="nil"/>
              <w:bottom w:val="single" w:sz="4" w:space="0" w:color="auto"/>
              <w:right w:val="single" w:sz="4" w:space="0" w:color="auto"/>
            </w:tcBorders>
            <w:shd w:val="clear" w:color="auto" w:fill="auto"/>
            <w:hideMark/>
          </w:tcPr>
          <w:p w14:paraId="015A87B2"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43" w:type="pct"/>
            <w:tcBorders>
              <w:top w:val="single" w:sz="4" w:space="0" w:color="auto"/>
              <w:left w:val="nil"/>
              <w:bottom w:val="single" w:sz="4" w:space="0" w:color="auto"/>
              <w:right w:val="single" w:sz="4" w:space="0" w:color="auto"/>
            </w:tcBorders>
            <w:shd w:val="clear" w:color="000000" w:fill="FFFFFF"/>
            <w:hideMark/>
          </w:tcPr>
          <w:p w14:paraId="09147A6E"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Komunikasi, Sumber Daya Air dan Listrik yang Disediakan</w:t>
            </w:r>
          </w:p>
        </w:tc>
        <w:tc>
          <w:tcPr>
            <w:tcW w:w="265" w:type="pct"/>
            <w:tcBorders>
              <w:top w:val="single" w:sz="4" w:space="0" w:color="auto"/>
              <w:left w:val="nil"/>
              <w:bottom w:val="single" w:sz="4" w:space="0" w:color="auto"/>
              <w:right w:val="single" w:sz="4" w:space="0" w:color="auto"/>
            </w:tcBorders>
            <w:shd w:val="clear" w:color="auto" w:fill="auto"/>
            <w:hideMark/>
          </w:tcPr>
          <w:p w14:paraId="71A97B5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12 laporan</w:t>
            </w:r>
          </w:p>
        </w:tc>
        <w:tc>
          <w:tcPr>
            <w:tcW w:w="452" w:type="pct"/>
            <w:tcBorders>
              <w:top w:val="single" w:sz="4" w:space="0" w:color="auto"/>
              <w:left w:val="nil"/>
              <w:bottom w:val="single" w:sz="4" w:space="0" w:color="auto"/>
              <w:right w:val="single" w:sz="4" w:space="0" w:color="auto"/>
            </w:tcBorders>
            <w:shd w:val="clear" w:color="auto" w:fill="auto"/>
            <w:noWrap/>
            <w:hideMark/>
          </w:tcPr>
          <w:p w14:paraId="0DEEAD57"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74.600.000 </w:t>
            </w:r>
          </w:p>
        </w:tc>
        <w:tc>
          <w:tcPr>
            <w:tcW w:w="656" w:type="pct"/>
            <w:tcBorders>
              <w:top w:val="single" w:sz="4" w:space="0" w:color="auto"/>
              <w:left w:val="nil"/>
              <w:bottom w:val="single" w:sz="4" w:space="0" w:color="auto"/>
              <w:right w:val="single" w:sz="4" w:space="0" w:color="auto"/>
            </w:tcBorders>
            <w:shd w:val="clear" w:color="auto" w:fill="auto"/>
            <w:hideMark/>
          </w:tcPr>
          <w:p w14:paraId="187C98C8"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Komunikasi,Sumber Daya Air dan Listrik</w:t>
            </w:r>
          </w:p>
        </w:tc>
        <w:tc>
          <w:tcPr>
            <w:tcW w:w="305" w:type="pct"/>
            <w:tcBorders>
              <w:top w:val="single" w:sz="4" w:space="0" w:color="auto"/>
              <w:left w:val="nil"/>
              <w:bottom w:val="single" w:sz="4" w:space="0" w:color="auto"/>
              <w:right w:val="single" w:sz="4" w:space="0" w:color="auto"/>
            </w:tcBorders>
            <w:shd w:val="clear" w:color="auto" w:fill="auto"/>
            <w:hideMark/>
          </w:tcPr>
          <w:p w14:paraId="7EFDF0A4"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70" w:type="pct"/>
            <w:tcBorders>
              <w:top w:val="single" w:sz="4" w:space="0" w:color="auto"/>
              <w:left w:val="nil"/>
              <w:bottom w:val="single" w:sz="4" w:space="0" w:color="auto"/>
              <w:right w:val="single" w:sz="4" w:space="0" w:color="auto"/>
            </w:tcBorders>
            <w:shd w:val="clear" w:color="000000" w:fill="FFFFFF"/>
            <w:hideMark/>
          </w:tcPr>
          <w:p w14:paraId="6F05C86C"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Komunikasi, Sumber Daya Air dan Listrik yang Disediakan</w:t>
            </w:r>
          </w:p>
        </w:tc>
        <w:tc>
          <w:tcPr>
            <w:tcW w:w="296" w:type="pct"/>
            <w:tcBorders>
              <w:top w:val="single" w:sz="4" w:space="0" w:color="auto"/>
              <w:left w:val="nil"/>
              <w:bottom w:val="single" w:sz="4" w:space="0" w:color="auto"/>
              <w:right w:val="single" w:sz="4" w:space="0" w:color="auto"/>
            </w:tcBorders>
            <w:shd w:val="clear" w:color="auto" w:fill="auto"/>
            <w:hideMark/>
          </w:tcPr>
          <w:p w14:paraId="4BE6D962"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12 laporan</w:t>
            </w:r>
          </w:p>
        </w:tc>
        <w:tc>
          <w:tcPr>
            <w:tcW w:w="356" w:type="pct"/>
            <w:tcBorders>
              <w:top w:val="single" w:sz="4" w:space="0" w:color="auto"/>
              <w:left w:val="nil"/>
              <w:bottom w:val="single" w:sz="4" w:space="0" w:color="auto"/>
              <w:right w:val="single" w:sz="4" w:space="0" w:color="auto"/>
            </w:tcBorders>
            <w:shd w:val="clear" w:color="auto" w:fill="auto"/>
            <w:noWrap/>
            <w:hideMark/>
          </w:tcPr>
          <w:p w14:paraId="722E7212"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69.480.000 </w:t>
            </w:r>
          </w:p>
        </w:tc>
        <w:tc>
          <w:tcPr>
            <w:tcW w:w="245" w:type="pct"/>
            <w:tcBorders>
              <w:top w:val="single" w:sz="4" w:space="0" w:color="auto"/>
              <w:left w:val="nil"/>
              <w:bottom w:val="single" w:sz="4" w:space="0" w:color="auto"/>
              <w:right w:val="single" w:sz="4" w:space="0" w:color="auto"/>
            </w:tcBorders>
            <w:shd w:val="clear" w:color="auto" w:fill="auto"/>
            <w:noWrap/>
            <w:hideMark/>
          </w:tcPr>
          <w:p w14:paraId="7ADB04D6"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r w:rsidR="006569EF" w:rsidRPr="00774D3B" w14:paraId="69E43990" w14:textId="77777777" w:rsidTr="006569EF">
        <w:trPr>
          <w:trHeight w:val="1530"/>
        </w:trPr>
        <w:tc>
          <w:tcPr>
            <w:tcW w:w="102" w:type="pct"/>
            <w:tcBorders>
              <w:top w:val="nil"/>
              <w:left w:val="single" w:sz="4" w:space="0" w:color="auto"/>
              <w:bottom w:val="single" w:sz="4" w:space="0" w:color="auto"/>
              <w:right w:val="single" w:sz="4" w:space="0" w:color="auto"/>
            </w:tcBorders>
            <w:shd w:val="clear" w:color="auto" w:fill="auto"/>
            <w:noWrap/>
            <w:hideMark/>
          </w:tcPr>
          <w:p w14:paraId="4E1A7102"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676E2A7F"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0861430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58" w:type="pct"/>
            <w:tcBorders>
              <w:top w:val="nil"/>
              <w:left w:val="nil"/>
              <w:bottom w:val="single" w:sz="4" w:space="0" w:color="auto"/>
              <w:right w:val="single" w:sz="4" w:space="0" w:color="auto"/>
            </w:tcBorders>
            <w:shd w:val="clear" w:color="auto" w:fill="auto"/>
            <w:noWrap/>
            <w:hideMark/>
          </w:tcPr>
          <w:p w14:paraId="165409F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2.08</w:t>
            </w:r>
          </w:p>
        </w:tc>
        <w:tc>
          <w:tcPr>
            <w:tcW w:w="131" w:type="pct"/>
            <w:tcBorders>
              <w:top w:val="nil"/>
              <w:left w:val="nil"/>
              <w:bottom w:val="single" w:sz="4" w:space="0" w:color="auto"/>
              <w:right w:val="single" w:sz="4" w:space="0" w:color="auto"/>
            </w:tcBorders>
            <w:shd w:val="clear" w:color="auto" w:fill="auto"/>
            <w:noWrap/>
            <w:hideMark/>
          </w:tcPr>
          <w:p w14:paraId="310E9CE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03</w:t>
            </w:r>
          </w:p>
        </w:tc>
        <w:tc>
          <w:tcPr>
            <w:tcW w:w="621" w:type="pct"/>
            <w:tcBorders>
              <w:top w:val="nil"/>
              <w:left w:val="nil"/>
              <w:bottom w:val="single" w:sz="4" w:space="0" w:color="auto"/>
              <w:right w:val="single" w:sz="4" w:space="0" w:color="auto"/>
            </w:tcBorders>
            <w:shd w:val="clear" w:color="auto" w:fill="auto"/>
            <w:hideMark/>
          </w:tcPr>
          <w:p w14:paraId="18A5F36E"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Peralatan dan Perlengkapan Kantor</w:t>
            </w:r>
          </w:p>
        </w:tc>
        <w:tc>
          <w:tcPr>
            <w:tcW w:w="253" w:type="pct"/>
            <w:tcBorders>
              <w:top w:val="nil"/>
              <w:left w:val="nil"/>
              <w:bottom w:val="single" w:sz="4" w:space="0" w:color="auto"/>
              <w:right w:val="single" w:sz="4" w:space="0" w:color="auto"/>
            </w:tcBorders>
            <w:shd w:val="clear" w:color="auto" w:fill="auto"/>
            <w:hideMark/>
          </w:tcPr>
          <w:p w14:paraId="31788E91"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43" w:type="pct"/>
            <w:tcBorders>
              <w:top w:val="nil"/>
              <w:left w:val="nil"/>
              <w:bottom w:val="single" w:sz="4" w:space="0" w:color="auto"/>
              <w:right w:val="single" w:sz="4" w:space="0" w:color="auto"/>
            </w:tcBorders>
            <w:shd w:val="clear" w:color="000000" w:fill="FFFFFF"/>
            <w:hideMark/>
          </w:tcPr>
          <w:p w14:paraId="79020EB7"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Peralatan dan Perlengkapan Kantor yang Disediakan</w:t>
            </w:r>
          </w:p>
        </w:tc>
        <w:tc>
          <w:tcPr>
            <w:tcW w:w="265" w:type="pct"/>
            <w:tcBorders>
              <w:top w:val="nil"/>
              <w:left w:val="nil"/>
              <w:bottom w:val="single" w:sz="4" w:space="0" w:color="auto"/>
              <w:right w:val="single" w:sz="4" w:space="0" w:color="auto"/>
            </w:tcBorders>
            <w:shd w:val="clear" w:color="auto" w:fill="auto"/>
            <w:hideMark/>
          </w:tcPr>
          <w:p w14:paraId="5EFB6B9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1 laporan </w:t>
            </w:r>
          </w:p>
        </w:tc>
        <w:tc>
          <w:tcPr>
            <w:tcW w:w="452" w:type="pct"/>
            <w:tcBorders>
              <w:top w:val="nil"/>
              <w:left w:val="nil"/>
              <w:bottom w:val="single" w:sz="4" w:space="0" w:color="auto"/>
              <w:right w:val="single" w:sz="4" w:space="0" w:color="auto"/>
            </w:tcBorders>
            <w:shd w:val="clear" w:color="auto" w:fill="auto"/>
            <w:noWrap/>
            <w:hideMark/>
          </w:tcPr>
          <w:p w14:paraId="6E5BED27"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16.500.000 </w:t>
            </w:r>
          </w:p>
        </w:tc>
        <w:tc>
          <w:tcPr>
            <w:tcW w:w="656" w:type="pct"/>
            <w:tcBorders>
              <w:top w:val="nil"/>
              <w:left w:val="nil"/>
              <w:bottom w:val="single" w:sz="4" w:space="0" w:color="auto"/>
              <w:right w:val="single" w:sz="4" w:space="0" w:color="auto"/>
            </w:tcBorders>
            <w:shd w:val="clear" w:color="auto" w:fill="auto"/>
            <w:hideMark/>
          </w:tcPr>
          <w:p w14:paraId="57A5D4D2"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Peralatan dan Perlengkapan Kantor</w:t>
            </w:r>
          </w:p>
        </w:tc>
        <w:tc>
          <w:tcPr>
            <w:tcW w:w="305" w:type="pct"/>
            <w:tcBorders>
              <w:top w:val="nil"/>
              <w:left w:val="nil"/>
              <w:bottom w:val="single" w:sz="4" w:space="0" w:color="auto"/>
              <w:right w:val="single" w:sz="4" w:space="0" w:color="auto"/>
            </w:tcBorders>
            <w:shd w:val="clear" w:color="auto" w:fill="auto"/>
            <w:hideMark/>
          </w:tcPr>
          <w:p w14:paraId="0FE26C76"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70" w:type="pct"/>
            <w:tcBorders>
              <w:top w:val="nil"/>
              <w:left w:val="nil"/>
              <w:bottom w:val="single" w:sz="4" w:space="0" w:color="auto"/>
              <w:right w:val="single" w:sz="4" w:space="0" w:color="auto"/>
            </w:tcBorders>
            <w:shd w:val="clear" w:color="000000" w:fill="FFFFFF"/>
            <w:hideMark/>
          </w:tcPr>
          <w:p w14:paraId="7C679B1E"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Peralatan dan Perlengkapan Kantor yang Disediakan</w:t>
            </w:r>
          </w:p>
        </w:tc>
        <w:tc>
          <w:tcPr>
            <w:tcW w:w="296" w:type="pct"/>
            <w:tcBorders>
              <w:top w:val="nil"/>
              <w:left w:val="nil"/>
              <w:bottom w:val="single" w:sz="4" w:space="0" w:color="auto"/>
              <w:right w:val="single" w:sz="4" w:space="0" w:color="auto"/>
            </w:tcBorders>
            <w:shd w:val="clear" w:color="auto" w:fill="auto"/>
            <w:hideMark/>
          </w:tcPr>
          <w:p w14:paraId="2DB6CD3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 laporan</w:t>
            </w:r>
          </w:p>
        </w:tc>
        <w:tc>
          <w:tcPr>
            <w:tcW w:w="356" w:type="pct"/>
            <w:tcBorders>
              <w:top w:val="nil"/>
              <w:left w:val="nil"/>
              <w:bottom w:val="single" w:sz="4" w:space="0" w:color="auto"/>
              <w:right w:val="single" w:sz="4" w:space="0" w:color="auto"/>
            </w:tcBorders>
            <w:shd w:val="clear" w:color="auto" w:fill="auto"/>
            <w:noWrap/>
            <w:hideMark/>
          </w:tcPr>
          <w:p w14:paraId="58EB0EBE"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46.992.000 </w:t>
            </w:r>
          </w:p>
        </w:tc>
        <w:tc>
          <w:tcPr>
            <w:tcW w:w="245" w:type="pct"/>
            <w:tcBorders>
              <w:top w:val="nil"/>
              <w:left w:val="nil"/>
              <w:bottom w:val="single" w:sz="4" w:space="0" w:color="auto"/>
              <w:right w:val="single" w:sz="4" w:space="0" w:color="auto"/>
            </w:tcBorders>
            <w:shd w:val="clear" w:color="auto" w:fill="auto"/>
            <w:noWrap/>
            <w:hideMark/>
          </w:tcPr>
          <w:p w14:paraId="4CA17A78"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r w:rsidR="006569EF" w:rsidRPr="00774D3B" w14:paraId="43E584ED" w14:textId="77777777" w:rsidTr="006569EF">
        <w:trPr>
          <w:trHeight w:val="1275"/>
        </w:trPr>
        <w:tc>
          <w:tcPr>
            <w:tcW w:w="102" w:type="pct"/>
            <w:tcBorders>
              <w:top w:val="nil"/>
              <w:left w:val="single" w:sz="4" w:space="0" w:color="auto"/>
              <w:bottom w:val="single" w:sz="4" w:space="0" w:color="auto"/>
              <w:right w:val="single" w:sz="4" w:space="0" w:color="auto"/>
            </w:tcBorders>
            <w:shd w:val="clear" w:color="auto" w:fill="auto"/>
            <w:noWrap/>
            <w:hideMark/>
          </w:tcPr>
          <w:p w14:paraId="73813FB2"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40758F91"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791189E9"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58" w:type="pct"/>
            <w:tcBorders>
              <w:top w:val="nil"/>
              <w:left w:val="nil"/>
              <w:bottom w:val="single" w:sz="4" w:space="0" w:color="auto"/>
              <w:right w:val="single" w:sz="4" w:space="0" w:color="auto"/>
            </w:tcBorders>
            <w:shd w:val="clear" w:color="auto" w:fill="auto"/>
            <w:noWrap/>
            <w:hideMark/>
          </w:tcPr>
          <w:p w14:paraId="30E4A07D"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2.08</w:t>
            </w:r>
          </w:p>
        </w:tc>
        <w:tc>
          <w:tcPr>
            <w:tcW w:w="131" w:type="pct"/>
            <w:tcBorders>
              <w:top w:val="nil"/>
              <w:left w:val="nil"/>
              <w:bottom w:val="single" w:sz="4" w:space="0" w:color="auto"/>
              <w:right w:val="single" w:sz="4" w:space="0" w:color="auto"/>
            </w:tcBorders>
            <w:shd w:val="clear" w:color="auto" w:fill="auto"/>
            <w:noWrap/>
            <w:hideMark/>
          </w:tcPr>
          <w:p w14:paraId="4DEDA40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04</w:t>
            </w:r>
          </w:p>
        </w:tc>
        <w:tc>
          <w:tcPr>
            <w:tcW w:w="621" w:type="pct"/>
            <w:tcBorders>
              <w:top w:val="nil"/>
              <w:left w:val="nil"/>
              <w:bottom w:val="single" w:sz="4" w:space="0" w:color="auto"/>
              <w:right w:val="single" w:sz="4" w:space="0" w:color="auto"/>
            </w:tcBorders>
            <w:shd w:val="clear" w:color="auto" w:fill="auto"/>
            <w:hideMark/>
          </w:tcPr>
          <w:p w14:paraId="30BA07AB"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Pelayanan Umum Kantor</w:t>
            </w:r>
          </w:p>
        </w:tc>
        <w:tc>
          <w:tcPr>
            <w:tcW w:w="253" w:type="pct"/>
            <w:tcBorders>
              <w:top w:val="nil"/>
              <w:left w:val="nil"/>
              <w:bottom w:val="single" w:sz="4" w:space="0" w:color="auto"/>
              <w:right w:val="single" w:sz="4" w:space="0" w:color="auto"/>
            </w:tcBorders>
            <w:shd w:val="clear" w:color="auto" w:fill="auto"/>
            <w:hideMark/>
          </w:tcPr>
          <w:p w14:paraId="6BC4F945"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43" w:type="pct"/>
            <w:tcBorders>
              <w:top w:val="nil"/>
              <w:left w:val="nil"/>
              <w:bottom w:val="single" w:sz="4" w:space="0" w:color="auto"/>
              <w:right w:val="single" w:sz="4" w:space="0" w:color="auto"/>
            </w:tcBorders>
            <w:shd w:val="clear" w:color="000000" w:fill="FFFFFF"/>
            <w:hideMark/>
          </w:tcPr>
          <w:p w14:paraId="7E9BB736"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Pelayanan Umum Kantor yang Disediakan</w:t>
            </w:r>
          </w:p>
        </w:tc>
        <w:tc>
          <w:tcPr>
            <w:tcW w:w="265" w:type="pct"/>
            <w:tcBorders>
              <w:top w:val="nil"/>
              <w:left w:val="nil"/>
              <w:bottom w:val="single" w:sz="4" w:space="0" w:color="auto"/>
              <w:right w:val="single" w:sz="4" w:space="0" w:color="auto"/>
            </w:tcBorders>
            <w:shd w:val="clear" w:color="auto" w:fill="auto"/>
            <w:hideMark/>
          </w:tcPr>
          <w:p w14:paraId="36D08914"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12 laporan</w:t>
            </w:r>
          </w:p>
        </w:tc>
        <w:tc>
          <w:tcPr>
            <w:tcW w:w="452" w:type="pct"/>
            <w:tcBorders>
              <w:top w:val="nil"/>
              <w:left w:val="nil"/>
              <w:bottom w:val="single" w:sz="4" w:space="0" w:color="auto"/>
              <w:right w:val="single" w:sz="4" w:space="0" w:color="auto"/>
            </w:tcBorders>
            <w:shd w:val="clear" w:color="auto" w:fill="auto"/>
            <w:noWrap/>
            <w:hideMark/>
          </w:tcPr>
          <w:p w14:paraId="7927A4D8"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660.960.000 </w:t>
            </w:r>
          </w:p>
        </w:tc>
        <w:tc>
          <w:tcPr>
            <w:tcW w:w="656" w:type="pct"/>
            <w:tcBorders>
              <w:top w:val="nil"/>
              <w:left w:val="nil"/>
              <w:bottom w:val="single" w:sz="4" w:space="0" w:color="auto"/>
              <w:right w:val="single" w:sz="4" w:space="0" w:color="auto"/>
            </w:tcBorders>
            <w:shd w:val="clear" w:color="auto" w:fill="auto"/>
            <w:hideMark/>
          </w:tcPr>
          <w:p w14:paraId="00EBF7D8"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Penyediaan Jasa Pelayanan Umum Kantor</w:t>
            </w:r>
          </w:p>
        </w:tc>
        <w:tc>
          <w:tcPr>
            <w:tcW w:w="305" w:type="pct"/>
            <w:tcBorders>
              <w:top w:val="nil"/>
              <w:left w:val="nil"/>
              <w:bottom w:val="single" w:sz="4" w:space="0" w:color="auto"/>
              <w:right w:val="single" w:sz="4" w:space="0" w:color="auto"/>
            </w:tcBorders>
            <w:shd w:val="clear" w:color="auto" w:fill="auto"/>
            <w:hideMark/>
          </w:tcPr>
          <w:p w14:paraId="778FD93B"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70" w:type="pct"/>
            <w:tcBorders>
              <w:top w:val="nil"/>
              <w:left w:val="nil"/>
              <w:bottom w:val="single" w:sz="4" w:space="0" w:color="auto"/>
              <w:right w:val="single" w:sz="4" w:space="0" w:color="auto"/>
            </w:tcBorders>
            <w:shd w:val="clear" w:color="000000" w:fill="FFFFFF"/>
            <w:hideMark/>
          </w:tcPr>
          <w:p w14:paraId="648D9C60" w14:textId="77777777" w:rsidR="00774D3B" w:rsidRPr="00774D3B" w:rsidRDefault="00774D3B" w:rsidP="00774D3B">
            <w:pPr>
              <w:rPr>
                <w:rFonts w:ascii="Bookman Old Style" w:eastAsia="Times New Roman" w:hAnsi="Bookman Old Style" w:cs="Calibri"/>
                <w:sz w:val="16"/>
                <w:szCs w:val="16"/>
                <w:lang w:eastAsia="id-ID"/>
              </w:rPr>
            </w:pPr>
            <w:r w:rsidRPr="00774D3B">
              <w:rPr>
                <w:rFonts w:ascii="Bookman Old Style" w:eastAsia="Times New Roman" w:hAnsi="Bookman Old Style" w:cs="Calibri"/>
                <w:sz w:val="16"/>
                <w:szCs w:val="16"/>
                <w:lang w:eastAsia="id-ID"/>
              </w:rPr>
              <w:t>Jumlah Laporan Penyediaan Jasa Pelayanan Umum Kantor yang Disediakan</w:t>
            </w:r>
          </w:p>
        </w:tc>
        <w:tc>
          <w:tcPr>
            <w:tcW w:w="296" w:type="pct"/>
            <w:tcBorders>
              <w:top w:val="nil"/>
              <w:left w:val="nil"/>
              <w:bottom w:val="single" w:sz="4" w:space="0" w:color="auto"/>
              <w:right w:val="single" w:sz="4" w:space="0" w:color="auto"/>
            </w:tcBorders>
            <w:shd w:val="clear" w:color="auto" w:fill="auto"/>
            <w:hideMark/>
          </w:tcPr>
          <w:p w14:paraId="27B5027E"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12 laporan</w:t>
            </w:r>
          </w:p>
        </w:tc>
        <w:tc>
          <w:tcPr>
            <w:tcW w:w="356" w:type="pct"/>
            <w:tcBorders>
              <w:top w:val="nil"/>
              <w:left w:val="nil"/>
              <w:bottom w:val="single" w:sz="4" w:space="0" w:color="auto"/>
              <w:right w:val="single" w:sz="4" w:space="0" w:color="auto"/>
            </w:tcBorders>
            <w:shd w:val="clear" w:color="auto" w:fill="auto"/>
            <w:noWrap/>
            <w:hideMark/>
          </w:tcPr>
          <w:p w14:paraId="662D59AA"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652.020.000 </w:t>
            </w:r>
          </w:p>
        </w:tc>
        <w:tc>
          <w:tcPr>
            <w:tcW w:w="245" w:type="pct"/>
            <w:tcBorders>
              <w:top w:val="nil"/>
              <w:left w:val="nil"/>
              <w:bottom w:val="single" w:sz="4" w:space="0" w:color="auto"/>
              <w:right w:val="single" w:sz="4" w:space="0" w:color="auto"/>
            </w:tcBorders>
            <w:shd w:val="clear" w:color="auto" w:fill="auto"/>
            <w:noWrap/>
            <w:hideMark/>
          </w:tcPr>
          <w:p w14:paraId="74D5A9F1"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r w:rsidR="006569EF" w:rsidRPr="00774D3B" w14:paraId="2AF4262C" w14:textId="77777777" w:rsidTr="006569EF">
        <w:trPr>
          <w:trHeight w:val="900"/>
        </w:trPr>
        <w:tc>
          <w:tcPr>
            <w:tcW w:w="102" w:type="pct"/>
            <w:tcBorders>
              <w:top w:val="nil"/>
              <w:left w:val="single" w:sz="4" w:space="0" w:color="auto"/>
              <w:bottom w:val="single" w:sz="4" w:space="0" w:color="auto"/>
              <w:right w:val="single" w:sz="4" w:space="0" w:color="auto"/>
            </w:tcBorders>
            <w:shd w:val="clear" w:color="auto" w:fill="auto"/>
            <w:noWrap/>
            <w:hideMark/>
          </w:tcPr>
          <w:p w14:paraId="57295409"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6789B23C"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2887A740"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01</w:t>
            </w:r>
          </w:p>
        </w:tc>
        <w:tc>
          <w:tcPr>
            <w:tcW w:w="158" w:type="pct"/>
            <w:tcBorders>
              <w:top w:val="nil"/>
              <w:left w:val="nil"/>
              <w:bottom w:val="single" w:sz="4" w:space="0" w:color="auto"/>
              <w:right w:val="single" w:sz="4" w:space="0" w:color="auto"/>
            </w:tcBorders>
            <w:shd w:val="clear" w:color="auto" w:fill="auto"/>
            <w:noWrap/>
            <w:hideMark/>
          </w:tcPr>
          <w:p w14:paraId="77281AF6"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2.09</w:t>
            </w:r>
          </w:p>
        </w:tc>
        <w:tc>
          <w:tcPr>
            <w:tcW w:w="131" w:type="pct"/>
            <w:tcBorders>
              <w:top w:val="nil"/>
              <w:left w:val="nil"/>
              <w:bottom w:val="single" w:sz="4" w:space="0" w:color="auto"/>
              <w:right w:val="single" w:sz="4" w:space="0" w:color="auto"/>
            </w:tcBorders>
            <w:shd w:val="clear" w:color="auto" w:fill="auto"/>
            <w:noWrap/>
            <w:hideMark/>
          </w:tcPr>
          <w:p w14:paraId="589F51F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c>
          <w:tcPr>
            <w:tcW w:w="621" w:type="pct"/>
            <w:tcBorders>
              <w:top w:val="nil"/>
              <w:left w:val="nil"/>
              <w:bottom w:val="single" w:sz="4" w:space="0" w:color="auto"/>
              <w:right w:val="single" w:sz="4" w:space="0" w:color="auto"/>
            </w:tcBorders>
            <w:shd w:val="clear" w:color="auto" w:fill="auto"/>
            <w:hideMark/>
          </w:tcPr>
          <w:p w14:paraId="731861A5"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Pemeliharaan barang milik daerah penunjang urusan pemerintahan daerah</w:t>
            </w:r>
          </w:p>
        </w:tc>
        <w:tc>
          <w:tcPr>
            <w:tcW w:w="253" w:type="pct"/>
            <w:tcBorders>
              <w:top w:val="nil"/>
              <w:left w:val="nil"/>
              <w:bottom w:val="single" w:sz="4" w:space="0" w:color="auto"/>
              <w:right w:val="single" w:sz="4" w:space="0" w:color="auto"/>
            </w:tcBorders>
            <w:shd w:val="clear" w:color="auto" w:fill="auto"/>
            <w:hideMark/>
          </w:tcPr>
          <w:p w14:paraId="0966ECE2"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43" w:type="pct"/>
            <w:tcBorders>
              <w:top w:val="nil"/>
              <w:left w:val="nil"/>
              <w:bottom w:val="single" w:sz="4" w:space="0" w:color="auto"/>
              <w:right w:val="single" w:sz="4" w:space="0" w:color="auto"/>
            </w:tcBorders>
            <w:shd w:val="clear" w:color="000000" w:fill="FFFFFF"/>
            <w:hideMark/>
          </w:tcPr>
          <w:p w14:paraId="4C9A49D5"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 BMD dengan kondisi Baik</w:t>
            </w:r>
          </w:p>
        </w:tc>
        <w:tc>
          <w:tcPr>
            <w:tcW w:w="265" w:type="pct"/>
            <w:tcBorders>
              <w:top w:val="nil"/>
              <w:left w:val="nil"/>
              <w:bottom w:val="single" w:sz="4" w:space="0" w:color="auto"/>
              <w:right w:val="single" w:sz="4" w:space="0" w:color="auto"/>
            </w:tcBorders>
            <w:shd w:val="clear" w:color="auto" w:fill="auto"/>
            <w:hideMark/>
          </w:tcPr>
          <w:p w14:paraId="560F3EE7"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85%</w:t>
            </w:r>
          </w:p>
        </w:tc>
        <w:tc>
          <w:tcPr>
            <w:tcW w:w="452" w:type="pct"/>
            <w:tcBorders>
              <w:top w:val="nil"/>
              <w:left w:val="nil"/>
              <w:bottom w:val="single" w:sz="4" w:space="0" w:color="auto"/>
              <w:right w:val="single" w:sz="4" w:space="0" w:color="auto"/>
            </w:tcBorders>
            <w:shd w:val="clear" w:color="auto" w:fill="auto"/>
            <w:noWrap/>
            <w:hideMark/>
          </w:tcPr>
          <w:p w14:paraId="21ED0B8C"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465.794.000 </w:t>
            </w:r>
          </w:p>
        </w:tc>
        <w:tc>
          <w:tcPr>
            <w:tcW w:w="656" w:type="pct"/>
            <w:tcBorders>
              <w:top w:val="nil"/>
              <w:left w:val="nil"/>
              <w:bottom w:val="single" w:sz="4" w:space="0" w:color="auto"/>
              <w:right w:val="single" w:sz="4" w:space="0" w:color="auto"/>
            </w:tcBorders>
            <w:shd w:val="clear" w:color="auto" w:fill="auto"/>
            <w:hideMark/>
          </w:tcPr>
          <w:p w14:paraId="1DE0B55B"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Pemeliharaan barang milik daerah penunjang urusan pemerintahan daerah</w:t>
            </w:r>
          </w:p>
        </w:tc>
        <w:tc>
          <w:tcPr>
            <w:tcW w:w="305" w:type="pct"/>
            <w:tcBorders>
              <w:top w:val="nil"/>
              <w:left w:val="nil"/>
              <w:bottom w:val="single" w:sz="4" w:space="0" w:color="auto"/>
              <w:right w:val="single" w:sz="4" w:space="0" w:color="auto"/>
            </w:tcBorders>
            <w:shd w:val="clear" w:color="auto" w:fill="auto"/>
            <w:hideMark/>
          </w:tcPr>
          <w:p w14:paraId="509A2013"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Kab. Rembang</w:t>
            </w:r>
          </w:p>
        </w:tc>
        <w:tc>
          <w:tcPr>
            <w:tcW w:w="470" w:type="pct"/>
            <w:tcBorders>
              <w:top w:val="nil"/>
              <w:left w:val="nil"/>
              <w:bottom w:val="single" w:sz="4" w:space="0" w:color="auto"/>
              <w:right w:val="single" w:sz="4" w:space="0" w:color="auto"/>
            </w:tcBorders>
            <w:shd w:val="clear" w:color="000000" w:fill="FFFFFF"/>
            <w:hideMark/>
          </w:tcPr>
          <w:p w14:paraId="43CD65B3" w14:textId="77777777" w:rsidR="00774D3B" w:rsidRPr="00774D3B" w:rsidRDefault="00774D3B" w:rsidP="00774D3B">
            <w:pPr>
              <w:rPr>
                <w:rFonts w:ascii="Bookman Old Style" w:eastAsia="Times New Roman" w:hAnsi="Bookman Old Style" w:cs="Calibri"/>
                <w:b/>
                <w:bCs/>
                <w:color w:val="000000"/>
                <w:sz w:val="16"/>
                <w:szCs w:val="16"/>
                <w:lang w:eastAsia="id-ID"/>
              </w:rPr>
            </w:pPr>
            <w:r w:rsidRPr="00774D3B">
              <w:rPr>
                <w:rFonts w:ascii="Bookman Old Style" w:eastAsia="Times New Roman" w:hAnsi="Bookman Old Style" w:cs="Calibri"/>
                <w:b/>
                <w:bCs/>
                <w:color w:val="000000"/>
                <w:sz w:val="16"/>
                <w:szCs w:val="16"/>
                <w:lang w:eastAsia="id-ID"/>
              </w:rPr>
              <w:t>% BMD dengan kondisi Baik</w:t>
            </w:r>
          </w:p>
        </w:tc>
        <w:tc>
          <w:tcPr>
            <w:tcW w:w="296" w:type="pct"/>
            <w:tcBorders>
              <w:top w:val="nil"/>
              <w:left w:val="nil"/>
              <w:bottom w:val="single" w:sz="4" w:space="0" w:color="auto"/>
              <w:right w:val="single" w:sz="4" w:space="0" w:color="auto"/>
            </w:tcBorders>
            <w:shd w:val="clear" w:color="auto" w:fill="auto"/>
            <w:hideMark/>
          </w:tcPr>
          <w:p w14:paraId="39C353FA" w14:textId="77777777" w:rsidR="00774D3B" w:rsidRPr="00774D3B" w:rsidRDefault="00774D3B" w:rsidP="00774D3B">
            <w:pPr>
              <w:jc w:val="cente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85%</w:t>
            </w:r>
          </w:p>
        </w:tc>
        <w:tc>
          <w:tcPr>
            <w:tcW w:w="356" w:type="pct"/>
            <w:tcBorders>
              <w:top w:val="nil"/>
              <w:left w:val="nil"/>
              <w:bottom w:val="single" w:sz="4" w:space="0" w:color="auto"/>
              <w:right w:val="single" w:sz="4" w:space="0" w:color="auto"/>
            </w:tcBorders>
            <w:shd w:val="clear" w:color="auto" w:fill="auto"/>
            <w:noWrap/>
            <w:hideMark/>
          </w:tcPr>
          <w:p w14:paraId="15797065"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xml:space="preserve">      477.294.000 </w:t>
            </w:r>
          </w:p>
        </w:tc>
        <w:tc>
          <w:tcPr>
            <w:tcW w:w="245" w:type="pct"/>
            <w:tcBorders>
              <w:top w:val="nil"/>
              <w:left w:val="nil"/>
              <w:bottom w:val="single" w:sz="4" w:space="0" w:color="auto"/>
              <w:right w:val="single" w:sz="4" w:space="0" w:color="auto"/>
            </w:tcBorders>
            <w:shd w:val="clear" w:color="auto" w:fill="auto"/>
            <w:noWrap/>
            <w:hideMark/>
          </w:tcPr>
          <w:p w14:paraId="6ED98C9C" w14:textId="77777777" w:rsidR="00774D3B" w:rsidRPr="00774D3B" w:rsidRDefault="00774D3B" w:rsidP="00774D3B">
            <w:pPr>
              <w:rPr>
                <w:rFonts w:ascii="Bookman Old Style" w:eastAsia="Times New Roman" w:hAnsi="Bookman Old Style" w:cs="Calibri"/>
                <w:color w:val="000000"/>
                <w:sz w:val="16"/>
                <w:szCs w:val="16"/>
                <w:lang w:eastAsia="id-ID"/>
              </w:rPr>
            </w:pPr>
            <w:r w:rsidRPr="00774D3B">
              <w:rPr>
                <w:rFonts w:ascii="Bookman Old Style" w:eastAsia="Times New Roman" w:hAnsi="Bookman Old Style" w:cs="Calibri"/>
                <w:color w:val="000000"/>
                <w:sz w:val="16"/>
                <w:szCs w:val="16"/>
                <w:lang w:eastAsia="id-ID"/>
              </w:rPr>
              <w:t> </w:t>
            </w:r>
          </w:p>
        </w:tc>
      </w:tr>
    </w:tbl>
    <w:p w14:paraId="33039329" w14:textId="77777777" w:rsidR="00774D3B" w:rsidRPr="00954B98" w:rsidRDefault="00774D3B" w:rsidP="00954B98">
      <w:pPr>
        <w:tabs>
          <w:tab w:val="left" w:pos="1369"/>
        </w:tabs>
        <w:spacing w:before="72" w:line="360" w:lineRule="auto"/>
        <w:jc w:val="both"/>
        <w:rPr>
          <w:rFonts w:ascii="Bookman Old Style" w:hAnsi="Bookman Old Style"/>
          <w:sz w:val="24"/>
          <w:szCs w:val="24"/>
        </w:rPr>
        <w:sectPr w:rsidR="00774D3B" w:rsidRPr="00954B98" w:rsidSect="0025049F">
          <w:pgSz w:w="16838" w:h="11906" w:orient="landscape"/>
          <w:pgMar w:top="1701" w:right="1701" w:bottom="1701" w:left="2268" w:header="709" w:footer="709" w:gutter="0"/>
          <w:cols w:space="708"/>
          <w:docGrid w:linePitch="360"/>
        </w:sectPr>
      </w:pPr>
    </w:p>
    <w:p w14:paraId="346EAC96" w14:textId="77777777" w:rsidR="006569EF" w:rsidRDefault="006569EF" w:rsidP="00F04D1B">
      <w:pPr>
        <w:spacing w:before="72" w:line="360" w:lineRule="auto"/>
        <w:jc w:val="both"/>
        <w:rPr>
          <w:rFonts w:ascii="Bookman Old Style" w:hAnsi="Bookman Old Style"/>
          <w:sz w:val="24"/>
          <w:szCs w:val="24"/>
        </w:rPr>
      </w:pPr>
    </w:p>
    <w:p w14:paraId="5D2C3EE8" w14:textId="77777777" w:rsidR="00F04D1B" w:rsidRDefault="00F04D1B" w:rsidP="00F04D1B">
      <w:pPr>
        <w:spacing w:before="72" w:line="360" w:lineRule="auto"/>
        <w:jc w:val="both"/>
        <w:rPr>
          <w:rFonts w:ascii="Bookman Old Style" w:hAnsi="Bookman Old Style"/>
          <w:sz w:val="24"/>
          <w:szCs w:val="24"/>
        </w:rPr>
      </w:pPr>
    </w:p>
    <w:tbl>
      <w:tblPr>
        <w:tblW w:w="5079" w:type="pct"/>
        <w:tblLayout w:type="fixed"/>
        <w:tblLook w:val="04A0" w:firstRow="1" w:lastRow="0" w:firstColumn="1" w:lastColumn="0" w:noHBand="0" w:noVBand="1"/>
      </w:tblPr>
      <w:tblGrid>
        <w:gridCol w:w="276"/>
        <w:gridCol w:w="332"/>
        <w:gridCol w:w="332"/>
        <w:gridCol w:w="420"/>
        <w:gridCol w:w="335"/>
        <w:gridCol w:w="1534"/>
        <w:gridCol w:w="710"/>
        <w:gridCol w:w="1414"/>
        <w:gridCol w:w="710"/>
        <w:gridCol w:w="840"/>
        <w:gridCol w:w="11"/>
        <w:gridCol w:w="1414"/>
        <w:gridCol w:w="856"/>
        <w:gridCol w:w="1412"/>
        <w:gridCol w:w="851"/>
        <w:gridCol w:w="997"/>
        <w:gridCol w:w="848"/>
      </w:tblGrid>
      <w:tr w:rsidR="006569EF" w:rsidRPr="006569EF" w14:paraId="1AD14C60" w14:textId="77777777" w:rsidTr="00F04D1B">
        <w:trPr>
          <w:trHeight w:val="255"/>
        </w:trPr>
        <w:tc>
          <w:tcPr>
            <w:tcW w:w="638"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D4B69D6"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Kode</w:t>
            </w:r>
          </w:p>
        </w:tc>
        <w:tc>
          <w:tcPr>
            <w:tcW w:w="1963" w:type="pct"/>
            <w:gridSpan w:val="6"/>
            <w:tcBorders>
              <w:top w:val="single" w:sz="4" w:space="0" w:color="auto"/>
              <w:left w:val="nil"/>
              <w:bottom w:val="single" w:sz="4" w:space="0" w:color="auto"/>
              <w:right w:val="single" w:sz="4" w:space="0" w:color="000000"/>
            </w:tcBorders>
            <w:shd w:val="clear" w:color="auto" w:fill="auto"/>
            <w:noWrap/>
            <w:hideMark/>
          </w:tcPr>
          <w:p w14:paraId="31280CD6"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Rancangan Awal Tahun 2023</w:t>
            </w:r>
          </w:p>
        </w:tc>
        <w:tc>
          <w:tcPr>
            <w:tcW w:w="2080" w:type="pct"/>
            <w:gridSpan w:val="5"/>
            <w:tcBorders>
              <w:top w:val="single" w:sz="4" w:space="0" w:color="auto"/>
              <w:left w:val="nil"/>
              <w:bottom w:val="single" w:sz="4" w:space="0" w:color="auto"/>
              <w:right w:val="single" w:sz="4" w:space="0" w:color="000000"/>
            </w:tcBorders>
            <w:shd w:val="clear" w:color="auto" w:fill="auto"/>
            <w:noWrap/>
            <w:hideMark/>
          </w:tcPr>
          <w:p w14:paraId="68813C44"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Hasil Analisis Kebutuhan</w:t>
            </w:r>
          </w:p>
        </w:tc>
        <w:tc>
          <w:tcPr>
            <w:tcW w:w="31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0F1E454"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Catatan Penting</w:t>
            </w:r>
          </w:p>
        </w:tc>
      </w:tr>
      <w:tr w:rsidR="00F04D1B" w:rsidRPr="006569EF" w14:paraId="7B743855" w14:textId="77777777" w:rsidTr="00F04D1B">
        <w:trPr>
          <w:trHeight w:val="510"/>
        </w:trPr>
        <w:tc>
          <w:tcPr>
            <w:tcW w:w="638" w:type="pct"/>
            <w:gridSpan w:val="5"/>
            <w:vMerge/>
            <w:tcBorders>
              <w:top w:val="single" w:sz="4" w:space="0" w:color="auto"/>
              <w:left w:val="single" w:sz="4" w:space="0" w:color="auto"/>
              <w:bottom w:val="single" w:sz="4" w:space="0" w:color="000000"/>
              <w:right w:val="single" w:sz="4" w:space="0" w:color="000000"/>
            </w:tcBorders>
            <w:vAlign w:val="center"/>
            <w:hideMark/>
          </w:tcPr>
          <w:p w14:paraId="6A6BBAE4"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577" w:type="pct"/>
            <w:vMerge w:val="restart"/>
            <w:tcBorders>
              <w:top w:val="nil"/>
              <w:left w:val="nil"/>
              <w:bottom w:val="single" w:sz="4" w:space="0" w:color="000000"/>
              <w:right w:val="single" w:sz="4" w:space="0" w:color="auto"/>
            </w:tcBorders>
            <w:shd w:val="clear" w:color="auto" w:fill="auto"/>
            <w:hideMark/>
          </w:tcPr>
          <w:p w14:paraId="41EDA9A0"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Urusan/Bidang Urusan/Program/Kegiatan/Sub Kegiatan</w:t>
            </w:r>
          </w:p>
        </w:tc>
        <w:tc>
          <w:tcPr>
            <w:tcW w:w="267" w:type="pct"/>
            <w:vMerge w:val="restart"/>
            <w:tcBorders>
              <w:top w:val="nil"/>
              <w:left w:val="single" w:sz="4" w:space="0" w:color="auto"/>
              <w:bottom w:val="single" w:sz="4" w:space="0" w:color="000000"/>
              <w:right w:val="single" w:sz="4" w:space="0" w:color="auto"/>
            </w:tcBorders>
            <w:shd w:val="clear" w:color="auto" w:fill="auto"/>
            <w:hideMark/>
          </w:tcPr>
          <w:p w14:paraId="55912F13"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Lokasi</w:t>
            </w:r>
          </w:p>
        </w:tc>
        <w:tc>
          <w:tcPr>
            <w:tcW w:w="532" w:type="pct"/>
            <w:vMerge w:val="restart"/>
            <w:tcBorders>
              <w:top w:val="nil"/>
              <w:left w:val="single" w:sz="4" w:space="0" w:color="auto"/>
              <w:bottom w:val="single" w:sz="4" w:space="0" w:color="000000"/>
              <w:right w:val="single" w:sz="4" w:space="0" w:color="auto"/>
            </w:tcBorders>
            <w:shd w:val="clear" w:color="auto" w:fill="auto"/>
            <w:hideMark/>
          </w:tcPr>
          <w:p w14:paraId="3DC7BE79"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Indikator Kinerja</w:t>
            </w:r>
          </w:p>
        </w:tc>
        <w:tc>
          <w:tcPr>
            <w:tcW w:w="267" w:type="pct"/>
            <w:vMerge w:val="restart"/>
            <w:tcBorders>
              <w:top w:val="nil"/>
              <w:left w:val="single" w:sz="4" w:space="0" w:color="auto"/>
              <w:bottom w:val="single" w:sz="4" w:space="0" w:color="000000"/>
              <w:right w:val="single" w:sz="4" w:space="0" w:color="auto"/>
            </w:tcBorders>
            <w:shd w:val="clear" w:color="auto" w:fill="auto"/>
            <w:hideMark/>
          </w:tcPr>
          <w:p w14:paraId="32E3083E"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Target Capaian</w:t>
            </w:r>
          </w:p>
        </w:tc>
        <w:tc>
          <w:tcPr>
            <w:tcW w:w="320" w:type="pct"/>
            <w:gridSpan w:val="2"/>
            <w:vMerge w:val="restart"/>
            <w:tcBorders>
              <w:top w:val="nil"/>
              <w:left w:val="single" w:sz="4" w:space="0" w:color="auto"/>
              <w:bottom w:val="single" w:sz="4" w:space="0" w:color="000000"/>
              <w:right w:val="single" w:sz="4" w:space="0" w:color="auto"/>
            </w:tcBorders>
            <w:shd w:val="clear" w:color="auto" w:fill="auto"/>
            <w:hideMark/>
          </w:tcPr>
          <w:p w14:paraId="4ABFF5A9"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Pagu Indikatif </w:t>
            </w:r>
          </w:p>
        </w:tc>
        <w:tc>
          <w:tcPr>
            <w:tcW w:w="532" w:type="pct"/>
            <w:vMerge w:val="restart"/>
            <w:tcBorders>
              <w:top w:val="nil"/>
              <w:left w:val="single" w:sz="4" w:space="0" w:color="auto"/>
              <w:bottom w:val="single" w:sz="4" w:space="0" w:color="000000"/>
              <w:right w:val="single" w:sz="4" w:space="0" w:color="auto"/>
            </w:tcBorders>
            <w:shd w:val="clear" w:color="auto" w:fill="auto"/>
            <w:hideMark/>
          </w:tcPr>
          <w:p w14:paraId="414024A5"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Urusan/Bidang Urusan/Program/Kegiatan/Sub Kegiatan</w:t>
            </w:r>
          </w:p>
        </w:tc>
        <w:tc>
          <w:tcPr>
            <w:tcW w:w="322" w:type="pct"/>
            <w:vMerge w:val="restart"/>
            <w:tcBorders>
              <w:top w:val="nil"/>
              <w:left w:val="single" w:sz="4" w:space="0" w:color="auto"/>
              <w:bottom w:val="single" w:sz="4" w:space="0" w:color="000000"/>
              <w:right w:val="single" w:sz="4" w:space="0" w:color="auto"/>
            </w:tcBorders>
            <w:shd w:val="clear" w:color="auto" w:fill="auto"/>
            <w:hideMark/>
          </w:tcPr>
          <w:p w14:paraId="54CA9605"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Lokasi</w:t>
            </w:r>
          </w:p>
        </w:tc>
        <w:tc>
          <w:tcPr>
            <w:tcW w:w="531" w:type="pct"/>
            <w:vMerge w:val="restart"/>
            <w:tcBorders>
              <w:top w:val="nil"/>
              <w:left w:val="single" w:sz="4" w:space="0" w:color="auto"/>
              <w:bottom w:val="single" w:sz="4" w:space="0" w:color="000000"/>
              <w:right w:val="single" w:sz="4" w:space="0" w:color="auto"/>
            </w:tcBorders>
            <w:shd w:val="clear" w:color="auto" w:fill="auto"/>
            <w:hideMark/>
          </w:tcPr>
          <w:p w14:paraId="7AEA33FA"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Indikator Kinerja</w:t>
            </w:r>
          </w:p>
        </w:tc>
        <w:tc>
          <w:tcPr>
            <w:tcW w:w="320" w:type="pct"/>
            <w:vMerge w:val="restart"/>
            <w:tcBorders>
              <w:top w:val="nil"/>
              <w:left w:val="single" w:sz="4" w:space="0" w:color="auto"/>
              <w:bottom w:val="single" w:sz="4" w:space="0" w:color="000000"/>
              <w:right w:val="single" w:sz="4" w:space="0" w:color="auto"/>
            </w:tcBorders>
            <w:shd w:val="clear" w:color="auto" w:fill="auto"/>
            <w:hideMark/>
          </w:tcPr>
          <w:p w14:paraId="05D8E8D2"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Target Capaian</w:t>
            </w:r>
          </w:p>
        </w:tc>
        <w:tc>
          <w:tcPr>
            <w:tcW w:w="375" w:type="pct"/>
            <w:vMerge w:val="restart"/>
            <w:tcBorders>
              <w:top w:val="nil"/>
              <w:left w:val="single" w:sz="4" w:space="0" w:color="auto"/>
              <w:bottom w:val="single" w:sz="4" w:space="0" w:color="000000"/>
              <w:right w:val="single" w:sz="4" w:space="0" w:color="auto"/>
            </w:tcBorders>
            <w:shd w:val="clear" w:color="auto" w:fill="auto"/>
            <w:hideMark/>
          </w:tcPr>
          <w:p w14:paraId="6D688273"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Kebutuhan Dana </w:t>
            </w: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5D615E87" w14:textId="77777777" w:rsidR="006569EF" w:rsidRPr="006569EF" w:rsidRDefault="006569EF" w:rsidP="006569EF">
            <w:pPr>
              <w:rPr>
                <w:rFonts w:ascii="Bookman Old Style" w:eastAsia="Times New Roman" w:hAnsi="Bookman Old Style" w:cs="Calibri"/>
                <w:color w:val="000000"/>
                <w:sz w:val="16"/>
                <w:szCs w:val="16"/>
                <w:lang w:eastAsia="id-ID"/>
              </w:rPr>
            </w:pPr>
          </w:p>
        </w:tc>
      </w:tr>
      <w:tr w:rsidR="00F04D1B" w:rsidRPr="006569EF" w14:paraId="657D3EC9" w14:textId="77777777" w:rsidTr="00F04D1B">
        <w:trPr>
          <w:trHeight w:val="585"/>
        </w:trPr>
        <w:tc>
          <w:tcPr>
            <w:tcW w:w="638" w:type="pct"/>
            <w:gridSpan w:val="5"/>
            <w:vMerge/>
            <w:tcBorders>
              <w:top w:val="single" w:sz="4" w:space="0" w:color="auto"/>
              <w:left w:val="single" w:sz="4" w:space="0" w:color="auto"/>
              <w:bottom w:val="single" w:sz="4" w:space="0" w:color="000000"/>
              <w:right w:val="single" w:sz="4" w:space="0" w:color="000000"/>
            </w:tcBorders>
            <w:vAlign w:val="center"/>
            <w:hideMark/>
          </w:tcPr>
          <w:p w14:paraId="34A2062C"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577" w:type="pct"/>
            <w:vMerge/>
            <w:tcBorders>
              <w:top w:val="nil"/>
              <w:left w:val="nil"/>
              <w:bottom w:val="single" w:sz="4" w:space="0" w:color="000000"/>
              <w:right w:val="single" w:sz="4" w:space="0" w:color="auto"/>
            </w:tcBorders>
            <w:vAlign w:val="center"/>
            <w:hideMark/>
          </w:tcPr>
          <w:p w14:paraId="46D39209"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267" w:type="pct"/>
            <w:vMerge/>
            <w:tcBorders>
              <w:top w:val="nil"/>
              <w:left w:val="single" w:sz="4" w:space="0" w:color="auto"/>
              <w:bottom w:val="single" w:sz="4" w:space="0" w:color="000000"/>
              <w:right w:val="single" w:sz="4" w:space="0" w:color="auto"/>
            </w:tcBorders>
            <w:vAlign w:val="center"/>
            <w:hideMark/>
          </w:tcPr>
          <w:p w14:paraId="3D964B1F"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532" w:type="pct"/>
            <w:vMerge/>
            <w:tcBorders>
              <w:top w:val="nil"/>
              <w:left w:val="single" w:sz="4" w:space="0" w:color="auto"/>
              <w:bottom w:val="single" w:sz="4" w:space="0" w:color="000000"/>
              <w:right w:val="single" w:sz="4" w:space="0" w:color="auto"/>
            </w:tcBorders>
            <w:vAlign w:val="center"/>
            <w:hideMark/>
          </w:tcPr>
          <w:p w14:paraId="49CCB4A9"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267" w:type="pct"/>
            <w:vMerge/>
            <w:tcBorders>
              <w:top w:val="nil"/>
              <w:left w:val="single" w:sz="4" w:space="0" w:color="auto"/>
              <w:bottom w:val="single" w:sz="4" w:space="0" w:color="000000"/>
              <w:right w:val="single" w:sz="4" w:space="0" w:color="auto"/>
            </w:tcBorders>
            <w:vAlign w:val="center"/>
            <w:hideMark/>
          </w:tcPr>
          <w:p w14:paraId="4D3B8D69"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320" w:type="pct"/>
            <w:gridSpan w:val="2"/>
            <w:vMerge/>
            <w:tcBorders>
              <w:top w:val="nil"/>
              <w:left w:val="single" w:sz="4" w:space="0" w:color="auto"/>
              <w:bottom w:val="single" w:sz="4" w:space="0" w:color="000000"/>
              <w:right w:val="single" w:sz="4" w:space="0" w:color="auto"/>
            </w:tcBorders>
            <w:vAlign w:val="center"/>
            <w:hideMark/>
          </w:tcPr>
          <w:p w14:paraId="00ACE312"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532" w:type="pct"/>
            <w:vMerge/>
            <w:tcBorders>
              <w:top w:val="nil"/>
              <w:left w:val="single" w:sz="4" w:space="0" w:color="auto"/>
              <w:bottom w:val="single" w:sz="4" w:space="0" w:color="000000"/>
              <w:right w:val="single" w:sz="4" w:space="0" w:color="auto"/>
            </w:tcBorders>
            <w:vAlign w:val="center"/>
            <w:hideMark/>
          </w:tcPr>
          <w:p w14:paraId="038FC890"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322" w:type="pct"/>
            <w:vMerge/>
            <w:tcBorders>
              <w:top w:val="nil"/>
              <w:left w:val="single" w:sz="4" w:space="0" w:color="auto"/>
              <w:bottom w:val="single" w:sz="4" w:space="0" w:color="000000"/>
              <w:right w:val="single" w:sz="4" w:space="0" w:color="auto"/>
            </w:tcBorders>
            <w:vAlign w:val="center"/>
            <w:hideMark/>
          </w:tcPr>
          <w:p w14:paraId="3E0DF76F"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531" w:type="pct"/>
            <w:vMerge/>
            <w:tcBorders>
              <w:top w:val="nil"/>
              <w:left w:val="single" w:sz="4" w:space="0" w:color="auto"/>
              <w:bottom w:val="single" w:sz="4" w:space="0" w:color="000000"/>
              <w:right w:val="single" w:sz="4" w:space="0" w:color="auto"/>
            </w:tcBorders>
            <w:vAlign w:val="center"/>
            <w:hideMark/>
          </w:tcPr>
          <w:p w14:paraId="38DA285E"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320" w:type="pct"/>
            <w:vMerge/>
            <w:tcBorders>
              <w:top w:val="nil"/>
              <w:left w:val="single" w:sz="4" w:space="0" w:color="auto"/>
              <w:bottom w:val="single" w:sz="4" w:space="0" w:color="000000"/>
              <w:right w:val="single" w:sz="4" w:space="0" w:color="auto"/>
            </w:tcBorders>
            <w:vAlign w:val="center"/>
            <w:hideMark/>
          </w:tcPr>
          <w:p w14:paraId="244B6183"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375" w:type="pct"/>
            <w:vMerge/>
            <w:tcBorders>
              <w:top w:val="nil"/>
              <w:left w:val="single" w:sz="4" w:space="0" w:color="auto"/>
              <w:bottom w:val="single" w:sz="4" w:space="0" w:color="000000"/>
              <w:right w:val="single" w:sz="4" w:space="0" w:color="auto"/>
            </w:tcBorders>
            <w:vAlign w:val="center"/>
            <w:hideMark/>
          </w:tcPr>
          <w:p w14:paraId="7AE89D60"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319" w:type="pct"/>
            <w:vMerge/>
            <w:tcBorders>
              <w:top w:val="single" w:sz="4" w:space="0" w:color="auto"/>
              <w:left w:val="single" w:sz="4" w:space="0" w:color="auto"/>
              <w:bottom w:val="single" w:sz="4" w:space="0" w:color="000000"/>
              <w:right w:val="single" w:sz="4" w:space="0" w:color="auto"/>
            </w:tcBorders>
            <w:vAlign w:val="center"/>
            <w:hideMark/>
          </w:tcPr>
          <w:p w14:paraId="48EA7452" w14:textId="77777777" w:rsidR="006569EF" w:rsidRPr="006569EF" w:rsidRDefault="006569EF" w:rsidP="006569EF">
            <w:pPr>
              <w:rPr>
                <w:rFonts w:ascii="Bookman Old Style" w:eastAsia="Times New Roman" w:hAnsi="Bookman Old Style" w:cs="Calibri"/>
                <w:color w:val="000000"/>
                <w:sz w:val="16"/>
                <w:szCs w:val="16"/>
                <w:lang w:eastAsia="id-ID"/>
              </w:rPr>
            </w:pPr>
          </w:p>
        </w:tc>
      </w:tr>
      <w:tr w:rsidR="00F04D1B" w:rsidRPr="006569EF" w14:paraId="1CF48587" w14:textId="77777777" w:rsidTr="00F04D1B">
        <w:trPr>
          <w:trHeight w:val="255"/>
        </w:trPr>
        <w:tc>
          <w:tcPr>
            <w:tcW w:w="638"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0DE8C6C"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w:t>
            </w:r>
          </w:p>
        </w:tc>
        <w:tc>
          <w:tcPr>
            <w:tcW w:w="577" w:type="pct"/>
            <w:tcBorders>
              <w:top w:val="nil"/>
              <w:left w:val="nil"/>
              <w:bottom w:val="single" w:sz="4" w:space="0" w:color="auto"/>
              <w:right w:val="single" w:sz="4" w:space="0" w:color="auto"/>
            </w:tcBorders>
            <w:shd w:val="clear" w:color="auto" w:fill="auto"/>
            <w:hideMark/>
          </w:tcPr>
          <w:p w14:paraId="44BDD830"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w:t>
            </w:r>
          </w:p>
        </w:tc>
        <w:tc>
          <w:tcPr>
            <w:tcW w:w="267" w:type="pct"/>
            <w:tcBorders>
              <w:top w:val="nil"/>
              <w:left w:val="nil"/>
              <w:bottom w:val="single" w:sz="4" w:space="0" w:color="auto"/>
              <w:right w:val="single" w:sz="4" w:space="0" w:color="auto"/>
            </w:tcBorders>
            <w:shd w:val="clear" w:color="auto" w:fill="auto"/>
            <w:hideMark/>
          </w:tcPr>
          <w:p w14:paraId="421B71D2"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3</w:t>
            </w:r>
          </w:p>
        </w:tc>
        <w:tc>
          <w:tcPr>
            <w:tcW w:w="532" w:type="pct"/>
            <w:tcBorders>
              <w:top w:val="nil"/>
              <w:left w:val="nil"/>
              <w:bottom w:val="single" w:sz="4" w:space="0" w:color="auto"/>
              <w:right w:val="single" w:sz="4" w:space="0" w:color="auto"/>
            </w:tcBorders>
            <w:shd w:val="clear" w:color="auto" w:fill="auto"/>
            <w:noWrap/>
            <w:hideMark/>
          </w:tcPr>
          <w:p w14:paraId="31EA4A99"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4</w:t>
            </w:r>
          </w:p>
        </w:tc>
        <w:tc>
          <w:tcPr>
            <w:tcW w:w="267" w:type="pct"/>
            <w:tcBorders>
              <w:top w:val="nil"/>
              <w:left w:val="nil"/>
              <w:bottom w:val="single" w:sz="4" w:space="0" w:color="auto"/>
              <w:right w:val="single" w:sz="4" w:space="0" w:color="auto"/>
            </w:tcBorders>
            <w:shd w:val="clear" w:color="auto" w:fill="auto"/>
            <w:hideMark/>
          </w:tcPr>
          <w:p w14:paraId="043CAA19"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5</w:t>
            </w:r>
          </w:p>
        </w:tc>
        <w:tc>
          <w:tcPr>
            <w:tcW w:w="320" w:type="pct"/>
            <w:gridSpan w:val="2"/>
            <w:tcBorders>
              <w:top w:val="nil"/>
              <w:left w:val="nil"/>
              <w:bottom w:val="single" w:sz="4" w:space="0" w:color="auto"/>
              <w:right w:val="single" w:sz="4" w:space="0" w:color="auto"/>
            </w:tcBorders>
            <w:shd w:val="clear" w:color="auto" w:fill="auto"/>
            <w:noWrap/>
            <w:hideMark/>
          </w:tcPr>
          <w:p w14:paraId="265644BF"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6 </w:t>
            </w:r>
          </w:p>
        </w:tc>
        <w:tc>
          <w:tcPr>
            <w:tcW w:w="532" w:type="pct"/>
            <w:tcBorders>
              <w:top w:val="nil"/>
              <w:left w:val="nil"/>
              <w:bottom w:val="single" w:sz="4" w:space="0" w:color="auto"/>
              <w:right w:val="single" w:sz="4" w:space="0" w:color="auto"/>
            </w:tcBorders>
            <w:shd w:val="clear" w:color="auto" w:fill="auto"/>
            <w:noWrap/>
            <w:hideMark/>
          </w:tcPr>
          <w:p w14:paraId="569807B0"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7</w:t>
            </w:r>
          </w:p>
        </w:tc>
        <w:tc>
          <w:tcPr>
            <w:tcW w:w="322" w:type="pct"/>
            <w:tcBorders>
              <w:top w:val="nil"/>
              <w:left w:val="nil"/>
              <w:bottom w:val="single" w:sz="4" w:space="0" w:color="auto"/>
              <w:right w:val="single" w:sz="4" w:space="0" w:color="auto"/>
            </w:tcBorders>
            <w:shd w:val="clear" w:color="auto" w:fill="auto"/>
            <w:noWrap/>
            <w:hideMark/>
          </w:tcPr>
          <w:p w14:paraId="216BBC89"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8</w:t>
            </w:r>
          </w:p>
        </w:tc>
        <w:tc>
          <w:tcPr>
            <w:tcW w:w="531" w:type="pct"/>
            <w:tcBorders>
              <w:top w:val="nil"/>
              <w:left w:val="nil"/>
              <w:bottom w:val="single" w:sz="4" w:space="0" w:color="auto"/>
              <w:right w:val="single" w:sz="4" w:space="0" w:color="auto"/>
            </w:tcBorders>
            <w:shd w:val="clear" w:color="auto" w:fill="auto"/>
            <w:noWrap/>
            <w:hideMark/>
          </w:tcPr>
          <w:p w14:paraId="3D2CA631"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9</w:t>
            </w:r>
          </w:p>
        </w:tc>
        <w:tc>
          <w:tcPr>
            <w:tcW w:w="320" w:type="pct"/>
            <w:tcBorders>
              <w:top w:val="nil"/>
              <w:left w:val="nil"/>
              <w:bottom w:val="single" w:sz="4" w:space="0" w:color="auto"/>
              <w:right w:val="single" w:sz="4" w:space="0" w:color="auto"/>
            </w:tcBorders>
            <w:shd w:val="clear" w:color="auto" w:fill="auto"/>
            <w:noWrap/>
            <w:hideMark/>
          </w:tcPr>
          <w:p w14:paraId="74F07825"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10</w:t>
            </w:r>
          </w:p>
        </w:tc>
        <w:tc>
          <w:tcPr>
            <w:tcW w:w="375" w:type="pct"/>
            <w:tcBorders>
              <w:top w:val="nil"/>
              <w:left w:val="nil"/>
              <w:bottom w:val="single" w:sz="4" w:space="0" w:color="auto"/>
              <w:right w:val="single" w:sz="4" w:space="0" w:color="auto"/>
            </w:tcBorders>
            <w:shd w:val="clear" w:color="auto" w:fill="auto"/>
            <w:noWrap/>
            <w:hideMark/>
          </w:tcPr>
          <w:p w14:paraId="483E152F"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11 </w:t>
            </w:r>
          </w:p>
        </w:tc>
        <w:tc>
          <w:tcPr>
            <w:tcW w:w="319" w:type="pct"/>
            <w:tcBorders>
              <w:top w:val="nil"/>
              <w:left w:val="nil"/>
              <w:bottom w:val="single" w:sz="4" w:space="0" w:color="auto"/>
              <w:right w:val="single" w:sz="4" w:space="0" w:color="auto"/>
            </w:tcBorders>
            <w:shd w:val="clear" w:color="auto" w:fill="auto"/>
            <w:noWrap/>
            <w:hideMark/>
          </w:tcPr>
          <w:p w14:paraId="10BF7B94"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12</w:t>
            </w:r>
          </w:p>
        </w:tc>
      </w:tr>
      <w:tr w:rsidR="00F04D1B" w:rsidRPr="006569EF" w14:paraId="5896E93A" w14:textId="77777777" w:rsidTr="00F04D1B">
        <w:trPr>
          <w:trHeight w:val="2040"/>
        </w:trPr>
        <w:tc>
          <w:tcPr>
            <w:tcW w:w="104" w:type="pct"/>
            <w:tcBorders>
              <w:top w:val="single" w:sz="4" w:space="0" w:color="auto"/>
              <w:left w:val="single" w:sz="4" w:space="0" w:color="auto"/>
              <w:bottom w:val="single" w:sz="4" w:space="0" w:color="auto"/>
              <w:right w:val="single" w:sz="4" w:space="0" w:color="auto"/>
            </w:tcBorders>
            <w:shd w:val="clear" w:color="auto" w:fill="auto"/>
            <w:noWrap/>
            <w:hideMark/>
          </w:tcPr>
          <w:p w14:paraId="08619E85"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w:t>
            </w:r>
          </w:p>
        </w:tc>
        <w:tc>
          <w:tcPr>
            <w:tcW w:w="125" w:type="pct"/>
            <w:tcBorders>
              <w:top w:val="single" w:sz="4" w:space="0" w:color="auto"/>
              <w:left w:val="nil"/>
              <w:bottom w:val="single" w:sz="4" w:space="0" w:color="auto"/>
              <w:right w:val="single" w:sz="4" w:space="0" w:color="auto"/>
            </w:tcBorders>
            <w:shd w:val="clear" w:color="auto" w:fill="auto"/>
            <w:noWrap/>
            <w:hideMark/>
          </w:tcPr>
          <w:p w14:paraId="240B08C5"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13</w:t>
            </w:r>
          </w:p>
        </w:tc>
        <w:tc>
          <w:tcPr>
            <w:tcW w:w="125" w:type="pct"/>
            <w:tcBorders>
              <w:top w:val="single" w:sz="4" w:space="0" w:color="auto"/>
              <w:left w:val="nil"/>
              <w:bottom w:val="single" w:sz="4" w:space="0" w:color="auto"/>
              <w:right w:val="single" w:sz="4" w:space="0" w:color="auto"/>
            </w:tcBorders>
            <w:shd w:val="clear" w:color="auto" w:fill="auto"/>
            <w:noWrap/>
            <w:hideMark/>
          </w:tcPr>
          <w:p w14:paraId="565C26BC"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01</w:t>
            </w:r>
          </w:p>
        </w:tc>
        <w:tc>
          <w:tcPr>
            <w:tcW w:w="158" w:type="pct"/>
            <w:tcBorders>
              <w:top w:val="single" w:sz="4" w:space="0" w:color="auto"/>
              <w:left w:val="nil"/>
              <w:bottom w:val="single" w:sz="4" w:space="0" w:color="auto"/>
              <w:right w:val="single" w:sz="4" w:space="0" w:color="auto"/>
            </w:tcBorders>
            <w:shd w:val="clear" w:color="auto" w:fill="auto"/>
            <w:noWrap/>
            <w:hideMark/>
          </w:tcPr>
          <w:p w14:paraId="2846EAD7"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2.09</w:t>
            </w:r>
          </w:p>
        </w:tc>
        <w:tc>
          <w:tcPr>
            <w:tcW w:w="126" w:type="pct"/>
            <w:tcBorders>
              <w:top w:val="single" w:sz="4" w:space="0" w:color="auto"/>
              <w:left w:val="nil"/>
              <w:bottom w:val="single" w:sz="4" w:space="0" w:color="auto"/>
              <w:right w:val="single" w:sz="4" w:space="0" w:color="auto"/>
            </w:tcBorders>
            <w:shd w:val="clear" w:color="auto" w:fill="auto"/>
            <w:noWrap/>
            <w:hideMark/>
          </w:tcPr>
          <w:p w14:paraId="43AC0D33"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01</w:t>
            </w:r>
          </w:p>
        </w:tc>
        <w:tc>
          <w:tcPr>
            <w:tcW w:w="577" w:type="pct"/>
            <w:tcBorders>
              <w:top w:val="single" w:sz="4" w:space="0" w:color="auto"/>
              <w:left w:val="nil"/>
              <w:bottom w:val="single" w:sz="4" w:space="0" w:color="auto"/>
              <w:right w:val="single" w:sz="4" w:space="0" w:color="auto"/>
            </w:tcBorders>
            <w:shd w:val="clear" w:color="auto" w:fill="auto"/>
            <w:hideMark/>
          </w:tcPr>
          <w:p w14:paraId="3A83483A"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Penyediaan Jasa Pemeliharaan, Biaya Pemeliharaan dan Pajak Kendaraan Perorangan Dinas atau Kendaraan Dinas Jabatan</w:t>
            </w:r>
          </w:p>
        </w:tc>
        <w:tc>
          <w:tcPr>
            <w:tcW w:w="267" w:type="pct"/>
            <w:tcBorders>
              <w:top w:val="single" w:sz="4" w:space="0" w:color="auto"/>
              <w:left w:val="nil"/>
              <w:bottom w:val="single" w:sz="4" w:space="0" w:color="auto"/>
              <w:right w:val="single" w:sz="4" w:space="0" w:color="auto"/>
            </w:tcBorders>
            <w:shd w:val="clear" w:color="auto" w:fill="auto"/>
            <w:hideMark/>
          </w:tcPr>
          <w:p w14:paraId="5976A5B9"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Kab. Rembang</w:t>
            </w:r>
          </w:p>
        </w:tc>
        <w:tc>
          <w:tcPr>
            <w:tcW w:w="532" w:type="pct"/>
            <w:tcBorders>
              <w:top w:val="single" w:sz="4" w:space="0" w:color="auto"/>
              <w:left w:val="nil"/>
              <w:bottom w:val="single" w:sz="4" w:space="0" w:color="auto"/>
              <w:right w:val="single" w:sz="4" w:space="0" w:color="auto"/>
            </w:tcBorders>
            <w:shd w:val="clear" w:color="000000" w:fill="FFFFFF"/>
            <w:hideMark/>
          </w:tcPr>
          <w:p w14:paraId="37C07D14" w14:textId="77777777" w:rsidR="006569EF" w:rsidRPr="006569EF" w:rsidRDefault="006569EF" w:rsidP="006569EF">
            <w:pPr>
              <w:rPr>
                <w:rFonts w:ascii="Bookman Old Style" w:eastAsia="Times New Roman" w:hAnsi="Bookman Old Style" w:cs="Calibri"/>
                <w:sz w:val="16"/>
                <w:szCs w:val="16"/>
                <w:lang w:eastAsia="id-ID"/>
              </w:rPr>
            </w:pPr>
            <w:r w:rsidRPr="006569EF">
              <w:rPr>
                <w:rFonts w:ascii="Bookman Old Style" w:eastAsia="Times New Roman" w:hAnsi="Bookman Old Style" w:cs="Calibri"/>
                <w:sz w:val="16"/>
                <w:szCs w:val="16"/>
                <w:lang w:eastAsia="id-ID"/>
              </w:rPr>
              <w:t>Jumlah Kendaraan Perorangan Dinas atau Kendaraan Dinas Jabatan yang Dipelihara dan dibayarkan Pajaknya</w:t>
            </w:r>
          </w:p>
        </w:tc>
        <w:tc>
          <w:tcPr>
            <w:tcW w:w="267" w:type="pct"/>
            <w:tcBorders>
              <w:top w:val="single" w:sz="4" w:space="0" w:color="auto"/>
              <w:left w:val="nil"/>
              <w:bottom w:val="single" w:sz="4" w:space="0" w:color="auto"/>
              <w:right w:val="single" w:sz="4" w:space="0" w:color="auto"/>
            </w:tcBorders>
            <w:shd w:val="clear" w:color="auto" w:fill="auto"/>
            <w:hideMark/>
          </w:tcPr>
          <w:p w14:paraId="6E8B3E0E"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19 unit</w:t>
            </w:r>
          </w:p>
        </w:tc>
        <w:tc>
          <w:tcPr>
            <w:tcW w:w="316" w:type="pct"/>
            <w:tcBorders>
              <w:top w:val="single" w:sz="4" w:space="0" w:color="auto"/>
              <w:left w:val="nil"/>
              <w:bottom w:val="single" w:sz="4" w:space="0" w:color="auto"/>
              <w:right w:val="single" w:sz="4" w:space="0" w:color="auto"/>
            </w:tcBorders>
            <w:shd w:val="clear" w:color="auto" w:fill="auto"/>
            <w:noWrap/>
            <w:hideMark/>
          </w:tcPr>
          <w:p w14:paraId="6ED89E76"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65.794.000 </w:t>
            </w:r>
          </w:p>
        </w:tc>
        <w:tc>
          <w:tcPr>
            <w:tcW w:w="536" w:type="pct"/>
            <w:gridSpan w:val="2"/>
            <w:tcBorders>
              <w:top w:val="single" w:sz="4" w:space="0" w:color="auto"/>
              <w:left w:val="nil"/>
              <w:bottom w:val="single" w:sz="4" w:space="0" w:color="auto"/>
              <w:right w:val="single" w:sz="4" w:space="0" w:color="auto"/>
            </w:tcBorders>
            <w:shd w:val="clear" w:color="auto" w:fill="auto"/>
            <w:hideMark/>
          </w:tcPr>
          <w:p w14:paraId="07440CFB"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Penyediaan Jasa Pemeliharaan, Biaya Pemeliharaan dan Pajak Kendaraan Perorangan Dinas atau Kendaraan Dinas Jabatan</w:t>
            </w:r>
          </w:p>
        </w:tc>
        <w:tc>
          <w:tcPr>
            <w:tcW w:w="322" w:type="pct"/>
            <w:tcBorders>
              <w:top w:val="single" w:sz="4" w:space="0" w:color="auto"/>
              <w:left w:val="nil"/>
              <w:bottom w:val="single" w:sz="4" w:space="0" w:color="auto"/>
              <w:right w:val="single" w:sz="4" w:space="0" w:color="auto"/>
            </w:tcBorders>
            <w:shd w:val="clear" w:color="auto" w:fill="auto"/>
            <w:hideMark/>
          </w:tcPr>
          <w:p w14:paraId="58B2B340"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Kab. Rembang</w:t>
            </w:r>
          </w:p>
        </w:tc>
        <w:tc>
          <w:tcPr>
            <w:tcW w:w="531" w:type="pct"/>
            <w:tcBorders>
              <w:top w:val="single" w:sz="4" w:space="0" w:color="auto"/>
              <w:left w:val="nil"/>
              <w:bottom w:val="single" w:sz="4" w:space="0" w:color="auto"/>
              <w:right w:val="single" w:sz="4" w:space="0" w:color="auto"/>
            </w:tcBorders>
            <w:shd w:val="clear" w:color="000000" w:fill="FFFFFF"/>
            <w:hideMark/>
          </w:tcPr>
          <w:p w14:paraId="5A9395AF" w14:textId="77777777" w:rsidR="006569EF" w:rsidRPr="006569EF" w:rsidRDefault="006569EF" w:rsidP="006569EF">
            <w:pPr>
              <w:rPr>
                <w:rFonts w:ascii="Bookman Old Style" w:eastAsia="Times New Roman" w:hAnsi="Bookman Old Style" w:cs="Calibri"/>
                <w:sz w:val="16"/>
                <w:szCs w:val="16"/>
                <w:lang w:eastAsia="id-ID"/>
              </w:rPr>
            </w:pPr>
            <w:r w:rsidRPr="006569EF">
              <w:rPr>
                <w:rFonts w:ascii="Bookman Old Style" w:eastAsia="Times New Roman" w:hAnsi="Bookman Old Style" w:cs="Calibri"/>
                <w:sz w:val="16"/>
                <w:szCs w:val="16"/>
                <w:lang w:eastAsia="id-ID"/>
              </w:rPr>
              <w:t>Jumlah Kendaraan Perorangan Dinas atau Kendaraan Dinas Jabatan yang Dipelihara dan dibayarkan Pajaknya</w:t>
            </w:r>
          </w:p>
        </w:tc>
        <w:tc>
          <w:tcPr>
            <w:tcW w:w="320" w:type="pct"/>
            <w:tcBorders>
              <w:top w:val="single" w:sz="4" w:space="0" w:color="auto"/>
              <w:left w:val="nil"/>
              <w:bottom w:val="single" w:sz="4" w:space="0" w:color="auto"/>
              <w:right w:val="single" w:sz="4" w:space="0" w:color="auto"/>
            </w:tcBorders>
            <w:shd w:val="clear" w:color="auto" w:fill="auto"/>
            <w:hideMark/>
          </w:tcPr>
          <w:p w14:paraId="6AE248F1"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19 unit</w:t>
            </w:r>
          </w:p>
        </w:tc>
        <w:tc>
          <w:tcPr>
            <w:tcW w:w="375" w:type="pct"/>
            <w:tcBorders>
              <w:top w:val="single" w:sz="4" w:space="0" w:color="auto"/>
              <w:left w:val="nil"/>
              <w:bottom w:val="single" w:sz="4" w:space="0" w:color="auto"/>
              <w:right w:val="single" w:sz="4" w:space="0" w:color="auto"/>
            </w:tcBorders>
            <w:shd w:val="clear" w:color="auto" w:fill="auto"/>
            <w:noWrap/>
            <w:hideMark/>
          </w:tcPr>
          <w:p w14:paraId="061534C0"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60.794.000 </w:t>
            </w:r>
          </w:p>
        </w:tc>
        <w:tc>
          <w:tcPr>
            <w:tcW w:w="319" w:type="pct"/>
            <w:tcBorders>
              <w:top w:val="single" w:sz="4" w:space="0" w:color="auto"/>
              <w:left w:val="nil"/>
              <w:bottom w:val="single" w:sz="4" w:space="0" w:color="auto"/>
              <w:right w:val="single" w:sz="4" w:space="0" w:color="auto"/>
            </w:tcBorders>
            <w:shd w:val="clear" w:color="auto" w:fill="auto"/>
            <w:noWrap/>
            <w:hideMark/>
          </w:tcPr>
          <w:p w14:paraId="76954C24"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r>
      <w:tr w:rsidR="00F04D1B" w:rsidRPr="006569EF" w14:paraId="2E98C2B4" w14:textId="77777777" w:rsidTr="00F04D1B">
        <w:trPr>
          <w:trHeight w:val="1020"/>
        </w:trPr>
        <w:tc>
          <w:tcPr>
            <w:tcW w:w="104" w:type="pct"/>
            <w:tcBorders>
              <w:top w:val="nil"/>
              <w:left w:val="single" w:sz="4" w:space="0" w:color="auto"/>
              <w:bottom w:val="single" w:sz="4" w:space="0" w:color="auto"/>
              <w:right w:val="single" w:sz="4" w:space="0" w:color="auto"/>
            </w:tcBorders>
            <w:shd w:val="clear" w:color="auto" w:fill="auto"/>
            <w:noWrap/>
            <w:hideMark/>
          </w:tcPr>
          <w:p w14:paraId="307E4258"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76C3EF80"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13</w:t>
            </w:r>
          </w:p>
        </w:tc>
        <w:tc>
          <w:tcPr>
            <w:tcW w:w="125" w:type="pct"/>
            <w:tcBorders>
              <w:top w:val="nil"/>
              <w:left w:val="nil"/>
              <w:bottom w:val="single" w:sz="4" w:space="0" w:color="auto"/>
              <w:right w:val="single" w:sz="4" w:space="0" w:color="auto"/>
            </w:tcBorders>
            <w:shd w:val="clear" w:color="auto" w:fill="auto"/>
            <w:noWrap/>
            <w:hideMark/>
          </w:tcPr>
          <w:p w14:paraId="55C7F0EB"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01</w:t>
            </w:r>
          </w:p>
        </w:tc>
        <w:tc>
          <w:tcPr>
            <w:tcW w:w="158" w:type="pct"/>
            <w:tcBorders>
              <w:top w:val="nil"/>
              <w:left w:val="nil"/>
              <w:bottom w:val="single" w:sz="4" w:space="0" w:color="auto"/>
              <w:right w:val="single" w:sz="4" w:space="0" w:color="auto"/>
            </w:tcBorders>
            <w:shd w:val="clear" w:color="auto" w:fill="auto"/>
            <w:noWrap/>
            <w:hideMark/>
          </w:tcPr>
          <w:p w14:paraId="7272451B"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2.09</w:t>
            </w:r>
          </w:p>
        </w:tc>
        <w:tc>
          <w:tcPr>
            <w:tcW w:w="126" w:type="pct"/>
            <w:tcBorders>
              <w:top w:val="nil"/>
              <w:left w:val="nil"/>
              <w:bottom w:val="single" w:sz="4" w:space="0" w:color="auto"/>
              <w:right w:val="single" w:sz="4" w:space="0" w:color="auto"/>
            </w:tcBorders>
            <w:shd w:val="clear" w:color="auto" w:fill="auto"/>
            <w:noWrap/>
            <w:hideMark/>
          </w:tcPr>
          <w:p w14:paraId="24D1FF91"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06</w:t>
            </w:r>
          </w:p>
        </w:tc>
        <w:tc>
          <w:tcPr>
            <w:tcW w:w="577" w:type="pct"/>
            <w:tcBorders>
              <w:top w:val="nil"/>
              <w:left w:val="nil"/>
              <w:bottom w:val="nil"/>
              <w:right w:val="nil"/>
            </w:tcBorders>
            <w:shd w:val="clear" w:color="auto" w:fill="auto"/>
            <w:noWrap/>
            <w:hideMark/>
          </w:tcPr>
          <w:p w14:paraId="27462097" w14:textId="77777777" w:rsidR="006569EF" w:rsidRPr="006569EF" w:rsidRDefault="006569EF" w:rsidP="006569EF">
            <w:pPr>
              <w:rPr>
                <w:rFonts w:ascii="Bookman Old Style" w:eastAsia="Times New Roman" w:hAnsi="Bookman Old Style" w:cs="Calibri"/>
                <w:color w:val="000000"/>
                <w:sz w:val="16"/>
                <w:szCs w:val="16"/>
                <w:lang w:eastAsia="id-ID"/>
              </w:rPr>
            </w:pPr>
          </w:p>
        </w:tc>
        <w:tc>
          <w:tcPr>
            <w:tcW w:w="267" w:type="pct"/>
            <w:tcBorders>
              <w:top w:val="nil"/>
              <w:left w:val="single" w:sz="4" w:space="0" w:color="auto"/>
              <w:bottom w:val="single" w:sz="4" w:space="0" w:color="auto"/>
              <w:right w:val="single" w:sz="4" w:space="0" w:color="auto"/>
            </w:tcBorders>
            <w:shd w:val="clear" w:color="auto" w:fill="auto"/>
            <w:hideMark/>
          </w:tcPr>
          <w:p w14:paraId="485CFC33"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532" w:type="pct"/>
            <w:tcBorders>
              <w:top w:val="nil"/>
              <w:left w:val="nil"/>
              <w:bottom w:val="single" w:sz="4" w:space="0" w:color="auto"/>
              <w:right w:val="single" w:sz="4" w:space="0" w:color="auto"/>
            </w:tcBorders>
            <w:shd w:val="clear" w:color="000000" w:fill="FFFFFF"/>
            <w:hideMark/>
          </w:tcPr>
          <w:p w14:paraId="324404F9" w14:textId="77777777" w:rsidR="006569EF" w:rsidRPr="006569EF" w:rsidRDefault="006569EF" w:rsidP="006569EF">
            <w:pPr>
              <w:rPr>
                <w:rFonts w:ascii="Bookman Old Style" w:eastAsia="Times New Roman" w:hAnsi="Bookman Old Style" w:cs="Calibri"/>
                <w:sz w:val="16"/>
                <w:szCs w:val="16"/>
                <w:lang w:eastAsia="id-ID"/>
              </w:rPr>
            </w:pPr>
            <w:r w:rsidRPr="006569EF">
              <w:rPr>
                <w:rFonts w:ascii="Bookman Old Style" w:eastAsia="Times New Roman" w:hAnsi="Bookman Old Style" w:cs="Calibri"/>
                <w:sz w:val="16"/>
                <w:szCs w:val="16"/>
                <w:lang w:eastAsia="id-ID"/>
              </w:rPr>
              <w:t> </w:t>
            </w:r>
          </w:p>
        </w:tc>
        <w:tc>
          <w:tcPr>
            <w:tcW w:w="267" w:type="pct"/>
            <w:tcBorders>
              <w:top w:val="nil"/>
              <w:left w:val="nil"/>
              <w:bottom w:val="single" w:sz="4" w:space="0" w:color="auto"/>
              <w:right w:val="single" w:sz="4" w:space="0" w:color="auto"/>
            </w:tcBorders>
            <w:shd w:val="clear" w:color="auto" w:fill="auto"/>
            <w:hideMark/>
          </w:tcPr>
          <w:p w14:paraId="767F9321"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316" w:type="pct"/>
            <w:tcBorders>
              <w:top w:val="nil"/>
              <w:left w:val="nil"/>
              <w:bottom w:val="single" w:sz="4" w:space="0" w:color="auto"/>
              <w:right w:val="single" w:sz="4" w:space="0" w:color="auto"/>
            </w:tcBorders>
            <w:shd w:val="clear" w:color="auto" w:fill="auto"/>
            <w:noWrap/>
            <w:hideMark/>
          </w:tcPr>
          <w:p w14:paraId="173C4E8E"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536" w:type="pct"/>
            <w:gridSpan w:val="2"/>
            <w:tcBorders>
              <w:top w:val="nil"/>
              <w:left w:val="nil"/>
              <w:bottom w:val="single" w:sz="4" w:space="0" w:color="auto"/>
              <w:right w:val="single" w:sz="4" w:space="0" w:color="auto"/>
            </w:tcBorders>
            <w:shd w:val="clear" w:color="auto" w:fill="auto"/>
            <w:hideMark/>
          </w:tcPr>
          <w:p w14:paraId="7F9E50E9"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Pemeliharaan Peralatan dan Mesin Lainnya</w:t>
            </w:r>
          </w:p>
        </w:tc>
        <w:tc>
          <w:tcPr>
            <w:tcW w:w="322" w:type="pct"/>
            <w:tcBorders>
              <w:top w:val="nil"/>
              <w:left w:val="nil"/>
              <w:bottom w:val="single" w:sz="4" w:space="0" w:color="auto"/>
              <w:right w:val="single" w:sz="4" w:space="0" w:color="auto"/>
            </w:tcBorders>
            <w:shd w:val="clear" w:color="auto" w:fill="auto"/>
            <w:hideMark/>
          </w:tcPr>
          <w:p w14:paraId="7792E4BD"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Kab. Rembang</w:t>
            </w:r>
          </w:p>
        </w:tc>
        <w:tc>
          <w:tcPr>
            <w:tcW w:w="531" w:type="pct"/>
            <w:tcBorders>
              <w:top w:val="nil"/>
              <w:left w:val="nil"/>
              <w:bottom w:val="single" w:sz="4" w:space="0" w:color="auto"/>
              <w:right w:val="single" w:sz="4" w:space="0" w:color="auto"/>
            </w:tcBorders>
            <w:shd w:val="clear" w:color="000000" w:fill="FFFFFF"/>
            <w:hideMark/>
          </w:tcPr>
          <w:p w14:paraId="595E2EA7" w14:textId="77777777" w:rsidR="006569EF" w:rsidRPr="006569EF" w:rsidRDefault="006569EF" w:rsidP="006569EF">
            <w:pPr>
              <w:rPr>
                <w:rFonts w:ascii="Bookman Old Style" w:eastAsia="Times New Roman" w:hAnsi="Bookman Old Style" w:cs="Calibri"/>
                <w:sz w:val="16"/>
                <w:szCs w:val="16"/>
                <w:lang w:eastAsia="id-ID"/>
              </w:rPr>
            </w:pPr>
            <w:r w:rsidRPr="006569EF">
              <w:rPr>
                <w:rFonts w:ascii="Bookman Old Style" w:eastAsia="Times New Roman" w:hAnsi="Bookman Old Style" w:cs="Calibri"/>
                <w:sz w:val="16"/>
                <w:szCs w:val="16"/>
                <w:lang w:eastAsia="id-ID"/>
              </w:rPr>
              <w:t>Jumlah peralatan dan mesin lainnya yang dipelihara</w:t>
            </w:r>
          </w:p>
        </w:tc>
        <w:tc>
          <w:tcPr>
            <w:tcW w:w="320" w:type="pct"/>
            <w:tcBorders>
              <w:top w:val="nil"/>
              <w:left w:val="nil"/>
              <w:bottom w:val="single" w:sz="4" w:space="0" w:color="auto"/>
              <w:right w:val="single" w:sz="4" w:space="0" w:color="auto"/>
            </w:tcBorders>
            <w:shd w:val="clear" w:color="auto" w:fill="auto"/>
            <w:hideMark/>
          </w:tcPr>
          <w:p w14:paraId="0D30B096"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10 unit</w:t>
            </w:r>
          </w:p>
        </w:tc>
        <w:tc>
          <w:tcPr>
            <w:tcW w:w="375" w:type="pct"/>
            <w:tcBorders>
              <w:top w:val="nil"/>
              <w:left w:val="nil"/>
              <w:bottom w:val="single" w:sz="4" w:space="0" w:color="auto"/>
              <w:right w:val="single" w:sz="4" w:space="0" w:color="auto"/>
            </w:tcBorders>
            <w:shd w:val="clear" w:color="auto" w:fill="auto"/>
            <w:noWrap/>
            <w:hideMark/>
          </w:tcPr>
          <w:p w14:paraId="1FF31DE5"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16.500.000 </w:t>
            </w:r>
          </w:p>
        </w:tc>
        <w:tc>
          <w:tcPr>
            <w:tcW w:w="319" w:type="pct"/>
            <w:tcBorders>
              <w:top w:val="nil"/>
              <w:left w:val="nil"/>
              <w:bottom w:val="single" w:sz="4" w:space="0" w:color="auto"/>
              <w:right w:val="single" w:sz="4" w:space="0" w:color="auto"/>
            </w:tcBorders>
            <w:shd w:val="clear" w:color="auto" w:fill="auto"/>
            <w:noWrap/>
            <w:hideMark/>
          </w:tcPr>
          <w:p w14:paraId="4CCEA4E5"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r>
      <w:tr w:rsidR="00F04D1B" w:rsidRPr="006569EF" w14:paraId="2462F5F1" w14:textId="77777777" w:rsidTr="00F04D1B">
        <w:trPr>
          <w:trHeight w:val="1530"/>
        </w:trPr>
        <w:tc>
          <w:tcPr>
            <w:tcW w:w="104" w:type="pct"/>
            <w:tcBorders>
              <w:top w:val="nil"/>
              <w:left w:val="single" w:sz="4" w:space="0" w:color="auto"/>
              <w:bottom w:val="single" w:sz="4" w:space="0" w:color="auto"/>
              <w:right w:val="single" w:sz="4" w:space="0" w:color="auto"/>
            </w:tcBorders>
            <w:shd w:val="clear" w:color="auto" w:fill="auto"/>
            <w:noWrap/>
            <w:hideMark/>
          </w:tcPr>
          <w:p w14:paraId="3572413E"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w:t>
            </w:r>
          </w:p>
        </w:tc>
        <w:tc>
          <w:tcPr>
            <w:tcW w:w="125" w:type="pct"/>
            <w:tcBorders>
              <w:top w:val="nil"/>
              <w:left w:val="nil"/>
              <w:bottom w:val="single" w:sz="4" w:space="0" w:color="auto"/>
              <w:right w:val="single" w:sz="4" w:space="0" w:color="auto"/>
            </w:tcBorders>
            <w:shd w:val="clear" w:color="auto" w:fill="auto"/>
            <w:noWrap/>
            <w:hideMark/>
          </w:tcPr>
          <w:p w14:paraId="7B3DB6CB"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13</w:t>
            </w:r>
          </w:p>
        </w:tc>
        <w:tc>
          <w:tcPr>
            <w:tcW w:w="125" w:type="pct"/>
            <w:tcBorders>
              <w:top w:val="nil"/>
              <w:left w:val="nil"/>
              <w:bottom w:val="single" w:sz="4" w:space="0" w:color="auto"/>
              <w:right w:val="single" w:sz="4" w:space="0" w:color="auto"/>
            </w:tcBorders>
            <w:shd w:val="clear" w:color="auto" w:fill="auto"/>
            <w:noWrap/>
            <w:hideMark/>
          </w:tcPr>
          <w:p w14:paraId="099A90B2"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01</w:t>
            </w:r>
          </w:p>
        </w:tc>
        <w:tc>
          <w:tcPr>
            <w:tcW w:w="158" w:type="pct"/>
            <w:tcBorders>
              <w:top w:val="nil"/>
              <w:left w:val="nil"/>
              <w:bottom w:val="single" w:sz="4" w:space="0" w:color="auto"/>
              <w:right w:val="single" w:sz="4" w:space="0" w:color="auto"/>
            </w:tcBorders>
            <w:shd w:val="clear" w:color="auto" w:fill="auto"/>
            <w:noWrap/>
            <w:hideMark/>
          </w:tcPr>
          <w:p w14:paraId="09ADB563"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2.09</w:t>
            </w:r>
          </w:p>
        </w:tc>
        <w:tc>
          <w:tcPr>
            <w:tcW w:w="126" w:type="pct"/>
            <w:tcBorders>
              <w:top w:val="nil"/>
              <w:left w:val="nil"/>
              <w:bottom w:val="single" w:sz="4" w:space="0" w:color="auto"/>
              <w:right w:val="single" w:sz="4" w:space="0" w:color="auto"/>
            </w:tcBorders>
            <w:shd w:val="clear" w:color="auto" w:fill="auto"/>
            <w:noWrap/>
            <w:hideMark/>
          </w:tcPr>
          <w:p w14:paraId="68145DB2"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09</w:t>
            </w:r>
          </w:p>
        </w:tc>
        <w:tc>
          <w:tcPr>
            <w:tcW w:w="577" w:type="pct"/>
            <w:tcBorders>
              <w:top w:val="single" w:sz="4" w:space="0" w:color="auto"/>
              <w:left w:val="nil"/>
              <w:bottom w:val="single" w:sz="4" w:space="0" w:color="auto"/>
              <w:right w:val="single" w:sz="4" w:space="0" w:color="auto"/>
            </w:tcBorders>
            <w:shd w:val="clear" w:color="auto" w:fill="auto"/>
            <w:hideMark/>
          </w:tcPr>
          <w:p w14:paraId="705B617C"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267" w:type="pct"/>
            <w:tcBorders>
              <w:top w:val="nil"/>
              <w:left w:val="nil"/>
              <w:bottom w:val="single" w:sz="4" w:space="0" w:color="auto"/>
              <w:right w:val="single" w:sz="4" w:space="0" w:color="auto"/>
            </w:tcBorders>
            <w:shd w:val="clear" w:color="auto" w:fill="auto"/>
            <w:hideMark/>
          </w:tcPr>
          <w:p w14:paraId="7CB7BA7E"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532" w:type="pct"/>
            <w:tcBorders>
              <w:top w:val="nil"/>
              <w:left w:val="nil"/>
              <w:bottom w:val="single" w:sz="4" w:space="0" w:color="auto"/>
              <w:right w:val="single" w:sz="4" w:space="0" w:color="auto"/>
            </w:tcBorders>
            <w:shd w:val="clear" w:color="000000" w:fill="FFFFFF"/>
            <w:hideMark/>
          </w:tcPr>
          <w:p w14:paraId="2F7A7BEB" w14:textId="77777777" w:rsidR="006569EF" w:rsidRPr="006569EF" w:rsidRDefault="006569EF" w:rsidP="006569EF">
            <w:pPr>
              <w:rPr>
                <w:rFonts w:ascii="Bookman Old Style" w:eastAsia="Times New Roman" w:hAnsi="Bookman Old Style" w:cs="Calibri"/>
                <w:sz w:val="16"/>
                <w:szCs w:val="16"/>
                <w:lang w:eastAsia="id-ID"/>
              </w:rPr>
            </w:pPr>
            <w:r w:rsidRPr="006569EF">
              <w:rPr>
                <w:rFonts w:ascii="Bookman Old Style" w:eastAsia="Times New Roman" w:hAnsi="Bookman Old Style" w:cs="Calibri"/>
                <w:sz w:val="16"/>
                <w:szCs w:val="16"/>
                <w:lang w:eastAsia="id-ID"/>
              </w:rPr>
              <w:t> </w:t>
            </w:r>
          </w:p>
        </w:tc>
        <w:tc>
          <w:tcPr>
            <w:tcW w:w="267" w:type="pct"/>
            <w:tcBorders>
              <w:top w:val="nil"/>
              <w:left w:val="nil"/>
              <w:bottom w:val="single" w:sz="4" w:space="0" w:color="auto"/>
              <w:right w:val="single" w:sz="4" w:space="0" w:color="auto"/>
            </w:tcBorders>
            <w:shd w:val="clear" w:color="auto" w:fill="auto"/>
            <w:hideMark/>
          </w:tcPr>
          <w:p w14:paraId="08F0C1DD"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316" w:type="pct"/>
            <w:tcBorders>
              <w:top w:val="nil"/>
              <w:left w:val="nil"/>
              <w:bottom w:val="single" w:sz="4" w:space="0" w:color="auto"/>
              <w:right w:val="single" w:sz="4" w:space="0" w:color="auto"/>
            </w:tcBorders>
            <w:shd w:val="clear" w:color="auto" w:fill="auto"/>
            <w:noWrap/>
            <w:hideMark/>
          </w:tcPr>
          <w:p w14:paraId="1749E672"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c>
          <w:tcPr>
            <w:tcW w:w="536" w:type="pct"/>
            <w:gridSpan w:val="2"/>
            <w:tcBorders>
              <w:top w:val="nil"/>
              <w:left w:val="nil"/>
              <w:bottom w:val="single" w:sz="4" w:space="0" w:color="auto"/>
              <w:right w:val="single" w:sz="4" w:space="0" w:color="auto"/>
            </w:tcBorders>
            <w:shd w:val="clear" w:color="auto" w:fill="auto"/>
            <w:hideMark/>
          </w:tcPr>
          <w:p w14:paraId="091A6EDF"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Pemeliharaan /Rehabilitasi Gedung Kantor dan Bangunan Lainnya</w:t>
            </w:r>
          </w:p>
        </w:tc>
        <w:tc>
          <w:tcPr>
            <w:tcW w:w="322" w:type="pct"/>
            <w:tcBorders>
              <w:top w:val="nil"/>
              <w:left w:val="nil"/>
              <w:bottom w:val="single" w:sz="4" w:space="0" w:color="auto"/>
              <w:right w:val="single" w:sz="4" w:space="0" w:color="auto"/>
            </w:tcBorders>
            <w:shd w:val="clear" w:color="auto" w:fill="auto"/>
            <w:hideMark/>
          </w:tcPr>
          <w:p w14:paraId="561C111D"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Kab. Rembang</w:t>
            </w:r>
          </w:p>
        </w:tc>
        <w:tc>
          <w:tcPr>
            <w:tcW w:w="531" w:type="pct"/>
            <w:tcBorders>
              <w:top w:val="nil"/>
              <w:left w:val="nil"/>
              <w:bottom w:val="single" w:sz="4" w:space="0" w:color="auto"/>
              <w:right w:val="single" w:sz="4" w:space="0" w:color="auto"/>
            </w:tcBorders>
            <w:shd w:val="clear" w:color="000000" w:fill="FFFFFF"/>
            <w:hideMark/>
          </w:tcPr>
          <w:p w14:paraId="0DC976E8" w14:textId="77777777" w:rsidR="006569EF" w:rsidRPr="006569EF" w:rsidRDefault="006569EF" w:rsidP="006569EF">
            <w:pPr>
              <w:rPr>
                <w:rFonts w:ascii="Bookman Old Style" w:eastAsia="Times New Roman" w:hAnsi="Bookman Old Style" w:cs="Calibri"/>
                <w:sz w:val="16"/>
                <w:szCs w:val="16"/>
                <w:lang w:eastAsia="id-ID"/>
              </w:rPr>
            </w:pPr>
            <w:r w:rsidRPr="006569EF">
              <w:rPr>
                <w:rFonts w:ascii="Bookman Old Style" w:eastAsia="Times New Roman" w:hAnsi="Bookman Old Style" w:cs="Calibri"/>
                <w:sz w:val="16"/>
                <w:szCs w:val="16"/>
                <w:lang w:eastAsia="id-ID"/>
              </w:rPr>
              <w:t>Jumlah gedung kantor dan bangunan lainnya yang dipelihara/direhabilitasi</w:t>
            </w:r>
          </w:p>
        </w:tc>
        <w:tc>
          <w:tcPr>
            <w:tcW w:w="320" w:type="pct"/>
            <w:tcBorders>
              <w:top w:val="nil"/>
              <w:left w:val="nil"/>
              <w:bottom w:val="single" w:sz="4" w:space="0" w:color="auto"/>
              <w:right w:val="single" w:sz="4" w:space="0" w:color="auto"/>
            </w:tcBorders>
            <w:shd w:val="clear" w:color="auto" w:fill="auto"/>
            <w:hideMark/>
          </w:tcPr>
          <w:p w14:paraId="04E34EF1" w14:textId="77777777" w:rsidR="006569EF" w:rsidRPr="006569EF" w:rsidRDefault="006569EF" w:rsidP="006569EF">
            <w:pPr>
              <w:jc w:val="cente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1 unit</w:t>
            </w:r>
          </w:p>
        </w:tc>
        <w:tc>
          <w:tcPr>
            <w:tcW w:w="375" w:type="pct"/>
            <w:tcBorders>
              <w:top w:val="nil"/>
              <w:left w:val="nil"/>
              <w:bottom w:val="single" w:sz="4" w:space="0" w:color="auto"/>
              <w:right w:val="single" w:sz="4" w:space="0" w:color="auto"/>
            </w:tcBorders>
            <w:shd w:val="clear" w:color="auto" w:fill="auto"/>
            <w:noWrap/>
            <w:hideMark/>
          </w:tcPr>
          <w:p w14:paraId="1F5830EB"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xml:space="preserve">      200.000.000 </w:t>
            </w:r>
          </w:p>
        </w:tc>
        <w:tc>
          <w:tcPr>
            <w:tcW w:w="319" w:type="pct"/>
            <w:tcBorders>
              <w:top w:val="nil"/>
              <w:left w:val="nil"/>
              <w:bottom w:val="single" w:sz="4" w:space="0" w:color="auto"/>
              <w:right w:val="single" w:sz="4" w:space="0" w:color="auto"/>
            </w:tcBorders>
            <w:shd w:val="clear" w:color="auto" w:fill="auto"/>
            <w:noWrap/>
            <w:hideMark/>
          </w:tcPr>
          <w:p w14:paraId="15597826" w14:textId="77777777" w:rsidR="006569EF" w:rsidRPr="006569EF" w:rsidRDefault="006569EF" w:rsidP="006569EF">
            <w:pPr>
              <w:rPr>
                <w:rFonts w:ascii="Bookman Old Style" w:eastAsia="Times New Roman" w:hAnsi="Bookman Old Style" w:cs="Calibri"/>
                <w:color w:val="000000"/>
                <w:sz w:val="16"/>
                <w:szCs w:val="16"/>
                <w:lang w:eastAsia="id-ID"/>
              </w:rPr>
            </w:pPr>
            <w:r w:rsidRPr="006569EF">
              <w:rPr>
                <w:rFonts w:ascii="Bookman Old Style" w:eastAsia="Times New Roman" w:hAnsi="Bookman Old Style" w:cs="Calibri"/>
                <w:color w:val="000000"/>
                <w:sz w:val="16"/>
                <w:szCs w:val="16"/>
                <w:lang w:eastAsia="id-ID"/>
              </w:rPr>
              <w:t> </w:t>
            </w:r>
          </w:p>
        </w:tc>
      </w:tr>
    </w:tbl>
    <w:p w14:paraId="6916033C" w14:textId="77777777" w:rsidR="006569EF" w:rsidRDefault="006569EF" w:rsidP="00954B98">
      <w:pPr>
        <w:spacing w:before="72" w:line="360" w:lineRule="auto"/>
        <w:ind w:left="567"/>
        <w:jc w:val="both"/>
        <w:rPr>
          <w:rFonts w:ascii="Bookman Old Style" w:hAnsi="Bookman Old Style"/>
          <w:sz w:val="24"/>
          <w:szCs w:val="24"/>
        </w:rPr>
      </w:pPr>
    </w:p>
    <w:p w14:paraId="5E55FD97" w14:textId="77777777" w:rsidR="00F04D1B" w:rsidRDefault="00F04D1B" w:rsidP="00954B98">
      <w:pPr>
        <w:spacing w:before="72" w:line="360" w:lineRule="auto"/>
        <w:ind w:left="567"/>
        <w:jc w:val="both"/>
        <w:rPr>
          <w:rFonts w:ascii="Bookman Old Style" w:hAnsi="Bookman Old Style"/>
          <w:sz w:val="24"/>
          <w:szCs w:val="24"/>
        </w:rPr>
      </w:pPr>
    </w:p>
    <w:p w14:paraId="23EE69EA" w14:textId="77777777" w:rsidR="00F04D1B" w:rsidRDefault="00F04D1B" w:rsidP="00954B98">
      <w:pPr>
        <w:spacing w:before="72" w:line="360" w:lineRule="auto"/>
        <w:ind w:left="567"/>
        <w:jc w:val="both"/>
        <w:rPr>
          <w:rFonts w:ascii="Bookman Old Style" w:hAnsi="Bookman Old Style"/>
          <w:sz w:val="24"/>
          <w:szCs w:val="24"/>
        </w:rPr>
      </w:pPr>
    </w:p>
    <w:tbl>
      <w:tblPr>
        <w:tblW w:w="5132" w:type="pct"/>
        <w:tblLayout w:type="fixed"/>
        <w:tblLook w:val="04A0" w:firstRow="1" w:lastRow="0" w:firstColumn="1" w:lastColumn="0" w:noHBand="0" w:noVBand="1"/>
      </w:tblPr>
      <w:tblGrid>
        <w:gridCol w:w="277"/>
        <w:gridCol w:w="330"/>
        <w:gridCol w:w="330"/>
        <w:gridCol w:w="422"/>
        <w:gridCol w:w="338"/>
        <w:gridCol w:w="1534"/>
        <w:gridCol w:w="991"/>
        <w:gridCol w:w="1273"/>
        <w:gridCol w:w="851"/>
        <w:gridCol w:w="851"/>
        <w:gridCol w:w="1558"/>
        <w:gridCol w:w="846"/>
        <w:gridCol w:w="1279"/>
        <w:gridCol w:w="11"/>
        <w:gridCol w:w="701"/>
        <w:gridCol w:w="997"/>
        <w:gridCol w:w="841"/>
      </w:tblGrid>
      <w:tr w:rsidR="00F04D1B" w:rsidRPr="00F04D1B" w14:paraId="001BB7D2" w14:textId="77777777" w:rsidTr="00F04D1B">
        <w:trPr>
          <w:trHeight w:val="255"/>
        </w:trPr>
        <w:tc>
          <w:tcPr>
            <w:tcW w:w="632"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AC8C3A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Kode</w:t>
            </w:r>
          </w:p>
        </w:tc>
        <w:tc>
          <w:tcPr>
            <w:tcW w:w="2048" w:type="pct"/>
            <w:gridSpan w:val="5"/>
            <w:tcBorders>
              <w:top w:val="single" w:sz="4" w:space="0" w:color="auto"/>
              <w:left w:val="nil"/>
              <w:bottom w:val="single" w:sz="4" w:space="0" w:color="auto"/>
              <w:right w:val="single" w:sz="4" w:space="0" w:color="000000"/>
            </w:tcBorders>
            <w:shd w:val="clear" w:color="auto" w:fill="auto"/>
            <w:noWrap/>
            <w:hideMark/>
          </w:tcPr>
          <w:p w14:paraId="6307B836"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Rancangan Awal Tahun 2023</w:t>
            </w:r>
          </w:p>
        </w:tc>
        <w:tc>
          <w:tcPr>
            <w:tcW w:w="2007" w:type="pct"/>
            <w:gridSpan w:val="6"/>
            <w:tcBorders>
              <w:top w:val="single" w:sz="4" w:space="0" w:color="auto"/>
              <w:left w:val="nil"/>
              <w:bottom w:val="single" w:sz="4" w:space="0" w:color="auto"/>
              <w:right w:val="single" w:sz="4" w:space="0" w:color="000000"/>
            </w:tcBorders>
            <w:shd w:val="clear" w:color="auto" w:fill="auto"/>
            <w:noWrap/>
            <w:hideMark/>
          </w:tcPr>
          <w:p w14:paraId="3A32CCD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Hasil Analisis Kebutuhan</w:t>
            </w:r>
          </w:p>
        </w:tc>
        <w:tc>
          <w:tcPr>
            <w:tcW w:w="31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9E8B95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Catatan Penting</w:t>
            </w:r>
          </w:p>
        </w:tc>
      </w:tr>
      <w:tr w:rsidR="00F04D1B" w:rsidRPr="00F04D1B" w14:paraId="0A33A907" w14:textId="77777777" w:rsidTr="00F04D1B">
        <w:trPr>
          <w:trHeight w:val="510"/>
        </w:trPr>
        <w:tc>
          <w:tcPr>
            <w:tcW w:w="632" w:type="pct"/>
            <w:gridSpan w:val="5"/>
            <w:vMerge/>
            <w:tcBorders>
              <w:top w:val="single" w:sz="4" w:space="0" w:color="auto"/>
              <w:left w:val="single" w:sz="4" w:space="0" w:color="auto"/>
              <w:bottom w:val="single" w:sz="4" w:space="0" w:color="000000"/>
              <w:right w:val="single" w:sz="4" w:space="0" w:color="000000"/>
            </w:tcBorders>
            <w:vAlign w:val="center"/>
            <w:hideMark/>
          </w:tcPr>
          <w:p w14:paraId="4267AC03"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71" w:type="pct"/>
            <w:vMerge w:val="restart"/>
            <w:tcBorders>
              <w:top w:val="nil"/>
              <w:left w:val="nil"/>
              <w:bottom w:val="single" w:sz="4" w:space="0" w:color="000000"/>
              <w:right w:val="single" w:sz="4" w:space="0" w:color="auto"/>
            </w:tcBorders>
            <w:shd w:val="clear" w:color="auto" w:fill="auto"/>
            <w:hideMark/>
          </w:tcPr>
          <w:p w14:paraId="1E3EB5D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Urusan/Bidang Urusan/Program/Kegiatan/Sub Kegiatan</w:t>
            </w:r>
          </w:p>
        </w:tc>
        <w:tc>
          <w:tcPr>
            <w:tcW w:w="369" w:type="pct"/>
            <w:vMerge w:val="restart"/>
            <w:tcBorders>
              <w:top w:val="nil"/>
              <w:left w:val="single" w:sz="4" w:space="0" w:color="auto"/>
              <w:bottom w:val="single" w:sz="4" w:space="0" w:color="000000"/>
              <w:right w:val="single" w:sz="4" w:space="0" w:color="auto"/>
            </w:tcBorders>
            <w:shd w:val="clear" w:color="auto" w:fill="auto"/>
            <w:hideMark/>
          </w:tcPr>
          <w:p w14:paraId="66D2337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Lokasi</w:t>
            </w:r>
          </w:p>
        </w:tc>
        <w:tc>
          <w:tcPr>
            <w:tcW w:w="474" w:type="pct"/>
            <w:vMerge w:val="restart"/>
            <w:tcBorders>
              <w:top w:val="nil"/>
              <w:left w:val="single" w:sz="4" w:space="0" w:color="auto"/>
              <w:bottom w:val="single" w:sz="4" w:space="0" w:color="000000"/>
              <w:right w:val="single" w:sz="4" w:space="0" w:color="auto"/>
            </w:tcBorders>
            <w:shd w:val="clear" w:color="auto" w:fill="auto"/>
            <w:hideMark/>
          </w:tcPr>
          <w:p w14:paraId="290E72C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Indikator Kinerja</w:t>
            </w:r>
          </w:p>
        </w:tc>
        <w:tc>
          <w:tcPr>
            <w:tcW w:w="317" w:type="pct"/>
            <w:vMerge w:val="restart"/>
            <w:tcBorders>
              <w:top w:val="nil"/>
              <w:left w:val="single" w:sz="4" w:space="0" w:color="auto"/>
              <w:bottom w:val="single" w:sz="4" w:space="0" w:color="000000"/>
              <w:right w:val="single" w:sz="4" w:space="0" w:color="auto"/>
            </w:tcBorders>
            <w:shd w:val="clear" w:color="auto" w:fill="auto"/>
            <w:hideMark/>
          </w:tcPr>
          <w:p w14:paraId="2A569F8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Target Capaian</w:t>
            </w:r>
          </w:p>
        </w:tc>
        <w:tc>
          <w:tcPr>
            <w:tcW w:w="317" w:type="pct"/>
            <w:vMerge w:val="restart"/>
            <w:tcBorders>
              <w:top w:val="nil"/>
              <w:left w:val="single" w:sz="4" w:space="0" w:color="auto"/>
              <w:bottom w:val="single" w:sz="4" w:space="0" w:color="000000"/>
              <w:right w:val="single" w:sz="4" w:space="0" w:color="auto"/>
            </w:tcBorders>
            <w:shd w:val="clear" w:color="auto" w:fill="auto"/>
            <w:hideMark/>
          </w:tcPr>
          <w:p w14:paraId="5833BAD7"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Pagu Indikatif </w:t>
            </w:r>
          </w:p>
        </w:tc>
        <w:tc>
          <w:tcPr>
            <w:tcW w:w="580" w:type="pct"/>
            <w:vMerge w:val="restart"/>
            <w:tcBorders>
              <w:top w:val="nil"/>
              <w:left w:val="single" w:sz="4" w:space="0" w:color="auto"/>
              <w:bottom w:val="single" w:sz="4" w:space="0" w:color="000000"/>
              <w:right w:val="single" w:sz="4" w:space="0" w:color="auto"/>
            </w:tcBorders>
            <w:shd w:val="clear" w:color="auto" w:fill="auto"/>
            <w:hideMark/>
          </w:tcPr>
          <w:p w14:paraId="5393A30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Urusan/Bidang Urusan/Program/Kegiatan/Sub Kegiatan</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61E2CE2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Lokasi</w:t>
            </w:r>
          </w:p>
        </w:tc>
        <w:tc>
          <w:tcPr>
            <w:tcW w:w="476" w:type="pct"/>
            <w:vMerge w:val="restart"/>
            <w:tcBorders>
              <w:top w:val="nil"/>
              <w:left w:val="single" w:sz="4" w:space="0" w:color="auto"/>
              <w:bottom w:val="single" w:sz="4" w:space="0" w:color="000000"/>
              <w:right w:val="single" w:sz="4" w:space="0" w:color="auto"/>
            </w:tcBorders>
            <w:shd w:val="clear" w:color="auto" w:fill="auto"/>
            <w:hideMark/>
          </w:tcPr>
          <w:p w14:paraId="550AF93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Indikator Kinerja</w:t>
            </w:r>
          </w:p>
        </w:tc>
        <w:tc>
          <w:tcPr>
            <w:tcW w:w="265" w:type="pct"/>
            <w:gridSpan w:val="2"/>
            <w:vMerge w:val="restart"/>
            <w:tcBorders>
              <w:top w:val="nil"/>
              <w:left w:val="single" w:sz="4" w:space="0" w:color="auto"/>
              <w:bottom w:val="single" w:sz="4" w:space="0" w:color="000000"/>
              <w:right w:val="single" w:sz="4" w:space="0" w:color="auto"/>
            </w:tcBorders>
            <w:shd w:val="clear" w:color="auto" w:fill="auto"/>
            <w:hideMark/>
          </w:tcPr>
          <w:p w14:paraId="2106BCE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Target Capaian</w:t>
            </w:r>
          </w:p>
        </w:tc>
        <w:tc>
          <w:tcPr>
            <w:tcW w:w="371" w:type="pct"/>
            <w:vMerge w:val="restart"/>
            <w:tcBorders>
              <w:top w:val="nil"/>
              <w:left w:val="single" w:sz="4" w:space="0" w:color="auto"/>
              <w:bottom w:val="single" w:sz="4" w:space="0" w:color="000000"/>
              <w:right w:val="single" w:sz="4" w:space="0" w:color="auto"/>
            </w:tcBorders>
            <w:shd w:val="clear" w:color="auto" w:fill="auto"/>
            <w:hideMark/>
          </w:tcPr>
          <w:p w14:paraId="1A896CD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Kebutuhan Dana </w:t>
            </w:r>
          </w:p>
        </w:tc>
        <w:tc>
          <w:tcPr>
            <w:tcW w:w="313" w:type="pct"/>
            <w:vMerge/>
            <w:tcBorders>
              <w:top w:val="single" w:sz="4" w:space="0" w:color="auto"/>
              <w:left w:val="single" w:sz="4" w:space="0" w:color="auto"/>
              <w:bottom w:val="single" w:sz="4" w:space="0" w:color="000000"/>
              <w:right w:val="single" w:sz="4" w:space="0" w:color="auto"/>
            </w:tcBorders>
            <w:vAlign w:val="center"/>
            <w:hideMark/>
          </w:tcPr>
          <w:p w14:paraId="2521512B" w14:textId="77777777" w:rsidR="00F04D1B" w:rsidRPr="00F04D1B" w:rsidRDefault="00F04D1B" w:rsidP="00F04D1B">
            <w:pPr>
              <w:rPr>
                <w:rFonts w:ascii="Bookman Old Style" w:eastAsia="Times New Roman" w:hAnsi="Bookman Old Style" w:cs="Calibri"/>
                <w:color w:val="000000"/>
                <w:sz w:val="16"/>
                <w:szCs w:val="16"/>
                <w:lang w:eastAsia="id-ID"/>
              </w:rPr>
            </w:pPr>
          </w:p>
        </w:tc>
      </w:tr>
      <w:tr w:rsidR="00F04D1B" w:rsidRPr="00F04D1B" w14:paraId="3280EFC6" w14:textId="77777777" w:rsidTr="00F04D1B">
        <w:trPr>
          <w:trHeight w:val="585"/>
        </w:trPr>
        <w:tc>
          <w:tcPr>
            <w:tcW w:w="632" w:type="pct"/>
            <w:gridSpan w:val="5"/>
            <w:vMerge/>
            <w:tcBorders>
              <w:top w:val="single" w:sz="4" w:space="0" w:color="auto"/>
              <w:left w:val="single" w:sz="4" w:space="0" w:color="auto"/>
              <w:bottom w:val="single" w:sz="4" w:space="0" w:color="000000"/>
              <w:right w:val="single" w:sz="4" w:space="0" w:color="000000"/>
            </w:tcBorders>
            <w:vAlign w:val="center"/>
            <w:hideMark/>
          </w:tcPr>
          <w:p w14:paraId="7AE8332D"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71" w:type="pct"/>
            <w:vMerge/>
            <w:tcBorders>
              <w:top w:val="nil"/>
              <w:left w:val="nil"/>
              <w:bottom w:val="single" w:sz="4" w:space="0" w:color="000000"/>
              <w:right w:val="single" w:sz="4" w:space="0" w:color="auto"/>
            </w:tcBorders>
            <w:vAlign w:val="center"/>
            <w:hideMark/>
          </w:tcPr>
          <w:p w14:paraId="39004A0C"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69" w:type="pct"/>
            <w:vMerge/>
            <w:tcBorders>
              <w:top w:val="nil"/>
              <w:left w:val="single" w:sz="4" w:space="0" w:color="auto"/>
              <w:bottom w:val="single" w:sz="4" w:space="0" w:color="000000"/>
              <w:right w:val="single" w:sz="4" w:space="0" w:color="auto"/>
            </w:tcBorders>
            <w:vAlign w:val="center"/>
            <w:hideMark/>
          </w:tcPr>
          <w:p w14:paraId="5B257C35"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474" w:type="pct"/>
            <w:vMerge/>
            <w:tcBorders>
              <w:top w:val="nil"/>
              <w:left w:val="single" w:sz="4" w:space="0" w:color="auto"/>
              <w:bottom w:val="single" w:sz="4" w:space="0" w:color="000000"/>
              <w:right w:val="single" w:sz="4" w:space="0" w:color="auto"/>
            </w:tcBorders>
            <w:vAlign w:val="center"/>
            <w:hideMark/>
          </w:tcPr>
          <w:p w14:paraId="481AF2E4"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17" w:type="pct"/>
            <w:vMerge/>
            <w:tcBorders>
              <w:top w:val="nil"/>
              <w:left w:val="single" w:sz="4" w:space="0" w:color="auto"/>
              <w:bottom w:val="single" w:sz="4" w:space="0" w:color="000000"/>
              <w:right w:val="single" w:sz="4" w:space="0" w:color="auto"/>
            </w:tcBorders>
            <w:vAlign w:val="center"/>
            <w:hideMark/>
          </w:tcPr>
          <w:p w14:paraId="4CE4F569"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17" w:type="pct"/>
            <w:vMerge/>
            <w:tcBorders>
              <w:top w:val="nil"/>
              <w:left w:val="single" w:sz="4" w:space="0" w:color="auto"/>
              <w:bottom w:val="single" w:sz="4" w:space="0" w:color="000000"/>
              <w:right w:val="single" w:sz="4" w:space="0" w:color="auto"/>
            </w:tcBorders>
            <w:vAlign w:val="center"/>
            <w:hideMark/>
          </w:tcPr>
          <w:p w14:paraId="06A79C28"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80" w:type="pct"/>
            <w:vMerge/>
            <w:tcBorders>
              <w:top w:val="nil"/>
              <w:left w:val="single" w:sz="4" w:space="0" w:color="auto"/>
              <w:bottom w:val="single" w:sz="4" w:space="0" w:color="000000"/>
              <w:right w:val="single" w:sz="4" w:space="0" w:color="auto"/>
            </w:tcBorders>
            <w:vAlign w:val="center"/>
            <w:hideMark/>
          </w:tcPr>
          <w:p w14:paraId="671E6A4B"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15" w:type="pct"/>
            <w:vMerge/>
            <w:tcBorders>
              <w:top w:val="nil"/>
              <w:left w:val="single" w:sz="4" w:space="0" w:color="auto"/>
              <w:bottom w:val="single" w:sz="4" w:space="0" w:color="000000"/>
              <w:right w:val="single" w:sz="4" w:space="0" w:color="auto"/>
            </w:tcBorders>
            <w:vAlign w:val="center"/>
            <w:hideMark/>
          </w:tcPr>
          <w:p w14:paraId="14E0AF31"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476" w:type="pct"/>
            <w:vMerge/>
            <w:tcBorders>
              <w:top w:val="nil"/>
              <w:left w:val="single" w:sz="4" w:space="0" w:color="auto"/>
              <w:bottom w:val="single" w:sz="4" w:space="0" w:color="000000"/>
              <w:right w:val="single" w:sz="4" w:space="0" w:color="auto"/>
            </w:tcBorders>
            <w:vAlign w:val="center"/>
            <w:hideMark/>
          </w:tcPr>
          <w:p w14:paraId="0AADAC84"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265" w:type="pct"/>
            <w:gridSpan w:val="2"/>
            <w:vMerge/>
            <w:tcBorders>
              <w:top w:val="nil"/>
              <w:left w:val="single" w:sz="4" w:space="0" w:color="auto"/>
              <w:bottom w:val="single" w:sz="4" w:space="0" w:color="000000"/>
              <w:right w:val="single" w:sz="4" w:space="0" w:color="auto"/>
            </w:tcBorders>
            <w:vAlign w:val="center"/>
            <w:hideMark/>
          </w:tcPr>
          <w:p w14:paraId="43C002E5"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71" w:type="pct"/>
            <w:vMerge/>
            <w:tcBorders>
              <w:top w:val="nil"/>
              <w:left w:val="single" w:sz="4" w:space="0" w:color="auto"/>
              <w:bottom w:val="single" w:sz="4" w:space="0" w:color="000000"/>
              <w:right w:val="single" w:sz="4" w:space="0" w:color="auto"/>
            </w:tcBorders>
            <w:vAlign w:val="center"/>
            <w:hideMark/>
          </w:tcPr>
          <w:p w14:paraId="383BD4D9"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13" w:type="pct"/>
            <w:vMerge/>
            <w:tcBorders>
              <w:top w:val="single" w:sz="4" w:space="0" w:color="auto"/>
              <w:left w:val="single" w:sz="4" w:space="0" w:color="auto"/>
              <w:bottom w:val="single" w:sz="4" w:space="0" w:color="000000"/>
              <w:right w:val="single" w:sz="4" w:space="0" w:color="auto"/>
            </w:tcBorders>
            <w:vAlign w:val="center"/>
            <w:hideMark/>
          </w:tcPr>
          <w:p w14:paraId="6A615183" w14:textId="77777777" w:rsidR="00F04D1B" w:rsidRPr="00F04D1B" w:rsidRDefault="00F04D1B" w:rsidP="00F04D1B">
            <w:pPr>
              <w:rPr>
                <w:rFonts w:ascii="Bookman Old Style" w:eastAsia="Times New Roman" w:hAnsi="Bookman Old Style" w:cs="Calibri"/>
                <w:color w:val="000000"/>
                <w:sz w:val="16"/>
                <w:szCs w:val="16"/>
                <w:lang w:eastAsia="id-ID"/>
              </w:rPr>
            </w:pPr>
          </w:p>
        </w:tc>
      </w:tr>
      <w:tr w:rsidR="00F04D1B" w:rsidRPr="00F04D1B" w14:paraId="55C40972" w14:textId="77777777" w:rsidTr="00F04D1B">
        <w:trPr>
          <w:trHeight w:val="255"/>
        </w:trPr>
        <w:tc>
          <w:tcPr>
            <w:tcW w:w="63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77B48F6"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w:t>
            </w:r>
          </w:p>
        </w:tc>
        <w:tc>
          <w:tcPr>
            <w:tcW w:w="571" w:type="pct"/>
            <w:tcBorders>
              <w:top w:val="nil"/>
              <w:left w:val="nil"/>
              <w:bottom w:val="single" w:sz="4" w:space="0" w:color="auto"/>
              <w:right w:val="single" w:sz="4" w:space="0" w:color="auto"/>
            </w:tcBorders>
            <w:shd w:val="clear" w:color="auto" w:fill="auto"/>
            <w:hideMark/>
          </w:tcPr>
          <w:p w14:paraId="6FAACA86"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369" w:type="pct"/>
            <w:tcBorders>
              <w:top w:val="nil"/>
              <w:left w:val="nil"/>
              <w:bottom w:val="single" w:sz="4" w:space="0" w:color="auto"/>
              <w:right w:val="single" w:sz="4" w:space="0" w:color="auto"/>
            </w:tcBorders>
            <w:shd w:val="clear" w:color="auto" w:fill="auto"/>
            <w:hideMark/>
          </w:tcPr>
          <w:p w14:paraId="062869A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3</w:t>
            </w:r>
          </w:p>
        </w:tc>
        <w:tc>
          <w:tcPr>
            <w:tcW w:w="474" w:type="pct"/>
            <w:tcBorders>
              <w:top w:val="nil"/>
              <w:left w:val="nil"/>
              <w:bottom w:val="single" w:sz="4" w:space="0" w:color="auto"/>
              <w:right w:val="single" w:sz="4" w:space="0" w:color="auto"/>
            </w:tcBorders>
            <w:shd w:val="clear" w:color="auto" w:fill="auto"/>
            <w:noWrap/>
            <w:hideMark/>
          </w:tcPr>
          <w:p w14:paraId="5768C4A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4</w:t>
            </w:r>
          </w:p>
        </w:tc>
        <w:tc>
          <w:tcPr>
            <w:tcW w:w="317" w:type="pct"/>
            <w:tcBorders>
              <w:top w:val="nil"/>
              <w:left w:val="nil"/>
              <w:bottom w:val="single" w:sz="4" w:space="0" w:color="auto"/>
              <w:right w:val="single" w:sz="4" w:space="0" w:color="auto"/>
            </w:tcBorders>
            <w:shd w:val="clear" w:color="auto" w:fill="auto"/>
            <w:hideMark/>
          </w:tcPr>
          <w:p w14:paraId="694D87A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w:t>
            </w:r>
          </w:p>
        </w:tc>
        <w:tc>
          <w:tcPr>
            <w:tcW w:w="317" w:type="pct"/>
            <w:tcBorders>
              <w:top w:val="nil"/>
              <w:left w:val="nil"/>
              <w:bottom w:val="single" w:sz="4" w:space="0" w:color="auto"/>
              <w:right w:val="single" w:sz="4" w:space="0" w:color="auto"/>
            </w:tcBorders>
            <w:shd w:val="clear" w:color="auto" w:fill="auto"/>
            <w:noWrap/>
            <w:hideMark/>
          </w:tcPr>
          <w:p w14:paraId="5E5AAA1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6 </w:t>
            </w:r>
          </w:p>
        </w:tc>
        <w:tc>
          <w:tcPr>
            <w:tcW w:w="580" w:type="pct"/>
            <w:tcBorders>
              <w:top w:val="nil"/>
              <w:left w:val="nil"/>
              <w:bottom w:val="single" w:sz="4" w:space="0" w:color="auto"/>
              <w:right w:val="single" w:sz="4" w:space="0" w:color="auto"/>
            </w:tcBorders>
            <w:shd w:val="clear" w:color="auto" w:fill="auto"/>
            <w:noWrap/>
            <w:hideMark/>
          </w:tcPr>
          <w:p w14:paraId="573D62E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7</w:t>
            </w:r>
          </w:p>
        </w:tc>
        <w:tc>
          <w:tcPr>
            <w:tcW w:w="315" w:type="pct"/>
            <w:tcBorders>
              <w:top w:val="nil"/>
              <w:left w:val="nil"/>
              <w:bottom w:val="single" w:sz="4" w:space="0" w:color="auto"/>
              <w:right w:val="single" w:sz="4" w:space="0" w:color="auto"/>
            </w:tcBorders>
            <w:shd w:val="clear" w:color="auto" w:fill="auto"/>
            <w:noWrap/>
            <w:hideMark/>
          </w:tcPr>
          <w:p w14:paraId="6907B9C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8</w:t>
            </w:r>
          </w:p>
        </w:tc>
        <w:tc>
          <w:tcPr>
            <w:tcW w:w="476" w:type="pct"/>
            <w:tcBorders>
              <w:top w:val="nil"/>
              <w:left w:val="nil"/>
              <w:bottom w:val="single" w:sz="4" w:space="0" w:color="auto"/>
              <w:right w:val="single" w:sz="4" w:space="0" w:color="auto"/>
            </w:tcBorders>
            <w:shd w:val="clear" w:color="auto" w:fill="auto"/>
            <w:noWrap/>
            <w:hideMark/>
          </w:tcPr>
          <w:p w14:paraId="686F68F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9</w:t>
            </w:r>
          </w:p>
        </w:tc>
        <w:tc>
          <w:tcPr>
            <w:tcW w:w="265" w:type="pct"/>
            <w:gridSpan w:val="2"/>
            <w:tcBorders>
              <w:top w:val="nil"/>
              <w:left w:val="nil"/>
              <w:bottom w:val="single" w:sz="4" w:space="0" w:color="auto"/>
              <w:right w:val="single" w:sz="4" w:space="0" w:color="auto"/>
            </w:tcBorders>
            <w:shd w:val="clear" w:color="auto" w:fill="auto"/>
            <w:noWrap/>
            <w:hideMark/>
          </w:tcPr>
          <w:p w14:paraId="151B1C8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10</w:t>
            </w:r>
          </w:p>
        </w:tc>
        <w:tc>
          <w:tcPr>
            <w:tcW w:w="371" w:type="pct"/>
            <w:tcBorders>
              <w:top w:val="nil"/>
              <w:left w:val="nil"/>
              <w:bottom w:val="single" w:sz="4" w:space="0" w:color="auto"/>
              <w:right w:val="single" w:sz="4" w:space="0" w:color="auto"/>
            </w:tcBorders>
            <w:shd w:val="clear" w:color="auto" w:fill="auto"/>
            <w:noWrap/>
            <w:hideMark/>
          </w:tcPr>
          <w:p w14:paraId="4C235657"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11 </w:t>
            </w:r>
          </w:p>
        </w:tc>
        <w:tc>
          <w:tcPr>
            <w:tcW w:w="313" w:type="pct"/>
            <w:tcBorders>
              <w:top w:val="nil"/>
              <w:left w:val="nil"/>
              <w:bottom w:val="single" w:sz="4" w:space="0" w:color="auto"/>
              <w:right w:val="single" w:sz="4" w:space="0" w:color="auto"/>
            </w:tcBorders>
            <w:shd w:val="clear" w:color="auto" w:fill="auto"/>
            <w:noWrap/>
            <w:hideMark/>
          </w:tcPr>
          <w:p w14:paraId="02B430E2"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12</w:t>
            </w:r>
          </w:p>
        </w:tc>
      </w:tr>
      <w:tr w:rsidR="00F04D1B" w:rsidRPr="00F04D1B" w14:paraId="6576A220" w14:textId="77777777" w:rsidTr="00F04D1B">
        <w:trPr>
          <w:trHeight w:val="1785"/>
        </w:trPr>
        <w:tc>
          <w:tcPr>
            <w:tcW w:w="103" w:type="pct"/>
            <w:tcBorders>
              <w:top w:val="single" w:sz="4" w:space="0" w:color="auto"/>
              <w:left w:val="single" w:sz="4" w:space="0" w:color="auto"/>
              <w:bottom w:val="single" w:sz="4" w:space="0" w:color="auto"/>
              <w:right w:val="single" w:sz="4" w:space="0" w:color="auto"/>
            </w:tcBorders>
            <w:shd w:val="clear" w:color="auto" w:fill="auto"/>
            <w:noWrap/>
            <w:hideMark/>
          </w:tcPr>
          <w:p w14:paraId="2EEC356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3" w:type="pct"/>
            <w:tcBorders>
              <w:top w:val="single" w:sz="4" w:space="0" w:color="auto"/>
              <w:left w:val="nil"/>
              <w:bottom w:val="single" w:sz="4" w:space="0" w:color="auto"/>
              <w:right w:val="single" w:sz="4" w:space="0" w:color="auto"/>
            </w:tcBorders>
            <w:shd w:val="clear" w:color="auto" w:fill="auto"/>
            <w:noWrap/>
            <w:hideMark/>
          </w:tcPr>
          <w:p w14:paraId="36CA154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3" w:type="pct"/>
            <w:tcBorders>
              <w:top w:val="single" w:sz="4" w:space="0" w:color="auto"/>
              <w:left w:val="nil"/>
              <w:bottom w:val="single" w:sz="4" w:space="0" w:color="auto"/>
              <w:right w:val="single" w:sz="4" w:space="0" w:color="auto"/>
            </w:tcBorders>
            <w:shd w:val="clear" w:color="auto" w:fill="auto"/>
            <w:noWrap/>
            <w:hideMark/>
          </w:tcPr>
          <w:p w14:paraId="019E07C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01</w:t>
            </w:r>
          </w:p>
        </w:tc>
        <w:tc>
          <w:tcPr>
            <w:tcW w:w="157" w:type="pct"/>
            <w:tcBorders>
              <w:top w:val="single" w:sz="4" w:space="0" w:color="auto"/>
              <w:left w:val="nil"/>
              <w:bottom w:val="single" w:sz="4" w:space="0" w:color="auto"/>
              <w:right w:val="single" w:sz="4" w:space="0" w:color="auto"/>
            </w:tcBorders>
            <w:shd w:val="clear" w:color="auto" w:fill="auto"/>
            <w:noWrap/>
            <w:hideMark/>
          </w:tcPr>
          <w:p w14:paraId="269C1FE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2.09</w:t>
            </w:r>
          </w:p>
        </w:tc>
        <w:tc>
          <w:tcPr>
            <w:tcW w:w="126" w:type="pct"/>
            <w:tcBorders>
              <w:top w:val="single" w:sz="4" w:space="0" w:color="auto"/>
              <w:left w:val="nil"/>
              <w:bottom w:val="single" w:sz="4" w:space="0" w:color="auto"/>
              <w:right w:val="single" w:sz="4" w:space="0" w:color="auto"/>
            </w:tcBorders>
            <w:shd w:val="clear" w:color="auto" w:fill="auto"/>
            <w:noWrap/>
            <w:hideMark/>
          </w:tcPr>
          <w:p w14:paraId="4E7FA706"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10</w:t>
            </w:r>
          </w:p>
        </w:tc>
        <w:tc>
          <w:tcPr>
            <w:tcW w:w="571" w:type="pct"/>
            <w:tcBorders>
              <w:top w:val="single" w:sz="4" w:space="0" w:color="auto"/>
              <w:left w:val="nil"/>
              <w:bottom w:val="single" w:sz="4" w:space="0" w:color="auto"/>
              <w:right w:val="single" w:sz="4" w:space="0" w:color="auto"/>
            </w:tcBorders>
            <w:shd w:val="clear" w:color="auto" w:fill="auto"/>
            <w:hideMark/>
          </w:tcPr>
          <w:p w14:paraId="12375D92"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Pemeliharaan/Rehabilitasi Sarana dan Prasarana Gedung Kantor atau Bangunan Lainnya</w:t>
            </w:r>
          </w:p>
        </w:tc>
        <w:tc>
          <w:tcPr>
            <w:tcW w:w="369" w:type="pct"/>
            <w:tcBorders>
              <w:top w:val="single" w:sz="4" w:space="0" w:color="auto"/>
              <w:left w:val="nil"/>
              <w:bottom w:val="single" w:sz="4" w:space="0" w:color="auto"/>
              <w:right w:val="single" w:sz="4" w:space="0" w:color="auto"/>
            </w:tcBorders>
            <w:shd w:val="clear" w:color="auto" w:fill="auto"/>
            <w:hideMark/>
          </w:tcPr>
          <w:p w14:paraId="710D77B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74" w:type="pct"/>
            <w:tcBorders>
              <w:top w:val="single" w:sz="4" w:space="0" w:color="auto"/>
              <w:left w:val="nil"/>
              <w:bottom w:val="single" w:sz="4" w:space="0" w:color="auto"/>
              <w:right w:val="single" w:sz="4" w:space="0" w:color="auto"/>
            </w:tcBorders>
            <w:shd w:val="clear" w:color="000000" w:fill="FFFFFF"/>
            <w:hideMark/>
          </w:tcPr>
          <w:p w14:paraId="2CB7755D"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sarana dan prasarana gedung kantor atau bangunan lainnya yang dipelihara/direhabilitas</w:t>
            </w:r>
          </w:p>
        </w:tc>
        <w:tc>
          <w:tcPr>
            <w:tcW w:w="317" w:type="pct"/>
            <w:tcBorders>
              <w:top w:val="single" w:sz="4" w:space="0" w:color="auto"/>
              <w:left w:val="nil"/>
              <w:bottom w:val="single" w:sz="4" w:space="0" w:color="auto"/>
              <w:right w:val="single" w:sz="4" w:space="0" w:color="auto"/>
            </w:tcBorders>
            <w:shd w:val="clear" w:color="auto" w:fill="auto"/>
            <w:hideMark/>
          </w:tcPr>
          <w:p w14:paraId="151E334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 unit</w:t>
            </w:r>
          </w:p>
        </w:tc>
        <w:tc>
          <w:tcPr>
            <w:tcW w:w="317" w:type="pct"/>
            <w:tcBorders>
              <w:top w:val="single" w:sz="4" w:space="0" w:color="auto"/>
              <w:left w:val="nil"/>
              <w:bottom w:val="single" w:sz="4" w:space="0" w:color="auto"/>
              <w:right w:val="single" w:sz="4" w:space="0" w:color="auto"/>
            </w:tcBorders>
            <w:shd w:val="clear" w:color="auto" w:fill="auto"/>
            <w:noWrap/>
            <w:hideMark/>
          </w:tcPr>
          <w:p w14:paraId="42A0D62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400.000.000 </w:t>
            </w:r>
          </w:p>
        </w:tc>
        <w:tc>
          <w:tcPr>
            <w:tcW w:w="580" w:type="pct"/>
            <w:tcBorders>
              <w:top w:val="single" w:sz="4" w:space="0" w:color="auto"/>
              <w:left w:val="nil"/>
              <w:bottom w:val="single" w:sz="4" w:space="0" w:color="auto"/>
              <w:right w:val="single" w:sz="4" w:space="0" w:color="auto"/>
            </w:tcBorders>
            <w:shd w:val="clear" w:color="auto" w:fill="auto"/>
            <w:hideMark/>
          </w:tcPr>
          <w:p w14:paraId="2F44369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Pemeliharaan/Rehabilitasi Sarana dan Prasarana Gedung Kantor atau Bangunan Lainnya</w:t>
            </w:r>
          </w:p>
        </w:tc>
        <w:tc>
          <w:tcPr>
            <w:tcW w:w="315" w:type="pct"/>
            <w:tcBorders>
              <w:top w:val="single" w:sz="4" w:space="0" w:color="auto"/>
              <w:left w:val="nil"/>
              <w:bottom w:val="single" w:sz="4" w:space="0" w:color="auto"/>
              <w:right w:val="single" w:sz="4" w:space="0" w:color="auto"/>
            </w:tcBorders>
            <w:shd w:val="clear" w:color="auto" w:fill="auto"/>
            <w:hideMark/>
          </w:tcPr>
          <w:p w14:paraId="66EFF17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80" w:type="pct"/>
            <w:gridSpan w:val="2"/>
            <w:tcBorders>
              <w:top w:val="single" w:sz="4" w:space="0" w:color="auto"/>
              <w:left w:val="nil"/>
              <w:bottom w:val="single" w:sz="4" w:space="0" w:color="auto"/>
              <w:right w:val="single" w:sz="4" w:space="0" w:color="auto"/>
            </w:tcBorders>
            <w:shd w:val="clear" w:color="000000" w:fill="FFFFFF"/>
            <w:hideMark/>
          </w:tcPr>
          <w:p w14:paraId="1E0F2033"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sarana dan prasarana gedung kantor atau bangunan lainnya yang dipelihara/direhabilitas</w:t>
            </w:r>
          </w:p>
        </w:tc>
        <w:tc>
          <w:tcPr>
            <w:tcW w:w="261" w:type="pct"/>
            <w:tcBorders>
              <w:top w:val="single" w:sz="4" w:space="0" w:color="auto"/>
              <w:left w:val="nil"/>
              <w:bottom w:val="single" w:sz="4" w:space="0" w:color="auto"/>
              <w:right w:val="single" w:sz="4" w:space="0" w:color="auto"/>
            </w:tcBorders>
            <w:shd w:val="clear" w:color="auto" w:fill="auto"/>
            <w:hideMark/>
          </w:tcPr>
          <w:p w14:paraId="45530052"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 unit</w:t>
            </w:r>
          </w:p>
        </w:tc>
        <w:tc>
          <w:tcPr>
            <w:tcW w:w="371" w:type="pct"/>
            <w:tcBorders>
              <w:top w:val="single" w:sz="4" w:space="0" w:color="auto"/>
              <w:left w:val="nil"/>
              <w:bottom w:val="single" w:sz="4" w:space="0" w:color="auto"/>
              <w:right w:val="single" w:sz="4" w:space="0" w:color="auto"/>
            </w:tcBorders>
            <w:shd w:val="clear" w:color="auto" w:fill="auto"/>
            <w:noWrap/>
            <w:hideMark/>
          </w:tcPr>
          <w:p w14:paraId="1C4021AF"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200.000.000 </w:t>
            </w:r>
          </w:p>
        </w:tc>
        <w:tc>
          <w:tcPr>
            <w:tcW w:w="313" w:type="pct"/>
            <w:tcBorders>
              <w:top w:val="single" w:sz="4" w:space="0" w:color="auto"/>
              <w:left w:val="nil"/>
              <w:bottom w:val="single" w:sz="4" w:space="0" w:color="auto"/>
              <w:right w:val="single" w:sz="4" w:space="0" w:color="auto"/>
            </w:tcBorders>
            <w:shd w:val="clear" w:color="auto" w:fill="auto"/>
            <w:noWrap/>
            <w:hideMark/>
          </w:tcPr>
          <w:p w14:paraId="6358EC85"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1CFCD2AA" w14:textId="77777777" w:rsidTr="00F04D1B">
        <w:trPr>
          <w:trHeight w:val="1125"/>
        </w:trPr>
        <w:tc>
          <w:tcPr>
            <w:tcW w:w="103" w:type="pct"/>
            <w:tcBorders>
              <w:top w:val="nil"/>
              <w:left w:val="single" w:sz="4" w:space="0" w:color="auto"/>
              <w:bottom w:val="single" w:sz="4" w:space="0" w:color="auto"/>
              <w:right w:val="single" w:sz="4" w:space="0" w:color="auto"/>
            </w:tcBorders>
            <w:shd w:val="clear" w:color="auto" w:fill="auto"/>
            <w:noWrap/>
            <w:hideMark/>
          </w:tcPr>
          <w:p w14:paraId="1336907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noWrap/>
            <w:hideMark/>
          </w:tcPr>
          <w:p w14:paraId="2F514C8C"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5CF2617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157" w:type="pct"/>
            <w:tcBorders>
              <w:top w:val="nil"/>
              <w:left w:val="nil"/>
              <w:bottom w:val="single" w:sz="4" w:space="0" w:color="auto"/>
              <w:right w:val="single" w:sz="4" w:space="0" w:color="auto"/>
            </w:tcBorders>
            <w:shd w:val="clear" w:color="auto" w:fill="auto"/>
            <w:noWrap/>
            <w:hideMark/>
          </w:tcPr>
          <w:p w14:paraId="5992CEF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26" w:type="pct"/>
            <w:tcBorders>
              <w:top w:val="nil"/>
              <w:left w:val="nil"/>
              <w:bottom w:val="single" w:sz="4" w:space="0" w:color="auto"/>
              <w:right w:val="single" w:sz="4" w:space="0" w:color="auto"/>
            </w:tcBorders>
            <w:shd w:val="clear" w:color="auto" w:fill="auto"/>
            <w:noWrap/>
            <w:hideMark/>
          </w:tcPr>
          <w:p w14:paraId="701A389C"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571" w:type="pct"/>
            <w:tcBorders>
              <w:top w:val="nil"/>
              <w:left w:val="nil"/>
              <w:bottom w:val="single" w:sz="4" w:space="0" w:color="auto"/>
              <w:right w:val="single" w:sz="4" w:space="0" w:color="auto"/>
            </w:tcBorders>
            <w:shd w:val="clear" w:color="auto" w:fill="auto"/>
            <w:hideMark/>
          </w:tcPr>
          <w:p w14:paraId="38FAADEF"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Program Penataan Desa</w:t>
            </w:r>
          </w:p>
        </w:tc>
        <w:tc>
          <w:tcPr>
            <w:tcW w:w="369" w:type="pct"/>
            <w:tcBorders>
              <w:top w:val="nil"/>
              <w:left w:val="nil"/>
              <w:bottom w:val="single" w:sz="4" w:space="0" w:color="auto"/>
              <w:right w:val="single" w:sz="4" w:space="0" w:color="auto"/>
            </w:tcBorders>
            <w:shd w:val="clear" w:color="auto" w:fill="auto"/>
            <w:hideMark/>
          </w:tcPr>
          <w:p w14:paraId="03EF8E02"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74" w:type="pct"/>
            <w:tcBorders>
              <w:top w:val="nil"/>
              <w:left w:val="nil"/>
              <w:bottom w:val="single" w:sz="4" w:space="0" w:color="auto"/>
              <w:right w:val="single" w:sz="4" w:space="0" w:color="auto"/>
            </w:tcBorders>
            <w:shd w:val="clear" w:color="000000" w:fill="FFFFFF"/>
            <w:hideMark/>
          </w:tcPr>
          <w:p w14:paraId="18279096"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xml:space="preserve">% desa yang telah  menetapkan  batas wilayah desa </w:t>
            </w:r>
          </w:p>
        </w:tc>
        <w:tc>
          <w:tcPr>
            <w:tcW w:w="317" w:type="pct"/>
            <w:tcBorders>
              <w:top w:val="nil"/>
              <w:left w:val="nil"/>
              <w:bottom w:val="single" w:sz="4" w:space="0" w:color="auto"/>
              <w:right w:val="single" w:sz="4" w:space="0" w:color="auto"/>
            </w:tcBorders>
            <w:shd w:val="clear" w:color="auto" w:fill="auto"/>
            <w:hideMark/>
          </w:tcPr>
          <w:p w14:paraId="40E2844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317" w:type="pct"/>
            <w:tcBorders>
              <w:top w:val="nil"/>
              <w:left w:val="nil"/>
              <w:bottom w:val="single" w:sz="4" w:space="0" w:color="auto"/>
              <w:right w:val="single" w:sz="4" w:space="0" w:color="auto"/>
            </w:tcBorders>
            <w:shd w:val="clear" w:color="auto" w:fill="auto"/>
            <w:noWrap/>
            <w:hideMark/>
          </w:tcPr>
          <w:p w14:paraId="4CF8D9E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500.000.000 </w:t>
            </w:r>
          </w:p>
        </w:tc>
        <w:tc>
          <w:tcPr>
            <w:tcW w:w="580" w:type="pct"/>
            <w:tcBorders>
              <w:top w:val="nil"/>
              <w:left w:val="nil"/>
              <w:bottom w:val="single" w:sz="4" w:space="0" w:color="auto"/>
              <w:right w:val="single" w:sz="4" w:space="0" w:color="auto"/>
            </w:tcBorders>
            <w:shd w:val="clear" w:color="auto" w:fill="auto"/>
            <w:hideMark/>
          </w:tcPr>
          <w:p w14:paraId="01CC4B6A"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Program Penataan Desa</w:t>
            </w:r>
          </w:p>
        </w:tc>
        <w:tc>
          <w:tcPr>
            <w:tcW w:w="315" w:type="pct"/>
            <w:tcBorders>
              <w:top w:val="nil"/>
              <w:left w:val="nil"/>
              <w:bottom w:val="single" w:sz="4" w:space="0" w:color="auto"/>
              <w:right w:val="single" w:sz="4" w:space="0" w:color="auto"/>
            </w:tcBorders>
            <w:shd w:val="clear" w:color="auto" w:fill="auto"/>
            <w:hideMark/>
          </w:tcPr>
          <w:p w14:paraId="1575C27B"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80" w:type="pct"/>
            <w:gridSpan w:val="2"/>
            <w:tcBorders>
              <w:top w:val="nil"/>
              <w:left w:val="nil"/>
              <w:bottom w:val="single" w:sz="4" w:space="0" w:color="auto"/>
              <w:right w:val="single" w:sz="4" w:space="0" w:color="auto"/>
            </w:tcBorders>
            <w:shd w:val="clear" w:color="000000" w:fill="FFFFFF"/>
            <w:hideMark/>
          </w:tcPr>
          <w:p w14:paraId="61B2992A"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xml:space="preserve">% desa yang telah  menetapkan  batas wilayah desa </w:t>
            </w:r>
          </w:p>
        </w:tc>
        <w:tc>
          <w:tcPr>
            <w:tcW w:w="261" w:type="pct"/>
            <w:tcBorders>
              <w:top w:val="nil"/>
              <w:left w:val="nil"/>
              <w:bottom w:val="single" w:sz="4" w:space="0" w:color="auto"/>
              <w:right w:val="single" w:sz="4" w:space="0" w:color="auto"/>
            </w:tcBorders>
            <w:shd w:val="clear" w:color="auto" w:fill="auto"/>
            <w:hideMark/>
          </w:tcPr>
          <w:p w14:paraId="1BAABEB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371" w:type="pct"/>
            <w:tcBorders>
              <w:top w:val="nil"/>
              <w:left w:val="nil"/>
              <w:bottom w:val="single" w:sz="4" w:space="0" w:color="auto"/>
              <w:right w:val="single" w:sz="4" w:space="0" w:color="auto"/>
            </w:tcBorders>
            <w:shd w:val="clear" w:color="auto" w:fill="auto"/>
            <w:noWrap/>
            <w:hideMark/>
          </w:tcPr>
          <w:p w14:paraId="00645AB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268.000.000 </w:t>
            </w:r>
          </w:p>
        </w:tc>
        <w:tc>
          <w:tcPr>
            <w:tcW w:w="313" w:type="pct"/>
            <w:tcBorders>
              <w:top w:val="nil"/>
              <w:left w:val="nil"/>
              <w:bottom w:val="single" w:sz="4" w:space="0" w:color="auto"/>
              <w:right w:val="single" w:sz="4" w:space="0" w:color="auto"/>
            </w:tcBorders>
            <w:shd w:val="clear" w:color="auto" w:fill="auto"/>
            <w:noWrap/>
            <w:hideMark/>
          </w:tcPr>
          <w:p w14:paraId="24F9C4B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51CE60A9" w14:textId="77777777" w:rsidTr="00F04D1B">
        <w:trPr>
          <w:trHeight w:val="1020"/>
        </w:trPr>
        <w:tc>
          <w:tcPr>
            <w:tcW w:w="103" w:type="pct"/>
            <w:tcBorders>
              <w:top w:val="nil"/>
              <w:left w:val="single" w:sz="4" w:space="0" w:color="auto"/>
              <w:bottom w:val="single" w:sz="4" w:space="0" w:color="auto"/>
              <w:right w:val="single" w:sz="4" w:space="0" w:color="auto"/>
            </w:tcBorders>
            <w:shd w:val="clear" w:color="auto" w:fill="auto"/>
            <w:noWrap/>
            <w:hideMark/>
          </w:tcPr>
          <w:p w14:paraId="2A2A836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noWrap/>
            <w:hideMark/>
          </w:tcPr>
          <w:p w14:paraId="3BFEB58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35867946"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157" w:type="pct"/>
            <w:tcBorders>
              <w:top w:val="nil"/>
              <w:left w:val="nil"/>
              <w:bottom w:val="single" w:sz="4" w:space="0" w:color="auto"/>
              <w:right w:val="single" w:sz="4" w:space="0" w:color="auto"/>
            </w:tcBorders>
            <w:shd w:val="clear" w:color="auto" w:fill="auto"/>
            <w:noWrap/>
            <w:hideMark/>
          </w:tcPr>
          <w:p w14:paraId="02E730A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7A41147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571" w:type="pct"/>
            <w:tcBorders>
              <w:top w:val="nil"/>
              <w:left w:val="nil"/>
              <w:bottom w:val="single" w:sz="4" w:space="0" w:color="auto"/>
              <w:right w:val="single" w:sz="4" w:space="0" w:color="auto"/>
            </w:tcBorders>
            <w:shd w:val="clear" w:color="auto" w:fill="auto"/>
            <w:hideMark/>
          </w:tcPr>
          <w:p w14:paraId="2DBABE66"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Penyelenggaraan Penataan Desa</w:t>
            </w:r>
          </w:p>
        </w:tc>
        <w:tc>
          <w:tcPr>
            <w:tcW w:w="369" w:type="pct"/>
            <w:tcBorders>
              <w:top w:val="nil"/>
              <w:left w:val="nil"/>
              <w:bottom w:val="single" w:sz="4" w:space="0" w:color="auto"/>
              <w:right w:val="single" w:sz="4" w:space="0" w:color="auto"/>
            </w:tcBorders>
            <w:shd w:val="clear" w:color="auto" w:fill="auto"/>
            <w:hideMark/>
          </w:tcPr>
          <w:p w14:paraId="70271D0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74" w:type="pct"/>
            <w:tcBorders>
              <w:top w:val="nil"/>
              <w:left w:val="nil"/>
              <w:bottom w:val="single" w:sz="4" w:space="0" w:color="auto"/>
              <w:right w:val="single" w:sz="4" w:space="0" w:color="auto"/>
            </w:tcBorders>
            <w:shd w:val="clear" w:color="000000" w:fill="FFFFFF"/>
            <w:hideMark/>
          </w:tcPr>
          <w:p w14:paraId="27927F4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desa yang memiliki dokumen batas wilayah desa</w:t>
            </w:r>
          </w:p>
        </w:tc>
        <w:tc>
          <w:tcPr>
            <w:tcW w:w="317" w:type="pct"/>
            <w:tcBorders>
              <w:top w:val="nil"/>
              <w:left w:val="nil"/>
              <w:bottom w:val="single" w:sz="4" w:space="0" w:color="auto"/>
              <w:right w:val="single" w:sz="4" w:space="0" w:color="auto"/>
            </w:tcBorders>
            <w:shd w:val="clear" w:color="auto" w:fill="auto"/>
            <w:hideMark/>
          </w:tcPr>
          <w:p w14:paraId="3A2A5EF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317" w:type="pct"/>
            <w:tcBorders>
              <w:top w:val="nil"/>
              <w:left w:val="nil"/>
              <w:bottom w:val="single" w:sz="4" w:space="0" w:color="auto"/>
              <w:right w:val="single" w:sz="4" w:space="0" w:color="auto"/>
            </w:tcBorders>
            <w:shd w:val="clear" w:color="auto" w:fill="auto"/>
            <w:noWrap/>
            <w:hideMark/>
          </w:tcPr>
          <w:p w14:paraId="0689700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500.000.000 </w:t>
            </w:r>
          </w:p>
        </w:tc>
        <w:tc>
          <w:tcPr>
            <w:tcW w:w="580" w:type="pct"/>
            <w:tcBorders>
              <w:top w:val="nil"/>
              <w:left w:val="nil"/>
              <w:bottom w:val="single" w:sz="4" w:space="0" w:color="auto"/>
              <w:right w:val="single" w:sz="4" w:space="0" w:color="auto"/>
            </w:tcBorders>
            <w:shd w:val="clear" w:color="auto" w:fill="auto"/>
            <w:hideMark/>
          </w:tcPr>
          <w:p w14:paraId="619BE85A"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Penyelenggaraan Penataan Desa</w:t>
            </w:r>
          </w:p>
        </w:tc>
        <w:tc>
          <w:tcPr>
            <w:tcW w:w="315" w:type="pct"/>
            <w:tcBorders>
              <w:top w:val="nil"/>
              <w:left w:val="nil"/>
              <w:bottom w:val="single" w:sz="4" w:space="0" w:color="auto"/>
              <w:right w:val="single" w:sz="4" w:space="0" w:color="auto"/>
            </w:tcBorders>
            <w:shd w:val="clear" w:color="auto" w:fill="auto"/>
            <w:hideMark/>
          </w:tcPr>
          <w:p w14:paraId="352DB1CB"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80" w:type="pct"/>
            <w:gridSpan w:val="2"/>
            <w:tcBorders>
              <w:top w:val="nil"/>
              <w:left w:val="nil"/>
              <w:bottom w:val="single" w:sz="4" w:space="0" w:color="auto"/>
              <w:right w:val="single" w:sz="4" w:space="0" w:color="auto"/>
            </w:tcBorders>
            <w:shd w:val="clear" w:color="000000" w:fill="FFFFFF"/>
            <w:hideMark/>
          </w:tcPr>
          <w:p w14:paraId="350A7E35"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desa yang memiliki dokumen batas wilayah desa</w:t>
            </w:r>
          </w:p>
        </w:tc>
        <w:tc>
          <w:tcPr>
            <w:tcW w:w="261" w:type="pct"/>
            <w:tcBorders>
              <w:top w:val="nil"/>
              <w:left w:val="nil"/>
              <w:bottom w:val="single" w:sz="4" w:space="0" w:color="auto"/>
              <w:right w:val="single" w:sz="4" w:space="0" w:color="auto"/>
            </w:tcBorders>
            <w:shd w:val="clear" w:color="auto" w:fill="auto"/>
            <w:hideMark/>
          </w:tcPr>
          <w:p w14:paraId="6E987957"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371" w:type="pct"/>
            <w:tcBorders>
              <w:top w:val="nil"/>
              <w:left w:val="nil"/>
              <w:bottom w:val="single" w:sz="4" w:space="0" w:color="auto"/>
              <w:right w:val="single" w:sz="4" w:space="0" w:color="auto"/>
            </w:tcBorders>
            <w:shd w:val="clear" w:color="auto" w:fill="auto"/>
            <w:noWrap/>
            <w:hideMark/>
          </w:tcPr>
          <w:p w14:paraId="6A73E062"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268.000.000 </w:t>
            </w:r>
          </w:p>
        </w:tc>
        <w:tc>
          <w:tcPr>
            <w:tcW w:w="313" w:type="pct"/>
            <w:tcBorders>
              <w:top w:val="nil"/>
              <w:left w:val="nil"/>
              <w:bottom w:val="single" w:sz="4" w:space="0" w:color="auto"/>
              <w:right w:val="single" w:sz="4" w:space="0" w:color="auto"/>
            </w:tcBorders>
            <w:shd w:val="clear" w:color="auto" w:fill="auto"/>
            <w:noWrap/>
            <w:hideMark/>
          </w:tcPr>
          <w:p w14:paraId="7A74117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73DAD6FA" w14:textId="77777777" w:rsidTr="00F04D1B">
        <w:trPr>
          <w:trHeight w:val="1020"/>
        </w:trPr>
        <w:tc>
          <w:tcPr>
            <w:tcW w:w="103" w:type="pct"/>
            <w:tcBorders>
              <w:top w:val="nil"/>
              <w:left w:val="single" w:sz="4" w:space="0" w:color="auto"/>
              <w:bottom w:val="single" w:sz="4" w:space="0" w:color="auto"/>
              <w:right w:val="single" w:sz="4" w:space="0" w:color="auto"/>
            </w:tcBorders>
            <w:shd w:val="clear" w:color="auto" w:fill="auto"/>
            <w:noWrap/>
            <w:hideMark/>
          </w:tcPr>
          <w:p w14:paraId="755F253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noWrap/>
            <w:hideMark/>
          </w:tcPr>
          <w:p w14:paraId="5E235F1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0E039A0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157" w:type="pct"/>
            <w:tcBorders>
              <w:top w:val="nil"/>
              <w:left w:val="nil"/>
              <w:bottom w:val="single" w:sz="4" w:space="0" w:color="auto"/>
              <w:right w:val="single" w:sz="4" w:space="0" w:color="auto"/>
            </w:tcBorders>
            <w:shd w:val="clear" w:color="auto" w:fill="auto"/>
            <w:noWrap/>
            <w:hideMark/>
          </w:tcPr>
          <w:p w14:paraId="3B379EA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5FCE76C2"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571" w:type="pct"/>
            <w:tcBorders>
              <w:top w:val="nil"/>
              <w:left w:val="nil"/>
              <w:bottom w:val="single" w:sz="4" w:space="0" w:color="auto"/>
              <w:right w:val="single" w:sz="4" w:space="0" w:color="auto"/>
            </w:tcBorders>
            <w:shd w:val="clear" w:color="auto" w:fill="auto"/>
            <w:hideMark/>
          </w:tcPr>
          <w:p w14:paraId="0EAEE79E"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Tata Wilayah Desa</w:t>
            </w:r>
          </w:p>
        </w:tc>
        <w:tc>
          <w:tcPr>
            <w:tcW w:w="369" w:type="pct"/>
            <w:tcBorders>
              <w:top w:val="nil"/>
              <w:left w:val="nil"/>
              <w:bottom w:val="single" w:sz="4" w:space="0" w:color="auto"/>
              <w:right w:val="single" w:sz="4" w:space="0" w:color="auto"/>
            </w:tcBorders>
            <w:shd w:val="clear" w:color="auto" w:fill="auto"/>
            <w:hideMark/>
          </w:tcPr>
          <w:p w14:paraId="66F8448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74" w:type="pct"/>
            <w:tcBorders>
              <w:top w:val="nil"/>
              <w:left w:val="nil"/>
              <w:bottom w:val="single" w:sz="4" w:space="0" w:color="auto"/>
              <w:right w:val="single" w:sz="4" w:space="0" w:color="auto"/>
            </w:tcBorders>
            <w:shd w:val="clear" w:color="000000" w:fill="FFFFFF"/>
            <w:hideMark/>
          </w:tcPr>
          <w:p w14:paraId="5D69EEB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Jumlah desa yang terfasilitasi penataan wilayahnya</w:t>
            </w:r>
          </w:p>
        </w:tc>
        <w:tc>
          <w:tcPr>
            <w:tcW w:w="317" w:type="pct"/>
            <w:tcBorders>
              <w:top w:val="nil"/>
              <w:left w:val="nil"/>
              <w:bottom w:val="single" w:sz="4" w:space="0" w:color="auto"/>
              <w:right w:val="single" w:sz="4" w:space="0" w:color="auto"/>
            </w:tcBorders>
            <w:shd w:val="clear" w:color="auto" w:fill="auto"/>
            <w:hideMark/>
          </w:tcPr>
          <w:p w14:paraId="43F7F677"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14 desa</w:t>
            </w:r>
          </w:p>
        </w:tc>
        <w:tc>
          <w:tcPr>
            <w:tcW w:w="317" w:type="pct"/>
            <w:tcBorders>
              <w:top w:val="nil"/>
              <w:left w:val="nil"/>
              <w:bottom w:val="single" w:sz="4" w:space="0" w:color="auto"/>
              <w:right w:val="single" w:sz="4" w:space="0" w:color="auto"/>
            </w:tcBorders>
            <w:shd w:val="clear" w:color="auto" w:fill="auto"/>
            <w:noWrap/>
            <w:hideMark/>
          </w:tcPr>
          <w:p w14:paraId="1AB7031B"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150.000.000 </w:t>
            </w:r>
          </w:p>
        </w:tc>
        <w:tc>
          <w:tcPr>
            <w:tcW w:w="580" w:type="pct"/>
            <w:tcBorders>
              <w:top w:val="nil"/>
              <w:left w:val="nil"/>
              <w:bottom w:val="single" w:sz="4" w:space="0" w:color="auto"/>
              <w:right w:val="single" w:sz="4" w:space="0" w:color="auto"/>
            </w:tcBorders>
            <w:shd w:val="clear" w:color="auto" w:fill="auto"/>
            <w:hideMark/>
          </w:tcPr>
          <w:p w14:paraId="79FEEE6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Tata Wilayah Desa</w:t>
            </w:r>
          </w:p>
        </w:tc>
        <w:tc>
          <w:tcPr>
            <w:tcW w:w="315" w:type="pct"/>
            <w:tcBorders>
              <w:top w:val="nil"/>
              <w:left w:val="nil"/>
              <w:bottom w:val="single" w:sz="4" w:space="0" w:color="auto"/>
              <w:right w:val="single" w:sz="4" w:space="0" w:color="auto"/>
            </w:tcBorders>
            <w:shd w:val="clear" w:color="auto" w:fill="auto"/>
            <w:hideMark/>
          </w:tcPr>
          <w:p w14:paraId="440D168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80" w:type="pct"/>
            <w:gridSpan w:val="2"/>
            <w:tcBorders>
              <w:top w:val="nil"/>
              <w:left w:val="nil"/>
              <w:bottom w:val="single" w:sz="4" w:space="0" w:color="auto"/>
              <w:right w:val="single" w:sz="4" w:space="0" w:color="auto"/>
            </w:tcBorders>
            <w:shd w:val="clear" w:color="000000" w:fill="FFFFFF"/>
            <w:hideMark/>
          </w:tcPr>
          <w:p w14:paraId="4526E1F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Jumlah desa yang terfasilitasi penataan wilayahnya</w:t>
            </w:r>
          </w:p>
        </w:tc>
        <w:tc>
          <w:tcPr>
            <w:tcW w:w="261" w:type="pct"/>
            <w:tcBorders>
              <w:top w:val="nil"/>
              <w:left w:val="nil"/>
              <w:bottom w:val="single" w:sz="4" w:space="0" w:color="auto"/>
              <w:right w:val="single" w:sz="4" w:space="0" w:color="auto"/>
            </w:tcBorders>
            <w:shd w:val="clear" w:color="auto" w:fill="auto"/>
            <w:hideMark/>
          </w:tcPr>
          <w:p w14:paraId="7FB8545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14 desa</w:t>
            </w:r>
          </w:p>
        </w:tc>
        <w:tc>
          <w:tcPr>
            <w:tcW w:w="371" w:type="pct"/>
            <w:tcBorders>
              <w:top w:val="nil"/>
              <w:left w:val="nil"/>
              <w:bottom w:val="single" w:sz="4" w:space="0" w:color="auto"/>
              <w:right w:val="single" w:sz="4" w:space="0" w:color="auto"/>
            </w:tcBorders>
            <w:shd w:val="clear" w:color="auto" w:fill="auto"/>
            <w:noWrap/>
            <w:hideMark/>
          </w:tcPr>
          <w:p w14:paraId="5D87841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80.000.000 </w:t>
            </w:r>
          </w:p>
        </w:tc>
        <w:tc>
          <w:tcPr>
            <w:tcW w:w="313" w:type="pct"/>
            <w:tcBorders>
              <w:top w:val="nil"/>
              <w:left w:val="nil"/>
              <w:bottom w:val="single" w:sz="4" w:space="0" w:color="auto"/>
              <w:right w:val="single" w:sz="4" w:space="0" w:color="auto"/>
            </w:tcBorders>
            <w:shd w:val="clear" w:color="auto" w:fill="auto"/>
            <w:noWrap/>
            <w:hideMark/>
          </w:tcPr>
          <w:p w14:paraId="32E41A89"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52060490" w14:textId="77777777" w:rsidTr="00F04D1B">
        <w:trPr>
          <w:trHeight w:val="1020"/>
        </w:trPr>
        <w:tc>
          <w:tcPr>
            <w:tcW w:w="103" w:type="pct"/>
            <w:tcBorders>
              <w:top w:val="nil"/>
              <w:left w:val="single" w:sz="4" w:space="0" w:color="auto"/>
              <w:bottom w:val="single" w:sz="4" w:space="0" w:color="auto"/>
              <w:right w:val="single" w:sz="4" w:space="0" w:color="auto"/>
            </w:tcBorders>
            <w:shd w:val="clear" w:color="auto" w:fill="auto"/>
            <w:noWrap/>
            <w:hideMark/>
          </w:tcPr>
          <w:p w14:paraId="2D763387"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noWrap/>
            <w:hideMark/>
          </w:tcPr>
          <w:p w14:paraId="2AA37B8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5CC636A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157" w:type="pct"/>
            <w:tcBorders>
              <w:top w:val="nil"/>
              <w:left w:val="nil"/>
              <w:bottom w:val="single" w:sz="4" w:space="0" w:color="auto"/>
              <w:right w:val="single" w:sz="4" w:space="0" w:color="auto"/>
            </w:tcBorders>
            <w:shd w:val="clear" w:color="auto" w:fill="auto"/>
            <w:noWrap/>
            <w:hideMark/>
          </w:tcPr>
          <w:p w14:paraId="3B2B1A8E"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7FA67F6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571" w:type="pct"/>
            <w:tcBorders>
              <w:top w:val="nil"/>
              <w:left w:val="nil"/>
              <w:bottom w:val="single" w:sz="4" w:space="0" w:color="auto"/>
              <w:right w:val="single" w:sz="4" w:space="0" w:color="auto"/>
            </w:tcBorders>
            <w:shd w:val="clear" w:color="auto" w:fill="auto"/>
            <w:hideMark/>
          </w:tcPr>
          <w:p w14:paraId="317310C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Penataan Kewenangan Desa</w:t>
            </w:r>
          </w:p>
        </w:tc>
        <w:tc>
          <w:tcPr>
            <w:tcW w:w="369" w:type="pct"/>
            <w:tcBorders>
              <w:top w:val="nil"/>
              <w:left w:val="nil"/>
              <w:bottom w:val="single" w:sz="4" w:space="0" w:color="auto"/>
              <w:right w:val="single" w:sz="4" w:space="0" w:color="auto"/>
            </w:tcBorders>
            <w:shd w:val="clear" w:color="auto" w:fill="auto"/>
            <w:hideMark/>
          </w:tcPr>
          <w:p w14:paraId="265855B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74" w:type="pct"/>
            <w:tcBorders>
              <w:top w:val="nil"/>
              <w:left w:val="nil"/>
              <w:bottom w:val="single" w:sz="4" w:space="0" w:color="auto"/>
              <w:right w:val="single" w:sz="4" w:space="0" w:color="auto"/>
            </w:tcBorders>
            <w:shd w:val="clear" w:color="000000" w:fill="FFFFFF"/>
            <w:hideMark/>
          </w:tcPr>
          <w:p w14:paraId="25DD7E7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Jumlah desa yang terfasilitasi penataan kewenangannya</w:t>
            </w:r>
          </w:p>
        </w:tc>
        <w:tc>
          <w:tcPr>
            <w:tcW w:w="317" w:type="pct"/>
            <w:tcBorders>
              <w:top w:val="nil"/>
              <w:left w:val="nil"/>
              <w:bottom w:val="single" w:sz="4" w:space="0" w:color="auto"/>
              <w:right w:val="single" w:sz="4" w:space="0" w:color="auto"/>
            </w:tcBorders>
            <w:shd w:val="clear" w:color="auto" w:fill="auto"/>
            <w:hideMark/>
          </w:tcPr>
          <w:p w14:paraId="3D49500E"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14 desa</w:t>
            </w:r>
          </w:p>
        </w:tc>
        <w:tc>
          <w:tcPr>
            <w:tcW w:w="317" w:type="pct"/>
            <w:tcBorders>
              <w:top w:val="nil"/>
              <w:left w:val="nil"/>
              <w:bottom w:val="single" w:sz="4" w:space="0" w:color="auto"/>
              <w:right w:val="single" w:sz="4" w:space="0" w:color="auto"/>
            </w:tcBorders>
            <w:shd w:val="clear" w:color="auto" w:fill="auto"/>
            <w:noWrap/>
            <w:hideMark/>
          </w:tcPr>
          <w:p w14:paraId="40910519"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150.000.000 </w:t>
            </w:r>
          </w:p>
        </w:tc>
        <w:tc>
          <w:tcPr>
            <w:tcW w:w="580" w:type="pct"/>
            <w:tcBorders>
              <w:top w:val="nil"/>
              <w:left w:val="nil"/>
              <w:bottom w:val="single" w:sz="4" w:space="0" w:color="auto"/>
              <w:right w:val="single" w:sz="4" w:space="0" w:color="auto"/>
            </w:tcBorders>
            <w:shd w:val="clear" w:color="auto" w:fill="auto"/>
            <w:hideMark/>
          </w:tcPr>
          <w:p w14:paraId="167D6C0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Penataan Kewenangan Desa</w:t>
            </w:r>
          </w:p>
        </w:tc>
        <w:tc>
          <w:tcPr>
            <w:tcW w:w="315" w:type="pct"/>
            <w:tcBorders>
              <w:top w:val="nil"/>
              <w:left w:val="nil"/>
              <w:bottom w:val="single" w:sz="4" w:space="0" w:color="auto"/>
              <w:right w:val="single" w:sz="4" w:space="0" w:color="auto"/>
            </w:tcBorders>
            <w:shd w:val="clear" w:color="auto" w:fill="auto"/>
            <w:hideMark/>
          </w:tcPr>
          <w:p w14:paraId="64A5D0C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80" w:type="pct"/>
            <w:gridSpan w:val="2"/>
            <w:tcBorders>
              <w:top w:val="nil"/>
              <w:left w:val="nil"/>
              <w:bottom w:val="single" w:sz="4" w:space="0" w:color="auto"/>
              <w:right w:val="single" w:sz="4" w:space="0" w:color="auto"/>
            </w:tcBorders>
            <w:shd w:val="clear" w:color="000000" w:fill="FFFFFF"/>
            <w:hideMark/>
          </w:tcPr>
          <w:p w14:paraId="4847881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Jumlah desa yang terfasilitasi penataan kewenangannya</w:t>
            </w:r>
          </w:p>
        </w:tc>
        <w:tc>
          <w:tcPr>
            <w:tcW w:w="261" w:type="pct"/>
            <w:tcBorders>
              <w:top w:val="nil"/>
              <w:left w:val="nil"/>
              <w:bottom w:val="single" w:sz="4" w:space="0" w:color="auto"/>
              <w:right w:val="single" w:sz="4" w:space="0" w:color="auto"/>
            </w:tcBorders>
            <w:shd w:val="clear" w:color="auto" w:fill="auto"/>
            <w:hideMark/>
          </w:tcPr>
          <w:p w14:paraId="7B3D72E2"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14 desa</w:t>
            </w:r>
          </w:p>
        </w:tc>
        <w:tc>
          <w:tcPr>
            <w:tcW w:w="371" w:type="pct"/>
            <w:tcBorders>
              <w:top w:val="nil"/>
              <w:left w:val="nil"/>
              <w:bottom w:val="single" w:sz="4" w:space="0" w:color="auto"/>
              <w:right w:val="single" w:sz="4" w:space="0" w:color="auto"/>
            </w:tcBorders>
            <w:shd w:val="clear" w:color="auto" w:fill="auto"/>
            <w:noWrap/>
            <w:hideMark/>
          </w:tcPr>
          <w:p w14:paraId="7F6D4AB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50.000.000 </w:t>
            </w:r>
          </w:p>
        </w:tc>
        <w:tc>
          <w:tcPr>
            <w:tcW w:w="313" w:type="pct"/>
            <w:tcBorders>
              <w:top w:val="nil"/>
              <w:left w:val="nil"/>
              <w:bottom w:val="single" w:sz="4" w:space="0" w:color="auto"/>
              <w:right w:val="single" w:sz="4" w:space="0" w:color="auto"/>
            </w:tcBorders>
            <w:shd w:val="clear" w:color="auto" w:fill="auto"/>
            <w:noWrap/>
            <w:hideMark/>
          </w:tcPr>
          <w:p w14:paraId="1ED7A5F2"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bl>
    <w:p w14:paraId="0C620A9B" w14:textId="77777777" w:rsidR="00F04D1B" w:rsidRDefault="00F04D1B" w:rsidP="00954B98">
      <w:pPr>
        <w:spacing w:before="72" w:line="360" w:lineRule="auto"/>
        <w:ind w:left="567"/>
        <w:jc w:val="both"/>
        <w:rPr>
          <w:rFonts w:ascii="Bookman Old Style" w:hAnsi="Bookman Old Style"/>
          <w:sz w:val="24"/>
          <w:szCs w:val="24"/>
        </w:rPr>
      </w:pPr>
    </w:p>
    <w:tbl>
      <w:tblPr>
        <w:tblW w:w="5161" w:type="pct"/>
        <w:tblLayout w:type="fixed"/>
        <w:tblLook w:val="04A0" w:firstRow="1" w:lastRow="0" w:firstColumn="1" w:lastColumn="0" w:noHBand="0" w:noVBand="1"/>
      </w:tblPr>
      <w:tblGrid>
        <w:gridCol w:w="277"/>
        <w:gridCol w:w="340"/>
        <w:gridCol w:w="340"/>
        <w:gridCol w:w="440"/>
        <w:gridCol w:w="343"/>
        <w:gridCol w:w="1580"/>
        <w:gridCol w:w="802"/>
        <w:gridCol w:w="1378"/>
        <w:gridCol w:w="824"/>
        <w:gridCol w:w="962"/>
        <w:gridCol w:w="1518"/>
        <w:gridCol w:w="832"/>
        <w:gridCol w:w="1388"/>
        <w:gridCol w:w="829"/>
        <w:gridCol w:w="832"/>
        <w:gridCol w:w="821"/>
      </w:tblGrid>
      <w:tr w:rsidR="00F04D1B" w:rsidRPr="00F04D1B" w14:paraId="41721FE9" w14:textId="77777777" w:rsidTr="00F04D1B">
        <w:trPr>
          <w:trHeight w:val="255"/>
        </w:trPr>
        <w:tc>
          <w:tcPr>
            <w:tcW w:w="644"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72F721F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Kode</w:t>
            </w:r>
          </w:p>
        </w:tc>
        <w:tc>
          <w:tcPr>
            <w:tcW w:w="2053" w:type="pct"/>
            <w:gridSpan w:val="5"/>
            <w:tcBorders>
              <w:top w:val="single" w:sz="4" w:space="0" w:color="auto"/>
              <w:left w:val="nil"/>
              <w:bottom w:val="single" w:sz="4" w:space="0" w:color="auto"/>
              <w:right w:val="single" w:sz="4" w:space="0" w:color="000000"/>
            </w:tcBorders>
            <w:shd w:val="clear" w:color="auto" w:fill="auto"/>
            <w:noWrap/>
            <w:hideMark/>
          </w:tcPr>
          <w:p w14:paraId="0DDF3B3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Rancangan Awal Tahun 2023</w:t>
            </w:r>
          </w:p>
        </w:tc>
        <w:tc>
          <w:tcPr>
            <w:tcW w:w="1999" w:type="pct"/>
            <w:gridSpan w:val="5"/>
            <w:tcBorders>
              <w:top w:val="single" w:sz="4" w:space="0" w:color="auto"/>
              <w:left w:val="nil"/>
              <w:bottom w:val="single" w:sz="4" w:space="0" w:color="auto"/>
              <w:right w:val="single" w:sz="4" w:space="0" w:color="000000"/>
            </w:tcBorders>
            <w:shd w:val="clear" w:color="auto" w:fill="auto"/>
            <w:noWrap/>
            <w:hideMark/>
          </w:tcPr>
          <w:p w14:paraId="47EFFDF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Hasil Analisis Kebutuhan</w:t>
            </w:r>
          </w:p>
        </w:tc>
        <w:tc>
          <w:tcPr>
            <w:tcW w:w="30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CEE6A5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Catatan Penting</w:t>
            </w:r>
          </w:p>
        </w:tc>
      </w:tr>
      <w:tr w:rsidR="00F04D1B" w:rsidRPr="00F04D1B" w14:paraId="688D0F08" w14:textId="77777777" w:rsidTr="00F04D1B">
        <w:trPr>
          <w:trHeight w:val="510"/>
        </w:trPr>
        <w:tc>
          <w:tcPr>
            <w:tcW w:w="644" w:type="pct"/>
            <w:gridSpan w:val="5"/>
            <w:vMerge/>
            <w:tcBorders>
              <w:top w:val="single" w:sz="4" w:space="0" w:color="auto"/>
              <w:left w:val="single" w:sz="4" w:space="0" w:color="auto"/>
              <w:bottom w:val="single" w:sz="4" w:space="0" w:color="000000"/>
              <w:right w:val="single" w:sz="4" w:space="0" w:color="000000"/>
            </w:tcBorders>
            <w:vAlign w:val="center"/>
            <w:hideMark/>
          </w:tcPr>
          <w:p w14:paraId="523F1019"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85" w:type="pct"/>
            <w:vMerge w:val="restart"/>
            <w:tcBorders>
              <w:top w:val="nil"/>
              <w:left w:val="nil"/>
              <w:bottom w:val="single" w:sz="4" w:space="0" w:color="000000"/>
              <w:right w:val="single" w:sz="4" w:space="0" w:color="auto"/>
            </w:tcBorders>
            <w:shd w:val="clear" w:color="auto" w:fill="auto"/>
            <w:hideMark/>
          </w:tcPr>
          <w:p w14:paraId="585982D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Urusan/Bidang Urusan/Program/Kegiatan/Sub Kegiatan</w:t>
            </w:r>
          </w:p>
        </w:tc>
        <w:tc>
          <w:tcPr>
            <w:tcW w:w="297" w:type="pct"/>
            <w:vMerge w:val="restart"/>
            <w:tcBorders>
              <w:top w:val="nil"/>
              <w:left w:val="single" w:sz="4" w:space="0" w:color="auto"/>
              <w:bottom w:val="single" w:sz="4" w:space="0" w:color="000000"/>
              <w:right w:val="single" w:sz="4" w:space="0" w:color="auto"/>
            </w:tcBorders>
            <w:shd w:val="clear" w:color="auto" w:fill="auto"/>
            <w:hideMark/>
          </w:tcPr>
          <w:p w14:paraId="7CFD8AA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Lokasi</w:t>
            </w:r>
          </w:p>
        </w:tc>
        <w:tc>
          <w:tcPr>
            <w:tcW w:w="510" w:type="pct"/>
            <w:vMerge w:val="restart"/>
            <w:tcBorders>
              <w:top w:val="nil"/>
              <w:left w:val="single" w:sz="4" w:space="0" w:color="auto"/>
              <w:bottom w:val="single" w:sz="4" w:space="0" w:color="000000"/>
              <w:right w:val="single" w:sz="4" w:space="0" w:color="auto"/>
            </w:tcBorders>
            <w:shd w:val="clear" w:color="auto" w:fill="auto"/>
            <w:hideMark/>
          </w:tcPr>
          <w:p w14:paraId="25BD485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Indikator Kinerja</w:t>
            </w:r>
          </w:p>
        </w:tc>
        <w:tc>
          <w:tcPr>
            <w:tcW w:w="305" w:type="pct"/>
            <w:vMerge w:val="restart"/>
            <w:tcBorders>
              <w:top w:val="nil"/>
              <w:left w:val="single" w:sz="4" w:space="0" w:color="auto"/>
              <w:bottom w:val="single" w:sz="4" w:space="0" w:color="000000"/>
              <w:right w:val="single" w:sz="4" w:space="0" w:color="auto"/>
            </w:tcBorders>
            <w:shd w:val="clear" w:color="auto" w:fill="auto"/>
            <w:hideMark/>
          </w:tcPr>
          <w:p w14:paraId="698D0E7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Target Capaian</w:t>
            </w:r>
          </w:p>
        </w:tc>
        <w:tc>
          <w:tcPr>
            <w:tcW w:w="356" w:type="pct"/>
            <w:vMerge w:val="restart"/>
            <w:tcBorders>
              <w:top w:val="nil"/>
              <w:left w:val="single" w:sz="4" w:space="0" w:color="auto"/>
              <w:bottom w:val="single" w:sz="4" w:space="0" w:color="000000"/>
              <w:right w:val="single" w:sz="4" w:space="0" w:color="auto"/>
            </w:tcBorders>
            <w:shd w:val="clear" w:color="auto" w:fill="auto"/>
            <w:hideMark/>
          </w:tcPr>
          <w:p w14:paraId="636FE0E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Pagu Indikatif </w:t>
            </w:r>
          </w:p>
        </w:tc>
        <w:tc>
          <w:tcPr>
            <w:tcW w:w="562" w:type="pct"/>
            <w:vMerge w:val="restart"/>
            <w:tcBorders>
              <w:top w:val="nil"/>
              <w:left w:val="single" w:sz="4" w:space="0" w:color="auto"/>
              <w:bottom w:val="single" w:sz="4" w:space="0" w:color="000000"/>
              <w:right w:val="single" w:sz="4" w:space="0" w:color="auto"/>
            </w:tcBorders>
            <w:shd w:val="clear" w:color="auto" w:fill="auto"/>
            <w:hideMark/>
          </w:tcPr>
          <w:p w14:paraId="56143F02"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Urusan/Bidang Urusan/Program/Kegiatan/Sub Kegiatan</w:t>
            </w:r>
          </w:p>
        </w:tc>
        <w:tc>
          <w:tcPr>
            <w:tcW w:w="308" w:type="pct"/>
            <w:vMerge w:val="restart"/>
            <w:tcBorders>
              <w:top w:val="nil"/>
              <w:left w:val="single" w:sz="4" w:space="0" w:color="auto"/>
              <w:bottom w:val="single" w:sz="4" w:space="0" w:color="000000"/>
              <w:right w:val="single" w:sz="4" w:space="0" w:color="auto"/>
            </w:tcBorders>
            <w:shd w:val="clear" w:color="auto" w:fill="auto"/>
            <w:hideMark/>
          </w:tcPr>
          <w:p w14:paraId="61C20CF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Lokasi</w:t>
            </w:r>
          </w:p>
        </w:tc>
        <w:tc>
          <w:tcPr>
            <w:tcW w:w="514" w:type="pct"/>
            <w:vMerge w:val="restart"/>
            <w:tcBorders>
              <w:top w:val="nil"/>
              <w:left w:val="single" w:sz="4" w:space="0" w:color="auto"/>
              <w:bottom w:val="single" w:sz="4" w:space="0" w:color="000000"/>
              <w:right w:val="single" w:sz="4" w:space="0" w:color="auto"/>
            </w:tcBorders>
            <w:shd w:val="clear" w:color="auto" w:fill="auto"/>
            <w:hideMark/>
          </w:tcPr>
          <w:p w14:paraId="6C772B87"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Indikator Kinerja</w:t>
            </w:r>
          </w:p>
        </w:tc>
        <w:tc>
          <w:tcPr>
            <w:tcW w:w="307" w:type="pct"/>
            <w:vMerge w:val="restart"/>
            <w:tcBorders>
              <w:top w:val="nil"/>
              <w:left w:val="single" w:sz="4" w:space="0" w:color="auto"/>
              <w:bottom w:val="single" w:sz="4" w:space="0" w:color="000000"/>
              <w:right w:val="single" w:sz="4" w:space="0" w:color="auto"/>
            </w:tcBorders>
            <w:shd w:val="clear" w:color="auto" w:fill="auto"/>
            <w:hideMark/>
          </w:tcPr>
          <w:p w14:paraId="32CDB9C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Target Capaian</w:t>
            </w:r>
          </w:p>
        </w:tc>
        <w:tc>
          <w:tcPr>
            <w:tcW w:w="308" w:type="pct"/>
            <w:vMerge w:val="restart"/>
            <w:tcBorders>
              <w:top w:val="nil"/>
              <w:left w:val="single" w:sz="4" w:space="0" w:color="auto"/>
              <w:bottom w:val="single" w:sz="4" w:space="0" w:color="000000"/>
              <w:right w:val="single" w:sz="4" w:space="0" w:color="auto"/>
            </w:tcBorders>
            <w:shd w:val="clear" w:color="auto" w:fill="auto"/>
            <w:hideMark/>
          </w:tcPr>
          <w:p w14:paraId="195DCC8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Kebutuhan Dana </w:t>
            </w:r>
          </w:p>
        </w:tc>
        <w:tc>
          <w:tcPr>
            <w:tcW w:w="304" w:type="pct"/>
            <w:vMerge/>
            <w:tcBorders>
              <w:top w:val="single" w:sz="4" w:space="0" w:color="auto"/>
              <w:left w:val="single" w:sz="4" w:space="0" w:color="auto"/>
              <w:bottom w:val="single" w:sz="4" w:space="0" w:color="000000"/>
              <w:right w:val="single" w:sz="4" w:space="0" w:color="auto"/>
            </w:tcBorders>
            <w:vAlign w:val="center"/>
            <w:hideMark/>
          </w:tcPr>
          <w:p w14:paraId="3E7D50AF" w14:textId="77777777" w:rsidR="00F04D1B" w:rsidRPr="00F04D1B" w:rsidRDefault="00F04D1B" w:rsidP="00F04D1B">
            <w:pPr>
              <w:rPr>
                <w:rFonts w:ascii="Bookman Old Style" w:eastAsia="Times New Roman" w:hAnsi="Bookman Old Style" w:cs="Calibri"/>
                <w:color w:val="000000"/>
                <w:sz w:val="16"/>
                <w:szCs w:val="16"/>
                <w:lang w:eastAsia="id-ID"/>
              </w:rPr>
            </w:pPr>
          </w:p>
        </w:tc>
      </w:tr>
      <w:tr w:rsidR="00F04D1B" w:rsidRPr="00F04D1B" w14:paraId="0CB06C4D" w14:textId="77777777" w:rsidTr="00F04D1B">
        <w:trPr>
          <w:trHeight w:val="585"/>
        </w:trPr>
        <w:tc>
          <w:tcPr>
            <w:tcW w:w="644" w:type="pct"/>
            <w:gridSpan w:val="5"/>
            <w:vMerge/>
            <w:tcBorders>
              <w:top w:val="single" w:sz="4" w:space="0" w:color="auto"/>
              <w:left w:val="single" w:sz="4" w:space="0" w:color="auto"/>
              <w:bottom w:val="single" w:sz="4" w:space="0" w:color="000000"/>
              <w:right w:val="single" w:sz="4" w:space="0" w:color="000000"/>
            </w:tcBorders>
            <w:vAlign w:val="center"/>
            <w:hideMark/>
          </w:tcPr>
          <w:p w14:paraId="06868E5C"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85" w:type="pct"/>
            <w:vMerge/>
            <w:tcBorders>
              <w:top w:val="nil"/>
              <w:left w:val="nil"/>
              <w:bottom w:val="single" w:sz="4" w:space="0" w:color="000000"/>
              <w:right w:val="single" w:sz="4" w:space="0" w:color="auto"/>
            </w:tcBorders>
            <w:vAlign w:val="center"/>
            <w:hideMark/>
          </w:tcPr>
          <w:p w14:paraId="73101AD6"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297" w:type="pct"/>
            <w:vMerge/>
            <w:tcBorders>
              <w:top w:val="nil"/>
              <w:left w:val="single" w:sz="4" w:space="0" w:color="auto"/>
              <w:bottom w:val="single" w:sz="4" w:space="0" w:color="000000"/>
              <w:right w:val="single" w:sz="4" w:space="0" w:color="auto"/>
            </w:tcBorders>
            <w:vAlign w:val="center"/>
            <w:hideMark/>
          </w:tcPr>
          <w:p w14:paraId="4BE28585"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10" w:type="pct"/>
            <w:vMerge/>
            <w:tcBorders>
              <w:top w:val="nil"/>
              <w:left w:val="single" w:sz="4" w:space="0" w:color="auto"/>
              <w:bottom w:val="single" w:sz="4" w:space="0" w:color="000000"/>
              <w:right w:val="single" w:sz="4" w:space="0" w:color="auto"/>
            </w:tcBorders>
            <w:vAlign w:val="center"/>
            <w:hideMark/>
          </w:tcPr>
          <w:p w14:paraId="4C2909DF"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05" w:type="pct"/>
            <w:vMerge/>
            <w:tcBorders>
              <w:top w:val="nil"/>
              <w:left w:val="single" w:sz="4" w:space="0" w:color="auto"/>
              <w:bottom w:val="single" w:sz="4" w:space="0" w:color="000000"/>
              <w:right w:val="single" w:sz="4" w:space="0" w:color="auto"/>
            </w:tcBorders>
            <w:vAlign w:val="center"/>
            <w:hideMark/>
          </w:tcPr>
          <w:p w14:paraId="5D6C7F96"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56" w:type="pct"/>
            <w:vMerge/>
            <w:tcBorders>
              <w:top w:val="nil"/>
              <w:left w:val="single" w:sz="4" w:space="0" w:color="auto"/>
              <w:bottom w:val="single" w:sz="4" w:space="0" w:color="000000"/>
              <w:right w:val="single" w:sz="4" w:space="0" w:color="auto"/>
            </w:tcBorders>
            <w:vAlign w:val="center"/>
            <w:hideMark/>
          </w:tcPr>
          <w:p w14:paraId="26677396"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62" w:type="pct"/>
            <w:vMerge/>
            <w:tcBorders>
              <w:top w:val="nil"/>
              <w:left w:val="single" w:sz="4" w:space="0" w:color="auto"/>
              <w:bottom w:val="single" w:sz="4" w:space="0" w:color="000000"/>
              <w:right w:val="single" w:sz="4" w:space="0" w:color="auto"/>
            </w:tcBorders>
            <w:vAlign w:val="center"/>
            <w:hideMark/>
          </w:tcPr>
          <w:p w14:paraId="69CA1004"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07D55115"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14" w:type="pct"/>
            <w:vMerge/>
            <w:tcBorders>
              <w:top w:val="nil"/>
              <w:left w:val="single" w:sz="4" w:space="0" w:color="auto"/>
              <w:bottom w:val="single" w:sz="4" w:space="0" w:color="000000"/>
              <w:right w:val="single" w:sz="4" w:space="0" w:color="auto"/>
            </w:tcBorders>
            <w:vAlign w:val="center"/>
            <w:hideMark/>
          </w:tcPr>
          <w:p w14:paraId="1D944E20"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07" w:type="pct"/>
            <w:vMerge/>
            <w:tcBorders>
              <w:top w:val="nil"/>
              <w:left w:val="single" w:sz="4" w:space="0" w:color="auto"/>
              <w:bottom w:val="single" w:sz="4" w:space="0" w:color="000000"/>
              <w:right w:val="single" w:sz="4" w:space="0" w:color="auto"/>
            </w:tcBorders>
            <w:vAlign w:val="center"/>
            <w:hideMark/>
          </w:tcPr>
          <w:p w14:paraId="5D85DDA4"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7394C95F"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04" w:type="pct"/>
            <w:vMerge/>
            <w:tcBorders>
              <w:top w:val="single" w:sz="4" w:space="0" w:color="auto"/>
              <w:left w:val="single" w:sz="4" w:space="0" w:color="auto"/>
              <w:bottom w:val="single" w:sz="4" w:space="0" w:color="000000"/>
              <w:right w:val="single" w:sz="4" w:space="0" w:color="auto"/>
            </w:tcBorders>
            <w:vAlign w:val="center"/>
            <w:hideMark/>
          </w:tcPr>
          <w:p w14:paraId="2DFE37D3" w14:textId="77777777" w:rsidR="00F04D1B" w:rsidRPr="00F04D1B" w:rsidRDefault="00F04D1B" w:rsidP="00F04D1B">
            <w:pPr>
              <w:rPr>
                <w:rFonts w:ascii="Bookman Old Style" w:eastAsia="Times New Roman" w:hAnsi="Bookman Old Style" w:cs="Calibri"/>
                <w:color w:val="000000"/>
                <w:sz w:val="16"/>
                <w:szCs w:val="16"/>
                <w:lang w:eastAsia="id-ID"/>
              </w:rPr>
            </w:pPr>
          </w:p>
        </w:tc>
      </w:tr>
      <w:tr w:rsidR="00F04D1B" w:rsidRPr="00F04D1B" w14:paraId="5DBD0CC2" w14:textId="77777777" w:rsidTr="00F04D1B">
        <w:trPr>
          <w:trHeight w:val="255"/>
        </w:trPr>
        <w:tc>
          <w:tcPr>
            <w:tcW w:w="644"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73786DC"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w:t>
            </w:r>
          </w:p>
        </w:tc>
        <w:tc>
          <w:tcPr>
            <w:tcW w:w="585" w:type="pct"/>
            <w:tcBorders>
              <w:top w:val="nil"/>
              <w:left w:val="nil"/>
              <w:bottom w:val="single" w:sz="4" w:space="0" w:color="auto"/>
              <w:right w:val="single" w:sz="4" w:space="0" w:color="auto"/>
            </w:tcBorders>
            <w:shd w:val="clear" w:color="auto" w:fill="auto"/>
            <w:hideMark/>
          </w:tcPr>
          <w:p w14:paraId="583D8B4C"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297" w:type="pct"/>
            <w:tcBorders>
              <w:top w:val="nil"/>
              <w:left w:val="nil"/>
              <w:bottom w:val="single" w:sz="4" w:space="0" w:color="auto"/>
              <w:right w:val="single" w:sz="4" w:space="0" w:color="auto"/>
            </w:tcBorders>
            <w:shd w:val="clear" w:color="auto" w:fill="auto"/>
            <w:hideMark/>
          </w:tcPr>
          <w:p w14:paraId="4C15D99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3</w:t>
            </w:r>
          </w:p>
        </w:tc>
        <w:tc>
          <w:tcPr>
            <w:tcW w:w="510" w:type="pct"/>
            <w:tcBorders>
              <w:top w:val="nil"/>
              <w:left w:val="nil"/>
              <w:bottom w:val="single" w:sz="4" w:space="0" w:color="auto"/>
              <w:right w:val="single" w:sz="4" w:space="0" w:color="auto"/>
            </w:tcBorders>
            <w:shd w:val="clear" w:color="auto" w:fill="auto"/>
            <w:noWrap/>
            <w:hideMark/>
          </w:tcPr>
          <w:p w14:paraId="7D49872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4</w:t>
            </w:r>
          </w:p>
        </w:tc>
        <w:tc>
          <w:tcPr>
            <w:tcW w:w="305" w:type="pct"/>
            <w:tcBorders>
              <w:top w:val="nil"/>
              <w:left w:val="nil"/>
              <w:bottom w:val="single" w:sz="4" w:space="0" w:color="auto"/>
              <w:right w:val="single" w:sz="4" w:space="0" w:color="auto"/>
            </w:tcBorders>
            <w:shd w:val="clear" w:color="auto" w:fill="auto"/>
            <w:hideMark/>
          </w:tcPr>
          <w:p w14:paraId="08D251A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w:t>
            </w:r>
          </w:p>
        </w:tc>
        <w:tc>
          <w:tcPr>
            <w:tcW w:w="356" w:type="pct"/>
            <w:tcBorders>
              <w:top w:val="nil"/>
              <w:left w:val="nil"/>
              <w:bottom w:val="single" w:sz="4" w:space="0" w:color="auto"/>
              <w:right w:val="single" w:sz="4" w:space="0" w:color="auto"/>
            </w:tcBorders>
            <w:shd w:val="clear" w:color="auto" w:fill="auto"/>
            <w:noWrap/>
            <w:hideMark/>
          </w:tcPr>
          <w:p w14:paraId="0792A0B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6 </w:t>
            </w:r>
          </w:p>
        </w:tc>
        <w:tc>
          <w:tcPr>
            <w:tcW w:w="562" w:type="pct"/>
            <w:tcBorders>
              <w:top w:val="nil"/>
              <w:left w:val="nil"/>
              <w:bottom w:val="single" w:sz="4" w:space="0" w:color="auto"/>
              <w:right w:val="single" w:sz="4" w:space="0" w:color="auto"/>
            </w:tcBorders>
            <w:shd w:val="clear" w:color="auto" w:fill="auto"/>
            <w:noWrap/>
            <w:hideMark/>
          </w:tcPr>
          <w:p w14:paraId="1F2CB02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7</w:t>
            </w:r>
          </w:p>
        </w:tc>
        <w:tc>
          <w:tcPr>
            <w:tcW w:w="308" w:type="pct"/>
            <w:tcBorders>
              <w:top w:val="nil"/>
              <w:left w:val="nil"/>
              <w:bottom w:val="single" w:sz="4" w:space="0" w:color="auto"/>
              <w:right w:val="single" w:sz="4" w:space="0" w:color="auto"/>
            </w:tcBorders>
            <w:shd w:val="clear" w:color="auto" w:fill="auto"/>
            <w:noWrap/>
            <w:hideMark/>
          </w:tcPr>
          <w:p w14:paraId="106D8A1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8</w:t>
            </w:r>
          </w:p>
        </w:tc>
        <w:tc>
          <w:tcPr>
            <w:tcW w:w="514" w:type="pct"/>
            <w:tcBorders>
              <w:top w:val="nil"/>
              <w:left w:val="nil"/>
              <w:bottom w:val="single" w:sz="4" w:space="0" w:color="auto"/>
              <w:right w:val="single" w:sz="4" w:space="0" w:color="auto"/>
            </w:tcBorders>
            <w:shd w:val="clear" w:color="auto" w:fill="auto"/>
            <w:noWrap/>
            <w:hideMark/>
          </w:tcPr>
          <w:p w14:paraId="5556DB8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9</w:t>
            </w:r>
          </w:p>
        </w:tc>
        <w:tc>
          <w:tcPr>
            <w:tcW w:w="307" w:type="pct"/>
            <w:tcBorders>
              <w:top w:val="nil"/>
              <w:left w:val="nil"/>
              <w:bottom w:val="single" w:sz="4" w:space="0" w:color="auto"/>
              <w:right w:val="single" w:sz="4" w:space="0" w:color="auto"/>
            </w:tcBorders>
            <w:shd w:val="clear" w:color="auto" w:fill="auto"/>
            <w:noWrap/>
            <w:hideMark/>
          </w:tcPr>
          <w:p w14:paraId="0031E2EE"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10</w:t>
            </w:r>
          </w:p>
        </w:tc>
        <w:tc>
          <w:tcPr>
            <w:tcW w:w="308" w:type="pct"/>
            <w:tcBorders>
              <w:top w:val="nil"/>
              <w:left w:val="nil"/>
              <w:bottom w:val="single" w:sz="4" w:space="0" w:color="auto"/>
              <w:right w:val="single" w:sz="4" w:space="0" w:color="auto"/>
            </w:tcBorders>
            <w:shd w:val="clear" w:color="auto" w:fill="auto"/>
            <w:noWrap/>
            <w:hideMark/>
          </w:tcPr>
          <w:p w14:paraId="14DB801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11 </w:t>
            </w:r>
          </w:p>
        </w:tc>
        <w:tc>
          <w:tcPr>
            <w:tcW w:w="304" w:type="pct"/>
            <w:tcBorders>
              <w:top w:val="nil"/>
              <w:left w:val="nil"/>
              <w:bottom w:val="single" w:sz="4" w:space="0" w:color="auto"/>
              <w:right w:val="single" w:sz="4" w:space="0" w:color="auto"/>
            </w:tcBorders>
            <w:shd w:val="clear" w:color="auto" w:fill="auto"/>
            <w:noWrap/>
            <w:hideMark/>
          </w:tcPr>
          <w:p w14:paraId="43CE55C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12</w:t>
            </w:r>
          </w:p>
        </w:tc>
      </w:tr>
      <w:tr w:rsidR="00F04D1B" w:rsidRPr="00F04D1B" w14:paraId="2945297D" w14:textId="77777777" w:rsidTr="00F04D1B">
        <w:trPr>
          <w:trHeight w:val="765"/>
        </w:trPr>
        <w:tc>
          <w:tcPr>
            <w:tcW w:w="102" w:type="pct"/>
            <w:tcBorders>
              <w:top w:val="single" w:sz="4" w:space="0" w:color="auto"/>
              <w:left w:val="single" w:sz="4" w:space="0" w:color="auto"/>
              <w:bottom w:val="single" w:sz="4" w:space="0" w:color="auto"/>
              <w:right w:val="single" w:sz="4" w:space="0" w:color="auto"/>
            </w:tcBorders>
            <w:shd w:val="clear" w:color="auto" w:fill="auto"/>
            <w:noWrap/>
            <w:hideMark/>
          </w:tcPr>
          <w:p w14:paraId="1610186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6" w:type="pct"/>
            <w:tcBorders>
              <w:top w:val="single" w:sz="4" w:space="0" w:color="auto"/>
              <w:left w:val="nil"/>
              <w:bottom w:val="single" w:sz="4" w:space="0" w:color="auto"/>
              <w:right w:val="single" w:sz="4" w:space="0" w:color="auto"/>
            </w:tcBorders>
            <w:shd w:val="clear" w:color="auto" w:fill="auto"/>
            <w:noWrap/>
            <w:hideMark/>
          </w:tcPr>
          <w:p w14:paraId="028536E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6" w:type="pct"/>
            <w:tcBorders>
              <w:top w:val="single" w:sz="4" w:space="0" w:color="auto"/>
              <w:left w:val="nil"/>
              <w:bottom w:val="single" w:sz="4" w:space="0" w:color="auto"/>
              <w:right w:val="single" w:sz="4" w:space="0" w:color="auto"/>
            </w:tcBorders>
            <w:shd w:val="clear" w:color="auto" w:fill="auto"/>
            <w:noWrap/>
            <w:hideMark/>
          </w:tcPr>
          <w:p w14:paraId="4B98360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163" w:type="pct"/>
            <w:tcBorders>
              <w:top w:val="single" w:sz="4" w:space="0" w:color="auto"/>
              <w:left w:val="nil"/>
              <w:bottom w:val="single" w:sz="4" w:space="0" w:color="auto"/>
              <w:right w:val="single" w:sz="4" w:space="0" w:color="auto"/>
            </w:tcBorders>
            <w:shd w:val="clear" w:color="auto" w:fill="auto"/>
            <w:noWrap/>
            <w:hideMark/>
          </w:tcPr>
          <w:p w14:paraId="295E6D6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27" w:type="pct"/>
            <w:tcBorders>
              <w:top w:val="single" w:sz="4" w:space="0" w:color="auto"/>
              <w:left w:val="nil"/>
              <w:bottom w:val="single" w:sz="4" w:space="0" w:color="auto"/>
              <w:right w:val="single" w:sz="4" w:space="0" w:color="auto"/>
            </w:tcBorders>
            <w:shd w:val="clear" w:color="auto" w:fill="auto"/>
            <w:noWrap/>
            <w:hideMark/>
          </w:tcPr>
          <w:p w14:paraId="26983A1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06</w:t>
            </w:r>
          </w:p>
        </w:tc>
        <w:tc>
          <w:tcPr>
            <w:tcW w:w="585" w:type="pct"/>
            <w:tcBorders>
              <w:top w:val="single" w:sz="4" w:space="0" w:color="auto"/>
              <w:left w:val="nil"/>
              <w:bottom w:val="single" w:sz="4" w:space="0" w:color="auto"/>
              <w:right w:val="single" w:sz="4" w:space="0" w:color="auto"/>
            </w:tcBorders>
            <w:shd w:val="clear" w:color="auto" w:fill="auto"/>
            <w:hideMark/>
          </w:tcPr>
          <w:p w14:paraId="38F8B814"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sarana dan prasarana desa</w:t>
            </w:r>
          </w:p>
        </w:tc>
        <w:tc>
          <w:tcPr>
            <w:tcW w:w="297" w:type="pct"/>
            <w:tcBorders>
              <w:top w:val="single" w:sz="4" w:space="0" w:color="auto"/>
              <w:left w:val="nil"/>
              <w:bottom w:val="single" w:sz="4" w:space="0" w:color="auto"/>
              <w:right w:val="single" w:sz="4" w:space="0" w:color="auto"/>
            </w:tcBorders>
            <w:shd w:val="clear" w:color="auto" w:fill="auto"/>
            <w:hideMark/>
          </w:tcPr>
          <w:p w14:paraId="38BAB48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0" w:type="pct"/>
            <w:tcBorders>
              <w:top w:val="single" w:sz="4" w:space="0" w:color="auto"/>
              <w:left w:val="nil"/>
              <w:bottom w:val="single" w:sz="4" w:space="0" w:color="auto"/>
              <w:right w:val="single" w:sz="4" w:space="0" w:color="auto"/>
            </w:tcBorders>
            <w:shd w:val="clear" w:color="000000" w:fill="FFFFFF"/>
            <w:hideMark/>
          </w:tcPr>
          <w:p w14:paraId="6DAD6487"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Sarana dan Prasarana Desa</w:t>
            </w:r>
          </w:p>
        </w:tc>
        <w:tc>
          <w:tcPr>
            <w:tcW w:w="305" w:type="pct"/>
            <w:tcBorders>
              <w:top w:val="single" w:sz="4" w:space="0" w:color="auto"/>
              <w:left w:val="nil"/>
              <w:bottom w:val="single" w:sz="4" w:space="0" w:color="auto"/>
              <w:right w:val="single" w:sz="4" w:space="0" w:color="auto"/>
            </w:tcBorders>
            <w:shd w:val="clear" w:color="auto" w:fill="auto"/>
            <w:hideMark/>
          </w:tcPr>
          <w:p w14:paraId="2FF6910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14 unit</w:t>
            </w:r>
          </w:p>
        </w:tc>
        <w:tc>
          <w:tcPr>
            <w:tcW w:w="356" w:type="pct"/>
            <w:tcBorders>
              <w:top w:val="single" w:sz="4" w:space="0" w:color="auto"/>
              <w:left w:val="nil"/>
              <w:bottom w:val="single" w:sz="4" w:space="0" w:color="auto"/>
              <w:right w:val="single" w:sz="4" w:space="0" w:color="auto"/>
            </w:tcBorders>
            <w:shd w:val="clear" w:color="auto" w:fill="auto"/>
            <w:noWrap/>
            <w:hideMark/>
          </w:tcPr>
          <w:p w14:paraId="2127328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200.000.000 </w:t>
            </w:r>
          </w:p>
        </w:tc>
        <w:tc>
          <w:tcPr>
            <w:tcW w:w="562" w:type="pct"/>
            <w:tcBorders>
              <w:top w:val="single" w:sz="4" w:space="0" w:color="auto"/>
              <w:left w:val="nil"/>
              <w:bottom w:val="single" w:sz="4" w:space="0" w:color="auto"/>
              <w:right w:val="single" w:sz="4" w:space="0" w:color="auto"/>
            </w:tcBorders>
            <w:shd w:val="clear" w:color="auto" w:fill="auto"/>
            <w:hideMark/>
          </w:tcPr>
          <w:p w14:paraId="77CA5595"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sarana dan prasarana desa</w:t>
            </w:r>
          </w:p>
        </w:tc>
        <w:tc>
          <w:tcPr>
            <w:tcW w:w="308" w:type="pct"/>
            <w:tcBorders>
              <w:top w:val="single" w:sz="4" w:space="0" w:color="auto"/>
              <w:left w:val="nil"/>
              <w:bottom w:val="single" w:sz="4" w:space="0" w:color="auto"/>
              <w:right w:val="single" w:sz="4" w:space="0" w:color="auto"/>
            </w:tcBorders>
            <w:shd w:val="clear" w:color="auto" w:fill="auto"/>
            <w:hideMark/>
          </w:tcPr>
          <w:p w14:paraId="28422E9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4" w:type="pct"/>
            <w:tcBorders>
              <w:top w:val="single" w:sz="4" w:space="0" w:color="auto"/>
              <w:left w:val="nil"/>
              <w:bottom w:val="single" w:sz="4" w:space="0" w:color="auto"/>
              <w:right w:val="single" w:sz="4" w:space="0" w:color="auto"/>
            </w:tcBorders>
            <w:shd w:val="clear" w:color="000000" w:fill="FFFFFF"/>
            <w:hideMark/>
          </w:tcPr>
          <w:p w14:paraId="0E021B45"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Sarana dan Prasarana Desa</w:t>
            </w:r>
          </w:p>
        </w:tc>
        <w:tc>
          <w:tcPr>
            <w:tcW w:w="307" w:type="pct"/>
            <w:tcBorders>
              <w:top w:val="single" w:sz="4" w:space="0" w:color="auto"/>
              <w:left w:val="nil"/>
              <w:bottom w:val="single" w:sz="4" w:space="0" w:color="auto"/>
              <w:right w:val="single" w:sz="4" w:space="0" w:color="auto"/>
            </w:tcBorders>
            <w:shd w:val="clear" w:color="auto" w:fill="auto"/>
            <w:hideMark/>
          </w:tcPr>
          <w:p w14:paraId="01DCD35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14 unit</w:t>
            </w:r>
          </w:p>
        </w:tc>
        <w:tc>
          <w:tcPr>
            <w:tcW w:w="308" w:type="pct"/>
            <w:tcBorders>
              <w:top w:val="single" w:sz="4" w:space="0" w:color="auto"/>
              <w:left w:val="nil"/>
              <w:bottom w:val="single" w:sz="4" w:space="0" w:color="auto"/>
              <w:right w:val="single" w:sz="4" w:space="0" w:color="auto"/>
            </w:tcBorders>
            <w:shd w:val="clear" w:color="auto" w:fill="auto"/>
            <w:noWrap/>
            <w:hideMark/>
          </w:tcPr>
          <w:p w14:paraId="0FA3E5E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138.000.000 </w:t>
            </w:r>
          </w:p>
        </w:tc>
        <w:tc>
          <w:tcPr>
            <w:tcW w:w="304" w:type="pct"/>
            <w:tcBorders>
              <w:top w:val="single" w:sz="4" w:space="0" w:color="auto"/>
              <w:left w:val="nil"/>
              <w:bottom w:val="single" w:sz="4" w:space="0" w:color="auto"/>
              <w:right w:val="single" w:sz="4" w:space="0" w:color="auto"/>
            </w:tcBorders>
            <w:shd w:val="clear" w:color="auto" w:fill="auto"/>
            <w:noWrap/>
            <w:hideMark/>
          </w:tcPr>
          <w:p w14:paraId="1DB7A51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7969C378" w14:textId="77777777" w:rsidTr="00F04D1B">
        <w:trPr>
          <w:trHeight w:val="1905"/>
        </w:trPr>
        <w:tc>
          <w:tcPr>
            <w:tcW w:w="102" w:type="pct"/>
            <w:tcBorders>
              <w:top w:val="nil"/>
              <w:left w:val="single" w:sz="4" w:space="0" w:color="auto"/>
              <w:bottom w:val="single" w:sz="4" w:space="0" w:color="auto"/>
              <w:right w:val="single" w:sz="4" w:space="0" w:color="auto"/>
            </w:tcBorders>
            <w:shd w:val="clear" w:color="auto" w:fill="auto"/>
            <w:noWrap/>
            <w:hideMark/>
          </w:tcPr>
          <w:p w14:paraId="5D557AD9"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6" w:type="pct"/>
            <w:tcBorders>
              <w:top w:val="nil"/>
              <w:left w:val="nil"/>
              <w:bottom w:val="single" w:sz="4" w:space="0" w:color="auto"/>
              <w:right w:val="single" w:sz="4" w:space="0" w:color="auto"/>
            </w:tcBorders>
            <w:shd w:val="clear" w:color="auto" w:fill="auto"/>
            <w:noWrap/>
            <w:hideMark/>
          </w:tcPr>
          <w:p w14:paraId="3356B9E3"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6" w:type="pct"/>
            <w:tcBorders>
              <w:top w:val="nil"/>
              <w:left w:val="nil"/>
              <w:bottom w:val="single" w:sz="4" w:space="0" w:color="auto"/>
              <w:right w:val="single" w:sz="4" w:space="0" w:color="auto"/>
            </w:tcBorders>
            <w:shd w:val="clear" w:color="auto" w:fill="auto"/>
            <w:noWrap/>
            <w:hideMark/>
          </w:tcPr>
          <w:p w14:paraId="21261840"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163" w:type="pct"/>
            <w:tcBorders>
              <w:top w:val="nil"/>
              <w:left w:val="nil"/>
              <w:bottom w:val="single" w:sz="4" w:space="0" w:color="auto"/>
              <w:right w:val="single" w:sz="4" w:space="0" w:color="auto"/>
            </w:tcBorders>
            <w:shd w:val="clear" w:color="auto" w:fill="auto"/>
            <w:noWrap/>
            <w:hideMark/>
          </w:tcPr>
          <w:p w14:paraId="4D7D2079"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27" w:type="pct"/>
            <w:tcBorders>
              <w:top w:val="nil"/>
              <w:left w:val="nil"/>
              <w:bottom w:val="single" w:sz="4" w:space="0" w:color="auto"/>
              <w:right w:val="single" w:sz="4" w:space="0" w:color="auto"/>
            </w:tcBorders>
            <w:shd w:val="clear" w:color="auto" w:fill="auto"/>
            <w:noWrap/>
            <w:hideMark/>
          </w:tcPr>
          <w:p w14:paraId="545397E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585" w:type="pct"/>
            <w:tcBorders>
              <w:top w:val="nil"/>
              <w:left w:val="nil"/>
              <w:bottom w:val="single" w:sz="4" w:space="0" w:color="auto"/>
              <w:right w:val="single" w:sz="4" w:space="0" w:color="auto"/>
            </w:tcBorders>
            <w:shd w:val="clear" w:color="auto" w:fill="auto"/>
            <w:hideMark/>
          </w:tcPr>
          <w:p w14:paraId="25F73982"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Program Peningkatan Kerjasama Desa</w:t>
            </w:r>
          </w:p>
        </w:tc>
        <w:tc>
          <w:tcPr>
            <w:tcW w:w="297" w:type="pct"/>
            <w:tcBorders>
              <w:top w:val="nil"/>
              <w:left w:val="nil"/>
              <w:bottom w:val="single" w:sz="4" w:space="0" w:color="auto"/>
              <w:right w:val="single" w:sz="4" w:space="0" w:color="auto"/>
            </w:tcBorders>
            <w:shd w:val="clear" w:color="auto" w:fill="auto"/>
            <w:hideMark/>
          </w:tcPr>
          <w:p w14:paraId="1865F9B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1B2A5C0B"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xml:space="preserve">Persentase Bumdesma Kawasan Perdesaan dan Bumdesma lainnya yang berkontrbusi terhadap PADes </w:t>
            </w:r>
          </w:p>
        </w:tc>
        <w:tc>
          <w:tcPr>
            <w:tcW w:w="305" w:type="pct"/>
            <w:tcBorders>
              <w:top w:val="nil"/>
              <w:left w:val="nil"/>
              <w:bottom w:val="single" w:sz="4" w:space="0" w:color="auto"/>
              <w:right w:val="single" w:sz="4" w:space="0" w:color="auto"/>
            </w:tcBorders>
            <w:shd w:val="clear" w:color="auto" w:fill="auto"/>
            <w:hideMark/>
          </w:tcPr>
          <w:p w14:paraId="4319D50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55%</w:t>
            </w:r>
          </w:p>
        </w:tc>
        <w:tc>
          <w:tcPr>
            <w:tcW w:w="356" w:type="pct"/>
            <w:tcBorders>
              <w:top w:val="nil"/>
              <w:left w:val="nil"/>
              <w:bottom w:val="single" w:sz="4" w:space="0" w:color="auto"/>
              <w:right w:val="single" w:sz="4" w:space="0" w:color="auto"/>
            </w:tcBorders>
            <w:shd w:val="clear" w:color="auto" w:fill="auto"/>
            <w:noWrap/>
            <w:hideMark/>
          </w:tcPr>
          <w:p w14:paraId="510F69B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2.650.000.000 </w:t>
            </w:r>
          </w:p>
        </w:tc>
        <w:tc>
          <w:tcPr>
            <w:tcW w:w="562" w:type="pct"/>
            <w:tcBorders>
              <w:top w:val="nil"/>
              <w:left w:val="nil"/>
              <w:bottom w:val="single" w:sz="4" w:space="0" w:color="auto"/>
              <w:right w:val="single" w:sz="4" w:space="0" w:color="auto"/>
            </w:tcBorders>
            <w:shd w:val="clear" w:color="auto" w:fill="auto"/>
            <w:hideMark/>
          </w:tcPr>
          <w:p w14:paraId="5757F722"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Program Peningkatan Kerjasama Desa</w:t>
            </w:r>
          </w:p>
        </w:tc>
        <w:tc>
          <w:tcPr>
            <w:tcW w:w="308" w:type="pct"/>
            <w:tcBorders>
              <w:top w:val="nil"/>
              <w:left w:val="nil"/>
              <w:bottom w:val="single" w:sz="4" w:space="0" w:color="auto"/>
              <w:right w:val="single" w:sz="4" w:space="0" w:color="auto"/>
            </w:tcBorders>
            <w:shd w:val="clear" w:color="auto" w:fill="auto"/>
            <w:hideMark/>
          </w:tcPr>
          <w:p w14:paraId="64B0C92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4" w:type="pct"/>
            <w:tcBorders>
              <w:top w:val="nil"/>
              <w:left w:val="nil"/>
              <w:bottom w:val="single" w:sz="4" w:space="0" w:color="auto"/>
              <w:right w:val="single" w:sz="4" w:space="0" w:color="auto"/>
            </w:tcBorders>
            <w:shd w:val="clear" w:color="000000" w:fill="FFFFFF"/>
            <w:hideMark/>
          </w:tcPr>
          <w:p w14:paraId="6D21323B"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xml:space="preserve">Persentase Bumdesma Kawasan Perdesaan dan Bumdesma lainnya yang berkontrbusi terhadap PADes </w:t>
            </w:r>
          </w:p>
        </w:tc>
        <w:tc>
          <w:tcPr>
            <w:tcW w:w="307" w:type="pct"/>
            <w:tcBorders>
              <w:top w:val="nil"/>
              <w:left w:val="nil"/>
              <w:bottom w:val="single" w:sz="4" w:space="0" w:color="auto"/>
              <w:right w:val="single" w:sz="4" w:space="0" w:color="auto"/>
            </w:tcBorders>
            <w:shd w:val="clear" w:color="auto" w:fill="auto"/>
            <w:hideMark/>
          </w:tcPr>
          <w:p w14:paraId="2D90FE9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55%</w:t>
            </w:r>
          </w:p>
        </w:tc>
        <w:tc>
          <w:tcPr>
            <w:tcW w:w="308" w:type="pct"/>
            <w:tcBorders>
              <w:top w:val="nil"/>
              <w:left w:val="nil"/>
              <w:bottom w:val="single" w:sz="4" w:space="0" w:color="auto"/>
              <w:right w:val="single" w:sz="4" w:space="0" w:color="auto"/>
            </w:tcBorders>
            <w:shd w:val="clear" w:color="auto" w:fill="auto"/>
            <w:noWrap/>
            <w:hideMark/>
          </w:tcPr>
          <w:p w14:paraId="2E82C131"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1.049.000.000 </w:t>
            </w:r>
          </w:p>
        </w:tc>
        <w:tc>
          <w:tcPr>
            <w:tcW w:w="304" w:type="pct"/>
            <w:tcBorders>
              <w:top w:val="nil"/>
              <w:left w:val="nil"/>
              <w:bottom w:val="single" w:sz="4" w:space="0" w:color="auto"/>
              <w:right w:val="single" w:sz="4" w:space="0" w:color="auto"/>
            </w:tcBorders>
            <w:shd w:val="clear" w:color="auto" w:fill="auto"/>
            <w:noWrap/>
            <w:hideMark/>
          </w:tcPr>
          <w:p w14:paraId="693A375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66895B88" w14:textId="77777777" w:rsidTr="00F04D1B">
        <w:trPr>
          <w:trHeight w:val="1125"/>
        </w:trPr>
        <w:tc>
          <w:tcPr>
            <w:tcW w:w="102" w:type="pct"/>
            <w:tcBorders>
              <w:top w:val="nil"/>
              <w:left w:val="single" w:sz="4" w:space="0" w:color="auto"/>
              <w:bottom w:val="single" w:sz="4" w:space="0" w:color="auto"/>
              <w:right w:val="single" w:sz="4" w:space="0" w:color="auto"/>
            </w:tcBorders>
            <w:shd w:val="clear" w:color="auto" w:fill="auto"/>
            <w:noWrap/>
            <w:hideMark/>
          </w:tcPr>
          <w:p w14:paraId="697CBBA4"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26" w:type="pct"/>
            <w:tcBorders>
              <w:top w:val="nil"/>
              <w:left w:val="nil"/>
              <w:bottom w:val="single" w:sz="4" w:space="0" w:color="auto"/>
              <w:right w:val="single" w:sz="4" w:space="0" w:color="auto"/>
            </w:tcBorders>
            <w:shd w:val="clear" w:color="auto" w:fill="auto"/>
            <w:noWrap/>
            <w:hideMark/>
          </w:tcPr>
          <w:p w14:paraId="713775BD"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26" w:type="pct"/>
            <w:tcBorders>
              <w:top w:val="nil"/>
              <w:left w:val="nil"/>
              <w:bottom w:val="single" w:sz="4" w:space="0" w:color="auto"/>
              <w:right w:val="single" w:sz="4" w:space="0" w:color="auto"/>
            </w:tcBorders>
            <w:shd w:val="clear" w:color="auto" w:fill="auto"/>
            <w:noWrap/>
            <w:hideMark/>
          </w:tcPr>
          <w:p w14:paraId="77ACDAD4"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163" w:type="pct"/>
            <w:tcBorders>
              <w:top w:val="nil"/>
              <w:left w:val="nil"/>
              <w:bottom w:val="single" w:sz="4" w:space="0" w:color="auto"/>
              <w:right w:val="single" w:sz="4" w:space="0" w:color="auto"/>
            </w:tcBorders>
            <w:shd w:val="clear" w:color="auto" w:fill="auto"/>
            <w:noWrap/>
            <w:hideMark/>
          </w:tcPr>
          <w:p w14:paraId="3D53EAEE"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27" w:type="pct"/>
            <w:tcBorders>
              <w:top w:val="nil"/>
              <w:left w:val="nil"/>
              <w:bottom w:val="single" w:sz="4" w:space="0" w:color="auto"/>
              <w:right w:val="single" w:sz="4" w:space="0" w:color="auto"/>
            </w:tcBorders>
            <w:shd w:val="clear" w:color="auto" w:fill="auto"/>
            <w:noWrap/>
            <w:hideMark/>
          </w:tcPr>
          <w:p w14:paraId="5768864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585" w:type="pct"/>
            <w:tcBorders>
              <w:top w:val="nil"/>
              <w:left w:val="nil"/>
              <w:bottom w:val="single" w:sz="4" w:space="0" w:color="auto"/>
              <w:right w:val="single" w:sz="4" w:space="0" w:color="auto"/>
            </w:tcBorders>
            <w:shd w:val="clear" w:color="auto" w:fill="auto"/>
            <w:hideMark/>
          </w:tcPr>
          <w:p w14:paraId="5FF509A5"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Fasilitasi Kerjasama Antar Desa</w:t>
            </w:r>
          </w:p>
        </w:tc>
        <w:tc>
          <w:tcPr>
            <w:tcW w:w="297" w:type="pct"/>
            <w:tcBorders>
              <w:top w:val="nil"/>
              <w:left w:val="nil"/>
              <w:bottom w:val="single" w:sz="4" w:space="0" w:color="auto"/>
              <w:right w:val="single" w:sz="4" w:space="0" w:color="auto"/>
            </w:tcBorders>
            <w:shd w:val="clear" w:color="auto" w:fill="auto"/>
            <w:hideMark/>
          </w:tcPr>
          <w:p w14:paraId="567FD854"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019B031C"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Persentase bumdesma kawasan dengan klasifikasi berkembang</w:t>
            </w:r>
          </w:p>
        </w:tc>
        <w:tc>
          <w:tcPr>
            <w:tcW w:w="305" w:type="pct"/>
            <w:tcBorders>
              <w:top w:val="nil"/>
              <w:left w:val="nil"/>
              <w:bottom w:val="single" w:sz="4" w:space="0" w:color="auto"/>
              <w:right w:val="single" w:sz="4" w:space="0" w:color="auto"/>
            </w:tcBorders>
            <w:shd w:val="clear" w:color="auto" w:fill="auto"/>
            <w:hideMark/>
          </w:tcPr>
          <w:p w14:paraId="32D2EE9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50%</w:t>
            </w:r>
          </w:p>
        </w:tc>
        <w:tc>
          <w:tcPr>
            <w:tcW w:w="356" w:type="pct"/>
            <w:tcBorders>
              <w:top w:val="nil"/>
              <w:left w:val="nil"/>
              <w:bottom w:val="single" w:sz="4" w:space="0" w:color="auto"/>
              <w:right w:val="single" w:sz="4" w:space="0" w:color="auto"/>
            </w:tcBorders>
            <w:shd w:val="clear" w:color="auto" w:fill="auto"/>
            <w:noWrap/>
            <w:hideMark/>
          </w:tcPr>
          <w:p w14:paraId="6116D64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2.650.000.000 </w:t>
            </w:r>
          </w:p>
        </w:tc>
        <w:tc>
          <w:tcPr>
            <w:tcW w:w="562" w:type="pct"/>
            <w:tcBorders>
              <w:top w:val="nil"/>
              <w:left w:val="nil"/>
              <w:bottom w:val="single" w:sz="4" w:space="0" w:color="auto"/>
              <w:right w:val="single" w:sz="4" w:space="0" w:color="auto"/>
            </w:tcBorders>
            <w:shd w:val="clear" w:color="auto" w:fill="auto"/>
            <w:hideMark/>
          </w:tcPr>
          <w:p w14:paraId="4427C144"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Fasilitasi Kerjasama Antar Desa</w:t>
            </w:r>
          </w:p>
        </w:tc>
        <w:tc>
          <w:tcPr>
            <w:tcW w:w="308" w:type="pct"/>
            <w:tcBorders>
              <w:top w:val="nil"/>
              <w:left w:val="nil"/>
              <w:bottom w:val="single" w:sz="4" w:space="0" w:color="auto"/>
              <w:right w:val="single" w:sz="4" w:space="0" w:color="auto"/>
            </w:tcBorders>
            <w:shd w:val="clear" w:color="auto" w:fill="auto"/>
            <w:hideMark/>
          </w:tcPr>
          <w:p w14:paraId="442E30E9"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4" w:type="pct"/>
            <w:tcBorders>
              <w:top w:val="nil"/>
              <w:left w:val="nil"/>
              <w:bottom w:val="single" w:sz="4" w:space="0" w:color="auto"/>
              <w:right w:val="single" w:sz="4" w:space="0" w:color="auto"/>
            </w:tcBorders>
            <w:shd w:val="clear" w:color="000000" w:fill="FFFFFF"/>
            <w:hideMark/>
          </w:tcPr>
          <w:p w14:paraId="3B172101"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Persentase bumdesma kawasan dengan klasifikasi berkembang</w:t>
            </w:r>
          </w:p>
        </w:tc>
        <w:tc>
          <w:tcPr>
            <w:tcW w:w="307" w:type="pct"/>
            <w:tcBorders>
              <w:top w:val="nil"/>
              <w:left w:val="nil"/>
              <w:bottom w:val="single" w:sz="4" w:space="0" w:color="auto"/>
              <w:right w:val="single" w:sz="4" w:space="0" w:color="auto"/>
            </w:tcBorders>
            <w:shd w:val="clear" w:color="auto" w:fill="auto"/>
            <w:hideMark/>
          </w:tcPr>
          <w:p w14:paraId="0159EC5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50%</w:t>
            </w:r>
          </w:p>
        </w:tc>
        <w:tc>
          <w:tcPr>
            <w:tcW w:w="308" w:type="pct"/>
            <w:tcBorders>
              <w:top w:val="nil"/>
              <w:left w:val="nil"/>
              <w:bottom w:val="single" w:sz="4" w:space="0" w:color="auto"/>
              <w:right w:val="single" w:sz="4" w:space="0" w:color="auto"/>
            </w:tcBorders>
            <w:shd w:val="clear" w:color="auto" w:fill="auto"/>
            <w:noWrap/>
            <w:hideMark/>
          </w:tcPr>
          <w:p w14:paraId="71CCC2A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1.049.000.000 </w:t>
            </w:r>
          </w:p>
        </w:tc>
        <w:tc>
          <w:tcPr>
            <w:tcW w:w="304" w:type="pct"/>
            <w:tcBorders>
              <w:top w:val="nil"/>
              <w:left w:val="nil"/>
              <w:bottom w:val="single" w:sz="4" w:space="0" w:color="auto"/>
              <w:right w:val="single" w:sz="4" w:space="0" w:color="auto"/>
            </w:tcBorders>
            <w:shd w:val="clear" w:color="auto" w:fill="auto"/>
            <w:noWrap/>
            <w:hideMark/>
          </w:tcPr>
          <w:p w14:paraId="5754AD4E"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F04D1B" w:rsidRPr="00F04D1B" w14:paraId="4BBD97E4" w14:textId="77777777" w:rsidTr="00F04D1B">
        <w:trPr>
          <w:trHeight w:val="1125"/>
        </w:trPr>
        <w:tc>
          <w:tcPr>
            <w:tcW w:w="102" w:type="pct"/>
            <w:tcBorders>
              <w:top w:val="nil"/>
              <w:left w:val="single" w:sz="4" w:space="0" w:color="auto"/>
              <w:bottom w:val="single" w:sz="4" w:space="0" w:color="auto"/>
              <w:right w:val="single" w:sz="4" w:space="0" w:color="auto"/>
            </w:tcBorders>
            <w:shd w:val="clear" w:color="auto" w:fill="auto"/>
            <w:noWrap/>
            <w:hideMark/>
          </w:tcPr>
          <w:p w14:paraId="3E89543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26" w:type="pct"/>
            <w:tcBorders>
              <w:top w:val="nil"/>
              <w:left w:val="nil"/>
              <w:bottom w:val="single" w:sz="4" w:space="0" w:color="auto"/>
              <w:right w:val="single" w:sz="4" w:space="0" w:color="auto"/>
            </w:tcBorders>
            <w:shd w:val="clear" w:color="auto" w:fill="auto"/>
            <w:noWrap/>
            <w:hideMark/>
          </w:tcPr>
          <w:p w14:paraId="3570735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26" w:type="pct"/>
            <w:tcBorders>
              <w:top w:val="nil"/>
              <w:left w:val="nil"/>
              <w:bottom w:val="single" w:sz="4" w:space="0" w:color="auto"/>
              <w:right w:val="single" w:sz="4" w:space="0" w:color="auto"/>
            </w:tcBorders>
            <w:shd w:val="clear" w:color="auto" w:fill="auto"/>
            <w:noWrap/>
            <w:hideMark/>
          </w:tcPr>
          <w:p w14:paraId="36065ECC"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63" w:type="pct"/>
            <w:tcBorders>
              <w:top w:val="nil"/>
              <w:left w:val="nil"/>
              <w:bottom w:val="single" w:sz="4" w:space="0" w:color="auto"/>
              <w:right w:val="single" w:sz="4" w:space="0" w:color="auto"/>
            </w:tcBorders>
            <w:shd w:val="clear" w:color="auto" w:fill="auto"/>
            <w:noWrap/>
            <w:hideMark/>
          </w:tcPr>
          <w:p w14:paraId="2D6F91C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27" w:type="pct"/>
            <w:tcBorders>
              <w:top w:val="nil"/>
              <w:left w:val="nil"/>
              <w:bottom w:val="single" w:sz="4" w:space="0" w:color="auto"/>
              <w:right w:val="single" w:sz="4" w:space="0" w:color="auto"/>
            </w:tcBorders>
            <w:shd w:val="clear" w:color="auto" w:fill="auto"/>
            <w:noWrap/>
            <w:hideMark/>
          </w:tcPr>
          <w:p w14:paraId="2C39293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585" w:type="pct"/>
            <w:tcBorders>
              <w:top w:val="nil"/>
              <w:left w:val="nil"/>
              <w:bottom w:val="single" w:sz="4" w:space="0" w:color="auto"/>
              <w:right w:val="single" w:sz="4" w:space="0" w:color="auto"/>
            </w:tcBorders>
            <w:shd w:val="clear" w:color="auto" w:fill="auto"/>
            <w:hideMark/>
          </w:tcPr>
          <w:p w14:paraId="27EEB7E3"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w:t>
            </w:r>
          </w:p>
        </w:tc>
        <w:tc>
          <w:tcPr>
            <w:tcW w:w="297" w:type="pct"/>
            <w:tcBorders>
              <w:top w:val="nil"/>
              <w:left w:val="nil"/>
              <w:bottom w:val="single" w:sz="4" w:space="0" w:color="auto"/>
              <w:right w:val="single" w:sz="4" w:space="0" w:color="auto"/>
            </w:tcBorders>
            <w:shd w:val="clear" w:color="auto" w:fill="auto"/>
            <w:hideMark/>
          </w:tcPr>
          <w:p w14:paraId="0C114CF2"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0EC18C5A"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Persentase bumdesma lainnya dengan klasifikasi berkembang</w:t>
            </w:r>
          </w:p>
        </w:tc>
        <w:tc>
          <w:tcPr>
            <w:tcW w:w="305" w:type="pct"/>
            <w:tcBorders>
              <w:top w:val="nil"/>
              <w:left w:val="nil"/>
              <w:bottom w:val="single" w:sz="4" w:space="0" w:color="auto"/>
              <w:right w:val="single" w:sz="4" w:space="0" w:color="auto"/>
            </w:tcBorders>
            <w:shd w:val="clear" w:color="auto" w:fill="auto"/>
            <w:hideMark/>
          </w:tcPr>
          <w:p w14:paraId="3232012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57%</w:t>
            </w:r>
          </w:p>
        </w:tc>
        <w:tc>
          <w:tcPr>
            <w:tcW w:w="356" w:type="pct"/>
            <w:tcBorders>
              <w:top w:val="nil"/>
              <w:left w:val="nil"/>
              <w:bottom w:val="single" w:sz="4" w:space="0" w:color="auto"/>
              <w:right w:val="single" w:sz="4" w:space="0" w:color="auto"/>
            </w:tcBorders>
            <w:shd w:val="clear" w:color="auto" w:fill="auto"/>
            <w:noWrap/>
            <w:hideMark/>
          </w:tcPr>
          <w:p w14:paraId="436338AB"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562" w:type="pct"/>
            <w:tcBorders>
              <w:top w:val="nil"/>
              <w:left w:val="nil"/>
              <w:bottom w:val="single" w:sz="4" w:space="0" w:color="auto"/>
              <w:right w:val="single" w:sz="4" w:space="0" w:color="auto"/>
            </w:tcBorders>
            <w:shd w:val="clear" w:color="auto" w:fill="auto"/>
            <w:hideMark/>
          </w:tcPr>
          <w:p w14:paraId="5081C97E"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w:t>
            </w:r>
          </w:p>
        </w:tc>
        <w:tc>
          <w:tcPr>
            <w:tcW w:w="308" w:type="pct"/>
            <w:tcBorders>
              <w:top w:val="nil"/>
              <w:left w:val="nil"/>
              <w:bottom w:val="single" w:sz="4" w:space="0" w:color="auto"/>
              <w:right w:val="single" w:sz="4" w:space="0" w:color="auto"/>
            </w:tcBorders>
            <w:shd w:val="clear" w:color="auto" w:fill="auto"/>
            <w:hideMark/>
          </w:tcPr>
          <w:p w14:paraId="1E1BCAA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14" w:type="pct"/>
            <w:tcBorders>
              <w:top w:val="nil"/>
              <w:left w:val="nil"/>
              <w:bottom w:val="single" w:sz="4" w:space="0" w:color="auto"/>
              <w:right w:val="single" w:sz="4" w:space="0" w:color="auto"/>
            </w:tcBorders>
            <w:shd w:val="clear" w:color="000000" w:fill="FFFFFF"/>
            <w:hideMark/>
          </w:tcPr>
          <w:p w14:paraId="2B3A4761"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Persentase bumdesma lainnya dengan klasifikasi berkembang</w:t>
            </w:r>
          </w:p>
        </w:tc>
        <w:tc>
          <w:tcPr>
            <w:tcW w:w="307" w:type="pct"/>
            <w:tcBorders>
              <w:top w:val="nil"/>
              <w:left w:val="nil"/>
              <w:bottom w:val="single" w:sz="4" w:space="0" w:color="auto"/>
              <w:right w:val="single" w:sz="4" w:space="0" w:color="auto"/>
            </w:tcBorders>
            <w:shd w:val="clear" w:color="auto" w:fill="auto"/>
            <w:hideMark/>
          </w:tcPr>
          <w:p w14:paraId="75D11E7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57%</w:t>
            </w:r>
          </w:p>
        </w:tc>
        <w:tc>
          <w:tcPr>
            <w:tcW w:w="308" w:type="pct"/>
            <w:tcBorders>
              <w:top w:val="nil"/>
              <w:left w:val="nil"/>
              <w:bottom w:val="single" w:sz="4" w:space="0" w:color="auto"/>
              <w:right w:val="single" w:sz="4" w:space="0" w:color="auto"/>
            </w:tcBorders>
            <w:shd w:val="clear" w:color="auto" w:fill="auto"/>
            <w:noWrap/>
            <w:hideMark/>
          </w:tcPr>
          <w:p w14:paraId="728BA1D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304" w:type="pct"/>
            <w:tcBorders>
              <w:top w:val="nil"/>
              <w:left w:val="nil"/>
              <w:bottom w:val="single" w:sz="4" w:space="0" w:color="auto"/>
              <w:right w:val="single" w:sz="4" w:space="0" w:color="auto"/>
            </w:tcBorders>
            <w:shd w:val="clear" w:color="auto" w:fill="auto"/>
            <w:noWrap/>
            <w:hideMark/>
          </w:tcPr>
          <w:p w14:paraId="71CC7551"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bl>
    <w:p w14:paraId="04683852" w14:textId="77777777" w:rsidR="00F04D1B" w:rsidRDefault="00F04D1B" w:rsidP="00954B98">
      <w:pPr>
        <w:spacing w:before="72" w:line="360" w:lineRule="auto"/>
        <w:ind w:left="567"/>
        <w:jc w:val="both"/>
        <w:rPr>
          <w:rFonts w:ascii="Bookman Old Style" w:hAnsi="Bookman Old Style"/>
          <w:sz w:val="24"/>
          <w:szCs w:val="24"/>
        </w:rPr>
      </w:pPr>
    </w:p>
    <w:p w14:paraId="283D928F" w14:textId="77777777" w:rsidR="00F04D1B" w:rsidRDefault="00F04D1B" w:rsidP="00954B98">
      <w:pPr>
        <w:spacing w:before="72" w:line="360" w:lineRule="auto"/>
        <w:ind w:left="567"/>
        <w:jc w:val="both"/>
        <w:rPr>
          <w:rFonts w:ascii="Bookman Old Style" w:hAnsi="Bookman Old Style"/>
          <w:sz w:val="24"/>
          <w:szCs w:val="24"/>
        </w:rPr>
      </w:pPr>
    </w:p>
    <w:p w14:paraId="4378DC38" w14:textId="77777777" w:rsidR="00F04D1B" w:rsidRDefault="00F04D1B" w:rsidP="00954B98">
      <w:pPr>
        <w:spacing w:before="72" w:line="360" w:lineRule="auto"/>
        <w:ind w:left="567"/>
        <w:jc w:val="both"/>
        <w:rPr>
          <w:rFonts w:ascii="Bookman Old Style" w:hAnsi="Bookman Old Style"/>
          <w:sz w:val="24"/>
          <w:szCs w:val="24"/>
        </w:rPr>
      </w:pPr>
    </w:p>
    <w:p w14:paraId="0EA53ABF" w14:textId="77777777" w:rsidR="00F04D1B" w:rsidRDefault="00F04D1B" w:rsidP="00954B98">
      <w:pPr>
        <w:spacing w:before="72" w:line="360" w:lineRule="auto"/>
        <w:ind w:left="567"/>
        <w:jc w:val="both"/>
        <w:rPr>
          <w:rFonts w:ascii="Bookman Old Style" w:hAnsi="Bookman Old Style"/>
          <w:sz w:val="24"/>
          <w:szCs w:val="24"/>
        </w:rPr>
      </w:pPr>
    </w:p>
    <w:tbl>
      <w:tblPr>
        <w:tblW w:w="4971" w:type="pct"/>
        <w:tblLayout w:type="fixed"/>
        <w:tblLook w:val="04A0" w:firstRow="1" w:lastRow="0" w:firstColumn="1" w:lastColumn="0" w:noHBand="0" w:noVBand="1"/>
      </w:tblPr>
      <w:tblGrid>
        <w:gridCol w:w="279"/>
        <w:gridCol w:w="343"/>
        <w:gridCol w:w="343"/>
        <w:gridCol w:w="440"/>
        <w:gridCol w:w="343"/>
        <w:gridCol w:w="1566"/>
        <w:gridCol w:w="768"/>
        <w:gridCol w:w="1413"/>
        <w:gridCol w:w="567"/>
        <w:gridCol w:w="991"/>
        <w:gridCol w:w="1418"/>
        <w:gridCol w:w="851"/>
        <w:gridCol w:w="1275"/>
        <w:gridCol w:w="567"/>
        <w:gridCol w:w="1137"/>
        <w:gridCol w:w="708"/>
      </w:tblGrid>
      <w:tr w:rsidR="00986B0B" w:rsidRPr="00F04D1B" w14:paraId="148F2690" w14:textId="77777777" w:rsidTr="00986B0B">
        <w:trPr>
          <w:trHeight w:val="255"/>
        </w:trPr>
        <w:tc>
          <w:tcPr>
            <w:tcW w:w="672"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8C4FC8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Kode</w:t>
            </w:r>
          </w:p>
        </w:tc>
        <w:tc>
          <w:tcPr>
            <w:tcW w:w="2039" w:type="pct"/>
            <w:gridSpan w:val="5"/>
            <w:tcBorders>
              <w:top w:val="single" w:sz="4" w:space="0" w:color="auto"/>
              <w:left w:val="nil"/>
              <w:bottom w:val="single" w:sz="4" w:space="0" w:color="auto"/>
              <w:right w:val="single" w:sz="4" w:space="0" w:color="000000"/>
            </w:tcBorders>
            <w:shd w:val="clear" w:color="auto" w:fill="auto"/>
            <w:noWrap/>
            <w:hideMark/>
          </w:tcPr>
          <w:p w14:paraId="0818F61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Rancangan Awal Tahun 2023</w:t>
            </w:r>
          </w:p>
        </w:tc>
        <w:tc>
          <w:tcPr>
            <w:tcW w:w="2017" w:type="pct"/>
            <w:gridSpan w:val="5"/>
            <w:tcBorders>
              <w:top w:val="single" w:sz="4" w:space="0" w:color="auto"/>
              <w:left w:val="nil"/>
              <w:bottom w:val="single" w:sz="4" w:space="0" w:color="auto"/>
              <w:right w:val="single" w:sz="4" w:space="0" w:color="000000"/>
            </w:tcBorders>
            <w:shd w:val="clear" w:color="auto" w:fill="auto"/>
            <w:noWrap/>
            <w:hideMark/>
          </w:tcPr>
          <w:p w14:paraId="40A51CB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Hasil Analisis Kebutuhan</w:t>
            </w:r>
          </w:p>
        </w:tc>
        <w:tc>
          <w:tcPr>
            <w:tcW w:w="27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94C060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Catatan Penting</w:t>
            </w:r>
          </w:p>
        </w:tc>
      </w:tr>
      <w:tr w:rsidR="00986B0B" w:rsidRPr="00F04D1B" w14:paraId="46C515CF" w14:textId="77777777" w:rsidTr="00986B0B">
        <w:trPr>
          <w:trHeight w:val="510"/>
        </w:trPr>
        <w:tc>
          <w:tcPr>
            <w:tcW w:w="672" w:type="pct"/>
            <w:gridSpan w:val="5"/>
            <w:vMerge/>
            <w:tcBorders>
              <w:top w:val="single" w:sz="4" w:space="0" w:color="auto"/>
              <w:left w:val="single" w:sz="4" w:space="0" w:color="auto"/>
              <w:bottom w:val="single" w:sz="4" w:space="0" w:color="000000"/>
              <w:right w:val="single" w:sz="4" w:space="0" w:color="000000"/>
            </w:tcBorders>
            <w:vAlign w:val="center"/>
            <w:hideMark/>
          </w:tcPr>
          <w:p w14:paraId="52C71FC1"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602" w:type="pct"/>
            <w:vMerge w:val="restart"/>
            <w:tcBorders>
              <w:top w:val="nil"/>
              <w:left w:val="nil"/>
              <w:bottom w:val="single" w:sz="4" w:space="0" w:color="000000"/>
              <w:right w:val="single" w:sz="4" w:space="0" w:color="auto"/>
            </w:tcBorders>
            <w:shd w:val="clear" w:color="auto" w:fill="auto"/>
            <w:hideMark/>
          </w:tcPr>
          <w:p w14:paraId="3C1A06D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Urusan/Bidang Urusan/Program/Kegiatan/Sub Kegiatan</w:t>
            </w:r>
          </w:p>
        </w:tc>
        <w:tc>
          <w:tcPr>
            <w:tcW w:w="295" w:type="pct"/>
            <w:vMerge w:val="restart"/>
            <w:tcBorders>
              <w:top w:val="nil"/>
              <w:left w:val="single" w:sz="4" w:space="0" w:color="auto"/>
              <w:bottom w:val="single" w:sz="4" w:space="0" w:color="000000"/>
              <w:right w:val="single" w:sz="4" w:space="0" w:color="auto"/>
            </w:tcBorders>
            <w:shd w:val="clear" w:color="auto" w:fill="auto"/>
            <w:hideMark/>
          </w:tcPr>
          <w:p w14:paraId="4D85CDE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Lokasi</w:t>
            </w:r>
          </w:p>
        </w:tc>
        <w:tc>
          <w:tcPr>
            <w:tcW w:w="543" w:type="pct"/>
            <w:vMerge w:val="restart"/>
            <w:tcBorders>
              <w:top w:val="nil"/>
              <w:left w:val="single" w:sz="4" w:space="0" w:color="auto"/>
              <w:bottom w:val="single" w:sz="4" w:space="0" w:color="000000"/>
              <w:right w:val="single" w:sz="4" w:space="0" w:color="auto"/>
            </w:tcBorders>
            <w:shd w:val="clear" w:color="auto" w:fill="auto"/>
            <w:hideMark/>
          </w:tcPr>
          <w:p w14:paraId="213A238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Indikator Kinerja</w:t>
            </w:r>
          </w:p>
        </w:tc>
        <w:tc>
          <w:tcPr>
            <w:tcW w:w="218" w:type="pct"/>
            <w:vMerge w:val="restart"/>
            <w:tcBorders>
              <w:top w:val="nil"/>
              <w:left w:val="single" w:sz="4" w:space="0" w:color="auto"/>
              <w:bottom w:val="single" w:sz="4" w:space="0" w:color="000000"/>
              <w:right w:val="single" w:sz="4" w:space="0" w:color="auto"/>
            </w:tcBorders>
            <w:shd w:val="clear" w:color="auto" w:fill="auto"/>
            <w:hideMark/>
          </w:tcPr>
          <w:p w14:paraId="4E7142B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Target Capaian</w:t>
            </w:r>
          </w:p>
        </w:tc>
        <w:tc>
          <w:tcPr>
            <w:tcW w:w="381" w:type="pct"/>
            <w:vMerge w:val="restart"/>
            <w:tcBorders>
              <w:top w:val="nil"/>
              <w:left w:val="single" w:sz="4" w:space="0" w:color="auto"/>
              <w:bottom w:val="single" w:sz="4" w:space="0" w:color="000000"/>
              <w:right w:val="single" w:sz="4" w:space="0" w:color="auto"/>
            </w:tcBorders>
            <w:shd w:val="clear" w:color="auto" w:fill="auto"/>
            <w:hideMark/>
          </w:tcPr>
          <w:p w14:paraId="6A183B9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Pagu Indikatif </w:t>
            </w:r>
          </w:p>
        </w:tc>
        <w:tc>
          <w:tcPr>
            <w:tcW w:w="545" w:type="pct"/>
            <w:vMerge w:val="restart"/>
            <w:tcBorders>
              <w:top w:val="nil"/>
              <w:left w:val="single" w:sz="4" w:space="0" w:color="auto"/>
              <w:bottom w:val="single" w:sz="4" w:space="0" w:color="000000"/>
              <w:right w:val="single" w:sz="4" w:space="0" w:color="auto"/>
            </w:tcBorders>
            <w:shd w:val="clear" w:color="auto" w:fill="auto"/>
            <w:hideMark/>
          </w:tcPr>
          <w:p w14:paraId="3EB21D8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Urusan/Bidang Urusan/Program/Kegiatan/Sub Kegiatan</w:t>
            </w:r>
          </w:p>
        </w:tc>
        <w:tc>
          <w:tcPr>
            <w:tcW w:w="327" w:type="pct"/>
            <w:vMerge w:val="restart"/>
            <w:tcBorders>
              <w:top w:val="nil"/>
              <w:left w:val="single" w:sz="4" w:space="0" w:color="auto"/>
              <w:bottom w:val="single" w:sz="4" w:space="0" w:color="000000"/>
              <w:right w:val="single" w:sz="4" w:space="0" w:color="auto"/>
            </w:tcBorders>
            <w:shd w:val="clear" w:color="auto" w:fill="auto"/>
            <w:hideMark/>
          </w:tcPr>
          <w:p w14:paraId="522323C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Lokasi</w:t>
            </w:r>
          </w:p>
        </w:tc>
        <w:tc>
          <w:tcPr>
            <w:tcW w:w="490" w:type="pct"/>
            <w:vMerge w:val="restart"/>
            <w:tcBorders>
              <w:top w:val="nil"/>
              <w:left w:val="single" w:sz="4" w:space="0" w:color="auto"/>
              <w:bottom w:val="single" w:sz="4" w:space="0" w:color="000000"/>
              <w:right w:val="single" w:sz="4" w:space="0" w:color="auto"/>
            </w:tcBorders>
            <w:shd w:val="clear" w:color="auto" w:fill="auto"/>
            <w:hideMark/>
          </w:tcPr>
          <w:p w14:paraId="291F4B94"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Indikator Kinerja</w:t>
            </w:r>
          </w:p>
        </w:tc>
        <w:tc>
          <w:tcPr>
            <w:tcW w:w="218" w:type="pct"/>
            <w:vMerge w:val="restart"/>
            <w:tcBorders>
              <w:top w:val="nil"/>
              <w:left w:val="single" w:sz="4" w:space="0" w:color="auto"/>
              <w:bottom w:val="single" w:sz="4" w:space="0" w:color="000000"/>
              <w:right w:val="single" w:sz="4" w:space="0" w:color="auto"/>
            </w:tcBorders>
            <w:shd w:val="clear" w:color="auto" w:fill="auto"/>
            <w:hideMark/>
          </w:tcPr>
          <w:p w14:paraId="30A3238A"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Target Capaian</w:t>
            </w:r>
          </w:p>
        </w:tc>
        <w:tc>
          <w:tcPr>
            <w:tcW w:w="437" w:type="pct"/>
            <w:vMerge w:val="restart"/>
            <w:tcBorders>
              <w:top w:val="nil"/>
              <w:left w:val="single" w:sz="4" w:space="0" w:color="auto"/>
              <w:bottom w:val="single" w:sz="4" w:space="0" w:color="000000"/>
              <w:right w:val="single" w:sz="4" w:space="0" w:color="auto"/>
            </w:tcBorders>
            <w:shd w:val="clear" w:color="auto" w:fill="auto"/>
            <w:hideMark/>
          </w:tcPr>
          <w:p w14:paraId="7D97368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Kebutuhan Dana </w:t>
            </w:r>
          </w:p>
        </w:tc>
        <w:tc>
          <w:tcPr>
            <w:tcW w:w="272" w:type="pct"/>
            <w:vMerge/>
            <w:tcBorders>
              <w:top w:val="single" w:sz="4" w:space="0" w:color="auto"/>
              <w:left w:val="single" w:sz="4" w:space="0" w:color="auto"/>
              <w:bottom w:val="single" w:sz="4" w:space="0" w:color="000000"/>
              <w:right w:val="single" w:sz="4" w:space="0" w:color="auto"/>
            </w:tcBorders>
            <w:vAlign w:val="center"/>
            <w:hideMark/>
          </w:tcPr>
          <w:p w14:paraId="2D12D6BF" w14:textId="77777777" w:rsidR="00F04D1B" w:rsidRPr="00F04D1B" w:rsidRDefault="00F04D1B" w:rsidP="00F04D1B">
            <w:pPr>
              <w:rPr>
                <w:rFonts w:ascii="Bookman Old Style" w:eastAsia="Times New Roman" w:hAnsi="Bookman Old Style" w:cs="Calibri"/>
                <w:color w:val="000000"/>
                <w:sz w:val="16"/>
                <w:szCs w:val="16"/>
                <w:lang w:eastAsia="id-ID"/>
              </w:rPr>
            </w:pPr>
          </w:p>
        </w:tc>
      </w:tr>
      <w:tr w:rsidR="00986B0B" w:rsidRPr="00F04D1B" w14:paraId="48415E99" w14:textId="77777777" w:rsidTr="00986B0B">
        <w:trPr>
          <w:trHeight w:val="585"/>
        </w:trPr>
        <w:tc>
          <w:tcPr>
            <w:tcW w:w="672" w:type="pct"/>
            <w:gridSpan w:val="5"/>
            <w:vMerge/>
            <w:tcBorders>
              <w:top w:val="single" w:sz="4" w:space="0" w:color="auto"/>
              <w:left w:val="single" w:sz="4" w:space="0" w:color="auto"/>
              <w:bottom w:val="single" w:sz="4" w:space="0" w:color="000000"/>
              <w:right w:val="single" w:sz="4" w:space="0" w:color="000000"/>
            </w:tcBorders>
            <w:vAlign w:val="center"/>
            <w:hideMark/>
          </w:tcPr>
          <w:p w14:paraId="11E2776D"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602" w:type="pct"/>
            <w:vMerge/>
            <w:tcBorders>
              <w:top w:val="nil"/>
              <w:left w:val="nil"/>
              <w:bottom w:val="single" w:sz="4" w:space="0" w:color="000000"/>
              <w:right w:val="single" w:sz="4" w:space="0" w:color="auto"/>
            </w:tcBorders>
            <w:vAlign w:val="center"/>
            <w:hideMark/>
          </w:tcPr>
          <w:p w14:paraId="380C402E"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295" w:type="pct"/>
            <w:vMerge/>
            <w:tcBorders>
              <w:top w:val="nil"/>
              <w:left w:val="single" w:sz="4" w:space="0" w:color="auto"/>
              <w:bottom w:val="single" w:sz="4" w:space="0" w:color="000000"/>
              <w:right w:val="single" w:sz="4" w:space="0" w:color="auto"/>
            </w:tcBorders>
            <w:vAlign w:val="center"/>
            <w:hideMark/>
          </w:tcPr>
          <w:p w14:paraId="4906E54D"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43" w:type="pct"/>
            <w:vMerge/>
            <w:tcBorders>
              <w:top w:val="nil"/>
              <w:left w:val="single" w:sz="4" w:space="0" w:color="auto"/>
              <w:bottom w:val="single" w:sz="4" w:space="0" w:color="000000"/>
              <w:right w:val="single" w:sz="4" w:space="0" w:color="auto"/>
            </w:tcBorders>
            <w:vAlign w:val="center"/>
            <w:hideMark/>
          </w:tcPr>
          <w:p w14:paraId="2897847B"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218" w:type="pct"/>
            <w:vMerge/>
            <w:tcBorders>
              <w:top w:val="nil"/>
              <w:left w:val="single" w:sz="4" w:space="0" w:color="auto"/>
              <w:bottom w:val="single" w:sz="4" w:space="0" w:color="000000"/>
              <w:right w:val="single" w:sz="4" w:space="0" w:color="auto"/>
            </w:tcBorders>
            <w:vAlign w:val="center"/>
            <w:hideMark/>
          </w:tcPr>
          <w:p w14:paraId="57C21D6D"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81" w:type="pct"/>
            <w:vMerge/>
            <w:tcBorders>
              <w:top w:val="nil"/>
              <w:left w:val="single" w:sz="4" w:space="0" w:color="auto"/>
              <w:bottom w:val="single" w:sz="4" w:space="0" w:color="000000"/>
              <w:right w:val="single" w:sz="4" w:space="0" w:color="auto"/>
            </w:tcBorders>
            <w:vAlign w:val="center"/>
            <w:hideMark/>
          </w:tcPr>
          <w:p w14:paraId="4CEFC805"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545" w:type="pct"/>
            <w:vMerge/>
            <w:tcBorders>
              <w:top w:val="nil"/>
              <w:left w:val="single" w:sz="4" w:space="0" w:color="auto"/>
              <w:bottom w:val="single" w:sz="4" w:space="0" w:color="000000"/>
              <w:right w:val="single" w:sz="4" w:space="0" w:color="auto"/>
            </w:tcBorders>
            <w:vAlign w:val="center"/>
            <w:hideMark/>
          </w:tcPr>
          <w:p w14:paraId="25D95776"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327" w:type="pct"/>
            <w:vMerge/>
            <w:tcBorders>
              <w:top w:val="nil"/>
              <w:left w:val="single" w:sz="4" w:space="0" w:color="auto"/>
              <w:bottom w:val="single" w:sz="4" w:space="0" w:color="000000"/>
              <w:right w:val="single" w:sz="4" w:space="0" w:color="auto"/>
            </w:tcBorders>
            <w:vAlign w:val="center"/>
            <w:hideMark/>
          </w:tcPr>
          <w:p w14:paraId="1DFD1612"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490" w:type="pct"/>
            <w:vMerge/>
            <w:tcBorders>
              <w:top w:val="nil"/>
              <w:left w:val="single" w:sz="4" w:space="0" w:color="auto"/>
              <w:bottom w:val="single" w:sz="4" w:space="0" w:color="000000"/>
              <w:right w:val="single" w:sz="4" w:space="0" w:color="auto"/>
            </w:tcBorders>
            <w:vAlign w:val="center"/>
            <w:hideMark/>
          </w:tcPr>
          <w:p w14:paraId="11447FF7"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218" w:type="pct"/>
            <w:vMerge/>
            <w:tcBorders>
              <w:top w:val="nil"/>
              <w:left w:val="single" w:sz="4" w:space="0" w:color="auto"/>
              <w:bottom w:val="single" w:sz="4" w:space="0" w:color="000000"/>
              <w:right w:val="single" w:sz="4" w:space="0" w:color="auto"/>
            </w:tcBorders>
            <w:vAlign w:val="center"/>
            <w:hideMark/>
          </w:tcPr>
          <w:p w14:paraId="0BEDEEE4"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437" w:type="pct"/>
            <w:vMerge/>
            <w:tcBorders>
              <w:top w:val="nil"/>
              <w:left w:val="single" w:sz="4" w:space="0" w:color="auto"/>
              <w:bottom w:val="single" w:sz="4" w:space="0" w:color="000000"/>
              <w:right w:val="single" w:sz="4" w:space="0" w:color="auto"/>
            </w:tcBorders>
            <w:vAlign w:val="center"/>
            <w:hideMark/>
          </w:tcPr>
          <w:p w14:paraId="41F2513B" w14:textId="77777777" w:rsidR="00F04D1B" w:rsidRPr="00F04D1B" w:rsidRDefault="00F04D1B" w:rsidP="00F04D1B">
            <w:pPr>
              <w:rPr>
                <w:rFonts w:ascii="Bookman Old Style" w:eastAsia="Times New Roman" w:hAnsi="Bookman Old Style" w:cs="Calibri"/>
                <w:color w:val="000000"/>
                <w:sz w:val="16"/>
                <w:szCs w:val="16"/>
                <w:lang w:eastAsia="id-ID"/>
              </w:rPr>
            </w:pPr>
          </w:p>
        </w:tc>
        <w:tc>
          <w:tcPr>
            <w:tcW w:w="272" w:type="pct"/>
            <w:vMerge/>
            <w:tcBorders>
              <w:top w:val="single" w:sz="4" w:space="0" w:color="auto"/>
              <w:left w:val="single" w:sz="4" w:space="0" w:color="auto"/>
              <w:bottom w:val="single" w:sz="4" w:space="0" w:color="000000"/>
              <w:right w:val="single" w:sz="4" w:space="0" w:color="auto"/>
            </w:tcBorders>
            <w:vAlign w:val="center"/>
            <w:hideMark/>
          </w:tcPr>
          <w:p w14:paraId="08232B50" w14:textId="77777777" w:rsidR="00F04D1B" w:rsidRPr="00F04D1B" w:rsidRDefault="00F04D1B" w:rsidP="00F04D1B">
            <w:pPr>
              <w:rPr>
                <w:rFonts w:ascii="Bookman Old Style" w:eastAsia="Times New Roman" w:hAnsi="Bookman Old Style" w:cs="Calibri"/>
                <w:color w:val="000000"/>
                <w:sz w:val="16"/>
                <w:szCs w:val="16"/>
                <w:lang w:eastAsia="id-ID"/>
              </w:rPr>
            </w:pPr>
          </w:p>
        </w:tc>
      </w:tr>
      <w:tr w:rsidR="00986B0B" w:rsidRPr="00F04D1B" w14:paraId="2E353168" w14:textId="77777777" w:rsidTr="00986B0B">
        <w:trPr>
          <w:trHeight w:val="255"/>
        </w:trPr>
        <w:tc>
          <w:tcPr>
            <w:tcW w:w="67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0ED6F8D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w:t>
            </w:r>
          </w:p>
        </w:tc>
        <w:tc>
          <w:tcPr>
            <w:tcW w:w="602" w:type="pct"/>
            <w:tcBorders>
              <w:top w:val="nil"/>
              <w:left w:val="nil"/>
              <w:bottom w:val="single" w:sz="4" w:space="0" w:color="auto"/>
              <w:right w:val="single" w:sz="4" w:space="0" w:color="auto"/>
            </w:tcBorders>
            <w:shd w:val="clear" w:color="auto" w:fill="auto"/>
            <w:hideMark/>
          </w:tcPr>
          <w:p w14:paraId="6814063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295" w:type="pct"/>
            <w:tcBorders>
              <w:top w:val="nil"/>
              <w:left w:val="nil"/>
              <w:bottom w:val="single" w:sz="4" w:space="0" w:color="auto"/>
              <w:right w:val="single" w:sz="4" w:space="0" w:color="auto"/>
            </w:tcBorders>
            <w:shd w:val="clear" w:color="auto" w:fill="auto"/>
            <w:hideMark/>
          </w:tcPr>
          <w:p w14:paraId="6340920D"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3</w:t>
            </w:r>
          </w:p>
        </w:tc>
        <w:tc>
          <w:tcPr>
            <w:tcW w:w="543" w:type="pct"/>
            <w:tcBorders>
              <w:top w:val="nil"/>
              <w:left w:val="nil"/>
              <w:bottom w:val="single" w:sz="4" w:space="0" w:color="auto"/>
              <w:right w:val="single" w:sz="4" w:space="0" w:color="auto"/>
            </w:tcBorders>
            <w:shd w:val="clear" w:color="auto" w:fill="auto"/>
            <w:noWrap/>
            <w:hideMark/>
          </w:tcPr>
          <w:p w14:paraId="3F2FDD88"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4</w:t>
            </w:r>
          </w:p>
        </w:tc>
        <w:tc>
          <w:tcPr>
            <w:tcW w:w="218" w:type="pct"/>
            <w:tcBorders>
              <w:top w:val="nil"/>
              <w:left w:val="nil"/>
              <w:bottom w:val="single" w:sz="4" w:space="0" w:color="auto"/>
              <w:right w:val="single" w:sz="4" w:space="0" w:color="auto"/>
            </w:tcBorders>
            <w:shd w:val="clear" w:color="auto" w:fill="auto"/>
            <w:hideMark/>
          </w:tcPr>
          <w:p w14:paraId="2A5277F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w:t>
            </w:r>
          </w:p>
        </w:tc>
        <w:tc>
          <w:tcPr>
            <w:tcW w:w="381" w:type="pct"/>
            <w:tcBorders>
              <w:top w:val="nil"/>
              <w:left w:val="nil"/>
              <w:bottom w:val="single" w:sz="4" w:space="0" w:color="auto"/>
              <w:right w:val="single" w:sz="4" w:space="0" w:color="auto"/>
            </w:tcBorders>
            <w:shd w:val="clear" w:color="auto" w:fill="auto"/>
            <w:noWrap/>
            <w:hideMark/>
          </w:tcPr>
          <w:p w14:paraId="38D0CBC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6 </w:t>
            </w:r>
          </w:p>
        </w:tc>
        <w:tc>
          <w:tcPr>
            <w:tcW w:w="545" w:type="pct"/>
            <w:tcBorders>
              <w:top w:val="nil"/>
              <w:left w:val="nil"/>
              <w:bottom w:val="single" w:sz="4" w:space="0" w:color="auto"/>
              <w:right w:val="single" w:sz="4" w:space="0" w:color="auto"/>
            </w:tcBorders>
            <w:shd w:val="clear" w:color="auto" w:fill="auto"/>
            <w:noWrap/>
            <w:hideMark/>
          </w:tcPr>
          <w:p w14:paraId="3D260F4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7</w:t>
            </w:r>
          </w:p>
        </w:tc>
        <w:tc>
          <w:tcPr>
            <w:tcW w:w="327" w:type="pct"/>
            <w:tcBorders>
              <w:top w:val="nil"/>
              <w:left w:val="nil"/>
              <w:bottom w:val="single" w:sz="4" w:space="0" w:color="auto"/>
              <w:right w:val="single" w:sz="4" w:space="0" w:color="auto"/>
            </w:tcBorders>
            <w:shd w:val="clear" w:color="auto" w:fill="auto"/>
            <w:noWrap/>
            <w:hideMark/>
          </w:tcPr>
          <w:p w14:paraId="7824A79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8</w:t>
            </w:r>
          </w:p>
        </w:tc>
        <w:tc>
          <w:tcPr>
            <w:tcW w:w="490" w:type="pct"/>
            <w:tcBorders>
              <w:top w:val="nil"/>
              <w:left w:val="nil"/>
              <w:bottom w:val="single" w:sz="4" w:space="0" w:color="auto"/>
              <w:right w:val="single" w:sz="4" w:space="0" w:color="auto"/>
            </w:tcBorders>
            <w:shd w:val="clear" w:color="auto" w:fill="auto"/>
            <w:noWrap/>
            <w:hideMark/>
          </w:tcPr>
          <w:p w14:paraId="313DA69E"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9</w:t>
            </w:r>
          </w:p>
        </w:tc>
        <w:tc>
          <w:tcPr>
            <w:tcW w:w="218" w:type="pct"/>
            <w:tcBorders>
              <w:top w:val="nil"/>
              <w:left w:val="nil"/>
              <w:bottom w:val="single" w:sz="4" w:space="0" w:color="auto"/>
              <w:right w:val="single" w:sz="4" w:space="0" w:color="auto"/>
            </w:tcBorders>
            <w:shd w:val="clear" w:color="auto" w:fill="auto"/>
            <w:noWrap/>
            <w:hideMark/>
          </w:tcPr>
          <w:p w14:paraId="252DCAC0"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10</w:t>
            </w:r>
          </w:p>
        </w:tc>
        <w:tc>
          <w:tcPr>
            <w:tcW w:w="437" w:type="pct"/>
            <w:tcBorders>
              <w:top w:val="nil"/>
              <w:left w:val="nil"/>
              <w:bottom w:val="single" w:sz="4" w:space="0" w:color="auto"/>
              <w:right w:val="single" w:sz="4" w:space="0" w:color="auto"/>
            </w:tcBorders>
            <w:shd w:val="clear" w:color="auto" w:fill="auto"/>
            <w:noWrap/>
            <w:hideMark/>
          </w:tcPr>
          <w:p w14:paraId="68C7E8EF"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11 </w:t>
            </w:r>
          </w:p>
        </w:tc>
        <w:tc>
          <w:tcPr>
            <w:tcW w:w="272" w:type="pct"/>
            <w:tcBorders>
              <w:top w:val="nil"/>
              <w:left w:val="nil"/>
              <w:bottom w:val="single" w:sz="4" w:space="0" w:color="auto"/>
              <w:right w:val="single" w:sz="4" w:space="0" w:color="auto"/>
            </w:tcBorders>
            <w:shd w:val="clear" w:color="auto" w:fill="auto"/>
            <w:noWrap/>
            <w:hideMark/>
          </w:tcPr>
          <w:p w14:paraId="58401A13"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12</w:t>
            </w:r>
          </w:p>
        </w:tc>
      </w:tr>
      <w:tr w:rsidR="00986B0B" w:rsidRPr="00F04D1B" w14:paraId="595532E6" w14:textId="77777777" w:rsidTr="00986B0B">
        <w:trPr>
          <w:trHeight w:val="1020"/>
        </w:trPr>
        <w:tc>
          <w:tcPr>
            <w:tcW w:w="107" w:type="pct"/>
            <w:tcBorders>
              <w:top w:val="single" w:sz="4" w:space="0" w:color="auto"/>
              <w:left w:val="single" w:sz="4" w:space="0" w:color="auto"/>
              <w:bottom w:val="single" w:sz="4" w:space="0" w:color="auto"/>
              <w:right w:val="single" w:sz="4" w:space="0" w:color="auto"/>
            </w:tcBorders>
            <w:shd w:val="clear" w:color="auto" w:fill="auto"/>
            <w:noWrap/>
            <w:hideMark/>
          </w:tcPr>
          <w:p w14:paraId="109F0B15"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32" w:type="pct"/>
            <w:tcBorders>
              <w:top w:val="single" w:sz="4" w:space="0" w:color="auto"/>
              <w:left w:val="nil"/>
              <w:bottom w:val="single" w:sz="4" w:space="0" w:color="auto"/>
              <w:right w:val="single" w:sz="4" w:space="0" w:color="auto"/>
            </w:tcBorders>
            <w:shd w:val="clear" w:color="auto" w:fill="auto"/>
            <w:noWrap/>
            <w:hideMark/>
          </w:tcPr>
          <w:p w14:paraId="4078E9A3"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32" w:type="pct"/>
            <w:tcBorders>
              <w:top w:val="single" w:sz="4" w:space="0" w:color="auto"/>
              <w:left w:val="nil"/>
              <w:bottom w:val="single" w:sz="4" w:space="0" w:color="auto"/>
              <w:right w:val="single" w:sz="4" w:space="0" w:color="auto"/>
            </w:tcBorders>
            <w:shd w:val="clear" w:color="auto" w:fill="auto"/>
            <w:noWrap/>
            <w:hideMark/>
          </w:tcPr>
          <w:p w14:paraId="79A7F73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169" w:type="pct"/>
            <w:tcBorders>
              <w:top w:val="single" w:sz="4" w:space="0" w:color="auto"/>
              <w:left w:val="nil"/>
              <w:bottom w:val="single" w:sz="4" w:space="0" w:color="auto"/>
              <w:right w:val="single" w:sz="4" w:space="0" w:color="auto"/>
            </w:tcBorders>
            <w:shd w:val="clear" w:color="auto" w:fill="auto"/>
            <w:noWrap/>
            <w:hideMark/>
          </w:tcPr>
          <w:p w14:paraId="3BC3F37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32" w:type="pct"/>
            <w:tcBorders>
              <w:top w:val="single" w:sz="4" w:space="0" w:color="auto"/>
              <w:left w:val="nil"/>
              <w:bottom w:val="single" w:sz="4" w:space="0" w:color="auto"/>
              <w:right w:val="single" w:sz="4" w:space="0" w:color="auto"/>
            </w:tcBorders>
            <w:shd w:val="clear" w:color="auto" w:fill="auto"/>
            <w:noWrap/>
            <w:hideMark/>
          </w:tcPr>
          <w:p w14:paraId="6760DBA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01</w:t>
            </w:r>
          </w:p>
        </w:tc>
        <w:tc>
          <w:tcPr>
            <w:tcW w:w="602" w:type="pct"/>
            <w:tcBorders>
              <w:top w:val="single" w:sz="4" w:space="0" w:color="auto"/>
              <w:left w:val="nil"/>
              <w:bottom w:val="single" w:sz="4" w:space="0" w:color="auto"/>
              <w:right w:val="single" w:sz="4" w:space="0" w:color="auto"/>
            </w:tcBorders>
            <w:shd w:val="clear" w:color="auto" w:fill="auto"/>
            <w:hideMark/>
          </w:tcPr>
          <w:p w14:paraId="09D755F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kerjasama antar desa dalam kabupaten/kota</w:t>
            </w:r>
          </w:p>
        </w:tc>
        <w:tc>
          <w:tcPr>
            <w:tcW w:w="295" w:type="pct"/>
            <w:tcBorders>
              <w:top w:val="single" w:sz="4" w:space="0" w:color="auto"/>
              <w:left w:val="nil"/>
              <w:bottom w:val="single" w:sz="4" w:space="0" w:color="auto"/>
              <w:right w:val="single" w:sz="4" w:space="0" w:color="auto"/>
            </w:tcBorders>
            <w:shd w:val="clear" w:color="auto" w:fill="auto"/>
            <w:hideMark/>
          </w:tcPr>
          <w:p w14:paraId="25096C00"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43" w:type="pct"/>
            <w:tcBorders>
              <w:top w:val="single" w:sz="4" w:space="0" w:color="auto"/>
              <w:left w:val="nil"/>
              <w:bottom w:val="single" w:sz="4" w:space="0" w:color="auto"/>
              <w:right w:val="single" w:sz="4" w:space="0" w:color="auto"/>
            </w:tcBorders>
            <w:shd w:val="clear" w:color="000000" w:fill="FFFFFF"/>
            <w:hideMark/>
          </w:tcPr>
          <w:p w14:paraId="7581073A"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Dokumen Kerja Sama Antar Desa dalam Kabupaten/Kota</w:t>
            </w:r>
          </w:p>
        </w:tc>
        <w:tc>
          <w:tcPr>
            <w:tcW w:w="218" w:type="pct"/>
            <w:tcBorders>
              <w:top w:val="single" w:sz="4" w:space="0" w:color="auto"/>
              <w:left w:val="nil"/>
              <w:bottom w:val="single" w:sz="4" w:space="0" w:color="auto"/>
              <w:right w:val="single" w:sz="4" w:space="0" w:color="auto"/>
            </w:tcBorders>
            <w:shd w:val="clear" w:color="auto" w:fill="auto"/>
            <w:hideMark/>
          </w:tcPr>
          <w:p w14:paraId="71FF23FE"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12 dok</w:t>
            </w:r>
          </w:p>
        </w:tc>
        <w:tc>
          <w:tcPr>
            <w:tcW w:w="381" w:type="pct"/>
            <w:tcBorders>
              <w:top w:val="single" w:sz="4" w:space="0" w:color="auto"/>
              <w:left w:val="nil"/>
              <w:bottom w:val="single" w:sz="4" w:space="0" w:color="auto"/>
              <w:right w:val="single" w:sz="4" w:space="0" w:color="auto"/>
            </w:tcBorders>
            <w:shd w:val="clear" w:color="auto" w:fill="auto"/>
            <w:noWrap/>
            <w:hideMark/>
          </w:tcPr>
          <w:p w14:paraId="6414C51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700.000.000 </w:t>
            </w:r>
          </w:p>
        </w:tc>
        <w:tc>
          <w:tcPr>
            <w:tcW w:w="545" w:type="pct"/>
            <w:tcBorders>
              <w:top w:val="single" w:sz="4" w:space="0" w:color="auto"/>
              <w:left w:val="nil"/>
              <w:bottom w:val="single" w:sz="4" w:space="0" w:color="auto"/>
              <w:right w:val="single" w:sz="4" w:space="0" w:color="auto"/>
            </w:tcBorders>
            <w:shd w:val="clear" w:color="auto" w:fill="auto"/>
            <w:hideMark/>
          </w:tcPr>
          <w:p w14:paraId="0BD9693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kerjasama antar desa dalam kabupaten/kota</w:t>
            </w:r>
          </w:p>
        </w:tc>
        <w:tc>
          <w:tcPr>
            <w:tcW w:w="327" w:type="pct"/>
            <w:tcBorders>
              <w:top w:val="single" w:sz="4" w:space="0" w:color="auto"/>
              <w:left w:val="nil"/>
              <w:bottom w:val="single" w:sz="4" w:space="0" w:color="auto"/>
              <w:right w:val="single" w:sz="4" w:space="0" w:color="auto"/>
            </w:tcBorders>
            <w:shd w:val="clear" w:color="auto" w:fill="auto"/>
            <w:hideMark/>
          </w:tcPr>
          <w:p w14:paraId="2EA5E109"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90" w:type="pct"/>
            <w:tcBorders>
              <w:top w:val="single" w:sz="4" w:space="0" w:color="auto"/>
              <w:left w:val="nil"/>
              <w:bottom w:val="single" w:sz="4" w:space="0" w:color="auto"/>
              <w:right w:val="single" w:sz="4" w:space="0" w:color="auto"/>
            </w:tcBorders>
            <w:shd w:val="clear" w:color="000000" w:fill="FFFFFF"/>
            <w:hideMark/>
          </w:tcPr>
          <w:p w14:paraId="2CB6D463"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Dokumen Kerja Sama Antar Desa dalam Kabupaten/Kota</w:t>
            </w:r>
          </w:p>
        </w:tc>
        <w:tc>
          <w:tcPr>
            <w:tcW w:w="218" w:type="pct"/>
            <w:tcBorders>
              <w:top w:val="single" w:sz="4" w:space="0" w:color="auto"/>
              <w:left w:val="nil"/>
              <w:bottom w:val="single" w:sz="4" w:space="0" w:color="auto"/>
              <w:right w:val="single" w:sz="4" w:space="0" w:color="auto"/>
            </w:tcBorders>
            <w:shd w:val="clear" w:color="auto" w:fill="auto"/>
            <w:hideMark/>
          </w:tcPr>
          <w:p w14:paraId="7CFEA3B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12 dok</w:t>
            </w:r>
          </w:p>
        </w:tc>
        <w:tc>
          <w:tcPr>
            <w:tcW w:w="437" w:type="pct"/>
            <w:tcBorders>
              <w:top w:val="single" w:sz="4" w:space="0" w:color="auto"/>
              <w:left w:val="nil"/>
              <w:bottom w:val="single" w:sz="4" w:space="0" w:color="auto"/>
              <w:right w:val="single" w:sz="4" w:space="0" w:color="auto"/>
            </w:tcBorders>
            <w:shd w:val="clear" w:color="auto" w:fill="auto"/>
            <w:noWrap/>
            <w:hideMark/>
          </w:tcPr>
          <w:p w14:paraId="4FDAB350"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250.000.000 </w:t>
            </w:r>
          </w:p>
        </w:tc>
        <w:tc>
          <w:tcPr>
            <w:tcW w:w="272" w:type="pct"/>
            <w:tcBorders>
              <w:top w:val="single" w:sz="4" w:space="0" w:color="auto"/>
              <w:left w:val="nil"/>
              <w:bottom w:val="single" w:sz="4" w:space="0" w:color="auto"/>
              <w:right w:val="single" w:sz="4" w:space="0" w:color="auto"/>
            </w:tcBorders>
            <w:shd w:val="clear" w:color="auto" w:fill="auto"/>
            <w:noWrap/>
            <w:hideMark/>
          </w:tcPr>
          <w:p w14:paraId="141DE134"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986B0B" w:rsidRPr="00F04D1B" w14:paraId="6CC74525" w14:textId="77777777" w:rsidTr="00986B0B">
        <w:trPr>
          <w:trHeight w:val="1530"/>
        </w:trPr>
        <w:tc>
          <w:tcPr>
            <w:tcW w:w="107" w:type="pct"/>
            <w:tcBorders>
              <w:top w:val="nil"/>
              <w:left w:val="single" w:sz="4" w:space="0" w:color="auto"/>
              <w:bottom w:val="single" w:sz="4" w:space="0" w:color="auto"/>
              <w:right w:val="single" w:sz="4" w:space="0" w:color="auto"/>
            </w:tcBorders>
            <w:shd w:val="clear" w:color="auto" w:fill="auto"/>
            <w:noWrap/>
            <w:hideMark/>
          </w:tcPr>
          <w:p w14:paraId="348E856F"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5AA1D208"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0D036D8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169" w:type="pct"/>
            <w:tcBorders>
              <w:top w:val="nil"/>
              <w:left w:val="nil"/>
              <w:bottom w:val="single" w:sz="4" w:space="0" w:color="auto"/>
              <w:right w:val="single" w:sz="4" w:space="0" w:color="auto"/>
            </w:tcBorders>
            <w:shd w:val="clear" w:color="auto" w:fill="auto"/>
            <w:noWrap/>
            <w:hideMark/>
          </w:tcPr>
          <w:p w14:paraId="578D87BE"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32" w:type="pct"/>
            <w:tcBorders>
              <w:top w:val="nil"/>
              <w:left w:val="nil"/>
              <w:bottom w:val="single" w:sz="4" w:space="0" w:color="auto"/>
              <w:right w:val="single" w:sz="4" w:space="0" w:color="auto"/>
            </w:tcBorders>
            <w:shd w:val="clear" w:color="auto" w:fill="auto"/>
            <w:noWrap/>
            <w:hideMark/>
          </w:tcPr>
          <w:p w14:paraId="6B9D6A99"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02</w:t>
            </w:r>
          </w:p>
        </w:tc>
        <w:tc>
          <w:tcPr>
            <w:tcW w:w="602" w:type="pct"/>
            <w:tcBorders>
              <w:top w:val="nil"/>
              <w:left w:val="nil"/>
              <w:bottom w:val="single" w:sz="4" w:space="0" w:color="auto"/>
              <w:right w:val="single" w:sz="4" w:space="0" w:color="auto"/>
            </w:tcBorders>
            <w:shd w:val="clear" w:color="auto" w:fill="auto"/>
            <w:hideMark/>
          </w:tcPr>
          <w:p w14:paraId="110F62F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Kerja Sama Antar Desa dengan Pihak Ketiga dalam Kabupaten/Kota</w:t>
            </w:r>
          </w:p>
        </w:tc>
        <w:tc>
          <w:tcPr>
            <w:tcW w:w="295" w:type="pct"/>
            <w:tcBorders>
              <w:top w:val="nil"/>
              <w:left w:val="nil"/>
              <w:bottom w:val="single" w:sz="4" w:space="0" w:color="auto"/>
              <w:right w:val="single" w:sz="4" w:space="0" w:color="auto"/>
            </w:tcBorders>
            <w:shd w:val="clear" w:color="auto" w:fill="auto"/>
            <w:hideMark/>
          </w:tcPr>
          <w:p w14:paraId="1654B9CF"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43" w:type="pct"/>
            <w:tcBorders>
              <w:top w:val="nil"/>
              <w:left w:val="nil"/>
              <w:bottom w:val="single" w:sz="4" w:space="0" w:color="auto"/>
              <w:right w:val="single" w:sz="4" w:space="0" w:color="auto"/>
            </w:tcBorders>
            <w:shd w:val="clear" w:color="000000" w:fill="FFFFFF"/>
            <w:hideMark/>
          </w:tcPr>
          <w:p w14:paraId="4B68FB63"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Dokumen Kerja Sama Antar Desa dengan Pihak Ketiga dalam Kabupaten/Kota</w:t>
            </w:r>
          </w:p>
        </w:tc>
        <w:tc>
          <w:tcPr>
            <w:tcW w:w="218" w:type="pct"/>
            <w:tcBorders>
              <w:top w:val="nil"/>
              <w:left w:val="nil"/>
              <w:bottom w:val="single" w:sz="4" w:space="0" w:color="auto"/>
              <w:right w:val="single" w:sz="4" w:space="0" w:color="auto"/>
            </w:tcBorders>
            <w:shd w:val="clear" w:color="auto" w:fill="auto"/>
            <w:hideMark/>
          </w:tcPr>
          <w:p w14:paraId="1580DFDB"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 dok</w:t>
            </w:r>
          </w:p>
        </w:tc>
        <w:tc>
          <w:tcPr>
            <w:tcW w:w="381" w:type="pct"/>
            <w:tcBorders>
              <w:top w:val="nil"/>
              <w:left w:val="nil"/>
              <w:bottom w:val="single" w:sz="4" w:space="0" w:color="auto"/>
              <w:right w:val="single" w:sz="4" w:space="0" w:color="auto"/>
            </w:tcBorders>
            <w:shd w:val="clear" w:color="auto" w:fill="auto"/>
            <w:noWrap/>
            <w:hideMark/>
          </w:tcPr>
          <w:p w14:paraId="0C1894B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1.150.000.000 </w:t>
            </w:r>
          </w:p>
        </w:tc>
        <w:tc>
          <w:tcPr>
            <w:tcW w:w="545" w:type="pct"/>
            <w:tcBorders>
              <w:top w:val="nil"/>
              <w:left w:val="nil"/>
              <w:bottom w:val="single" w:sz="4" w:space="0" w:color="auto"/>
              <w:right w:val="single" w:sz="4" w:space="0" w:color="auto"/>
            </w:tcBorders>
            <w:shd w:val="clear" w:color="auto" w:fill="auto"/>
            <w:hideMark/>
          </w:tcPr>
          <w:p w14:paraId="260D5D1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Kerja Sama Antar Desa dengan Pihak Ketiga dalam Kabupaten/Kota</w:t>
            </w:r>
          </w:p>
        </w:tc>
        <w:tc>
          <w:tcPr>
            <w:tcW w:w="327" w:type="pct"/>
            <w:tcBorders>
              <w:top w:val="nil"/>
              <w:left w:val="nil"/>
              <w:bottom w:val="single" w:sz="4" w:space="0" w:color="auto"/>
              <w:right w:val="single" w:sz="4" w:space="0" w:color="auto"/>
            </w:tcBorders>
            <w:shd w:val="clear" w:color="auto" w:fill="auto"/>
            <w:hideMark/>
          </w:tcPr>
          <w:p w14:paraId="69B8E87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90" w:type="pct"/>
            <w:tcBorders>
              <w:top w:val="nil"/>
              <w:left w:val="nil"/>
              <w:bottom w:val="single" w:sz="4" w:space="0" w:color="auto"/>
              <w:right w:val="single" w:sz="4" w:space="0" w:color="auto"/>
            </w:tcBorders>
            <w:shd w:val="clear" w:color="000000" w:fill="FFFFFF"/>
            <w:hideMark/>
          </w:tcPr>
          <w:p w14:paraId="75BADE0A"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Dokumen Kerja Sama Antar Desa dengan Pihak Ketiga dalam Kabupaten/Kota</w:t>
            </w:r>
          </w:p>
        </w:tc>
        <w:tc>
          <w:tcPr>
            <w:tcW w:w="218" w:type="pct"/>
            <w:tcBorders>
              <w:top w:val="nil"/>
              <w:left w:val="nil"/>
              <w:bottom w:val="single" w:sz="4" w:space="0" w:color="auto"/>
              <w:right w:val="single" w:sz="4" w:space="0" w:color="auto"/>
            </w:tcBorders>
            <w:shd w:val="clear" w:color="auto" w:fill="auto"/>
            <w:hideMark/>
          </w:tcPr>
          <w:p w14:paraId="1CE52A6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5 dok</w:t>
            </w:r>
          </w:p>
        </w:tc>
        <w:tc>
          <w:tcPr>
            <w:tcW w:w="437" w:type="pct"/>
            <w:tcBorders>
              <w:top w:val="nil"/>
              <w:left w:val="nil"/>
              <w:bottom w:val="single" w:sz="4" w:space="0" w:color="auto"/>
              <w:right w:val="single" w:sz="4" w:space="0" w:color="auto"/>
            </w:tcBorders>
            <w:shd w:val="clear" w:color="auto" w:fill="auto"/>
            <w:noWrap/>
            <w:hideMark/>
          </w:tcPr>
          <w:p w14:paraId="1E98AC87"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149.000.000 </w:t>
            </w:r>
          </w:p>
        </w:tc>
        <w:tc>
          <w:tcPr>
            <w:tcW w:w="272" w:type="pct"/>
            <w:tcBorders>
              <w:top w:val="nil"/>
              <w:left w:val="nil"/>
              <w:bottom w:val="single" w:sz="4" w:space="0" w:color="auto"/>
              <w:right w:val="single" w:sz="4" w:space="0" w:color="auto"/>
            </w:tcBorders>
            <w:shd w:val="clear" w:color="auto" w:fill="auto"/>
            <w:noWrap/>
            <w:hideMark/>
          </w:tcPr>
          <w:p w14:paraId="621F7B3A"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986B0B" w:rsidRPr="00F04D1B" w14:paraId="2CD29E8F" w14:textId="77777777" w:rsidTr="00986B0B">
        <w:trPr>
          <w:trHeight w:val="1275"/>
        </w:trPr>
        <w:tc>
          <w:tcPr>
            <w:tcW w:w="107" w:type="pct"/>
            <w:tcBorders>
              <w:top w:val="nil"/>
              <w:left w:val="single" w:sz="4" w:space="0" w:color="auto"/>
              <w:bottom w:val="single" w:sz="4" w:space="0" w:color="auto"/>
              <w:right w:val="single" w:sz="4" w:space="0" w:color="auto"/>
            </w:tcBorders>
            <w:shd w:val="clear" w:color="auto" w:fill="auto"/>
            <w:noWrap/>
            <w:hideMark/>
          </w:tcPr>
          <w:p w14:paraId="33B49DEB"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331B156A"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31116391"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169" w:type="pct"/>
            <w:tcBorders>
              <w:top w:val="nil"/>
              <w:left w:val="nil"/>
              <w:bottom w:val="single" w:sz="4" w:space="0" w:color="auto"/>
              <w:right w:val="single" w:sz="4" w:space="0" w:color="auto"/>
            </w:tcBorders>
            <w:shd w:val="clear" w:color="auto" w:fill="auto"/>
            <w:noWrap/>
            <w:hideMark/>
          </w:tcPr>
          <w:p w14:paraId="0325864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2.01</w:t>
            </w:r>
          </w:p>
        </w:tc>
        <w:tc>
          <w:tcPr>
            <w:tcW w:w="132" w:type="pct"/>
            <w:tcBorders>
              <w:top w:val="nil"/>
              <w:left w:val="nil"/>
              <w:bottom w:val="single" w:sz="4" w:space="0" w:color="auto"/>
              <w:right w:val="single" w:sz="4" w:space="0" w:color="auto"/>
            </w:tcBorders>
            <w:shd w:val="clear" w:color="auto" w:fill="auto"/>
            <w:noWrap/>
            <w:hideMark/>
          </w:tcPr>
          <w:p w14:paraId="519CE1A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03</w:t>
            </w:r>
          </w:p>
        </w:tc>
        <w:tc>
          <w:tcPr>
            <w:tcW w:w="602" w:type="pct"/>
            <w:tcBorders>
              <w:top w:val="nil"/>
              <w:left w:val="nil"/>
              <w:bottom w:val="single" w:sz="4" w:space="0" w:color="auto"/>
              <w:right w:val="single" w:sz="4" w:space="0" w:color="auto"/>
            </w:tcBorders>
            <w:shd w:val="clear" w:color="auto" w:fill="auto"/>
            <w:hideMark/>
          </w:tcPr>
          <w:p w14:paraId="0A8A972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Pembangunan Kawasan Perdesaan</w:t>
            </w:r>
          </w:p>
        </w:tc>
        <w:tc>
          <w:tcPr>
            <w:tcW w:w="295" w:type="pct"/>
            <w:tcBorders>
              <w:top w:val="nil"/>
              <w:left w:val="nil"/>
              <w:bottom w:val="single" w:sz="4" w:space="0" w:color="auto"/>
              <w:right w:val="single" w:sz="4" w:space="0" w:color="auto"/>
            </w:tcBorders>
            <w:shd w:val="clear" w:color="auto" w:fill="auto"/>
            <w:hideMark/>
          </w:tcPr>
          <w:p w14:paraId="01D63DFE"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43" w:type="pct"/>
            <w:tcBorders>
              <w:top w:val="nil"/>
              <w:left w:val="nil"/>
              <w:bottom w:val="single" w:sz="4" w:space="0" w:color="auto"/>
              <w:right w:val="single" w:sz="4" w:space="0" w:color="auto"/>
            </w:tcBorders>
            <w:shd w:val="clear" w:color="000000" w:fill="FFFFFF"/>
            <w:hideMark/>
          </w:tcPr>
          <w:p w14:paraId="1314E5EF"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Dokumen Hasil Fasilitasi Pembangunan</w:t>
            </w:r>
            <w:r w:rsidRPr="00F04D1B">
              <w:rPr>
                <w:rFonts w:ascii="Bookman Old Style" w:eastAsia="Times New Roman" w:hAnsi="Bookman Old Style" w:cs="Calibri"/>
                <w:sz w:val="16"/>
                <w:szCs w:val="16"/>
                <w:lang w:eastAsia="id-ID"/>
              </w:rPr>
              <w:br/>
              <w:t>Kawasan Perdesaan</w:t>
            </w:r>
          </w:p>
        </w:tc>
        <w:tc>
          <w:tcPr>
            <w:tcW w:w="218" w:type="pct"/>
            <w:tcBorders>
              <w:top w:val="nil"/>
              <w:left w:val="nil"/>
              <w:bottom w:val="single" w:sz="4" w:space="0" w:color="auto"/>
              <w:right w:val="single" w:sz="4" w:space="0" w:color="auto"/>
            </w:tcBorders>
            <w:shd w:val="clear" w:color="auto" w:fill="auto"/>
            <w:hideMark/>
          </w:tcPr>
          <w:p w14:paraId="23C5BF32"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 dok</w:t>
            </w:r>
          </w:p>
        </w:tc>
        <w:tc>
          <w:tcPr>
            <w:tcW w:w="381" w:type="pct"/>
            <w:tcBorders>
              <w:top w:val="nil"/>
              <w:left w:val="nil"/>
              <w:bottom w:val="single" w:sz="4" w:space="0" w:color="auto"/>
              <w:right w:val="single" w:sz="4" w:space="0" w:color="auto"/>
            </w:tcBorders>
            <w:shd w:val="clear" w:color="auto" w:fill="auto"/>
            <w:noWrap/>
            <w:hideMark/>
          </w:tcPr>
          <w:p w14:paraId="7444A29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800.000.000 </w:t>
            </w:r>
          </w:p>
        </w:tc>
        <w:tc>
          <w:tcPr>
            <w:tcW w:w="545" w:type="pct"/>
            <w:tcBorders>
              <w:top w:val="nil"/>
              <w:left w:val="nil"/>
              <w:bottom w:val="single" w:sz="4" w:space="0" w:color="auto"/>
              <w:right w:val="single" w:sz="4" w:space="0" w:color="auto"/>
            </w:tcBorders>
            <w:shd w:val="clear" w:color="auto" w:fill="auto"/>
            <w:hideMark/>
          </w:tcPr>
          <w:p w14:paraId="081DD133"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Fasilitasi Pembangunan Kawasan Perdesaan</w:t>
            </w:r>
          </w:p>
        </w:tc>
        <w:tc>
          <w:tcPr>
            <w:tcW w:w="327" w:type="pct"/>
            <w:tcBorders>
              <w:top w:val="nil"/>
              <w:left w:val="nil"/>
              <w:bottom w:val="single" w:sz="4" w:space="0" w:color="auto"/>
              <w:right w:val="single" w:sz="4" w:space="0" w:color="auto"/>
            </w:tcBorders>
            <w:shd w:val="clear" w:color="auto" w:fill="auto"/>
            <w:hideMark/>
          </w:tcPr>
          <w:p w14:paraId="7AEF454D"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90" w:type="pct"/>
            <w:tcBorders>
              <w:top w:val="nil"/>
              <w:left w:val="nil"/>
              <w:bottom w:val="single" w:sz="4" w:space="0" w:color="auto"/>
              <w:right w:val="single" w:sz="4" w:space="0" w:color="auto"/>
            </w:tcBorders>
            <w:shd w:val="clear" w:color="000000" w:fill="FFFFFF"/>
            <w:hideMark/>
          </w:tcPr>
          <w:p w14:paraId="48428885" w14:textId="77777777" w:rsidR="00F04D1B" w:rsidRPr="00F04D1B" w:rsidRDefault="00F04D1B" w:rsidP="00F04D1B">
            <w:pPr>
              <w:rPr>
                <w:rFonts w:ascii="Bookman Old Style" w:eastAsia="Times New Roman" w:hAnsi="Bookman Old Style" w:cs="Calibri"/>
                <w:sz w:val="16"/>
                <w:szCs w:val="16"/>
                <w:lang w:eastAsia="id-ID"/>
              </w:rPr>
            </w:pPr>
            <w:r w:rsidRPr="00F04D1B">
              <w:rPr>
                <w:rFonts w:ascii="Bookman Old Style" w:eastAsia="Times New Roman" w:hAnsi="Bookman Old Style" w:cs="Calibri"/>
                <w:sz w:val="16"/>
                <w:szCs w:val="16"/>
                <w:lang w:eastAsia="id-ID"/>
              </w:rPr>
              <w:t>Jumlah Dokumen Hasil Fasilitasi Pembangunan</w:t>
            </w:r>
            <w:r w:rsidRPr="00F04D1B">
              <w:rPr>
                <w:rFonts w:ascii="Bookman Old Style" w:eastAsia="Times New Roman" w:hAnsi="Bookman Old Style" w:cs="Calibri"/>
                <w:sz w:val="16"/>
                <w:szCs w:val="16"/>
                <w:lang w:eastAsia="id-ID"/>
              </w:rPr>
              <w:br/>
              <w:t>Kawasan Perdesaan</w:t>
            </w:r>
          </w:p>
        </w:tc>
        <w:tc>
          <w:tcPr>
            <w:tcW w:w="218" w:type="pct"/>
            <w:tcBorders>
              <w:top w:val="nil"/>
              <w:left w:val="nil"/>
              <w:bottom w:val="single" w:sz="4" w:space="0" w:color="auto"/>
              <w:right w:val="single" w:sz="4" w:space="0" w:color="auto"/>
            </w:tcBorders>
            <w:shd w:val="clear" w:color="auto" w:fill="auto"/>
            <w:hideMark/>
          </w:tcPr>
          <w:p w14:paraId="3B7C1F39"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 dok</w:t>
            </w:r>
          </w:p>
        </w:tc>
        <w:tc>
          <w:tcPr>
            <w:tcW w:w="437" w:type="pct"/>
            <w:tcBorders>
              <w:top w:val="nil"/>
              <w:left w:val="nil"/>
              <w:bottom w:val="single" w:sz="4" w:space="0" w:color="auto"/>
              <w:right w:val="single" w:sz="4" w:space="0" w:color="auto"/>
            </w:tcBorders>
            <w:shd w:val="clear" w:color="auto" w:fill="auto"/>
            <w:noWrap/>
            <w:hideMark/>
          </w:tcPr>
          <w:p w14:paraId="23C69D6F"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650.000.000 </w:t>
            </w:r>
          </w:p>
        </w:tc>
        <w:tc>
          <w:tcPr>
            <w:tcW w:w="272" w:type="pct"/>
            <w:tcBorders>
              <w:top w:val="nil"/>
              <w:left w:val="nil"/>
              <w:bottom w:val="single" w:sz="4" w:space="0" w:color="auto"/>
              <w:right w:val="single" w:sz="4" w:space="0" w:color="auto"/>
            </w:tcBorders>
            <w:shd w:val="clear" w:color="auto" w:fill="auto"/>
            <w:noWrap/>
            <w:hideMark/>
          </w:tcPr>
          <w:p w14:paraId="159268FE"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r w:rsidR="00986B0B" w:rsidRPr="00F04D1B" w14:paraId="52ECEB15" w14:textId="77777777" w:rsidTr="00986B0B">
        <w:trPr>
          <w:trHeight w:val="1350"/>
        </w:trPr>
        <w:tc>
          <w:tcPr>
            <w:tcW w:w="107" w:type="pct"/>
            <w:tcBorders>
              <w:top w:val="nil"/>
              <w:left w:val="single" w:sz="4" w:space="0" w:color="auto"/>
              <w:bottom w:val="single" w:sz="4" w:space="0" w:color="auto"/>
              <w:right w:val="single" w:sz="4" w:space="0" w:color="auto"/>
            </w:tcBorders>
            <w:shd w:val="clear" w:color="auto" w:fill="auto"/>
            <w:noWrap/>
            <w:hideMark/>
          </w:tcPr>
          <w:p w14:paraId="271995F7"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1B9AD92F" w14:textId="77777777" w:rsidR="00F04D1B" w:rsidRPr="00F04D1B" w:rsidRDefault="00F04D1B" w:rsidP="00F04D1B">
            <w:pPr>
              <w:jc w:val="right"/>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13</w:t>
            </w:r>
          </w:p>
        </w:tc>
        <w:tc>
          <w:tcPr>
            <w:tcW w:w="132" w:type="pct"/>
            <w:tcBorders>
              <w:top w:val="nil"/>
              <w:left w:val="nil"/>
              <w:bottom w:val="single" w:sz="4" w:space="0" w:color="auto"/>
              <w:right w:val="single" w:sz="4" w:space="0" w:color="auto"/>
            </w:tcBorders>
            <w:shd w:val="clear" w:color="auto" w:fill="auto"/>
            <w:noWrap/>
            <w:hideMark/>
          </w:tcPr>
          <w:p w14:paraId="1E8A993F"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04</w:t>
            </w:r>
          </w:p>
        </w:tc>
        <w:tc>
          <w:tcPr>
            <w:tcW w:w="169" w:type="pct"/>
            <w:tcBorders>
              <w:top w:val="nil"/>
              <w:left w:val="nil"/>
              <w:bottom w:val="single" w:sz="4" w:space="0" w:color="auto"/>
              <w:right w:val="single" w:sz="4" w:space="0" w:color="auto"/>
            </w:tcBorders>
            <w:shd w:val="clear" w:color="auto" w:fill="auto"/>
            <w:noWrap/>
            <w:hideMark/>
          </w:tcPr>
          <w:p w14:paraId="4625D011"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33ABEF4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c>
          <w:tcPr>
            <w:tcW w:w="602" w:type="pct"/>
            <w:tcBorders>
              <w:top w:val="nil"/>
              <w:left w:val="nil"/>
              <w:bottom w:val="single" w:sz="4" w:space="0" w:color="auto"/>
              <w:right w:val="single" w:sz="4" w:space="0" w:color="auto"/>
            </w:tcBorders>
            <w:shd w:val="clear" w:color="auto" w:fill="auto"/>
            <w:hideMark/>
          </w:tcPr>
          <w:p w14:paraId="660714C3"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Program Administrasi Pemerintahan Desa</w:t>
            </w:r>
          </w:p>
        </w:tc>
        <w:tc>
          <w:tcPr>
            <w:tcW w:w="295" w:type="pct"/>
            <w:tcBorders>
              <w:top w:val="nil"/>
              <w:left w:val="nil"/>
              <w:bottom w:val="single" w:sz="4" w:space="0" w:color="auto"/>
              <w:right w:val="single" w:sz="4" w:space="0" w:color="auto"/>
            </w:tcBorders>
            <w:shd w:val="clear" w:color="auto" w:fill="auto"/>
            <w:hideMark/>
          </w:tcPr>
          <w:p w14:paraId="38B46FDB"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543" w:type="pct"/>
            <w:tcBorders>
              <w:top w:val="nil"/>
              <w:left w:val="nil"/>
              <w:bottom w:val="single" w:sz="4" w:space="0" w:color="auto"/>
              <w:right w:val="single" w:sz="4" w:space="0" w:color="auto"/>
            </w:tcBorders>
            <w:shd w:val="clear" w:color="000000" w:fill="FFFFFF"/>
            <w:hideMark/>
          </w:tcPr>
          <w:p w14:paraId="7D33F76D"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xml:space="preserve">Persentase Pemerintah Desa dengan pengelolaan Keuangan Desa berkualitas </w:t>
            </w:r>
          </w:p>
        </w:tc>
        <w:tc>
          <w:tcPr>
            <w:tcW w:w="218" w:type="pct"/>
            <w:tcBorders>
              <w:top w:val="nil"/>
              <w:left w:val="nil"/>
              <w:bottom w:val="single" w:sz="4" w:space="0" w:color="auto"/>
              <w:right w:val="single" w:sz="4" w:space="0" w:color="auto"/>
            </w:tcBorders>
            <w:shd w:val="clear" w:color="auto" w:fill="auto"/>
            <w:hideMark/>
          </w:tcPr>
          <w:p w14:paraId="4DA80CC1"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47%</w:t>
            </w:r>
          </w:p>
        </w:tc>
        <w:tc>
          <w:tcPr>
            <w:tcW w:w="381" w:type="pct"/>
            <w:tcBorders>
              <w:top w:val="nil"/>
              <w:left w:val="nil"/>
              <w:bottom w:val="single" w:sz="4" w:space="0" w:color="auto"/>
              <w:right w:val="single" w:sz="4" w:space="0" w:color="auto"/>
            </w:tcBorders>
            <w:shd w:val="clear" w:color="auto" w:fill="auto"/>
            <w:noWrap/>
            <w:hideMark/>
          </w:tcPr>
          <w:p w14:paraId="42FE2134"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6.945.000.000 </w:t>
            </w:r>
          </w:p>
        </w:tc>
        <w:tc>
          <w:tcPr>
            <w:tcW w:w="545" w:type="pct"/>
            <w:tcBorders>
              <w:top w:val="nil"/>
              <w:left w:val="nil"/>
              <w:bottom w:val="single" w:sz="4" w:space="0" w:color="auto"/>
              <w:right w:val="single" w:sz="4" w:space="0" w:color="auto"/>
            </w:tcBorders>
            <w:shd w:val="clear" w:color="auto" w:fill="auto"/>
            <w:hideMark/>
          </w:tcPr>
          <w:p w14:paraId="2A4CA09B"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Program Administrasi Pemerintahan Desa</w:t>
            </w:r>
          </w:p>
        </w:tc>
        <w:tc>
          <w:tcPr>
            <w:tcW w:w="327" w:type="pct"/>
            <w:tcBorders>
              <w:top w:val="nil"/>
              <w:left w:val="nil"/>
              <w:bottom w:val="single" w:sz="4" w:space="0" w:color="auto"/>
              <w:right w:val="single" w:sz="4" w:space="0" w:color="auto"/>
            </w:tcBorders>
            <w:shd w:val="clear" w:color="auto" w:fill="auto"/>
            <w:hideMark/>
          </w:tcPr>
          <w:p w14:paraId="58BA368B"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Kab. Rembang</w:t>
            </w:r>
          </w:p>
        </w:tc>
        <w:tc>
          <w:tcPr>
            <w:tcW w:w="490" w:type="pct"/>
            <w:tcBorders>
              <w:top w:val="nil"/>
              <w:left w:val="nil"/>
              <w:bottom w:val="single" w:sz="4" w:space="0" w:color="auto"/>
              <w:right w:val="single" w:sz="4" w:space="0" w:color="auto"/>
            </w:tcBorders>
            <w:shd w:val="clear" w:color="000000" w:fill="FFFFFF"/>
            <w:hideMark/>
          </w:tcPr>
          <w:p w14:paraId="7ACB6356" w14:textId="77777777" w:rsidR="00F04D1B" w:rsidRPr="00F04D1B" w:rsidRDefault="00F04D1B" w:rsidP="00F04D1B">
            <w:pPr>
              <w:rPr>
                <w:rFonts w:ascii="Bookman Old Style" w:eastAsia="Times New Roman" w:hAnsi="Bookman Old Style" w:cs="Calibri"/>
                <w:b/>
                <w:bCs/>
                <w:color w:val="000000"/>
                <w:sz w:val="16"/>
                <w:szCs w:val="16"/>
                <w:lang w:eastAsia="id-ID"/>
              </w:rPr>
            </w:pPr>
            <w:r w:rsidRPr="00F04D1B">
              <w:rPr>
                <w:rFonts w:ascii="Bookman Old Style" w:eastAsia="Times New Roman" w:hAnsi="Bookman Old Style" w:cs="Calibri"/>
                <w:b/>
                <w:bCs/>
                <w:color w:val="000000"/>
                <w:sz w:val="16"/>
                <w:szCs w:val="16"/>
                <w:lang w:eastAsia="id-ID"/>
              </w:rPr>
              <w:t xml:space="preserve">Persentase Pemerintah Desa dengan pengelolaan Keuangan Desa berkualitas </w:t>
            </w:r>
          </w:p>
        </w:tc>
        <w:tc>
          <w:tcPr>
            <w:tcW w:w="218" w:type="pct"/>
            <w:tcBorders>
              <w:top w:val="nil"/>
              <w:left w:val="nil"/>
              <w:bottom w:val="single" w:sz="4" w:space="0" w:color="auto"/>
              <w:right w:val="single" w:sz="4" w:space="0" w:color="auto"/>
            </w:tcBorders>
            <w:shd w:val="clear" w:color="auto" w:fill="auto"/>
            <w:hideMark/>
          </w:tcPr>
          <w:p w14:paraId="67AEC935" w14:textId="77777777" w:rsidR="00F04D1B" w:rsidRPr="00F04D1B" w:rsidRDefault="00F04D1B" w:rsidP="00F04D1B">
            <w:pPr>
              <w:jc w:val="cente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47%</w:t>
            </w:r>
          </w:p>
        </w:tc>
        <w:tc>
          <w:tcPr>
            <w:tcW w:w="437" w:type="pct"/>
            <w:tcBorders>
              <w:top w:val="nil"/>
              <w:left w:val="nil"/>
              <w:bottom w:val="single" w:sz="4" w:space="0" w:color="auto"/>
              <w:right w:val="single" w:sz="4" w:space="0" w:color="auto"/>
            </w:tcBorders>
            <w:shd w:val="clear" w:color="auto" w:fill="auto"/>
            <w:noWrap/>
            <w:hideMark/>
          </w:tcPr>
          <w:p w14:paraId="3769F6E8"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xml:space="preserve">    5.461.470.000 </w:t>
            </w:r>
          </w:p>
        </w:tc>
        <w:tc>
          <w:tcPr>
            <w:tcW w:w="272" w:type="pct"/>
            <w:tcBorders>
              <w:top w:val="nil"/>
              <w:left w:val="nil"/>
              <w:bottom w:val="single" w:sz="4" w:space="0" w:color="auto"/>
              <w:right w:val="single" w:sz="4" w:space="0" w:color="auto"/>
            </w:tcBorders>
            <w:shd w:val="clear" w:color="auto" w:fill="auto"/>
            <w:noWrap/>
            <w:hideMark/>
          </w:tcPr>
          <w:p w14:paraId="7731F766" w14:textId="77777777" w:rsidR="00F04D1B" w:rsidRPr="00F04D1B" w:rsidRDefault="00F04D1B" w:rsidP="00F04D1B">
            <w:pPr>
              <w:rPr>
                <w:rFonts w:ascii="Bookman Old Style" w:eastAsia="Times New Roman" w:hAnsi="Bookman Old Style" w:cs="Calibri"/>
                <w:color w:val="000000"/>
                <w:sz w:val="16"/>
                <w:szCs w:val="16"/>
                <w:lang w:eastAsia="id-ID"/>
              </w:rPr>
            </w:pPr>
            <w:r w:rsidRPr="00F04D1B">
              <w:rPr>
                <w:rFonts w:ascii="Bookman Old Style" w:eastAsia="Times New Roman" w:hAnsi="Bookman Old Style" w:cs="Calibri"/>
                <w:color w:val="000000"/>
                <w:sz w:val="16"/>
                <w:szCs w:val="16"/>
                <w:lang w:eastAsia="id-ID"/>
              </w:rPr>
              <w:t> </w:t>
            </w:r>
          </w:p>
        </w:tc>
      </w:tr>
    </w:tbl>
    <w:p w14:paraId="73CB622A" w14:textId="77777777" w:rsidR="00F04D1B" w:rsidRDefault="00F04D1B" w:rsidP="00954B98">
      <w:pPr>
        <w:spacing w:before="72" w:line="360" w:lineRule="auto"/>
        <w:ind w:left="567"/>
        <w:jc w:val="both"/>
        <w:rPr>
          <w:rFonts w:ascii="Bookman Old Style" w:hAnsi="Bookman Old Style"/>
          <w:sz w:val="24"/>
          <w:szCs w:val="24"/>
        </w:rPr>
      </w:pPr>
    </w:p>
    <w:tbl>
      <w:tblPr>
        <w:tblW w:w="5347" w:type="pct"/>
        <w:tblLayout w:type="fixed"/>
        <w:tblLook w:val="04A0" w:firstRow="1" w:lastRow="0" w:firstColumn="1" w:lastColumn="0" w:noHBand="0" w:noVBand="1"/>
      </w:tblPr>
      <w:tblGrid>
        <w:gridCol w:w="286"/>
        <w:gridCol w:w="341"/>
        <w:gridCol w:w="347"/>
        <w:gridCol w:w="448"/>
        <w:gridCol w:w="257"/>
        <w:gridCol w:w="1542"/>
        <w:gridCol w:w="845"/>
        <w:gridCol w:w="1427"/>
        <w:gridCol w:w="994"/>
        <w:gridCol w:w="862"/>
        <w:gridCol w:w="1416"/>
        <w:gridCol w:w="851"/>
        <w:gridCol w:w="1405"/>
        <w:gridCol w:w="991"/>
        <w:gridCol w:w="999"/>
        <w:gridCol w:w="982"/>
      </w:tblGrid>
      <w:tr w:rsidR="00986B0B" w:rsidRPr="00986B0B" w14:paraId="442ED446" w14:textId="77777777" w:rsidTr="00986B0B">
        <w:trPr>
          <w:trHeight w:val="255"/>
        </w:trPr>
        <w:tc>
          <w:tcPr>
            <w:tcW w:w="600"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00AD01FF"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lastRenderedPageBreak/>
              <w:t>Kode</w:t>
            </w:r>
          </w:p>
        </w:tc>
        <w:tc>
          <w:tcPr>
            <w:tcW w:w="2026" w:type="pct"/>
            <w:gridSpan w:val="5"/>
            <w:tcBorders>
              <w:top w:val="single" w:sz="4" w:space="0" w:color="auto"/>
              <w:left w:val="nil"/>
              <w:bottom w:val="single" w:sz="4" w:space="0" w:color="auto"/>
              <w:right w:val="single" w:sz="4" w:space="0" w:color="000000"/>
            </w:tcBorders>
            <w:shd w:val="clear" w:color="auto" w:fill="auto"/>
            <w:noWrap/>
            <w:hideMark/>
          </w:tcPr>
          <w:p w14:paraId="083235BC"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Rancangan Awal Tahun 2023</w:t>
            </w:r>
          </w:p>
        </w:tc>
        <w:tc>
          <w:tcPr>
            <w:tcW w:w="2023" w:type="pct"/>
            <w:gridSpan w:val="5"/>
            <w:tcBorders>
              <w:top w:val="single" w:sz="4" w:space="0" w:color="auto"/>
              <w:left w:val="nil"/>
              <w:bottom w:val="single" w:sz="4" w:space="0" w:color="auto"/>
              <w:right w:val="single" w:sz="4" w:space="0" w:color="000000"/>
            </w:tcBorders>
            <w:shd w:val="clear" w:color="auto" w:fill="auto"/>
            <w:noWrap/>
            <w:hideMark/>
          </w:tcPr>
          <w:p w14:paraId="09441337"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Hasil Analisis Kebutuhan</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3A1E084"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Catatan Penting</w:t>
            </w:r>
          </w:p>
        </w:tc>
      </w:tr>
      <w:tr w:rsidR="00986B0B" w:rsidRPr="00986B0B" w14:paraId="4A1C59BB" w14:textId="77777777" w:rsidTr="00986B0B">
        <w:trPr>
          <w:trHeight w:val="510"/>
        </w:trPr>
        <w:tc>
          <w:tcPr>
            <w:tcW w:w="600" w:type="pct"/>
            <w:gridSpan w:val="5"/>
            <w:vMerge/>
            <w:tcBorders>
              <w:top w:val="single" w:sz="4" w:space="0" w:color="auto"/>
              <w:left w:val="single" w:sz="4" w:space="0" w:color="auto"/>
              <w:bottom w:val="single" w:sz="4" w:space="0" w:color="000000"/>
              <w:right w:val="single" w:sz="4" w:space="0" w:color="000000"/>
            </w:tcBorders>
            <w:vAlign w:val="center"/>
            <w:hideMark/>
          </w:tcPr>
          <w:p w14:paraId="539258FC"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551" w:type="pct"/>
            <w:vMerge w:val="restart"/>
            <w:tcBorders>
              <w:top w:val="nil"/>
              <w:left w:val="nil"/>
              <w:bottom w:val="single" w:sz="4" w:space="0" w:color="000000"/>
              <w:right w:val="single" w:sz="4" w:space="0" w:color="auto"/>
            </w:tcBorders>
            <w:shd w:val="clear" w:color="auto" w:fill="auto"/>
            <w:hideMark/>
          </w:tcPr>
          <w:p w14:paraId="306C8BB9"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Urusan/Bidang Urusan/Program/Kegiatan/Sub Kegiatan</w:t>
            </w:r>
          </w:p>
        </w:tc>
        <w:tc>
          <w:tcPr>
            <w:tcW w:w="302" w:type="pct"/>
            <w:vMerge w:val="restart"/>
            <w:tcBorders>
              <w:top w:val="nil"/>
              <w:left w:val="single" w:sz="4" w:space="0" w:color="auto"/>
              <w:bottom w:val="single" w:sz="4" w:space="0" w:color="000000"/>
              <w:right w:val="single" w:sz="4" w:space="0" w:color="auto"/>
            </w:tcBorders>
            <w:shd w:val="clear" w:color="auto" w:fill="auto"/>
            <w:hideMark/>
          </w:tcPr>
          <w:p w14:paraId="4F38F952"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Lokasi</w:t>
            </w:r>
          </w:p>
        </w:tc>
        <w:tc>
          <w:tcPr>
            <w:tcW w:w="510" w:type="pct"/>
            <w:vMerge w:val="restart"/>
            <w:tcBorders>
              <w:top w:val="nil"/>
              <w:left w:val="single" w:sz="4" w:space="0" w:color="auto"/>
              <w:bottom w:val="single" w:sz="4" w:space="0" w:color="000000"/>
              <w:right w:val="single" w:sz="4" w:space="0" w:color="auto"/>
            </w:tcBorders>
            <w:shd w:val="clear" w:color="auto" w:fill="auto"/>
            <w:hideMark/>
          </w:tcPr>
          <w:p w14:paraId="57C192B5"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Indikator Kinerja</w:t>
            </w:r>
          </w:p>
        </w:tc>
        <w:tc>
          <w:tcPr>
            <w:tcW w:w="355" w:type="pct"/>
            <w:vMerge w:val="restart"/>
            <w:tcBorders>
              <w:top w:val="nil"/>
              <w:left w:val="single" w:sz="4" w:space="0" w:color="auto"/>
              <w:bottom w:val="single" w:sz="4" w:space="0" w:color="000000"/>
              <w:right w:val="single" w:sz="4" w:space="0" w:color="auto"/>
            </w:tcBorders>
            <w:shd w:val="clear" w:color="auto" w:fill="auto"/>
            <w:hideMark/>
          </w:tcPr>
          <w:p w14:paraId="38261461"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Target Capaian</w:t>
            </w:r>
          </w:p>
        </w:tc>
        <w:tc>
          <w:tcPr>
            <w:tcW w:w="308" w:type="pct"/>
            <w:vMerge w:val="restart"/>
            <w:tcBorders>
              <w:top w:val="nil"/>
              <w:left w:val="single" w:sz="4" w:space="0" w:color="auto"/>
              <w:bottom w:val="single" w:sz="4" w:space="0" w:color="000000"/>
              <w:right w:val="single" w:sz="4" w:space="0" w:color="auto"/>
            </w:tcBorders>
            <w:shd w:val="clear" w:color="auto" w:fill="auto"/>
            <w:hideMark/>
          </w:tcPr>
          <w:p w14:paraId="27E892EC"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xml:space="preserve"> Pagu Indikatif </w:t>
            </w:r>
          </w:p>
        </w:tc>
        <w:tc>
          <w:tcPr>
            <w:tcW w:w="506" w:type="pct"/>
            <w:vMerge w:val="restart"/>
            <w:tcBorders>
              <w:top w:val="nil"/>
              <w:left w:val="single" w:sz="4" w:space="0" w:color="auto"/>
              <w:bottom w:val="single" w:sz="4" w:space="0" w:color="000000"/>
              <w:right w:val="single" w:sz="4" w:space="0" w:color="auto"/>
            </w:tcBorders>
            <w:shd w:val="clear" w:color="auto" w:fill="auto"/>
            <w:hideMark/>
          </w:tcPr>
          <w:p w14:paraId="20593EBA"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Urusan/Bidang Urusan/Program/Kegiatan/Sub Kegiatan</w:t>
            </w:r>
          </w:p>
        </w:tc>
        <w:tc>
          <w:tcPr>
            <w:tcW w:w="304" w:type="pct"/>
            <w:vMerge w:val="restart"/>
            <w:tcBorders>
              <w:top w:val="nil"/>
              <w:left w:val="single" w:sz="4" w:space="0" w:color="auto"/>
              <w:bottom w:val="single" w:sz="4" w:space="0" w:color="000000"/>
              <w:right w:val="single" w:sz="4" w:space="0" w:color="auto"/>
            </w:tcBorders>
            <w:shd w:val="clear" w:color="auto" w:fill="auto"/>
            <w:hideMark/>
          </w:tcPr>
          <w:p w14:paraId="1AC83AFE"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Lokasi</w:t>
            </w:r>
          </w:p>
        </w:tc>
        <w:tc>
          <w:tcPr>
            <w:tcW w:w="502" w:type="pct"/>
            <w:vMerge w:val="restart"/>
            <w:tcBorders>
              <w:top w:val="nil"/>
              <w:left w:val="single" w:sz="4" w:space="0" w:color="auto"/>
              <w:bottom w:val="single" w:sz="4" w:space="0" w:color="000000"/>
              <w:right w:val="single" w:sz="4" w:space="0" w:color="auto"/>
            </w:tcBorders>
            <w:shd w:val="clear" w:color="auto" w:fill="auto"/>
            <w:hideMark/>
          </w:tcPr>
          <w:p w14:paraId="0E8BD873"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Indikator Kinerja</w:t>
            </w:r>
          </w:p>
        </w:tc>
        <w:tc>
          <w:tcPr>
            <w:tcW w:w="354" w:type="pct"/>
            <w:vMerge w:val="restart"/>
            <w:tcBorders>
              <w:top w:val="nil"/>
              <w:left w:val="single" w:sz="4" w:space="0" w:color="auto"/>
              <w:bottom w:val="single" w:sz="4" w:space="0" w:color="000000"/>
              <w:right w:val="single" w:sz="4" w:space="0" w:color="auto"/>
            </w:tcBorders>
            <w:shd w:val="clear" w:color="auto" w:fill="auto"/>
            <w:hideMark/>
          </w:tcPr>
          <w:p w14:paraId="25FB73C5"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Target Capaian</w:t>
            </w:r>
          </w:p>
        </w:tc>
        <w:tc>
          <w:tcPr>
            <w:tcW w:w="357" w:type="pct"/>
            <w:vMerge w:val="restart"/>
            <w:tcBorders>
              <w:top w:val="nil"/>
              <w:left w:val="single" w:sz="4" w:space="0" w:color="auto"/>
              <w:bottom w:val="single" w:sz="4" w:space="0" w:color="000000"/>
              <w:right w:val="single" w:sz="4" w:space="0" w:color="auto"/>
            </w:tcBorders>
            <w:shd w:val="clear" w:color="auto" w:fill="auto"/>
            <w:hideMark/>
          </w:tcPr>
          <w:p w14:paraId="3A9504B0"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xml:space="preserve"> Kebutuhan Dana </w:t>
            </w:r>
          </w:p>
        </w:tc>
        <w:tc>
          <w:tcPr>
            <w:tcW w:w="351" w:type="pct"/>
            <w:vMerge/>
            <w:tcBorders>
              <w:top w:val="single" w:sz="4" w:space="0" w:color="auto"/>
              <w:left w:val="single" w:sz="4" w:space="0" w:color="auto"/>
              <w:bottom w:val="single" w:sz="4" w:space="0" w:color="000000"/>
              <w:right w:val="single" w:sz="4" w:space="0" w:color="auto"/>
            </w:tcBorders>
            <w:vAlign w:val="center"/>
            <w:hideMark/>
          </w:tcPr>
          <w:p w14:paraId="01E1AFA7" w14:textId="77777777" w:rsidR="00986B0B" w:rsidRPr="00986B0B" w:rsidRDefault="00986B0B" w:rsidP="00986B0B">
            <w:pPr>
              <w:rPr>
                <w:rFonts w:ascii="Bookman Old Style" w:eastAsia="Times New Roman" w:hAnsi="Bookman Old Style" w:cs="Calibri"/>
                <w:color w:val="000000"/>
                <w:sz w:val="16"/>
                <w:szCs w:val="16"/>
                <w:lang w:eastAsia="id-ID"/>
              </w:rPr>
            </w:pPr>
          </w:p>
        </w:tc>
      </w:tr>
      <w:tr w:rsidR="00986B0B" w:rsidRPr="00986B0B" w14:paraId="309C2302" w14:textId="77777777" w:rsidTr="00986B0B">
        <w:trPr>
          <w:trHeight w:val="585"/>
        </w:trPr>
        <w:tc>
          <w:tcPr>
            <w:tcW w:w="600" w:type="pct"/>
            <w:gridSpan w:val="5"/>
            <w:vMerge/>
            <w:tcBorders>
              <w:top w:val="single" w:sz="4" w:space="0" w:color="auto"/>
              <w:left w:val="single" w:sz="4" w:space="0" w:color="auto"/>
              <w:bottom w:val="single" w:sz="4" w:space="0" w:color="000000"/>
              <w:right w:val="single" w:sz="4" w:space="0" w:color="000000"/>
            </w:tcBorders>
            <w:vAlign w:val="center"/>
            <w:hideMark/>
          </w:tcPr>
          <w:p w14:paraId="3CAB4064"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551" w:type="pct"/>
            <w:vMerge/>
            <w:tcBorders>
              <w:top w:val="nil"/>
              <w:left w:val="nil"/>
              <w:bottom w:val="single" w:sz="4" w:space="0" w:color="000000"/>
              <w:right w:val="single" w:sz="4" w:space="0" w:color="auto"/>
            </w:tcBorders>
            <w:vAlign w:val="center"/>
            <w:hideMark/>
          </w:tcPr>
          <w:p w14:paraId="10D20490"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02" w:type="pct"/>
            <w:vMerge/>
            <w:tcBorders>
              <w:top w:val="nil"/>
              <w:left w:val="single" w:sz="4" w:space="0" w:color="auto"/>
              <w:bottom w:val="single" w:sz="4" w:space="0" w:color="000000"/>
              <w:right w:val="single" w:sz="4" w:space="0" w:color="auto"/>
            </w:tcBorders>
            <w:vAlign w:val="center"/>
            <w:hideMark/>
          </w:tcPr>
          <w:p w14:paraId="6405BFAF"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510" w:type="pct"/>
            <w:vMerge/>
            <w:tcBorders>
              <w:top w:val="nil"/>
              <w:left w:val="single" w:sz="4" w:space="0" w:color="auto"/>
              <w:bottom w:val="single" w:sz="4" w:space="0" w:color="000000"/>
              <w:right w:val="single" w:sz="4" w:space="0" w:color="auto"/>
            </w:tcBorders>
            <w:vAlign w:val="center"/>
            <w:hideMark/>
          </w:tcPr>
          <w:p w14:paraId="4B977F54"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55" w:type="pct"/>
            <w:vMerge/>
            <w:tcBorders>
              <w:top w:val="nil"/>
              <w:left w:val="single" w:sz="4" w:space="0" w:color="auto"/>
              <w:bottom w:val="single" w:sz="4" w:space="0" w:color="000000"/>
              <w:right w:val="single" w:sz="4" w:space="0" w:color="auto"/>
            </w:tcBorders>
            <w:vAlign w:val="center"/>
            <w:hideMark/>
          </w:tcPr>
          <w:p w14:paraId="0DFCA2CB"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2FFE0117"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506" w:type="pct"/>
            <w:vMerge/>
            <w:tcBorders>
              <w:top w:val="nil"/>
              <w:left w:val="single" w:sz="4" w:space="0" w:color="auto"/>
              <w:bottom w:val="single" w:sz="4" w:space="0" w:color="000000"/>
              <w:right w:val="single" w:sz="4" w:space="0" w:color="auto"/>
            </w:tcBorders>
            <w:vAlign w:val="center"/>
            <w:hideMark/>
          </w:tcPr>
          <w:p w14:paraId="3E7CA3CD"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04" w:type="pct"/>
            <w:vMerge/>
            <w:tcBorders>
              <w:top w:val="nil"/>
              <w:left w:val="single" w:sz="4" w:space="0" w:color="auto"/>
              <w:bottom w:val="single" w:sz="4" w:space="0" w:color="000000"/>
              <w:right w:val="single" w:sz="4" w:space="0" w:color="auto"/>
            </w:tcBorders>
            <w:vAlign w:val="center"/>
            <w:hideMark/>
          </w:tcPr>
          <w:p w14:paraId="4EA4BE26"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502" w:type="pct"/>
            <w:vMerge/>
            <w:tcBorders>
              <w:top w:val="nil"/>
              <w:left w:val="single" w:sz="4" w:space="0" w:color="auto"/>
              <w:bottom w:val="single" w:sz="4" w:space="0" w:color="000000"/>
              <w:right w:val="single" w:sz="4" w:space="0" w:color="auto"/>
            </w:tcBorders>
            <w:vAlign w:val="center"/>
            <w:hideMark/>
          </w:tcPr>
          <w:p w14:paraId="211F8702"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54" w:type="pct"/>
            <w:vMerge/>
            <w:tcBorders>
              <w:top w:val="nil"/>
              <w:left w:val="single" w:sz="4" w:space="0" w:color="auto"/>
              <w:bottom w:val="single" w:sz="4" w:space="0" w:color="000000"/>
              <w:right w:val="single" w:sz="4" w:space="0" w:color="auto"/>
            </w:tcBorders>
            <w:vAlign w:val="center"/>
            <w:hideMark/>
          </w:tcPr>
          <w:p w14:paraId="518B0AFA"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57" w:type="pct"/>
            <w:vMerge/>
            <w:tcBorders>
              <w:top w:val="nil"/>
              <w:left w:val="single" w:sz="4" w:space="0" w:color="auto"/>
              <w:bottom w:val="single" w:sz="4" w:space="0" w:color="000000"/>
              <w:right w:val="single" w:sz="4" w:space="0" w:color="auto"/>
            </w:tcBorders>
            <w:vAlign w:val="center"/>
            <w:hideMark/>
          </w:tcPr>
          <w:p w14:paraId="5E30FBF3" w14:textId="77777777" w:rsidR="00986B0B" w:rsidRPr="00986B0B" w:rsidRDefault="00986B0B" w:rsidP="00986B0B">
            <w:pPr>
              <w:rPr>
                <w:rFonts w:ascii="Bookman Old Style" w:eastAsia="Times New Roman" w:hAnsi="Bookman Old Style" w:cs="Calibri"/>
                <w:color w:val="000000"/>
                <w:sz w:val="16"/>
                <w:szCs w:val="16"/>
                <w:lang w:eastAsia="id-ID"/>
              </w:rPr>
            </w:pPr>
          </w:p>
        </w:tc>
        <w:tc>
          <w:tcPr>
            <w:tcW w:w="351" w:type="pct"/>
            <w:vMerge/>
            <w:tcBorders>
              <w:top w:val="single" w:sz="4" w:space="0" w:color="auto"/>
              <w:left w:val="single" w:sz="4" w:space="0" w:color="auto"/>
              <w:bottom w:val="single" w:sz="4" w:space="0" w:color="000000"/>
              <w:right w:val="single" w:sz="4" w:space="0" w:color="auto"/>
            </w:tcBorders>
            <w:vAlign w:val="center"/>
            <w:hideMark/>
          </w:tcPr>
          <w:p w14:paraId="183E7F08" w14:textId="77777777" w:rsidR="00986B0B" w:rsidRPr="00986B0B" w:rsidRDefault="00986B0B" w:rsidP="00986B0B">
            <w:pPr>
              <w:rPr>
                <w:rFonts w:ascii="Bookman Old Style" w:eastAsia="Times New Roman" w:hAnsi="Bookman Old Style" w:cs="Calibri"/>
                <w:color w:val="000000"/>
                <w:sz w:val="16"/>
                <w:szCs w:val="16"/>
                <w:lang w:eastAsia="id-ID"/>
              </w:rPr>
            </w:pPr>
          </w:p>
        </w:tc>
      </w:tr>
      <w:tr w:rsidR="00986B0B" w:rsidRPr="00986B0B" w14:paraId="017E6A19" w14:textId="77777777" w:rsidTr="00986B0B">
        <w:trPr>
          <w:trHeight w:val="255"/>
        </w:trPr>
        <w:tc>
          <w:tcPr>
            <w:tcW w:w="600"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70F7DA0B"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1</w:t>
            </w:r>
          </w:p>
        </w:tc>
        <w:tc>
          <w:tcPr>
            <w:tcW w:w="551" w:type="pct"/>
            <w:tcBorders>
              <w:top w:val="nil"/>
              <w:left w:val="nil"/>
              <w:bottom w:val="single" w:sz="4" w:space="0" w:color="auto"/>
              <w:right w:val="single" w:sz="4" w:space="0" w:color="auto"/>
            </w:tcBorders>
            <w:shd w:val="clear" w:color="auto" w:fill="auto"/>
            <w:hideMark/>
          </w:tcPr>
          <w:p w14:paraId="6F74BB6C"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2</w:t>
            </w:r>
          </w:p>
        </w:tc>
        <w:tc>
          <w:tcPr>
            <w:tcW w:w="302" w:type="pct"/>
            <w:tcBorders>
              <w:top w:val="nil"/>
              <w:left w:val="nil"/>
              <w:bottom w:val="single" w:sz="4" w:space="0" w:color="auto"/>
              <w:right w:val="single" w:sz="4" w:space="0" w:color="auto"/>
            </w:tcBorders>
            <w:shd w:val="clear" w:color="auto" w:fill="auto"/>
            <w:hideMark/>
          </w:tcPr>
          <w:p w14:paraId="6C471FEF"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3</w:t>
            </w:r>
          </w:p>
        </w:tc>
        <w:tc>
          <w:tcPr>
            <w:tcW w:w="510" w:type="pct"/>
            <w:tcBorders>
              <w:top w:val="nil"/>
              <w:left w:val="nil"/>
              <w:bottom w:val="single" w:sz="4" w:space="0" w:color="auto"/>
              <w:right w:val="single" w:sz="4" w:space="0" w:color="auto"/>
            </w:tcBorders>
            <w:shd w:val="clear" w:color="auto" w:fill="auto"/>
            <w:noWrap/>
            <w:hideMark/>
          </w:tcPr>
          <w:p w14:paraId="7FA0FDD8"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4</w:t>
            </w:r>
          </w:p>
        </w:tc>
        <w:tc>
          <w:tcPr>
            <w:tcW w:w="355" w:type="pct"/>
            <w:tcBorders>
              <w:top w:val="nil"/>
              <w:left w:val="nil"/>
              <w:bottom w:val="single" w:sz="4" w:space="0" w:color="auto"/>
              <w:right w:val="single" w:sz="4" w:space="0" w:color="auto"/>
            </w:tcBorders>
            <w:shd w:val="clear" w:color="auto" w:fill="auto"/>
            <w:hideMark/>
          </w:tcPr>
          <w:p w14:paraId="5E374892"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5</w:t>
            </w:r>
          </w:p>
        </w:tc>
        <w:tc>
          <w:tcPr>
            <w:tcW w:w="308" w:type="pct"/>
            <w:tcBorders>
              <w:top w:val="nil"/>
              <w:left w:val="nil"/>
              <w:bottom w:val="single" w:sz="4" w:space="0" w:color="auto"/>
              <w:right w:val="single" w:sz="4" w:space="0" w:color="auto"/>
            </w:tcBorders>
            <w:shd w:val="clear" w:color="auto" w:fill="auto"/>
            <w:noWrap/>
            <w:hideMark/>
          </w:tcPr>
          <w:p w14:paraId="09E7E1AF"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xml:space="preserve"> 6 </w:t>
            </w:r>
          </w:p>
        </w:tc>
        <w:tc>
          <w:tcPr>
            <w:tcW w:w="506" w:type="pct"/>
            <w:tcBorders>
              <w:top w:val="nil"/>
              <w:left w:val="nil"/>
              <w:bottom w:val="single" w:sz="4" w:space="0" w:color="auto"/>
              <w:right w:val="single" w:sz="4" w:space="0" w:color="auto"/>
            </w:tcBorders>
            <w:shd w:val="clear" w:color="auto" w:fill="auto"/>
            <w:noWrap/>
            <w:hideMark/>
          </w:tcPr>
          <w:p w14:paraId="1FC9A57B"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7</w:t>
            </w:r>
          </w:p>
        </w:tc>
        <w:tc>
          <w:tcPr>
            <w:tcW w:w="304" w:type="pct"/>
            <w:tcBorders>
              <w:top w:val="nil"/>
              <w:left w:val="nil"/>
              <w:bottom w:val="single" w:sz="4" w:space="0" w:color="auto"/>
              <w:right w:val="single" w:sz="4" w:space="0" w:color="auto"/>
            </w:tcBorders>
            <w:shd w:val="clear" w:color="auto" w:fill="auto"/>
            <w:noWrap/>
            <w:hideMark/>
          </w:tcPr>
          <w:p w14:paraId="15DE2E49"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8</w:t>
            </w:r>
          </w:p>
        </w:tc>
        <w:tc>
          <w:tcPr>
            <w:tcW w:w="502" w:type="pct"/>
            <w:tcBorders>
              <w:top w:val="nil"/>
              <w:left w:val="nil"/>
              <w:bottom w:val="single" w:sz="4" w:space="0" w:color="auto"/>
              <w:right w:val="single" w:sz="4" w:space="0" w:color="auto"/>
            </w:tcBorders>
            <w:shd w:val="clear" w:color="auto" w:fill="auto"/>
            <w:noWrap/>
            <w:hideMark/>
          </w:tcPr>
          <w:p w14:paraId="07A26EC1"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9</w:t>
            </w:r>
          </w:p>
        </w:tc>
        <w:tc>
          <w:tcPr>
            <w:tcW w:w="354" w:type="pct"/>
            <w:tcBorders>
              <w:top w:val="nil"/>
              <w:left w:val="nil"/>
              <w:bottom w:val="single" w:sz="4" w:space="0" w:color="auto"/>
              <w:right w:val="single" w:sz="4" w:space="0" w:color="auto"/>
            </w:tcBorders>
            <w:shd w:val="clear" w:color="auto" w:fill="auto"/>
            <w:noWrap/>
            <w:hideMark/>
          </w:tcPr>
          <w:p w14:paraId="7D7F997B"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10</w:t>
            </w:r>
          </w:p>
        </w:tc>
        <w:tc>
          <w:tcPr>
            <w:tcW w:w="357" w:type="pct"/>
            <w:tcBorders>
              <w:top w:val="nil"/>
              <w:left w:val="nil"/>
              <w:bottom w:val="single" w:sz="4" w:space="0" w:color="auto"/>
              <w:right w:val="single" w:sz="4" w:space="0" w:color="auto"/>
            </w:tcBorders>
            <w:shd w:val="clear" w:color="auto" w:fill="auto"/>
            <w:noWrap/>
            <w:hideMark/>
          </w:tcPr>
          <w:p w14:paraId="23300CCE"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xml:space="preserve"> 11 </w:t>
            </w:r>
          </w:p>
        </w:tc>
        <w:tc>
          <w:tcPr>
            <w:tcW w:w="351" w:type="pct"/>
            <w:tcBorders>
              <w:top w:val="nil"/>
              <w:left w:val="nil"/>
              <w:bottom w:val="single" w:sz="4" w:space="0" w:color="auto"/>
              <w:right w:val="single" w:sz="4" w:space="0" w:color="auto"/>
            </w:tcBorders>
            <w:shd w:val="clear" w:color="auto" w:fill="auto"/>
            <w:noWrap/>
            <w:hideMark/>
          </w:tcPr>
          <w:p w14:paraId="0567FDC0"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12</w:t>
            </w:r>
          </w:p>
        </w:tc>
      </w:tr>
      <w:tr w:rsidR="00986B0B" w:rsidRPr="00986B0B" w14:paraId="44C0BD8D" w14:textId="77777777" w:rsidTr="00986B0B">
        <w:trPr>
          <w:trHeight w:val="2025"/>
        </w:trPr>
        <w:tc>
          <w:tcPr>
            <w:tcW w:w="102" w:type="pct"/>
            <w:tcBorders>
              <w:top w:val="single" w:sz="4" w:space="0" w:color="auto"/>
              <w:left w:val="single" w:sz="4" w:space="0" w:color="auto"/>
              <w:bottom w:val="single" w:sz="4" w:space="0" w:color="auto"/>
              <w:right w:val="single" w:sz="4" w:space="0" w:color="auto"/>
            </w:tcBorders>
            <w:shd w:val="clear" w:color="auto" w:fill="auto"/>
            <w:noWrap/>
            <w:hideMark/>
          </w:tcPr>
          <w:p w14:paraId="0FFE6DF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2" w:type="pct"/>
            <w:tcBorders>
              <w:top w:val="single" w:sz="4" w:space="0" w:color="auto"/>
              <w:left w:val="nil"/>
              <w:bottom w:val="single" w:sz="4" w:space="0" w:color="auto"/>
              <w:right w:val="single" w:sz="4" w:space="0" w:color="auto"/>
            </w:tcBorders>
            <w:shd w:val="clear" w:color="auto" w:fill="auto"/>
            <w:noWrap/>
            <w:hideMark/>
          </w:tcPr>
          <w:p w14:paraId="2ECCFA6A"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4" w:type="pct"/>
            <w:tcBorders>
              <w:top w:val="single" w:sz="4" w:space="0" w:color="auto"/>
              <w:left w:val="nil"/>
              <w:bottom w:val="single" w:sz="4" w:space="0" w:color="auto"/>
              <w:right w:val="single" w:sz="4" w:space="0" w:color="auto"/>
            </w:tcBorders>
            <w:shd w:val="clear" w:color="auto" w:fill="auto"/>
            <w:noWrap/>
            <w:hideMark/>
          </w:tcPr>
          <w:p w14:paraId="08AF8702"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60" w:type="pct"/>
            <w:tcBorders>
              <w:top w:val="single" w:sz="4" w:space="0" w:color="auto"/>
              <w:left w:val="nil"/>
              <w:bottom w:val="single" w:sz="4" w:space="0" w:color="auto"/>
              <w:right w:val="single" w:sz="4" w:space="0" w:color="auto"/>
            </w:tcBorders>
            <w:shd w:val="clear" w:color="auto" w:fill="auto"/>
            <w:noWrap/>
            <w:hideMark/>
          </w:tcPr>
          <w:p w14:paraId="50DB0AAD"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92" w:type="pct"/>
            <w:tcBorders>
              <w:top w:val="single" w:sz="4" w:space="0" w:color="auto"/>
              <w:left w:val="nil"/>
              <w:bottom w:val="single" w:sz="4" w:space="0" w:color="auto"/>
              <w:right w:val="single" w:sz="4" w:space="0" w:color="auto"/>
            </w:tcBorders>
            <w:shd w:val="clear" w:color="auto" w:fill="auto"/>
            <w:noWrap/>
            <w:hideMark/>
          </w:tcPr>
          <w:p w14:paraId="7E357C77"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51" w:type="pct"/>
            <w:tcBorders>
              <w:top w:val="single" w:sz="4" w:space="0" w:color="auto"/>
              <w:left w:val="nil"/>
              <w:bottom w:val="single" w:sz="4" w:space="0" w:color="auto"/>
              <w:right w:val="single" w:sz="4" w:space="0" w:color="auto"/>
            </w:tcBorders>
            <w:shd w:val="clear" w:color="auto" w:fill="auto"/>
            <w:hideMark/>
          </w:tcPr>
          <w:p w14:paraId="64F4D777"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2" w:type="pct"/>
            <w:tcBorders>
              <w:top w:val="single" w:sz="4" w:space="0" w:color="auto"/>
              <w:left w:val="nil"/>
              <w:bottom w:val="single" w:sz="4" w:space="0" w:color="auto"/>
              <w:right w:val="single" w:sz="4" w:space="0" w:color="auto"/>
            </w:tcBorders>
            <w:shd w:val="clear" w:color="auto" w:fill="auto"/>
            <w:hideMark/>
          </w:tcPr>
          <w:p w14:paraId="1FFAE233"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10" w:type="pct"/>
            <w:tcBorders>
              <w:top w:val="single" w:sz="4" w:space="0" w:color="auto"/>
              <w:left w:val="nil"/>
              <w:bottom w:val="single" w:sz="4" w:space="0" w:color="auto"/>
              <w:right w:val="single" w:sz="4" w:space="0" w:color="auto"/>
            </w:tcBorders>
            <w:shd w:val="clear" w:color="000000" w:fill="FFFFFF"/>
            <w:hideMark/>
          </w:tcPr>
          <w:p w14:paraId="76C47C91"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xml:space="preserve">Persentase aparatur dan pengurus kelembagaan desa yang memiliki kompetensi dalam tata kelola PemDes </w:t>
            </w:r>
          </w:p>
        </w:tc>
        <w:tc>
          <w:tcPr>
            <w:tcW w:w="355" w:type="pct"/>
            <w:tcBorders>
              <w:top w:val="single" w:sz="4" w:space="0" w:color="auto"/>
              <w:left w:val="nil"/>
              <w:bottom w:val="single" w:sz="4" w:space="0" w:color="auto"/>
              <w:right w:val="single" w:sz="4" w:space="0" w:color="auto"/>
            </w:tcBorders>
            <w:shd w:val="clear" w:color="auto" w:fill="auto"/>
            <w:hideMark/>
          </w:tcPr>
          <w:p w14:paraId="6AEBAFCC"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17%</w:t>
            </w:r>
          </w:p>
        </w:tc>
        <w:tc>
          <w:tcPr>
            <w:tcW w:w="308" w:type="pct"/>
            <w:tcBorders>
              <w:top w:val="single" w:sz="4" w:space="0" w:color="auto"/>
              <w:left w:val="nil"/>
              <w:bottom w:val="single" w:sz="4" w:space="0" w:color="auto"/>
              <w:right w:val="single" w:sz="4" w:space="0" w:color="auto"/>
            </w:tcBorders>
            <w:shd w:val="clear" w:color="auto" w:fill="auto"/>
            <w:noWrap/>
            <w:hideMark/>
          </w:tcPr>
          <w:p w14:paraId="6EC41F51"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6" w:type="pct"/>
            <w:tcBorders>
              <w:top w:val="single" w:sz="4" w:space="0" w:color="auto"/>
              <w:left w:val="nil"/>
              <w:bottom w:val="single" w:sz="4" w:space="0" w:color="auto"/>
              <w:right w:val="single" w:sz="4" w:space="0" w:color="auto"/>
            </w:tcBorders>
            <w:shd w:val="clear" w:color="auto" w:fill="auto"/>
            <w:hideMark/>
          </w:tcPr>
          <w:p w14:paraId="74F24A27"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4" w:type="pct"/>
            <w:tcBorders>
              <w:top w:val="single" w:sz="4" w:space="0" w:color="auto"/>
              <w:left w:val="nil"/>
              <w:bottom w:val="single" w:sz="4" w:space="0" w:color="auto"/>
              <w:right w:val="single" w:sz="4" w:space="0" w:color="auto"/>
            </w:tcBorders>
            <w:shd w:val="clear" w:color="auto" w:fill="auto"/>
            <w:hideMark/>
          </w:tcPr>
          <w:p w14:paraId="0E13B162"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2" w:type="pct"/>
            <w:tcBorders>
              <w:top w:val="single" w:sz="4" w:space="0" w:color="auto"/>
              <w:left w:val="nil"/>
              <w:bottom w:val="single" w:sz="4" w:space="0" w:color="auto"/>
              <w:right w:val="single" w:sz="4" w:space="0" w:color="auto"/>
            </w:tcBorders>
            <w:shd w:val="clear" w:color="000000" w:fill="FFFFFF"/>
            <w:hideMark/>
          </w:tcPr>
          <w:p w14:paraId="2488AFC8"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xml:space="preserve">Persentase aparatur dan pengurus kelembagaan desa yang memiliki kompetensi dalam tata kelola PemDes </w:t>
            </w:r>
          </w:p>
        </w:tc>
        <w:tc>
          <w:tcPr>
            <w:tcW w:w="354" w:type="pct"/>
            <w:tcBorders>
              <w:top w:val="single" w:sz="4" w:space="0" w:color="auto"/>
              <w:left w:val="nil"/>
              <w:bottom w:val="single" w:sz="4" w:space="0" w:color="auto"/>
              <w:right w:val="single" w:sz="4" w:space="0" w:color="auto"/>
            </w:tcBorders>
            <w:shd w:val="clear" w:color="auto" w:fill="auto"/>
            <w:hideMark/>
          </w:tcPr>
          <w:p w14:paraId="2ACC4175"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17%</w:t>
            </w:r>
          </w:p>
        </w:tc>
        <w:tc>
          <w:tcPr>
            <w:tcW w:w="357" w:type="pct"/>
            <w:tcBorders>
              <w:top w:val="single" w:sz="4" w:space="0" w:color="auto"/>
              <w:left w:val="nil"/>
              <w:bottom w:val="single" w:sz="4" w:space="0" w:color="auto"/>
              <w:right w:val="single" w:sz="4" w:space="0" w:color="auto"/>
            </w:tcBorders>
            <w:shd w:val="clear" w:color="auto" w:fill="auto"/>
            <w:noWrap/>
            <w:hideMark/>
          </w:tcPr>
          <w:p w14:paraId="78F7E903"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351" w:type="pct"/>
            <w:tcBorders>
              <w:top w:val="single" w:sz="4" w:space="0" w:color="auto"/>
              <w:left w:val="nil"/>
              <w:bottom w:val="single" w:sz="4" w:space="0" w:color="auto"/>
              <w:right w:val="single" w:sz="4" w:space="0" w:color="auto"/>
            </w:tcBorders>
            <w:shd w:val="clear" w:color="auto" w:fill="auto"/>
            <w:noWrap/>
            <w:hideMark/>
          </w:tcPr>
          <w:p w14:paraId="59B30B2E"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r>
      <w:tr w:rsidR="00986B0B" w:rsidRPr="00986B0B" w14:paraId="6A9BC960" w14:textId="77777777" w:rsidTr="00986B0B">
        <w:trPr>
          <w:trHeight w:val="450"/>
        </w:trPr>
        <w:tc>
          <w:tcPr>
            <w:tcW w:w="102" w:type="pct"/>
            <w:tcBorders>
              <w:top w:val="nil"/>
              <w:left w:val="single" w:sz="4" w:space="0" w:color="auto"/>
              <w:bottom w:val="single" w:sz="4" w:space="0" w:color="auto"/>
              <w:right w:val="single" w:sz="4" w:space="0" w:color="auto"/>
            </w:tcBorders>
            <w:shd w:val="clear" w:color="auto" w:fill="auto"/>
            <w:noWrap/>
            <w:hideMark/>
          </w:tcPr>
          <w:p w14:paraId="31349BE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2" w:type="pct"/>
            <w:tcBorders>
              <w:top w:val="nil"/>
              <w:left w:val="nil"/>
              <w:bottom w:val="single" w:sz="4" w:space="0" w:color="auto"/>
              <w:right w:val="single" w:sz="4" w:space="0" w:color="auto"/>
            </w:tcBorders>
            <w:shd w:val="clear" w:color="auto" w:fill="auto"/>
            <w:noWrap/>
            <w:hideMark/>
          </w:tcPr>
          <w:p w14:paraId="4A4D799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4" w:type="pct"/>
            <w:tcBorders>
              <w:top w:val="nil"/>
              <w:left w:val="nil"/>
              <w:bottom w:val="single" w:sz="4" w:space="0" w:color="auto"/>
              <w:right w:val="single" w:sz="4" w:space="0" w:color="auto"/>
            </w:tcBorders>
            <w:shd w:val="clear" w:color="auto" w:fill="auto"/>
            <w:noWrap/>
            <w:hideMark/>
          </w:tcPr>
          <w:p w14:paraId="193E175B"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60" w:type="pct"/>
            <w:tcBorders>
              <w:top w:val="nil"/>
              <w:left w:val="nil"/>
              <w:bottom w:val="single" w:sz="4" w:space="0" w:color="auto"/>
              <w:right w:val="single" w:sz="4" w:space="0" w:color="auto"/>
            </w:tcBorders>
            <w:shd w:val="clear" w:color="auto" w:fill="auto"/>
            <w:noWrap/>
            <w:hideMark/>
          </w:tcPr>
          <w:p w14:paraId="7E12C9CF"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92" w:type="pct"/>
            <w:tcBorders>
              <w:top w:val="nil"/>
              <w:left w:val="nil"/>
              <w:bottom w:val="single" w:sz="4" w:space="0" w:color="auto"/>
              <w:right w:val="single" w:sz="4" w:space="0" w:color="auto"/>
            </w:tcBorders>
            <w:shd w:val="clear" w:color="auto" w:fill="auto"/>
            <w:noWrap/>
            <w:hideMark/>
          </w:tcPr>
          <w:p w14:paraId="31D4FC8A"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51" w:type="pct"/>
            <w:tcBorders>
              <w:top w:val="nil"/>
              <w:left w:val="nil"/>
              <w:bottom w:val="single" w:sz="4" w:space="0" w:color="auto"/>
              <w:right w:val="single" w:sz="4" w:space="0" w:color="auto"/>
            </w:tcBorders>
            <w:shd w:val="clear" w:color="auto" w:fill="auto"/>
            <w:hideMark/>
          </w:tcPr>
          <w:p w14:paraId="52E91B04"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2" w:type="pct"/>
            <w:tcBorders>
              <w:top w:val="nil"/>
              <w:left w:val="nil"/>
              <w:bottom w:val="single" w:sz="4" w:space="0" w:color="auto"/>
              <w:right w:val="single" w:sz="4" w:space="0" w:color="auto"/>
            </w:tcBorders>
            <w:shd w:val="clear" w:color="auto" w:fill="auto"/>
            <w:hideMark/>
          </w:tcPr>
          <w:p w14:paraId="53BE3CF9"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10" w:type="pct"/>
            <w:tcBorders>
              <w:top w:val="nil"/>
              <w:left w:val="nil"/>
              <w:bottom w:val="single" w:sz="4" w:space="0" w:color="auto"/>
              <w:right w:val="single" w:sz="4" w:space="0" w:color="auto"/>
            </w:tcBorders>
            <w:shd w:val="clear" w:color="000000" w:fill="FFFFFF"/>
            <w:hideMark/>
          </w:tcPr>
          <w:p w14:paraId="4435F21A"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Rata-rata IKM Desa</w:t>
            </w:r>
          </w:p>
        </w:tc>
        <w:tc>
          <w:tcPr>
            <w:tcW w:w="355" w:type="pct"/>
            <w:tcBorders>
              <w:top w:val="nil"/>
              <w:left w:val="nil"/>
              <w:bottom w:val="single" w:sz="4" w:space="0" w:color="auto"/>
              <w:right w:val="single" w:sz="4" w:space="0" w:color="auto"/>
            </w:tcBorders>
            <w:shd w:val="clear" w:color="auto" w:fill="auto"/>
            <w:hideMark/>
          </w:tcPr>
          <w:p w14:paraId="64959A86"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71</w:t>
            </w:r>
          </w:p>
        </w:tc>
        <w:tc>
          <w:tcPr>
            <w:tcW w:w="308" w:type="pct"/>
            <w:tcBorders>
              <w:top w:val="nil"/>
              <w:left w:val="nil"/>
              <w:bottom w:val="single" w:sz="4" w:space="0" w:color="auto"/>
              <w:right w:val="single" w:sz="4" w:space="0" w:color="auto"/>
            </w:tcBorders>
            <w:shd w:val="clear" w:color="auto" w:fill="auto"/>
            <w:noWrap/>
            <w:hideMark/>
          </w:tcPr>
          <w:p w14:paraId="5A55E0AB"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6" w:type="pct"/>
            <w:tcBorders>
              <w:top w:val="nil"/>
              <w:left w:val="nil"/>
              <w:bottom w:val="single" w:sz="4" w:space="0" w:color="auto"/>
              <w:right w:val="single" w:sz="4" w:space="0" w:color="auto"/>
            </w:tcBorders>
            <w:shd w:val="clear" w:color="auto" w:fill="auto"/>
            <w:hideMark/>
          </w:tcPr>
          <w:p w14:paraId="2B98DFBB"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4" w:type="pct"/>
            <w:tcBorders>
              <w:top w:val="nil"/>
              <w:left w:val="nil"/>
              <w:bottom w:val="single" w:sz="4" w:space="0" w:color="auto"/>
              <w:right w:val="single" w:sz="4" w:space="0" w:color="auto"/>
            </w:tcBorders>
            <w:shd w:val="clear" w:color="auto" w:fill="auto"/>
            <w:hideMark/>
          </w:tcPr>
          <w:p w14:paraId="22CBDA1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2" w:type="pct"/>
            <w:tcBorders>
              <w:top w:val="nil"/>
              <w:left w:val="nil"/>
              <w:bottom w:val="single" w:sz="4" w:space="0" w:color="auto"/>
              <w:right w:val="single" w:sz="4" w:space="0" w:color="auto"/>
            </w:tcBorders>
            <w:shd w:val="clear" w:color="000000" w:fill="FFFFFF"/>
            <w:hideMark/>
          </w:tcPr>
          <w:p w14:paraId="017A269C"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Rata-rata IKM Desa</w:t>
            </w:r>
          </w:p>
        </w:tc>
        <w:tc>
          <w:tcPr>
            <w:tcW w:w="354" w:type="pct"/>
            <w:tcBorders>
              <w:top w:val="nil"/>
              <w:left w:val="nil"/>
              <w:bottom w:val="single" w:sz="4" w:space="0" w:color="auto"/>
              <w:right w:val="single" w:sz="4" w:space="0" w:color="auto"/>
            </w:tcBorders>
            <w:shd w:val="clear" w:color="auto" w:fill="auto"/>
            <w:hideMark/>
          </w:tcPr>
          <w:p w14:paraId="4627CD05"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71</w:t>
            </w:r>
          </w:p>
        </w:tc>
        <w:tc>
          <w:tcPr>
            <w:tcW w:w="357" w:type="pct"/>
            <w:tcBorders>
              <w:top w:val="nil"/>
              <w:left w:val="nil"/>
              <w:bottom w:val="single" w:sz="4" w:space="0" w:color="auto"/>
              <w:right w:val="single" w:sz="4" w:space="0" w:color="auto"/>
            </w:tcBorders>
            <w:shd w:val="clear" w:color="auto" w:fill="auto"/>
            <w:noWrap/>
            <w:hideMark/>
          </w:tcPr>
          <w:p w14:paraId="7FF101F2"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351" w:type="pct"/>
            <w:tcBorders>
              <w:top w:val="nil"/>
              <w:left w:val="nil"/>
              <w:bottom w:val="single" w:sz="4" w:space="0" w:color="auto"/>
              <w:right w:val="single" w:sz="4" w:space="0" w:color="auto"/>
            </w:tcBorders>
            <w:shd w:val="clear" w:color="auto" w:fill="auto"/>
            <w:noWrap/>
            <w:hideMark/>
          </w:tcPr>
          <w:p w14:paraId="5BE49101"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r>
      <w:tr w:rsidR="00986B0B" w:rsidRPr="00986B0B" w14:paraId="2EC82C15" w14:textId="77777777" w:rsidTr="00986B0B">
        <w:trPr>
          <w:trHeight w:val="1125"/>
        </w:trPr>
        <w:tc>
          <w:tcPr>
            <w:tcW w:w="102" w:type="pct"/>
            <w:tcBorders>
              <w:top w:val="nil"/>
              <w:left w:val="single" w:sz="4" w:space="0" w:color="auto"/>
              <w:bottom w:val="single" w:sz="4" w:space="0" w:color="auto"/>
              <w:right w:val="single" w:sz="4" w:space="0" w:color="auto"/>
            </w:tcBorders>
            <w:shd w:val="clear" w:color="auto" w:fill="auto"/>
            <w:noWrap/>
            <w:hideMark/>
          </w:tcPr>
          <w:p w14:paraId="758944EF" w14:textId="77777777" w:rsidR="00986B0B" w:rsidRPr="00986B0B" w:rsidRDefault="00986B0B" w:rsidP="00986B0B">
            <w:pPr>
              <w:jc w:val="right"/>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2</w:t>
            </w:r>
          </w:p>
        </w:tc>
        <w:tc>
          <w:tcPr>
            <w:tcW w:w="122" w:type="pct"/>
            <w:tcBorders>
              <w:top w:val="nil"/>
              <w:left w:val="nil"/>
              <w:bottom w:val="single" w:sz="4" w:space="0" w:color="auto"/>
              <w:right w:val="single" w:sz="4" w:space="0" w:color="auto"/>
            </w:tcBorders>
            <w:shd w:val="clear" w:color="auto" w:fill="auto"/>
            <w:noWrap/>
            <w:hideMark/>
          </w:tcPr>
          <w:p w14:paraId="2E267598" w14:textId="77777777" w:rsidR="00986B0B" w:rsidRPr="00986B0B" w:rsidRDefault="00986B0B" w:rsidP="00986B0B">
            <w:pPr>
              <w:jc w:val="right"/>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147A09EF"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04</w:t>
            </w:r>
          </w:p>
        </w:tc>
        <w:tc>
          <w:tcPr>
            <w:tcW w:w="160" w:type="pct"/>
            <w:tcBorders>
              <w:top w:val="nil"/>
              <w:left w:val="nil"/>
              <w:bottom w:val="single" w:sz="4" w:space="0" w:color="auto"/>
              <w:right w:val="single" w:sz="4" w:space="0" w:color="auto"/>
            </w:tcBorders>
            <w:shd w:val="clear" w:color="auto" w:fill="auto"/>
            <w:noWrap/>
            <w:hideMark/>
          </w:tcPr>
          <w:p w14:paraId="28DBD4C4"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2.01</w:t>
            </w:r>
          </w:p>
        </w:tc>
        <w:tc>
          <w:tcPr>
            <w:tcW w:w="92" w:type="pct"/>
            <w:tcBorders>
              <w:top w:val="nil"/>
              <w:left w:val="nil"/>
              <w:bottom w:val="single" w:sz="4" w:space="0" w:color="auto"/>
              <w:right w:val="single" w:sz="4" w:space="0" w:color="auto"/>
            </w:tcBorders>
            <w:shd w:val="clear" w:color="auto" w:fill="auto"/>
            <w:noWrap/>
            <w:hideMark/>
          </w:tcPr>
          <w:p w14:paraId="147E2CDC"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51" w:type="pct"/>
            <w:tcBorders>
              <w:top w:val="nil"/>
              <w:left w:val="nil"/>
              <w:bottom w:val="single" w:sz="4" w:space="0" w:color="auto"/>
              <w:right w:val="single" w:sz="4" w:space="0" w:color="auto"/>
            </w:tcBorders>
            <w:shd w:val="clear" w:color="auto" w:fill="auto"/>
            <w:hideMark/>
          </w:tcPr>
          <w:p w14:paraId="478BBC9A"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Pembinaan dan pengawasan Penyelenggaraan administrasi pemerintahan desa</w:t>
            </w:r>
          </w:p>
        </w:tc>
        <w:tc>
          <w:tcPr>
            <w:tcW w:w="302" w:type="pct"/>
            <w:tcBorders>
              <w:top w:val="nil"/>
              <w:left w:val="nil"/>
              <w:bottom w:val="single" w:sz="4" w:space="0" w:color="auto"/>
              <w:right w:val="single" w:sz="4" w:space="0" w:color="auto"/>
            </w:tcBorders>
            <w:shd w:val="clear" w:color="auto" w:fill="auto"/>
            <w:hideMark/>
          </w:tcPr>
          <w:p w14:paraId="56CF4120"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68025904"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Persentase desa dengan pengelolaan APB Desa  berkualitas</w:t>
            </w:r>
          </w:p>
        </w:tc>
        <w:tc>
          <w:tcPr>
            <w:tcW w:w="355" w:type="pct"/>
            <w:tcBorders>
              <w:top w:val="nil"/>
              <w:left w:val="nil"/>
              <w:bottom w:val="single" w:sz="4" w:space="0" w:color="auto"/>
              <w:right w:val="single" w:sz="4" w:space="0" w:color="auto"/>
            </w:tcBorders>
            <w:shd w:val="clear" w:color="auto" w:fill="auto"/>
            <w:hideMark/>
          </w:tcPr>
          <w:p w14:paraId="3D1DD9FA"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47%</w:t>
            </w:r>
          </w:p>
        </w:tc>
        <w:tc>
          <w:tcPr>
            <w:tcW w:w="308" w:type="pct"/>
            <w:tcBorders>
              <w:top w:val="nil"/>
              <w:left w:val="nil"/>
              <w:bottom w:val="single" w:sz="4" w:space="0" w:color="auto"/>
              <w:right w:val="single" w:sz="4" w:space="0" w:color="auto"/>
            </w:tcBorders>
            <w:shd w:val="clear" w:color="auto" w:fill="auto"/>
            <w:noWrap/>
            <w:hideMark/>
          </w:tcPr>
          <w:p w14:paraId="3D401866"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xml:space="preserve">    6.945.000.000 </w:t>
            </w:r>
          </w:p>
        </w:tc>
        <w:tc>
          <w:tcPr>
            <w:tcW w:w="506" w:type="pct"/>
            <w:tcBorders>
              <w:top w:val="nil"/>
              <w:left w:val="nil"/>
              <w:bottom w:val="single" w:sz="4" w:space="0" w:color="auto"/>
              <w:right w:val="single" w:sz="4" w:space="0" w:color="auto"/>
            </w:tcBorders>
            <w:shd w:val="clear" w:color="auto" w:fill="auto"/>
            <w:hideMark/>
          </w:tcPr>
          <w:p w14:paraId="5EF4CCF5"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Pembinaan dan pengawasan Penyelenggaraan administrasi pemerintahan desa</w:t>
            </w:r>
          </w:p>
        </w:tc>
        <w:tc>
          <w:tcPr>
            <w:tcW w:w="304" w:type="pct"/>
            <w:tcBorders>
              <w:top w:val="nil"/>
              <w:left w:val="nil"/>
              <w:bottom w:val="single" w:sz="4" w:space="0" w:color="auto"/>
              <w:right w:val="single" w:sz="4" w:space="0" w:color="auto"/>
            </w:tcBorders>
            <w:shd w:val="clear" w:color="auto" w:fill="auto"/>
            <w:hideMark/>
          </w:tcPr>
          <w:p w14:paraId="7067ACEA"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Kab. Rembang</w:t>
            </w:r>
          </w:p>
        </w:tc>
        <w:tc>
          <w:tcPr>
            <w:tcW w:w="502" w:type="pct"/>
            <w:tcBorders>
              <w:top w:val="nil"/>
              <w:left w:val="nil"/>
              <w:bottom w:val="single" w:sz="4" w:space="0" w:color="auto"/>
              <w:right w:val="single" w:sz="4" w:space="0" w:color="auto"/>
            </w:tcBorders>
            <w:shd w:val="clear" w:color="000000" w:fill="FFFFFF"/>
            <w:hideMark/>
          </w:tcPr>
          <w:p w14:paraId="54618C03"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Persentase desa dengan pengelolaan APB Desa  berkualitas</w:t>
            </w:r>
          </w:p>
        </w:tc>
        <w:tc>
          <w:tcPr>
            <w:tcW w:w="354" w:type="pct"/>
            <w:tcBorders>
              <w:top w:val="nil"/>
              <w:left w:val="nil"/>
              <w:bottom w:val="single" w:sz="4" w:space="0" w:color="auto"/>
              <w:right w:val="single" w:sz="4" w:space="0" w:color="auto"/>
            </w:tcBorders>
            <w:shd w:val="clear" w:color="auto" w:fill="auto"/>
            <w:hideMark/>
          </w:tcPr>
          <w:p w14:paraId="3D45246F"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47%</w:t>
            </w:r>
          </w:p>
        </w:tc>
        <w:tc>
          <w:tcPr>
            <w:tcW w:w="357" w:type="pct"/>
            <w:tcBorders>
              <w:top w:val="nil"/>
              <w:left w:val="nil"/>
              <w:bottom w:val="single" w:sz="4" w:space="0" w:color="auto"/>
              <w:right w:val="single" w:sz="4" w:space="0" w:color="auto"/>
            </w:tcBorders>
            <w:shd w:val="clear" w:color="auto" w:fill="auto"/>
            <w:noWrap/>
            <w:hideMark/>
          </w:tcPr>
          <w:p w14:paraId="20938BE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xml:space="preserve">    5.461.470.000 </w:t>
            </w:r>
          </w:p>
        </w:tc>
        <w:tc>
          <w:tcPr>
            <w:tcW w:w="351" w:type="pct"/>
            <w:tcBorders>
              <w:top w:val="nil"/>
              <w:left w:val="nil"/>
              <w:bottom w:val="single" w:sz="4" w:space="0" w:color="auto"/>
              <w:right w:val="single" w:sz="4" w:space="0" w:color="auto"/>
            </w:tcBorders>
            <w:shd w:val="clear" w:color="auto" w:fill="auto"/>
            <w:noWrap/>
            <w:hideMark/>
          </w:tcPr>
          <w:p w14:paraId="576A944D"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r>
      <w:tr w:rsidR="00986B0B" w:rsidRPr="00986B0B" w14:paraId="59135684" w14:textId="77777777" w:rsidTr="00986B0B">
        <w:trPr>
          <w:trHeight w:val="900"/>
        </w:trPr>
        <w:tc>
          <w:tcPr>
            <w:tcW w:w="102" w:type="pct"/>
            <w:tcBorders>
              <w:top w:val="nil"/>
              <w:left w:val="single" w:sz="4" w:space="0" w:color="auto"/>
              <w:bottom w:val="single" w:sz="4" w:space="0" w:color="auto"/>
              <w:right w:val="single" w:sz="4" w:space="0" w:color="auto"/>
            </w:tcBorders>
            <w:shd w:val="clear" w:color="auto" w:fill="auto"/>
            <w:noWrap/>
            <w:hideMark/>
          </w:tcPr>
          <w:p w14:paraId="505000DD"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2" w:type="pct"/>
            <w:tcBorders>
              <w:top w:val="nil"/>
              <w:left w:val="nil"/>
              <w:bottom w:val="single" w:sz="4" w:space="0" w:color="auto"/>
              <w:right w:val="single" w:sz="4" w:space="0" w:color="auto"/>
            </w:tcBorders>
            <w:shd w:val="clear" w:color="auto" w:fill="auto"/>
            <w:noWrap/>
            <w:hideMark/>
          </w:tcPr>
          <w:p w14:paraId="283DF2F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4" w:type="pct"/>
            <w:tcBorders>
              <w:top w:val="nil"/>
              <w:left w:val="nil"/>
              <w:bottom w:val="single" w:sz="4" w:space="0" w:color="auto"/>
              <w:right w:val="single" w:sz="4" w:space="0" w:color="auto"/>
            </w:tcBorders>
            <w:shd w:val="clear" w:color="auto" w:fill="auto"/>
            <w:noWrap/>
            <w:hideMark/>
          </w:tcPr>
          <w:p w14:paraId="6B9E5E38"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60" w:type="pct"/>
            <w:tcBorders>
              <w:top w:val="nil"/>
              <w:left w:val="nil"/>
              <w:bottom w:val="single" w:sz="4" w:space="0" w:color="auto"/>
              <w:right w:val="single" w:sz="4" w:space="0" w:color="auto"/>
            </w:tcBorders>
            <w:shd w:val="clear" w:color="auto" w:fill="auto"/>
            <w:noWrap/>
            <w:hideMark/>
          </w:tcPr>
          <w:p w14:paraId="3591738B"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92" w:type="pct"/>
            <w:tcBorders>
              <w:top w:val="nil"/>
              <w:left w:val="nil"/>
              <w:bottom w:val="single" w:sz="4" w:space="0" w:color="auto"/>
              <w:right w:val="single" w:sz="4" w:space="0" w:color="auto"/>
            </w:tcBorders>
            <w:shd w:val="clear" w:color="auto" w:fill="auto"/>
            <w:noWrap/>
            <w:hideMark/>
          </w:tcPr>
          <w:p w14:paraId="280A763C"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51" w:type="pct"/>
            <w:tcBorders>
              <w:top w:val="nil"/>
              <w:left w:val="nil"/>
              <w:bottom w:val="single" w:sz="4" w:space="0" w:color="auto"/>
              <w:right w:val="single" w:sz="4" w:space="0" w:color="auto"/>
            </w:tcBorders>
            <w:shd w:val="clear" w:color="auto" w:fill="auto"/>
            <w:hideMark/>
          </w:tcPr>
          <w:p w14:paraId="3466B45D"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2" w:type="pct"/>
            <w:tcBorders>
              <w:top w:val="nil"/>
              <w:left w:val="nil"/>
              <w:bottom w:val="single" w:sz="4" w:space="0" w:color="auto"/>
              <w:right w:val="single" w:sz="4" w:space="0" w:color="auto"/>
            </w:tcBorders>
            <w:shd w:val="clear" w:color="auto" w:fill="auto"/>
            <w:hideMark/>
          </w:tcPr>
          <w:p w14:paraId="63222215"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10" w:type="pct"/>
            <w:tcBorders>
              <w:top w:val="nil"/>
              <w:left w:val="nil"/>
              <w:bottom w:val="single" w:sz="4" w:space="0" w:color="auto"/>
              <w:right w:val="single" w:sz="4" w:space="0" w:color="auto"/>
            </w:tcBorders>
            <w:shd w:val="clear" w:color="000000" w:fill="FFFFFF"/>
            <w:hideMark/>
          </w:tcPr>
          <w:p w14:paraId="2F8278B7"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Persentase anggaran desa yang mendukung PRONANGKIS</w:t>
            </w:r>
          </w:p>
        </w:tc>
        <w:tc>
          <w:tcPr>
            <w:tcW w:w="355" w:type="pct"/>
            <w:tcBorders>
              <w:top w:val="nil"/>
              <w:left w:val="nil"/>
              <w:bottom w:val="single" w:sz="4" w:space="0" w:color="auto"/>
              <w:right w:val="single" w:sz="4" w:space="0" w:color="auto"/>
            </w:tcBorders>
            <w:shd w:val="clear" w:color="auto" w:fill="auto"/>
            <w:hideMark/>
          </w:tcPr>
          <w:p w14:paraId="3B5DCC56"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51%</w:t>
            </w:r>
          </w:p>
        </w:tc>
        <w:tc>
          <w:tcPr>
            <w:tcW w:w="308" w:type="pct"/>
            <w:tcBorders>
              <w:top w:val="nil"/>
              <w:left w:val="nil"/>
              <w:bottom w:val="single" w:sz="4" w:space="0" w:color="auto"/>
              <w:right w:val="single" w:sz="4" w:space="0" w:color="auto"/>
            </w:tcBorders>
            <w:shd w:val="clear" w:color="auto" w:fill="auto"/>
            <w:noWrap/>
            <w:hideMark/>
          </w:tcPr>
          <w:p w14:paraId="1874E080"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6" w:type="pct"/>
            <w:tcBorders>
              <w:top w:val="nil"/>
              <w:left w:val="nil"/>
              <w:bottom w:val="single" w:sz="4" w:space="0" w:color="auto"/>
              <w:right w:val="single" w:sz="4" w:space="0" w:color="auto"/>
            </w:tcBorders>
            <w:shd w:val="clear" w:color="auto" w:fill="auto"/>
            <w:hideMark/>
          </w:tcPr>
          <w:p w14:paraId="56D55F7F"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4" w:type="pct"/>
            <w:tcBorders>
              <w:top w:val="nil"/>
              <w:left w:val="nil"/>
              <w:bottom w:val="single" w:sz="4" w:space="0" w:color="auto"/>
              <w:right w:val="single" w:sz="4" w:space="0" w:color="auto"/>
            </w:tcBorders>
            <w:shd w:val="clear" w:color="auto" w:fill="auto"/>
            <w:hideMark/>
          </w:tcPr>
          <w:p w14:paraId="52BD7289"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2" w:type="pct"/>
            <w:tcBorders>
              <w:top w:val="nil"/>
              <w:left w:val="nil"/>
              <w:bottom w:val="single" w:sz="4" w:space="0" w:color="auto"/>
              <w:right w:val="single" w:sz="4" w:space="0" w:color="auto"/>
            </w:tcBorders>
            <w:shd w:val="clear" w:color="000000" w:fill="FFFFFF"/>
            <w:hideMark/>
          </w:tcPr>
          <w:p w14:paraId="48DFE515"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Persentase anggaran desa yang mendukung PRONANGKIS</w:t>
            </w:r>
          </w:p>
        </w:tc>
        <w:tc>
          <w:tcPr>
            <w:tcW w:w="354" w:type="pct"/>
            <w:tcBorders>
              <w:top w:val="nil"/>
              <w:left w:val="nil"/>
              <w:bottom w:val="single" w:sz="4" w:space="0" w:color="auto"/>
              <w:right w:val="single" w:sz="4" w:space="0" w:color="auto"/>
            </w:tcBorders>
            <w:shd w:val="clear" w:color="auto" w:fill="auto"/>
            <w:hideMark/>
          </w:tcPr>
          <w:p w14:paraId="5064455F"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51%</w:t>
            </w:r>
          </w:p>
        </w:tc>
        <w:tc>
          <w:tcPr>
            <w:tcW w:w="357" w:type="pct"/>
            <w:tcBorders>
              <w:top w:val="nil"/>
              <w:left w:val="nil"/>
              <w:bottom w:val="single" w:sz="4" w:space="0" w:color="auto"/>
              <w:right w:val="single" w:sz="4" w:space="0" w:color="auto"/>
            </w:tcBorders>
            <w:shd w:val="clear" w:color="auto" w:fill="auto"/>
            <w:noWrap/>
            <w:hideMark/>
          </w:tcPr>
          <w:p w14:paraId="31C6392F"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351" w:type="pct"/>
            <w:tcBorders>
              <w:top w:val="nil"/>
              <w:left w:val="nil"/>
              <w:bottom w:val="single" w:sz="4" w:space="0" w:color="auto"/>
              <w:right w:val="single" w:sz="4" w:space="0" w:color="auto"/>
            </w:tcBorders>
            <w:shd w:val="clear" w:color="auto" w:fill="auto"/>
            <w:noWrap/>
            <w:hideMark/>
          </w:tcPr>
          <w:p w14:paraId="1C8C9A97"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r>
      <w:tr w:rsidR="00986B0B" w:rsidRPr="00986B0B" w14:paraId="72808682" w14:textId="77777777" w:rsidTr="00986B0B">
        <w:trPr>
          <w:trHeight w:val="1575"/>
        </w:trPr>
        <w:tc>
          <w:tcPr>
            <w:tcW w:w="102" w:type="pct"/>
            <w:tcBorders>
              <w:top w:val="nil"/>
              <w:left w:val="single" w:sz="4" w:space="0" w:color="auto"/>
              <w:bottom w:val="single" w:sz="4" w:space="0" w:color="auto"/>
              <w:right w:val="single" w:sz="4" w:space="0" w:color="auto"/>
            </w:tcBorders>
            <w:shd w:val="clear" w:color="auto" w:fill="auto"/>
            <w:noWrap/>
            <w:hideMark/>
          </w:tcPr>
          <w:p w14:paraId="55EAE09E"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2" w:type="pct"/>
            <w:tcBorders>
              <w:top w:val="nil"/>
              <w:left w:val="nil"/>
              <w:bottom w:val="single" w:sz="4" w:space="0" w:color="auto"/>
              <w:right w:val="single" w:sz="4" w:space="0" w:color="auto"/>
            </w:tcBorders>
            <w:shd w:val="clear" w:color="auto" w:fill="auto"/>
            <w:noWrap/>
            <w:hideMark/>
          </w:tcPr>
          <w:p w14:paraId="2EB7DEFF"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24" w:type="pct"/>
            <w:tcBorders>
              <w:top w:val="nil"/>
              <w:left w:val="nil"/>
              <w:bottom w:val="single" w:sz="4" w:space="0" w:color="auto"/>
              <w:right w:val="single" w:sz="4" w:space="0" w:color="auto"/>
            </w:tcBorders>
            <w:shd w:val="clear" w:color="auto" w:fill="auto"/>
            <w:noWrap/>
            <w:hideMark/>
          </w:tcPr>
          <w:p w14:paraId="5EF2AF0E"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160" w:type="pct"/>
            <w:tcBorders>
              <w:top w:val="nil"/>
              <w:left w:val="nil"/>
              <w:bottom w:val="single" w:sz="4" w:space="0" w:color="auto"/>
              <w:right w:val="single" w:sz="4" w:space="0" w:color="auto"/>
            </w:tcBorders>
            <w:shd w:val="clear" w:color="auto" w:fill="auto"/>
            <w:noWrap/>
            <w:hideMark/>
          </w:tcPr>
          <w:p w14:paraId="1F32A4CC"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92" w:type="pct"/>
            <w:tcBorders>
              <w:top w:val="nil"/>
              <w:left w:val="nil"/>
              <w:bottom w:val="single" w:sz="4" w:space="0" w:color="auto"/>
              <w:right w:val="single" w:sz="4" w:space="0" w:color="auto"/>
            </w:tcBorders>
            <w:shd w:val="clear" w:color="auto" w:fill="auto"/>
            <w:noWrap/>
            <w:hideMark/>
          </w:tcPr>
          <w:p w14:paraId="74E8F17C"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51" w:type="pct"/>
            <w:tcBorders>
              <w:top w:val="nil"/>
              <w:left w:val="nil"/>
              <w:bottom w:val="single" w:sz="4" w:space="0" w:color="auto"/>
              <w:right w:val="single" w:sz="4" w:space="0" w:color="auto"/>
            </w:tcBorders>
            <w:shd w:val="clear" w:color="auto" w:fill="auto"/>
            <w:hideMark/>
          </w:tcPr>
          <w:p w14:paraId="278517E9"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2" w:type="pct"/>
            <w:tcBorders>
              <w:top w:val="nil"/>
              <w:left w:val="nil"/>
              <w:bottom w:val="single" w:sz="4" w:space="0" w:color="auto"/>
              <w:right w:val="single" w:sz="4" w:space="0" w:color="auto"/>
            </w:tcBorders>
            <w:shd w:val="clear" w:color="auto" w:fill="auto"/>
            <w:hideMark/>
          </w:tcPr>
          <w:p w14:paraId="37F314D8"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10" w:type="pct"/>
            <w:tcBorders>
              <w:top w:val="nil"/>
              <w:left w:val="nil"/>
              <w:bottom w:val="single" w:sz="4" w:space="0" w:color="auto"/>
              <w:right w:val="single" w:sz="4" w:space="0" w:color="auto"/>
            </w:tcBorders>
            <w:shd w:val="clear" w:color="000000" w:fill="FFFFFF"/>
            <w:hideMark/>
          </w:tcPr>
          <w:p w14:paraId="03737C16"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Persentase pemerintah desa yang telah menerapkan Standart Pelayanan Minimal  Desa</w:t>
            </w:r>
          </w:p>
        </w:tc>
        <w:tc>
          <w:tcPr>
            <w:tcW w:w="355" w:type="pct"/>
            <w:tcBorders>
              <w:top w:val="nil"/>
              <w:left w:val="nil"/>
              <w:bottom w:val="single" w:sz="4" w:space="0" w:color="auto"/>
              <w:right w:val="single" w:sz="4" w:space="0" w:color="auto"/>
            </w:tcBorders>
            <w:shd w:val="clear" w:color="auto" w:fill="auto"/>
            <w:hideMark/>
          </w:tcPr>
          <w:p w14:paraId="006C14C3"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3,4%</w:t>
            </w:r>
          </w:p>
        </w:tc>
        <w:tc>
          <w:tcPr>
            <w:tcW w:w="308" w:type="pct"/>
            <w:tcBorders>
              <w:top w:val="nil"/>
              <w:left w:val="nil"/>
              <w:bottom w:val="single" w:sz="4" w:space="0" w:color="auto"/>
              <w:right w:val="single" w:sz="4" w:space="0" w:color="auto"/>
            </w:tcBorders>
            <w:shd w:val="clear" w:color="auto" w:fill="auto"/>
            <w:noWrap/>
            <w:hideMark/>
          </w:tcPr>
          <w:p w14:paraId="4D653C3B"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6" w:type="pct"/>
            <w:tcBorders>
              <w:top w:val="nil"/>
              <w:left w:val="nil"/>
              <w:bottom w:val="single" w:sz="4" w:space="0" w:color="auto"/>
              <w:right w:val="single" w:sz="4" w:space="0" w:color="auto"/>
            </w:tcBorders>
            <w:shd w:val="clear" w:color="auto" w:fill="auto"/>
            <w:hideMark/>
          </w:tcPr>
          <w:p w14:paraId="3FC47089"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 </w:t>
            </w:r>
          </w:p>
        </w:tc>
        <w:tc>
          <w:tcPr>
            <w:tcW w:w="304" w:type="pct"/>
            <w:tcBorders>
              <w:top w:val="nil"/>
              <w:left w:val="nil"/>
              <w:bottom w:val="single" w:sz="4" w:space="0" w:color="auto"/>
              <w:right w:val="single" w:sz="4" w:space="0" w:color="auto"/>
            </w:tcBorders>
            <w:shd w:val="clear" w:color="auto" w:fill="auto"/>
            <w:hideMark/>
          </w:tcPr>
          <w:p w14:paraId="6E1E198C"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502" w:type="pct"/>
            <w:tcBorders>
              <w:top w:val="nil"/>
              <w:left w:val="nil"/>
              <w:bottom w:val="single" w:sz="4" w:space="0" w:color="auto"/>
              <w:right w:val="single" w:sz="4" w:space="0" w:color="auto"/>
            </w:tcBorders>
            <w:shd w:val="clear" w:color="000000" w:fill="FFFFFF"/>
            <w:hideMark/>
          </w:tcPr>
          <w:p w14:paraId="13C711A3" w14:textId="77777777" w:rsidR="00986B0B" w:rsidRPr="00986B0B" w:rsidRDefault="00986B0B" w:rsidP="00986B0B">
            <w:pPr>
              <w:rPr>
                <w:rFonts w:ascii="Bookman Old Style" w:eastAsia="Times New Roman" w:hAnsi="Bookman Old Style" w:cs="Calibri"/>
                <w:b/>
                <w:bCs/>
                <w:color w:val="000000"/>
                <w:sz w:val="16"/>
                <w:szCs w:val="16"/>
                <w:lang w:eastAsia="id-ID"/>
              </w:rPr>
            </w:pPr>
            <w:r w:rsidRPr="00986B0B">
              <w:rPr>
                <w:rFonts w:ascii="Bookman Old Style" w:eastAsia="Times New Roman" w:hAnsi="Bookman Old Style" w:cs="Calibri"/>
                <w:b/>
                <w:bCs/>
                <w:color w:val="000000"/>
                <w:sz w:val="16"/>
                <w:szCs w:val="16"/>
                <w:lang w:eastAsia="id-ID"/>
              </w:rPr>
              <w:t>Persentase pemerintah desa yang telah menerapkan Standart Pelayanan Minimal  Desa</w:t>
            </w:r>
          </w:p>
        </w:tc>
        <w:tc>
          <w:tcPr>
            <w:tcW w:w="354" w:type="pct"/>
            <w:tcBorders>
              <w:top w:val="nil"/>
              <w:left w:val="nil"/>
              <w:bottom w:val="single" w:sz="4" w:space="0" w:color="auto"/>
              <w:right w:val="single" w:sz="4" w:space="0" w:color="auto"/>
            </w:tcBorders>
            <w:shd w:val="clear" w:color="auto" w:fill="auto"/>
            <w:hideMark/>
          </w:tcPr>
          <w:p w14:paraId="56FC64C4" w14:textId="77777777" w:rsidR="00986B0B" w:rsidRPr="00986B0B" w:rsidRDefault="00986B0B" w:rsidP="00986B0B">
            <w:pPr>
              <w:jc w:val="cente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3,4%</w:t>
            </w:r>
          </w:p>
        </w:tc>
        <w:tc>
          <w:tcPr>
            <w:tcW w:w="357" w:type="pct"/>
            <w:tcBorders>
              <w:top w:val="nil"/>
              <w:left w:val="nil"/>
              <w:bottom w:val="single" w:sz="4" w:space="0" w:color="auto"/>
              <w:right w:val="single" w:sz="4" w:space="0" w:color="auto"/>
            </w:tcBorders>
            <w:shd w:val="clear" w:color="auto" w:fill="auto"/>
            <w:noWrap/>
            <w:hideMark/>
          </w:tcPr>
          <w:p w14:paraId="2BB2A924"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c>
          <w:tcPr>
            <w:tcW w:w="351" w:type="pct"/>
            <w:tcBorders>
              <w:top w:val="nil"/>
              <w:left w:val="nil"/>
              <w:bottom w:val="single" w:sz="4" w:space="0" w:color="auto"/>
              <w:right w:val="single" w:sz="4" w:space="0" w:color="auto"/>
            </w:tcBorders>
            <w:shd w:val="clear" w:color="auto" w:fill="auto"/>
            <w:noWrap/>
            <w:hideMark/>
          </w:tcPr>
          <w:p w14:paraId="000FA02D" w14:textId="77777777" w:rsidR="00986B0B" w:rsidRPr="00986B0B" w:rsidRDefault="00986B0B" w:rsidP="00986B0B">
            <w:pPr>
              <w:rPr>
                <w:rFonts w:ascii="Bookman Old Style" w:eastAsia="Times New Roman" w:hAnsi="Bookman Old Style" w:cs="Calibri"/>
                <w:color w:val="000000"/>
                <w:sz w:val="16"/>
                <w:szCs w:val="16"/>
                <w:lang w:eastAsia="id-ID"/>
              </w:rPr>
            </w:pPr>
            <w:r w:rsidRPr="00986B0B">
              <w:rPr>
                <w:rFonts w:ascii="Bookman Old Style" w:eastAsia="Times New Roman" w:hAnsi="Bookman Old Style" w:cs="Calibri"/>
                <w:color w:val="000000"/>
                <w:sz w:val="16"/>
                <w:szCs w:val="16"/>
                <w:lang w:eastAsia="id-ID"/>
              </w:rPr>
              <w:t> </w:t>
            </w:r>
          </w:p>
        </w:tc>
      </w:tr>
    </w:tbl>
    <w:p w14:paraId="0235E81B" w14:textId="77777777" w:rsidR="006569EF" w:rsidRDefault="006569EF" w:rsidP="00954B98">
      <w:pPr>
        <w:spacing w:before="72" w:line="360" w:lineRule="auto"/>
        <w:ind w:left="567"/>
        <w:jc w:val="both"/>
        <w:rPr>
          <w:rFonts w:ascii="Bookman Old Style" w:hAnsi="Bookman Old Style"/>
          <w:sz w:val="24"/>
          <w:szCs w:val="24"/>
        </w:rPr>
      </w:pPr>
    </w:p>
    <w:tbl>
      <w:tblPr>
        <w:tblW w:w="5404" w:type="pct"/>
        <w:tblLayout w:type="fixed"/>
        <w:tblLook w:val="04A0" w:firstRow="1" w:lastRow="0" w:firstColumn="1" w:lastColumn="0" w:noHBand="0" w:noVBand="1"/>
      </w:tblPr>
      <w:tblGrid>
        <w:gridCol w:w="278"/>
        <w:gridCol w:w="339"/>
        <w:gridCol w:w="342"/>
        <w:gridCol w:w="441"/>
        <w:gridCol w:w="356"/>
        <w:gridCol w:w="1474"/>
        <w:gridCol w:w="1134"/>
        <w:gridCol w:w="1417"/>
        <w:gridCol w:w="851"/>
        <w:gridCol w:w="857"/>
        <w:gridCol w:w="1417"/>
        <w:gridCol w:w="849"/>
        <w:gridCol w:w="1420"/>
        <w:gridCol w:w="987"/>
        <w:gridCol w:w="1004"/>
        <w:gridCol w:w="976"/>
      </w:tblGrid>
      <w:tr w:rsidR="00DD564B" w:rsidRPr="0062368D" w14:paraId="064BF1EB" w14:textId="77777777" w:rsidTr="00DD564B">
        <w:trPr>
          <w:trHeight w:val="255"/>
        </w:trPr>
        <w:tc>
          <w:tcPr>
            <w:tcW w:w="62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13A6AFB"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Kode</w:t>
            </w:r>
          </w:p>
        </w:tc>
        <w:tc>
          <w:tcPr>
            <w:tcW w:w="2027" w:type="pct"/>
            <w:gridSpan w:val="5"/>
            <w:tcBorders>
              <w:top w:val="single" w:sz="4" w:space="0" w:color="auto"/>
              <w:left w:val="nil"/>
              <w:bottom w:val="single" w:sz="4" w:space="0" w:color="auto"/>
              <w:right w:val="single" w:sz="4" w:space="0" w:color="000000"/>
            </w:tcBorders>
            <w:shd w:val="clear" w:color="auto" w:fill="auto"/>
            <w:noWrap/>
            <w:hideMark/>
          </w:tcPr>
          <w:p w14:paraId="5926D308"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Rancangan Awal Tahun 2023</w:t>
            </w:r>
          </w:p>
        </w:tc>
        <w:tc>
          <w:tcPr>
            <w:tcW w:w="2007" w:type="pct"/>
            <w:gridSpan w:val="5"/>
            <w:tcBorders>
              <w:top w:val="single" w:sz="4" w:space="0" w:color="auto"/>
              <w:left w:val="nil"/>
              <w:bottom w:val="single" w:sz="4" w:space="0" w:color="auto"/>
              <w:right w:val="single" w:sz="4" w:space="0" w:color="000000"/>
            </w:tcBorders>
            <w:shd w:val="clear" w:color="auto" w:fill="auto"/>
            <w:noWrap/>
            <w:hideMark/>
          </w:tcPr>
          <w:p w14:paraId="417ACE6C"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Hasil Analisis Kebutuhan</w:t>
            </w:r>
          </w:p>
        </w:tc>
        <w:tc>
          <w:tcPr>
            <w:tcW w:w="34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F4DCA05"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Catatan Penting</w:t>
            </w:r>
          </w:p>
        </w:tc>
      </w:tr>
      <w:tr w:rsidR="00DD564B" w:rsidRPr="0062368D" w14:paraId="0DF4E43C" w14:textId="77777777" w:rsidTr="00DD564B">
        <w:trPr>
          <w:trHeight w:val="510"/>
        </w:trPr>
        <w:tc>
          <w:tcPr>
            <w:tcW w:w="621" w:type="pct"/>
            <w:gridSpan w:val="5"/>
            <w:vMerge/>
            <w:tcBorders>
              <w:top w:val="single" w:sz="4" w:space="0" w:color="auto"/>
              <w:left w:val="single" w:sz="4" w:space="0" w:color="auto"/>
              <w:bottom w:val="single" w:sz="4" w:space="0" w:color="000000"/>
              <w:right w:val="single" w:sz="4" w:space="0" w:color="000000"/>
            </w:tcBorders>
            <w:vAlign w:val="center"/>
            <w:hideMark/>
          </w:tcPr>
          <w:p w14:paraId="2A8C7E84"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521" w:type="pct"/>
            <w:vMerge w:val="restart"/>
            <w:tcBorders>
              <w:top w:val="nil"/>
              <w:left w:val="nil"/>
              <w:bottom w:val="single" w:sz="4" w:space="0" w:color="000000"/>
              <w:right w:val="single" w:sz="4" w:space="0" w:color="auto"/>
            </w:tcBorders>
            <w:shd w:val="clear" w:color="auto" w:fill="auto"/>
            <w:hideMark/>
          </w:tcPr>
          <w:p w14:paraId="6ADE65FE"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Urusan/Bidang Urusan/Program/Kegiatan/Sub Kegiatan</w:t>
            </w:r>
          </w:p>
        </w:tc>
        <w:tc>
          <w:tcPr>
            <w:tcW w:w="401" w:type="pct"/>
            <w:vMerge w:val="restart"/>
            <w:tcBorders>
              <w:top w:val="nil"/>
              <w:left w:val="single" w:sz="4" w:space="0" w:color="auto"/>
              <w:bottom w:val="single" w:sz="4" w:space="0" w:color="000000"/>
              <w:right w:val="single" w:sz="4" w:space="0" w:color="auto"/>
            </w:tcBorders>
            <w:shd w:val="clear" w:color="auto" w:fill="auto"/>
            <w:hideMark/>
          </w:tcPr>
          <w:p w14:paraId="70FBAB85"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Lokasi</w:t>
            </w:r>
          </w:p>
        </w:tc>
        <w:tc>
          <w:tcPr>
            <w:tcW w:w="501" w:type="pct"/>
            <w:vMerge w:val="restart"/>
            <w:tcBorders>
              <w:top w:val="nil"/>
              <w:left w:val="single" w:sz="4" w:space="0" w:color="auto"/>
              <w:bottom w:val="single" w:sz="4" w:space="0" w:color="000000"/>
              <w:right w:val="single" w:sz="4" w:space="0" w:color="auto"/>
            </w:tcBorders>
            <w:shd w:val="clear" w:color="auto" w:fill="auto"/>
            <w:hideMark/>
          </w:tcPr>
          <w:p w14:paraId="01EFFCE4"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Indikator Kinerja</w:t>
            </w:r>
          </w:p>
        </w:tc>
        <w:tc>
          <w:tcPr>
            <w:tcW w:w="301" w:type="pct"/>
            <w:vMerge w:val="restart"/>
            <w:tcBorders>
              <w:top w:val="nil"/>
              <w:left w:val="single" w:sz="4" w:space="0" w:color="auto"/>
              <w:bottom w:val="single" w:sz="4" w:space="0" w:color="000000"/>
              <w:right w:val="single" w:sz="4" w:space="0" w:color="auto"/>
            </w:tcBorders>
            <w:shd w:val="clear" w:color="auto" w:fill="auto"/>
            <w:hideMark/>
          </w:tcPr>
          <w:p w14:paraId="6EC555C5"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Target Capaian</w:t>
            </w:r>
          </w:p>
        </w:tc>
        <w:tc>
          <w:tcPr>
            <w:tcW w:w="303" w:type="pct"/>
            <w:vMerge w:val="restart"/>
            <w:tcBorders>
              <w:top w:val="nil"/>
              <w:left w:val="single" w:sz="4" w:space="0" w:color="auto"/>
              <w:bottom w:val="single" w:sz="4" w:space="0" w:color="000000"/>
              <w:right w:val="single" w:sz="4" w:space="0" w:color="auto"/>
            </w:tcBorders>
            <w:shd w:val="clear" w:color="auto" w:fill="auto"/>
            <w:hideMark/>
          </w:tcPr>
          <w:p w14:paraId="23786773"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Pagu Indikatif </w:t>
            </w:r>
          </w:p>
        </w:tc>
        <w:tc>
          <w:tcPr>
            <w:tcW w:w="501" w:type="pct"/>
            <w:vMerge w:val="restart"/>
            <w:tcBorders>
              <w:top w:val="nil"/>
              <w:left w:val="single" w:sz="4" w:space="0" w:color="auto"/>
              <w:bottom w:val="single" w:sz="4" w:space="0" w:color="000000"/>
              <w:right w:val="single" w:sz="4" w:space="0" w:color="auto"/>
            </w:tcBorders>
            <w:shd w:val="clear" w:color="auto" w:fill="auto"/>
            <w:hideMark/>
          </w:tcPr>
          <w:p w14:paraId="5D255B00"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Urusan/Bidang Urusan/Program/Kegiatan/Sub Kegiatan</w:t>
            </w:r>
          </w:p>
        </w:tc>
        <w:tc>
          <w:tcPr>
            <w:tcW w:w="300" w:type="pct"/>
            <w:vMerge w:val="restart"/>
            <w:tcBorders>
              <w:top w:val="nil"/>
              <w:left w:val="single" w:sz="4" w:space="0" w:color="auto"/>
              <w:bottom w:val="single" w:sz="4" w:space="0" w:color="000000"/>
              <w:right w:val="single" w:sz="4" w:space="0" w:color="auto"/>
            </w:tcBorders>
            <w:shd w:val="clear" w:color="auto" w:fill="auto"/>
            <w:hideMark/>
          </w:tcPr>
          <w:p w14:paraId="7D20FFFD"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Lokasi</w:t>
            </w:r>
          </w:p>
        </w:tc>
        <w:tc>
          <w:tcPr>
            <w:tcW w:w="502" w:type="pct"/>
            <w:vMerge w:val="restart"/>
            <w:tcBorders>
              <w:top w:val="nil"/>
              <w:left w:val="single" w:sz="4" w:space="0" w:color="auto"/>
              <w:bottom w:val="single" w:sz="4" w:space="0" w:color="000000"/>
              <w:right w:val="single" w:sz="4" w:space="0" w:color="auto"/>
            </w:tcBorders>
            <w:shd w:val="clear" w:color="auto" w:fill="auto"/>
            <w:hideMark/>
          </w:tcPr>
          <w:p w14:paraId="760989D0"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Indikator Kinerja</w:t>
            </w:r>
          </w:p>
        </w:tc>
        <w:tc>
          <w:tcPr>
            <w:tcW w:w="349" w:type="pct"/>
            <w:vMerge w:val="restart"/>
            <w:tcBorders>
              <w:top w:val="nil"/>
              <w:left w:val="single" w:sz="4" w:space="0" w:color="auto"/>
              <w:bottom w:val="single" w:sz="4" w:space="0" w:color="000000"/>
              <w:right w:val="single" w:sz="4" w:space="0" w:color="auto"/>
            </w:tcBorders>
            <w:shd w:val="clear" w:color="auto" w:fill="auto"/>
            <w:hideMark/>
          </w:tcPr>
          <w:p w14:paraId="66F8E8F8"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Target Capaian</w:t>
            </w:r>
          </w:p>
        </w:tc>
        <w:tc>
          <w:tcPr>
            <w:tcW w:w="355" w:type="pct"/>
            <w:vMerge w:val="restart"/>
            <w:tcBorders>
              <w:top w:val="nil"/>
              <w:left w:val="single" w:sz="4" w:space="0" w:color="auto"/>
              <w:bottom w:val="single" w:sz="4" w:space="0" w:color="000000"/>
              <w:right w:val="single" w:sz="4" w:space="0" w:color="auto"/>
            </w:tcBorders>
            <w:shd w:val="clear" w:color="auto" w:fill="auto"/>
            <w:hideMark/>
          </w:tcPr>
          <w:p w14:paraId="760E6E6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Kebutuhan Dana </w:t>
            </w:r>
          </w:p>
        </w:tc>
        <w:tc>
          <w:tcPr>
            <w:tcW w:w="345" w:type="pct"/>
            <w:vMerge/>
            <w:tcBorders>
              <w:top w:val="single" w:sz="4" w:space="0" w:color="auto"/>
              <w:left w:val="single" w:sz="4" w:space="0" w:color="auto"/>
              <w:bottom w:val="single" w:sz="4" w:space="0" w:color="000000"/>
              <w:right w:val="single" w:sz="4" w:space="0" w:color="auto"/>
            </w:tcBorders>
            <w:vAlign w:val="center"/>
            <w:hideMark/>
          </w:tcPr>
          <w:p w14:paraId="22AE2602" w14:textId="77777777" w:rsidR="0062368D" w:rsidRPr="0062368D" w:rsidRDefault="0062368D" w:rsidP="0062368D">
            <w:pPr>
              <w:rPr>
                <w:rFonts w:ascii="Bookman Old Style" w:eastAsia="Times New Roman" w:hAnsi="Bookman Old Style" w:cs="Calibri"/>
                <w:color w:val="000000"/>
                <w:sz w:val="16"/>
                <w:szCs w:val="16"/>
                <w:lang w:eastAsia="id-ID"/>
              </w:rPr>
            </w:pPr>
          </w:p>
        </w:tc>
      </w:tr>
      <w:tr w:rsidR="00DD564B" w:rsidRPr="0062368D" w14:paraId="488D4355" w14:textId="77777777" w:rsidTr="00DD564B">
        <w:trPr>
          <w:trHeight w:val="585"/>
        </w:trPr>
        <w:tc>
          <w:tcPr>
            <w:tcW w:w="621" w:type="pct"/>
            <w:gridSpan w:val="5"/>
            <w:vMerge/>
            <w:tcBorders>
              <w:top w:val="single" w:sz="4" w:space="0" w:color="auto"/>
              <w:left w:val="single" w:sz="4" w:space="0" w:color="auto"/>
              <w:bottom w:val="single" w:sz="4" w:space="0" w:color="000000"/>
              <w:right w:val="single" w:sz="4" w:space="0" w:color="000000"/>
            </w:tcBorders>
            <w:vAlign w:val="center"/>
            <w:hideMark/>
          </w:tcPr>
          <w:p w14:paraId="06E48C8B"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521" w:type="pct"/>
            <w:vMerge/>
            <w:tcBorders>
              <w:top w:val="nil"/>
              <w:left w:val="nil"/>
              <w:bottom w:val="single" w:sz="4" w:space="0" w:color="000000"/>
              <w:right w:val="single" w:sz="4" w:space="0" w:color="auto"/>
            </w:tcBorders>
            <w:vAlign w:val="center"/>
            <w:hideMark/>
          </w:tcPr>
          <w:p w14:paraId="08F07390"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401" w:type="pct"/>
            <w:vMerge/>
            <w:tcBorders>
              <w:top w:val="nil"/>
              <w:left w:val="single" w:sz="4" w:space="0" w:color="auto"/>
              <w:bottom w:val="single" w:sz="4" w:space="0" w:color="000000"/>
              <w:right w:val="single" w:sz="4" w:space="0" w:color="auto"/>
            </w:tcBorders>
            <w:vAlign w:val="center"/>
            <w:hideMark/>
          </w:tcPr>
          <w:p w14:paraId="0B8DFE3C"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501" w:type="pct"/>
            <w:vMerge/>
            <w:tcBorders>
              <w:top w:val="nil"/>
              <w:left w:val="single" w:sz="4" w:space="0" w:color="auto"/>
              <w:bottom w:val="single" w:sz="4" w:space="0" w:color="000000"/>
              <w:right w:val="single" w:sz="4" w:space="0" w:color="auto"/>
            </w:tcBorders>
            <w:vAlign w:val="center"/>
            <w:hideMark/>
          </w:tcPr>
          <w:p w14:paraId="615EE9A2"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301" w:type="pct"/>
            <w:vMerge/>
            <w:tcBorders>
              <w:top w:val="nil"/>
              <w:left w:val="single" w:sz="4" w:space="0" w:color="auto"/>
              <w:bottom w:val="single" w:sz="4" w:space="0" w:color="000000"/>
              <w:right w:val="single" w:sz="4" w:space="0" w:color="auto"/>
            </w:tcBorders>
            <w:vAlign w:val="center"/>
            <w:hideMark/>
          </w:tcPr>
          <w:p w14:paraId="1135E1A4"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303" w:type="pct"/>
            <w:vMerge/>
            <w:tcBorders>
              <w:top w:val="nil"/>
              <w:left w:val="single" w:sz="4" w:space="0" w:color="auto"/>
              <w:bottom w:val="single" w:sz="4" w:space="0" w:color="000000"/>
              <w:right w:val="single" w:sz="4" w:space="0" w:color="auto"/>
            </w:tcBorders>
            <w:vAlign w:val="center"/>
            <w:hideMark/>
          </w:tcPr>
          <w:p w14:paraId="5B1E18BC"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501" w:type="pct"/>
            <w:vMerge/>
            <w:tcBorders>
              <w:top w:val="nil"/>
              <w:left w:val="single" w:sz="4" w:space="0" w:color="auto"/>
              <w:bottom w:val="single" w:sz="4" w:space="0" w:color="000000"/>
              <w:right w:val="single" w:sz="4" w:space="0" w:color="auto"/>
            </w:tcBorders>
            <w:vAlign w:val="center"/>
            <w:hideMark/>
          </w:tcPr>
          <w:p w14:paraId="2CA7BB11"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300" w:type="pct"/>
            <w:vMerge/>
            <w:tcBorders>
              <w:top w:val="nil"/>
              <w:left w:val="single" w:sz="4" w:space="0" w:color="auto"/>
              <w:bottom w:val="single" w:sz="4" w:space="0" w:color="000000"/>
              <w:right w:val="single" w:sz="4" w:space="0" w:color="auto"/>
            </w:tcBorders>
            <w:vAlign w:val="center"/>
            <w:hideMark/>
          </w:tcPr>
          <w:p w14:paraId="39C03BB1"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502" w:type="pct"/>
            <w:vMerge/>
            <w:tcBorders>
              <w:top w:val="nil"/>
              <w:left w:val="single" w:sz="4" w:space="0" w:color="auto"/>
              <w:bottom w:val="single" w:sz="4" w:space="0" w:color="000000"/>
              <w:right w:val="single" w:sz="4" w:space="0" w:color="auto"/>
            </w:tcBorders>
            <w:vAlign w:val="center"/>
            <w:hideMark/>
          </w:tcPr>
          <w:p w14:paraId="1EBEB7D7"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349" w:type="pct"/>
            <w:vMerge/>
            <w:tcBorders>
              <w:top w:val="nil"/>
              <w:left w:val="single" w:sz="4" w:space="0" w:color="auto"/>
              <w:bottom w:val="single" w:sz="4" w:space="0" w:color="000000"/>
              <w:right w:val="single" w:sz="4" w:space="0" w:color="auto"/>
            </w:tcBorders>
            <w:vAlign w:val="center"/>
            <w:hideMark/>
          </w:tcPr>
          <w:p w14:paraId="159F71F9"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355" w:type="pct"/>
            <w:vMerge/>
            <w:tcBorders>
              <w:top w:val="nil"/>
              <w:left w:val="single" w:sz="4" w:space="0" w:color="auto"/>
              <w:bottom w:val="single" w:sz="4" w:space="0" w:color="000000"/>
              <w:right w:val="single" w:sz="4" w:space="0" w:color="auto"/>
            </w:tcBorders>
            <w:vAlign w:val="center"/>
            <w:hideMark/>
          </w:tcPr>
          <w:p w14:paraId="20E42025" w14:textId="77777777" w:rsidR="0062368D" w:rsidRPr="0062368D" w:rsidRDefault="0062368D" w:rsidP="0062368D">
            <w:pPr>
              <w:rPr>
                <w:rFonts w:ascii="Bookman Old Style" w:eastAsia="Times New Roman" w:hAnsi="Bookman Old Style" w:cs="Calibri"/>
                <w:color w:val="000000"/>
                <w:sz w:val="16"/>
                <w:szCs w:val="16"/>
                <w:lang w:eastAsia="id-ID"/>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14:paraId="6AB1F83E" w14:textId="77777777" w:rsidR="0062368D" w:rsidRPr="0062368D" w:rsidRDefault="0062368D" w:rsidP="0062368D">
            <w:pPr>
              <w:rPr>
                <w:rFonts w:ascii="Bookman Old Style" w:eastAsia="Times New Roman" w:hAnsi="Bookman Old Style" w:cs="Calibri"/>
                <w:color w:val="000000"/>
                <w:sz w:val="16"/>
                <w:szCs w:val="16"/>
                <w:lang w:eastAsia="id-ID"/>
              </w:rPr>
            </w:pPr>
          </w:p>
        </w:tc>
      </w:tr>
      <w:tr w:rsidR="00DD564B" w:rsidRPr="0062368D" w14:paraId="3FA32D23" w14:textId="77777777" w:rsidTr="00DD564B">
        <w:trPr>
          <w:trHeight w:val="255"/>
        </w:trPr>
        <w:tc>
          <w:tcPr>
            <w:tcW w:w="62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6E5CE16D"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w:t>
            </w:r>
          </w:p>
        </w:tc>
        <w:tc>
          <w:tcPr>
            <w:tcW w:w="521" w:type="pct"/>
            <w:tcBorders>
              <w:top w:val="nil"/>
              <w:left w:val="nil"/>
              <w:bottom w:val="single" w:sz="4" w:space="0" w:color="auto"/>
              <w:right w:val="single" w:sz="4" w:space="0" w:color="auto"/>
            </w:tcBorders>
            <w:shd w:val="clear" w:color="auto" w:fill="auto"/>
            <w:hideMark/>
          </w:tcPr>
          <w:p w14:paraId="7C4112B9"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w:t>
            </w:r>
          </w:p>
        </w:tc>
        <w:tc>
          <w:tcPr>
            <w:tcW w:w="401" w:type="pct"/>
            <w:tcBorders>
              <w:top w:val="nil"/>
              <w:left w:val="nil"/>
              <w:bottom w:val="single" w:sz="4" w:space="0" w:color="auto"/>
              <w:right w:val="single" w:sz="4" w:space="0" w:color="auto"/>
            </w:tcBorders>
            <w:shd w:val="clear" w:color="auto" w:fill="auto"/>
            <w:hideMark/>
          </w:tcPr>
          <w:p w14:paraId="6778344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3</w:t>
            </w:r>
          </w:p>
        </w:tc>
        <w:tc>
          <w:tcPr>
            <w:tcW w:w="501" w:type="pct"/>
            <w:tcBorders>
              <w:top w:val="nil"/>
              <w:left w:val="nil"/>
              <w:bottom w:val="single" w:sz="4" w:space="0" w:color="auto"/>
              <w:right w:val="single" w:sz="4" w:space="0" w:color="auto"/>
            </w:tcBorders>
            <w:shd w:val="clear" w:color="auto" w:fill="auto"/>
            <w:noWrap/>
            <w:hideMark/>
          </w:tcPr>
          <w:p w14:paraId="097A3F05"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4</w:t>
            </w:r>
          </w:p>
        </w:tc>
        <w:tc>
          <w:tcPr>
            <w:tcW w:w="301" w:type="pct"/>
            <w:tcBorders>
              <w:top w:val="nil"/>
              <w:left w:val="nil"/>
              <w:bottom w:val="single" w:sz="4" w:space="0" w:color="auto"/>
              <w:right w:val="single" w:sz="4" w:space="0" w:color="auto"/>
            </w:tcBorders>
            <w:shd w:val="clear" w:color="auto" w:fill="auto"/>
            <w:hideMark/>
          </w:tcPr>
          <w:p w14:paraId="31D0514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5</w:t>
            </w:r>
          </w:p>
        </w:tc>
        <w:tc>
          <w:tcPr>
            <w:tcW w:w="303" w:type="pct"/>
            <w:tcBorders>
              <w:top w:val="nil"/>
              <w:left w:val="nil"/>
              <w:bottom w:val="single" w:sz="4" w:space="0" w:color="auto"/>
              <w:right w:val="single" w:sz="4" w:space="0" w:color="auto"/>
            </w:tcBorders>
            <w:shd w:val="clear" w:color="auto" w:fill="auto"/>
            <w:noWrap/>
            <w:hideMark/>
          </w:tcPr>
          <w:p w14:paraId="1FCAB59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6 </w:t>
            </w:r>
          </w:p>
        </w:tc>
        <w:tc>
          <w:tcPr>
            <w:tcW w:w="501" w:type="pct"/>
            <w:tcBorders>
              <w:top w:val="nil"/>
              <w:left w:val="nil"/>
              <w:bottom w:val="single" w:sz="4" w:space="0" w:color="auto"/>
              <w:right w:val="single" w:sz="4" w:space="0" w:color="auto"/>
            </w:tcBorders>
            <w:shd w:val="clear" w:color="auto" w:fill="auto"/>
            <w:noWrap/>
            <w:hideMark/>
          </w:tcPr>
          <w:p w14:paraId="3EA4F61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7</w:t>
            </w:r>
          </w:p>
        </w:tc>
        <w:tc>
          <w:tcPr>
            <w:tcW w:w="300" w:type="pct"/>
            <w:tcBorders>
              <w:top w:val="nil"/>
              <w:left w:val="nil"/>
              <w:bottom w:val="single" w:sz="4" w:space="0" w:color="auto"/>
              <w:right w:val="single" w:sz="4" w:space="0" w:color="auto"/>
            </w:tcBorders>
            <w:shd w:val="clear" w:color="auto" w:fill="auto"/>
            <w:noWrap/>
            <w:hideMark/>
          </w:tcPr>
          <w:p w14:paraId="5981857A"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8</w:t>
            </w:r>
          </w:p>
        </w:tc>
        <w:tc>
          <w:tcPr>
            <w:tcW w:w="502" w:type="pct"/>
            <w:tcBorders>
              <w:top w:val="nil"/>
              <w:left w:val="nil"/>
              <w:bottom w:val="single" w:sz="4" w:space="0" w:color="auto"/>
              <w:right w:val="single" w:sz="4" w:space="0" w:color="auto"/>
            </w:tcBorders>
            <w:shd w:val="clear" w:color="auto" w:fill="auto"/>
            <w:noWrap/>
            <w:hideMark/>
          </w:tcPr>
          <w:p w14:paraId="58EA9134"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9</w:t>
            </w:r>
          </w:p>
        </w:tc>
        <w:tc>
          <w:tcPr>
            <w:tcW w:w="349" w:type="pct"/>
            <w:tcBorders>
              <w:top w:val="nil"/>
              <w:left w:val="nil"/>
              <w:bottom w:val="single" w:sz="4" w:space="0" w:color="auto"/>
              <w:right w:val="single" w:sz="4" w:space="0" w:color="auto"/>
            </w:tcBorders>
            <w:shd w:val="clear" w:color="auto" w:fill="auto"/>
            <w:noWrap/>
            <w:hideMark/>
          </w:tcPr>
          <w:p w14:paraId="39D169B5"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10</w:t>
            </w:r>
          </w:p>
        </w:tc>
        <w:tc>
          <w:tcPr>
            <w:tcW w:w="355" w:type="pct"/>
            <w:tcBorders>
              <w:top w:val="nil"/>
              <w:left w:val="nil"/>
              <w:bottom w:val="single" w:sz="4" w:space="0" w:color="auto"/>
              <w:right w:val="single" w:sz="4" w:space="0" w:color="auto"/>
            </w:tcBorders>
            <w:shd w:val="clear" w:color="auto" w:fill="auto"/>
            <w:noWrap/>
            <w:hideMark/>
          </w:tcPr>
          <w:p w14:paraId="31D11B39"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11 </w:t>
            </w:r>
          </w:p>
        </w:tc>
        <w:tc>
          <w:tcPr>
            <w:tcW w:w="345" w:type="pct"/>
            <w:tcBorders>
              <w:top w:val="nil"/>
              <w:left w:val="nil"/>
              <w:bottom w:val="single" w:sz="4" w:space="0" w:color="auto"/>
              <w:right w:val="single" w:sz="4" w:space="0" w:color="auto"/>
            </w:tcBorders>
            <w:shd w:val="clear" w:color="auto" w:fill="auto"/>
            <w:noWrap/>
            <w:hideMark/>
          </w:tcPr>
          <w:p w14:paraId="3E0E24B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12</w:t>
            </w:r>
          </w:p>
        </w:tc>
      </w:tr>
      <w:tr w:rsidR="00DD564B" w:rsidRPr="0062368D" w14:paraId="1CDF4B82" w14:textId="77777777" w:rsidTr="00DD564B">
        <w:trPr>
          <w:trHeight w:val="1125"/>
        </w:trPr>
        <w:tc>
          <w:tcPr>
            <w:tcW w:w="98" w:type="pct"/>
            <w:tcBorders>
              <w:top w:val="single" w:sz="4" w:space="0" w:color="auto"/>
              <w:left w:val="single" w:sz="4" w:space="0" w:color="auto"/>
              <w:bottom w:val="single" w:sz="4" w:space="0" w:color="auto"/>
              <w:right w:val="single" w:sz="4" w:space="0" w:color="auto"/>
            </w:tcBorders>
            <w:shd w:val="clear" w:color="auto" w:fill="auto"/>
            <w:noWrap/>
            <w:hideMark/>
          </w:tcPr>
          <w:p w14:paraId="7ABE1D38"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120" w:type="pct"/>
            <w:tcBorders>
              <w:top w:val="single" w:sz="4" w:space="0" w:color="auto"/>
              <w:left w:val="nil"/>
              <w:bottom w:val="single" w:sz="4" w:space="0" w:color="auto"/>
              <w:right w:val="single" w:sz="4" w:space="0" w:color="auto"/>
            </w:tcBorders>
            <w:shd w:val="clear" w:color="auto" w:fill="auto"/>
            <w:noWrap/>
            <w:hideMark/>
          </w:tcPr>
          <w:p w14:paraId="6A73E3E1"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121" w:type="pct"/>
            <w:tcBorders>
              <w:top w:val="single" w:sz="4" w:space="0" w:color="auto"/>
              <w:left w:val="nil"/>
              <w:bottom w:val="single" w:sz="4" w:space="0" w:color="auto"/>
              <w:right w:val="single" w:sz="4" w:space="0" w:color="auto"/>
            </w:tcBorders>
            <w:shd w:val="clear" w:color="auto" w:fill="auto"/>
            <w:noWrap/>
            <w:hideMark/>
          </w:tcPr>
          <w:p w14:paraId="7AFA1636"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156" w:type="pct"/>
            <w:tcBorders>
              <w:top w:val="single" w:sz="4" w:space="0" w:color="auto"/>
              <w:left w:val="nil"/>
              <w:bottom w:val="single" w:sz="4" w:space="0" w:color="auto"/>
              <w:right w:val="single" w:sz="4" w:space="0" w:color="auto"/>
            </w:tcBorders>
            <w:shd w:val="clear" w:color="auto" w:fill="auto"/>
            <w:noWrap/>
            <w:hideMark/>
          </w:tcPr>
          <w:p w14:paraId="67330FE6"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126" w:type="pct"/>
            <w:tcBorders>
              <w:top w:val="single" w:sz="4" w:space="0" w:color="auto"/>
              <w:left w:val="nil"/>
              <w:bottom w:val="single" w:sz="4" w:space="0" w:color="auto"/>
              <w:right w:val="single" w:sz="4" w:space="0" w:color="auto"/>
            </w:tcBorders>
            <w:shd w:val="clear" w:color="auto" w:fill="auto"/>
            <w:noWrap/>
            <w:hideMark/>
          </w:tcPr>
          <w:p w14:paraId="2CF5D52E"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521" w:type="pct"/>
            <w:tcBorders>
              <w:top w:val="single" w:sz="4" w:space="0" w:color="auto"/>
              <w:left w:val="nil"/>
              <w:bottom w:val="single" w:sz="4" w:space="0" w:color="auto"/>
              <w:right w:val="single" w:sz="4" w:space="0" w:color="auto"/>
            </w:tcBorders>
            <w:shd w:val="clear" w:color="auto" w:fill="auto"/>
            <w:hideMark/>
          </w:tcPr>
          <w:p w14:paraId="6E000B64" w14:textId="77777777" w:rsidR="0062368D" w:rsidRPr="0062368D" w:rsidRDefault="0062368D" w:rsidP="0062368D">
            <w:pPr>
              <w:rPr>
                <w:rFonts w:ascii="Bookman Old Style" w:eastAsia="Times New Roman" w:hAnsi="Bookman Old Style" w:cs="Calibri"/>
                <w:b/>
                <w:bCs/>
                <w:color w:val="000000"/>
                <w:sz w:val="16"/>
                <w:szCs w:val="16"/>
                <w:lang w:eastAsia="id-ID"/>
              </w:rPr>
            </w:pPr>
            <w:r w:rsidRPr="0062368D">
              <w:rPr>
                <w:rFonts w:ascii="Bookman Old Style" w:eastAsia="Times New Roman" w:hAnsi="Bookman Old Style" w:cs="Calibri"/>
                <w:b/>
                <w:bCs/>
                <w:color w:val="000000"/>
                <w:sz w:val="16"/>
                <w:szCs w:val="16"/>
                <w:lang w:eastAsia="id-ID"/>
              </w:rPr>
              <w:t> </w:t>
            </w:r>
          </w:p>
        </w:tc>
        <w:tc>
          <w:tcPr>
            <w:tcW w:w="401" w:type="pct"/>
            <w:tcBorders>
              <w:top w:val="single" w:sz="4" w:space="0" w:color="auto"/>
              <w:left w:val="nil"/>
              <w:bottom w:val="single" w:sz="4" w:space="0" w:color="auto"/>
              <w:right w:val="single" w:sz="4" w:space="0" w:color="auto"/>
            </w:tcBorders>
            <w:shd w:val="clear" w:color="auto" w:fill="auto"/>
            <w:hideMark/>
          </w:tcPr>
          <w:p w14:paraId="12C1F8B0"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501" w:type="pct"/>
            <w:tcBorders>
              <w:top w:val="single" w:sz="4" w:space="0" w:color="auto"/>
              <w:left w:val="nil"/>
              <w:bottom w:val="single" w:sz="4" w:space="0" w:color="auto"/>
              <w:right w:val="single" w:sz="4" w:space="0" w:color="auto"/>
            </w:tcBorders>
            <w:shd w:val="clear" w:color="000000" w:fill="FFFFFF"/>
            <w:hideMark/>
          </w:tcPr>
          <w:p w14:paraId="366E2711" w14:textId="77777777" w:rsidR="0062368D" w:rsidRPr="0062368D" w:rsidRDefault="0062368D" w:rsidP="0062368D">
            <w:pPr>
              <w:rPr>
                <w:rFonts w:ascii="Bookman Old Style" w:eastAsia="Times New Roman" w:hAnsi="Bookman Old Style" w:cs="Calibri"/>
                <w:b/>
                <w:bCs/>
                <w:color w:val="000000"/>
                <w:sz w:val="16"/>
                <w:szCs w:val="16"/>
                <w:lang w:eastAsia="id-ID"/>
              </w:rPr>
            </w:pPr>
            <w:r w:rsidRPr="0062368D">
              <w:rPr>
                <w:rFonts w:ascii="Bookman Old Style" w:eastAsia="Times New Roman" w:hAnsi="Bookman Old Style" w:cs="Calibri"/>
                <w:b/>
                <w:bCs/>
                <w:color w:val="000000"/>
                <w:sz w:val="16"/>
                <w:szCs w:val="16"/>
                <w:lang w:eastAsia="id-ID"/>
              </w:rPr>
              <w:t xml:space="preserve">Persentase pemerintah desa dengan penatausahaan aset baik </w:t>
            </w:r>
          </w:p>
        </w:tc>
        <w:tc>
          <w:tcPr>
            <w:tcW w:w="301" w:type="pct"/>
            <w:tcBorders>
              <w:top w:val="single" w:sz="4" w:space="0" w:color="auto"/>
              <w:left w:val="nil"/>
              <w:bottom w:val="single" w:sz="4" w:space="0" w:color="auto"/>
              <w:right w:val="single" w:sz="4" w:space="0" w:color="auto"/>
            </w:tcBorders>
            <w:shd w:val="clear" w:color="auto" w:fill="auto"/>
            <w:hideMark/>
          </w:tcPr>
          <w:p w14:paraId="3ADD9AAE"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56%</w:t>
            </w:r>
          </w:p>
        </w:tc>
        <w:tc>
          <w:tcPr>
            <w:tcW w:w="303" w:type="pct"/>
            <w:tcBorders>
              <w:top w:val="single" w:sz="4" w:space="0" w:color="auto"/>
              <w:left w:val="nil"/>
              <w:bottom w:val="single" w:sz="4" w:space="0" w:color="auto"/>
              <w:right w:val="single" w:sz="4" w:space="0" w:color="auto"/>
            </w:tcBorders>
            <w:shd w:val="clear" w:color="auto" w:fill="auto"/>
            <w:noWrap/>
            <w:hideMark/>
          </w:tcPr>
          <w:p w14:paraId="6283E771"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501" w:type="pct"/>
            <w:tcBorders>
              <w:top w:val="single" w:sz="4" w:space="0" w:color="auto"/>
              <w:left w:val="nil"/>
              <w:bottom w:val="single" w:sz="4" w:space="0" w:color="auto"/>
              <w:right w:val="single" w:sz="4" w:space="0" w:color="auto"/>
            </w:tcBorders>
            <w:shd w:val="clear" w:color="auto" w:fill="auto"/>
            <w:hideMark/>
          </w:tcPr>
          <w:p w14:paraId="7952B8E8" w14:textId="77777777" w:rsidR="0062368D" w:rsidRPr="0062368D" w:rsidRDefault="0062368D" w:rsidP="0062368D">
            <w:pPr>
              <w:rPr>
                <w:rFonts w:ascii="Bookman Old Style" w:eastAsia="Times New Roman" w:hAnsi="Bookman Old Style" w:cs="Calibri"/>
                <w:b/>
                <w:bCs/>
                <w:color w:val="000000"/>
                <w:sz w:val="16"/>
                <w:szCs w:val="16"/>
                <w:lang w:eastAsia="id-ID"/>
              </w:rPr>
            </w:pPr>
            <w:r w:rsidRPr="0062368D">
              <w:rPr>
                <w:rFonts w:ascii="Bookman Old Style" w:eastAsia="Times New Roman" w:hAnsi="Bookman Old Style" w:cs="Calibri"/>
                <w:b/>
                <w:bCs/>
                <w:color w:val="000000"/>
                <w:sz w:val="16"/>
                <w:szCs w:val="16"/>
                <w:lang w:eastAsia="id-ID"/>
              </w:rPr>
              <w:t> </w:t>
            </w:r>
          </w:p>
        </w:tc>
        <w:tc>
          <w:tcPr>
            <w:tcW w:w="300" w:type="pct"/>
            <w:tcBorders>
              <w:top w:val="single" w:sz="4" w:space="0" w:color="auto"/>
              <w:left w:val="nil"/>
              <w:bottom w:val="single" w:sz="4" w:space="0" w:color="auto"/>
              <w:right w:val="single" w:sz="4" w:space="0" w:color="auto"/>
            </w:tcBorders>
            <w:shd w:val="clear" w:color="auto" w:fill="auto"/>
            <w:hideMark/>
          </w:tcPr>
          <w:p w14:paraId="758C9AD5"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502" w:type="pct"/>
            <w:tcBorders>
              <w:top w:val="single" w:sz="4" w:space="0" w:color="auto"/>
              <w:left w:val="nil"/>
              <w:bottom w:val="single" w:sz="4" w:space="0" w:color="auto"/>
              <w:right w:val="single" w:sz="4" w:space="0" w:color="auto"/>
            </w:tcBorders>
            <w:shd w:val="clear" w:color="000000" w:fill="FFFFFF"/>
            <w:hideMark/>
          </w:tcPr>
          <w:p w14:paraId="2E1CD5A4" w14:textId="77777777" w:rsidR="0062368D" w:rsidRPr="0062368D" w:rsidRDefault="0062368D" w:rsidP="0062368D">
            <w:pPr>
              <w:rPr>
                <w:rFonts w:ascii="Bookman Old Style" w:eastAsia="Times New Roman" w:hAnsi="Bookman Old Style" w:cs="Calibri"/>
                <w:b/>
                <w:bCs/>
                <w:color w:val="000000"/>
                <w:sz w:val="16"/>
                <w:szCs w:val="16"/>
                <w:lang w:eastAsia="id-ID"/>
              </w:rPr>
            </w:pPr>
            <w:r w:rsidRPr="0062368D">
              <w:rPr>
                <w:rFonts w:ascii="Bookman Old Style" w:eastAsia="Times New Roman" w:hAnsi="Bookman Old Style" w:cs="Calibri"/>
                <w:b/>
                <w:bCs/>
                <w:color w:val="000000"/>
                <w:sz w:val="16"/>
                <w:szCs w:val="16"/>
                <w:lang w:eastAsia="id-ID"/>
              </w:rPr>
              <w:t xml:space="preserve">Persentase pemerintah desa dengan penatausahaan aset baik </w:t>
            </w:r>
          </w:p>
        </w:tc>
        <w:tc>
          <w:tcPr>
            <w:tcW w:w="349" w:type="pct"/>
            <w:tcBorders>
              <w:top w:val="single" w:sz="4" w:space="0" w:color="auto"/>
              <w:left w:val="nil"/>
              <w:bottom w:val="single" w:sz="4" w:space="0" w:color="auto"/>
              <w:right w:val="single" w:sz="4" w:space="0" w:color="auto"/>
            </w:tcBorders>
            <w:shd w:val="clear" w:color="auto" w:fill="auto"/>
            <w:hideMark/>
          </w:tcPr>
          <w:p w14:paraId="233CBC96"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56%</w:t>
            </w:r>
          </w:p>
        </w:tc>
        <w:tc>
          <w:tcPr>
            <w:tcW w:w="355" w:type="pct"/>
            <w:tcBorders>
              <w:top w:val="single" w:sz="4" w:space="0" w:color="auto"/>
              <w:left w:val="nil"/>
              <w:bottom w:val="single" w:sz="4" w:space="0" w:color="auto"/>
              <w:right w:val="single" w:sz="4" w:space="0" w:color="auto"/>
            </w:tcBorders>
            <w:shd w:val="clear" w:color="auto" w:fill="auto"/>
            <w:noWrap/>
            <w:hideMark/>
          </w:tcPr>
          <w:p w14:paraId="6C1B8F52"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c>
          <w:tcPr>
            <w:tcW w:w="345" w:type="pct"/>
            <w:tcBorders>
              <w:top w:val="single" w:sz="4" w:space="0" w:color="auto"/>
              <w:left w:val="nil"/>
              <w:bottom w:val="single" w:sz="4" w:space="0" w:color="auto"/>
              <w:right w:val="single" w:sz="4" w:space="0" w:color="auto"/>
            </w:tcBorders>
            <w:shd w:val="clear" w:color="auto" w:fill="auto"/>
            <w:noWrap/>
            <w:hideMark/>
          </w:tcPr>
          <w:p w14:paraId="78562BE8"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r>
      <w:tr w:rsidR="00DD564B" w:rsidRPr="0062368D" w14:paraId="345C6F11" w14:textId="77777777" w:rsidTr="00DD564B">
        <w:trPr>
          <w:trHeight w:val="1275"/>
        </w:trPr>
        <w:tc>
          <w:tcPr>
            <w:tcW w:w="98" w:type="pct"/>
            <w:tcBorders>
              <w:top w:val="nil"/>
              <w:left w:val="single" w:sz="4" w:space="0" w:color="auto"/>
              <w:bottom w:val="single" w:sz="4" w:space="0" w:color="auto"/>
              <w:right w:val="single" w:sz="4" w:space="0" w:color="auto"/>
            </w:tcBorders>
            <w:shd w:val="clear" w:color="auto" w:fill="auto"/>
            <w:noWrap/>
            <w:hideMark/>
          </w:tcPr>
          <w:p w14:paraId="3D60872E"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w:t>
            </w:r>
          </w:p>
        </w:tc>
        <w:tc>
          <w:tcPr>
            <w:tcW w:w="120" w:type="pct"/>
            <w:tcBorders>
              <w:top w:val="nil"/>
              <w:left w:val="nil"/>
              <w:bottom w:val="single" w:sz="4" w:space="0" w:color="auto"/>
              <w:right w:val="single" w:sz="4" w:space="0" w:color="auto"/>
            </w:tcBorders>
            <w:shd w:val="clear" w:color="auto" w:fill="auto"/>
            <w:noWrap/>
            <w:hideMark/>
          </w:tcPr>
          <w:p w14:paraId="3B2EB818"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13</w:t>
            </w:r>
          </w:p>
        </w:tc>
        <w:tc>
          <w:tcPr>
            <w:tcW w:w="121" w:type="pct"/>
            <w:tcBorders>
              <w:top w:val="nil"/>
              <w:left w:val="nil"/>
              <w:bottom w:val="single" w:sz="4" w:space="0" w:color="auto"/>
              <w:right w:val="single" w:sz="4" w:space="0" w:color="auto"/>
            </w:tcBorders>
            <w:shd w:val="clear" w:color="auto" w:fill="auto"/>
            <w:noWrap/>
            <w:hideMark/>
          </w:tcPr>
          <w:p w14:paraId="0A593608"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04</w:t>
            </w:r>
          </w:p>
        </w:tc>
        <w:tc>
          <w:tcPr>
            <w:tcW w:w="156" w:type="pct"/>
            <w:tcBorders>
              <w:top w:val="nil"/>
              <w:left w:val="nil"/>
              <w:bottom w:val="single" w:sz="4" w:space="0" w:color="auto"/>
              <w:right w:val="single" w:sz="4" w:space="0" w:color="auto"/>
            </w:tcBorders>
            <w:shd w:val="clear" w:color="auto" w:fill="auto"/>
            <w:noWrap/>
            <w:hideMark/>
          </w:tcPr>
          <w:p w14:paraId="1B7A850F"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464F541C"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01</w:t>
            </w:r>
          </w:p>
        </w:tc>
        <w:tc>
          <w:tcPr>
            <w:tcW w:w="521" w:type="pct"/>
            <w:tcBorders>
              <w:top w:val="nil"/>
              <w:left w:val="nil"/>
              <w:bottom w:val="single" w:sz="4" w:space="0" w:color="auto"/>
              <w:right w:val="single" w:sz="4" w:space="0" w:color="auto"/>
            </w:tcBorders>
            <w:shd w:val="clear" w:color="auto" w:fill="auto"/>
            <w:hideMark/>
          </w:tcPr>
          <w:p w14:paraId="6C5A90D5"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Fasilitasi penyelenggaraan administrasi pemerintahan desa</w:t>
            </w:r>
          </w:p>
        </w:tc>
        <w:tc>
          <w:tcPr>
            <w:tcW w:w="401" w:type="pct"/>
            <w:tcBorders>
              <w:top w:val="nil"/>
              <w:left w:val="nil"/>
              <w:bottom w:val="single" w:sz="4" w:space="0" w:color="auto"/>
              <w:right w:val="single" w:sz="4" w:space="0" w:color="auto"/>
            </w:tcBorders>
            <w:shd w:val="clear" w:color="auto" w:fill="auto"/>
            <w:hideMark/>
          </w:tcPr>
          <w:p w14:paraId="69733356"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1" w:type="pct"/>
            <w:tcBorders>
              <w:top w:val="nil"/>
              <w:left w:val="nil"/>
              <w:bottom w:val="single" w:sz="4" w:space="0" w:color="auto"/>
              <w:right w:val="single" w:sz="4" w:space="0" w:color="auto"/>
            </w:tcBorders>
            <w:shd w:val="clear" w:color="000000" w:fill="FFFFFF"/>
            <w:hideMark/>
          </w:tcPr>
          <w:p w14:paraId="0385631B"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Penyelenggaraan Administrasi Pemerintahan Desa</w:t>
            </w:r>
          </w:p>
        </w:tc>
        <w:tc>
          <w:tcPr>
            <w:tcW w:w="301" w:type="pct"/>
            <w:tcBorders>
              <w:top w:val="nil"/>
              <w:left w:val="nil"/>
              <w:bottom w:val="single" w:sz="4" w:space="0" w:color="auto"/>
              <w:right w:val="single" w:sz="4" w:space="0" w:color="auto"/>
            </w:tcBorders>
            <w:shd w:val="clear" w:color="auto" w:fill="auto"/>
            <w:hideMark/>
          </w:tcPr>
          <w:p w14:paraId="2F37B5C3"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166 dok</w:t>
            </w:r>
          </w:p>
        </w:tc>
        <w:tc>
          <w:tcPr>
            <w:tcW w:w="303" w:type="pct"/>
            <w:tcBorders>
              <w:top w:val="nil"/>
              <w:left w:val="nil"/>
              <w:bottom w:val="single" w:sz="4" w:space="0" w:color="auto"/>
              <w:right w:val="single" w:sz="4" w:space="0" w:color="auto"/>
            </w:tcBorders>
            <w:shd w:val="clear" w:color="auto" w:fill="auto"/>
            <w:noWrap/>
            <w:hideMark/>
          </w:tcPr>
          <w:p w14:paraId="0744C11A"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50.000.000 </w:t>
            </w:r>
          </w:p>
        </w:tc>
        <w:tc>
          <w:tcPr>
            <w:tcW w:w="501" w:type="pct"/>
            <w:tcBorders>
              <w:top w:val="nil"/>
              <w:left w:val="nil"/>
              <w:bottom w:val="single" w:sz="4" w:space="0" w:color="auto"/>
              <w:right w:val="single" w:sz="4" w:space="0" w:color="auto"/>
            </w:tcBorders>
            <w:shd w:val="clear" w:color="auto" w:fill="auto"/>
            <w:hideMark/>
          </w:tcPr>
          <w:p w14:paraId="73B0ABF4"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Fasilitasi penyelenggaraan administrasi pemerintahan desa</w:t>
            </w:r>
          </w:p>
        </w:tc>
        <w:tc>
          <w:tcPr>
            <w:tcW w:w="300" w:type="pct"/>
            <w:tcBorders>
              <w:top w:val="nil"/>
              <w:left w:val="nil"/>
              <w:bottom w:val="single" w:sz="4" w:space="0" w:color="auto"/>
              <w:right w:val="single" w:sz="4" w:space="0" w:color="auto"/>
            </w:tcBorders>
            <w:shd w:val="clear" w:color="auto" w:fill="auto"/>
            <w:hideMark/>
          </w:tcPr>
          <w:p w14:paraId="5BC1A19B"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2" w:type="pct"/>
            <w:tcBorders>
              <w:top w:val="nil"/>
              <w:left w:val="nil"/>
              <w:bottom w:val="single" w:sz="4" w:space="0" w:color="auto"/>
              <w:right w:val="single" w:sz="4" w:space="0" w:color="auto"/>
            </w:tcBorders>
            <w:shd w:val="clear" w:color="000000" w:fill="FFFFFF"/>
            <w:hideMark/>
          </w:tcPr>
          <w:p w14:paraId="2E619BCA"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Penyelenggaraan Administrasi Pemerintahan Desa</w:t>
            </w:r>
          </w:p>
        </w:tc>
        <w:tc>
          <w:tcPr>
            <w:tcW w:w="349" w:type="pct"/>
            <w:tcBorders>
              <w:top w:val="nil"/>
              <w:left w:val="nil"/>
              <w:bottom w:val="single" w:sz="4" w:space="0" w:color="auto"/>
              <w:right w:val="single" w:sz="4" w:space="0" w:color="auto"/>
            </w:tcBorders>
            <w:shd w:val="clear" w:color="auto" w:fill="auto"/>
            <w:hideMark/>
          </w:tcPr>
          <w:p w14:paraId="71A25E1C"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166 dok</w:t>
            </w:r>
          </w:p>
        </w:tc>
        <w:tc>
          <w:tcPr>
            <w:tcW w:w="355" w:type="pct"/>
            <w:tcBorders>
              <w:top w:val="nil"/>
              <w:left w:val="nil"/>
              <w:bottom w:val="single" w:sz="4" w:space="0" w:color="auto"/>
              <w:right w:val="single" w:sz="4" w:space="0" w:color="auto"/>
            </w:tcBorders>
            <w:shd w:val="clear" w:color="auto" w:fill="auto"/>
            <w:noWrap/>
            <w:hideMark/>
          </w:tcPr>
          <w:p w14:paraId="7D014E2E"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50.000.000 </w:t>
            </w:r>
          </w:p>
        </w:tc>
        <w:tc>
          <w:tcPr>
            <w:tcW w:w="345" w:type="pct"/>
            <w:tcBorders>
              <w:top w:val="nil"/>
              <w:left w:val="nil"/>
              <w:bottom w:val="single" w:sz="4" w:space="0" w:color="auto"/>
              <w:right w:val="single" w:sz="4" w:space="0" w:color="auto"/>
            </w:tcBorders>
            <w:shd w:val="clear" w:color="auto" w:fill="auto"/>
            <w:noWrap/>
            <w:hideMark/>
          </w:tcPr>
          <w:p w14:paraId="36213E36"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r>
      <w:tr w:rsidR="00DD564B" w:rsidRPr="0062368D" w14:paraId="0A272086" w14:textId="77777777" w:rsidTr="00DD564B">
        <w:trPr>
          <w:trHeight w:val="1275"/>
        </w:trPr>
        <w:tc>
          <w:tcPr>
            <w:tcW w:w="98" w:type="pct"/>
            <w:tcBorders>
              <w:top w:val="nil"/>
              <w:left w:val="single" w:sz="4" w:space="0" w:color="auto"/>
              <w:bottom w:val="single" w:sz="4" w:space="0" w:color="auto"/>
              <w:right w:val="single" w:sz="4" w:space="0" w:color="auto"/>
            </w:tcBorders>
            <w:shd w:val="clear" w:color="auto" w:fill="auto"/>
            <w:noWrap/>
            <w:hideMark/>
          </w:tcPr>
          <w:p w14:paraId="591DA3A9"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w:t>
            </w:r>
          </w:p>
        </w:tc>
        <w:tc>
          <w:tcPr>
            <w:tcW w:w="120" w:type="pct"/>
            <w:tcBorders>
              <w:top w:val="nil"/>
              <w:left w:val="nil"/>
              <w:bottom w:val="single" w:sz="4" w:space="0" w:color="auto"/>
              <w:right w:val="single" w:sz="4" w:space="0" w:color="auto"/>
            </w:tcBorders>
            <w:shd w:val="clear" w:color="auto" w:fill="auto"/>
            <w:noWrap/>
            <w:hideMark/>
          </w:tcPr>
          <w:p w14:paraId="611C64FB"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13</w:t>
            </w:r>
          </w:p>
        </w:tc>
        <w:tc>
          <w:tcPr>
            <w:tcW w:w="121" w:type="pct"/>
            <w:tcBorders>
              <w:top w:val="nil"/>
              <w:left w:val="nil"/>
              <w:bottom w:val="single" w:sz="4" w:space="0" w:color="auto"/>
              <w:right w:val="single" w:sz="4" w:space="0" w:color="auto"/>
            </w:tcBorders>
            <w:shd w:val="clear" w:color="auto" w:fill="auto"/>
            <w:noWrap/>
            <w:hideMark/>
          </w:tcPr>
          <w:p w14:paraId="195AE22E"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04</w:t>
            </w:r>
          </w:p>
        </w:tc>
        <w:tc>
          <w:tcPr>
            <w:tcW w:w="156" w:type="pct"/>
            <w:tcBorders>
              <w:top w:val="nil"/>
              <w:left w:val="nil"/>
              <w:bottom w:val="single" w:sz="4" w:space="0" w:color="auto"/>
              <w:right w:val="single" w:sz="4" w:space="0" w:color="auto"/>
            </w:tcBorders>
            <w:shd w:val="clear" w:color="auto" w:fill="auto"/>
            <w:noWrap/>
            <w:hideMark/>
          </w:tcPr>
          <w:p w14:paraId="4EA3AEE4"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787932CC"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02</w:t>
            </w:r>
          </w:p>
        </w:tc>
        <w:tc>
          <w:tcPr>
            <w:tcW w:w="521" w:type="pct"/>
            <w:tcBorders>
              <w:top w:val="nil"/>
              <w:left w:val="nil"/>
              <w:bottom w:val="single" w:sz="4" w:space="0" w:color="auto"/>
              <w:right w:val="single" w:sz="4" w:space="0" w:color="auto"/>
            </w:tcBorders>
            <w:shd w:val="clear" w:color="auto" w:fill="auto"/>
            <w:hideMark/>
          </w:tcPr>
          <w:p w14:paraId="5C9EB15F"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Fasilitasi penyusunan produk hukum desa</w:t>
            </w:r>
          </w:p>
        </w:tc>
        <w:tc>
          <w:tcPr>
            <w:tcW w:w="401" w:type="pct"/>
            <w:tcBorders>
              <w:top w:val="nil"/>
              <w:left w:val="nil"/>
              <w:bottom w:val="single" w:sz="4" w:space="0" w:color="auto"/>
              <w:right w:val="single" w:sz="4" w:space="0" w:color="auto"/>
            </w:tcBorders>
            <w:shd w:val="clear" w:color="auto" w:fill="auto"/>
            <w:hideMark/>
          </w:tcPr>
          <w:p w14:paraId="4F076DB1"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1" w:type="pct"/>
            <w:tcBorders>
              <w:top w:val="nil"/>
              <w:left w:val="nil"/>
              <w:bottom w:val="single" w:sz="4" w:space="0" w:color="auto"/>
              <w:right w:val="single" w:sz="4" w:space="0" w:color="auto"/>
            </w:tcBorders>
            <w:shd w:val="clear" w:color="000000" w:fill="FFFFFF"/>
            <w:hideMark/>
          </w:tcPr>
          <w:p w14:paraId="6B07F385"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Hasil Penyusunan Produk Hukum Desa</w:t>
            </w:r>
          </w:p>
        </w:tc>
        <w:tc>
          <w:tcPr>
            <w:tcW w:w="301" w:type="pct"/>
            <w:tcBorders>
              <w:top w:val="nil"/>
              <w:left w:val="nil"/>
              <w:bottom w:val="single" w:sz="4" w:space="0" w:color="auto"/>
              <w:right w:val="single" w:sz="4" w:space="0" w:color="auto"/>
            </w:tcBorders>
            <w:shd w:val="clear" w:color="auto" w:fill="auto"/>
            <w:hideMark/>
          </w:tcPr>
          <w:p w14:paraId="2B161573"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287 dok</w:t>
            </w:r>
          </w:p>
        </w:tc>
        <w:tc>
          <w:tcPr>
            <w:tcW w:w="303" w:type="pct"/>
            <w:tcBorders>
              <w:top w:val="nil"/>
              <w:left w:val="nil"/>
              <w:bottom w:val="single" w:sz="4" w:space="0" w:color="auto"/>
              <w:right w:val="single" w:sz="4" w:space="0" w:color="auto"/>
            </w:tcBorders>
            <w:shd w:val="clear" w:color="auto" w:fill="auto"/>
            <w:noWrap/>
            <w:hideMark/>
          </w:tcPr>
          <w:p w14:paraId="0941B86B"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150.000.000 </w:t>
            </w:r>
          </w:p>
        </w:tc>
        <w:tc>
          <w:tcPr>
            <w:tcW w:w="501" w:type="pct"/>
            <w:tcBorders>
              <w:top w:val="nil"/>
              <w:left w:val="nil"/>
              <w:bottom w:val="single" w:sz="4" w:space="0" w:color="auto"/>
              <w:right w:val="single" w:sz="4" w:space="0" w:color="auto"/>
            </w:tcBorders>
            <w:shd w:val="clear" w:color="auto" w:fill="auto"/>
            <w:hideMark/>
          </w:tcPr>
          <w:p w14:paraId="394C99F8"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Fasilitasi penyusunan produk hukum desa</w:t>
            </w:r>
          </w:p>
        </w:tc>
        <w:tc>
          <w:tcPr>
            <w:tcW w:w="300" w:type="pct"/>
            <w:tcBorders>
              <w:top w:val="nil"/>
              <w:left w:val="nil"/>
              <w:bottom w:val="single" w:sz="4" w:space="0" w:color="auto"/>
              <w:right w:val="single" w:sz="4" w:space="0" w:color="auto"/>
            </w:tcBorders>
            <w:shd w:val="clear" w:color="auto" w:fill="auto"/>
            <w:hideMark/>
          </w:tcPr>
          <w:p w14:paraId="4ABB824E"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2" w:type="pct"/>
            <w:tcBorders>
              <w:top w:val="nil"/>
              <w:left w:val="nil"/>
              <w:bottom w:val="single" w:sz="4" w:space="0" w:color="auto"/>
              <w:right w:val="single" w:sz="4" w:space="0" w:color="auto"/>
            </w:tcBorders>
            <w:shd w:val="clear" w:color="000000" w:fill="FFFFFF"/>
            <w:hideMark/>
          </w:tcPr>
          <w:p w14:paraId="1682C18E"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Hasil Penyusunan Produk Hukum Desa</w:t>
            </w:r>
          </w:p>
        </w:tc>
        <w:tc>
          <w:tcPr>
            <w:tcW w:w="349" w:type="pct"/>
            <w:tcBorders>
              <w:top w:val="nil"/>
              <w:left w:val="nil"/>
              <w:bottom w:val="single" w:sz="4" w:space="0" w:color="auto"/>
              <w:right w:val="single" w:sz="4" w:space="0" w:color="auto"/>
            </w:tcBorders>
            <w:shd w:val="clear" w:color="auto" w:fill="auto"/>
            <w:hideMark/>
          </w:tcPr>
          <w:p w14:paraId="3148288C"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287 dok</w:t>
            </w:r>
          </w:p>
        </w:tc>
        <w:tc>
          <w:tcPr>
            <w:tcW w:w="355" w:type="pct"/>
            <w:tcBorders>
              <w:top w:val="nil"/>
              <w:left w:val="nil"/>
              <w:bottom w:val="single" w:sz="4" w:space="0" w:color="auto"/>
              <w:right w:val="single" w:sz="4" w:space="0" w:color="auto"/>
            </w:tcBorders>
            <w:shd w:val="clear" w:color="auto" w:fill="auto"/>
            <w:noWrap/>
            <w:hideMark/>
          </w:tcPr>
          <w:p w14:paraId="38485309"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100.000.000 </w:t>
            </w:r>
          </w:p>
        </w:tc>
        <w:tc>
          <w:tcPr>
            <w:tcW w:w="345" w:type="pct"/>
            <w:tcBorders>
              <w:top w:val="nil"/>
              <w:left w:val="nil"/>
              <w:bottom w:val="single" w:sz="4" w:space="0" w:color="auto"/>
              <w:right w:val="single" w:sz="4" w:space="0" w:color="auto"/>
            </w:tcBorders>
            <w:shd w:val="clear" w:color="auto" w:fill="auto"/>
            <w:noWrap/>
            <w:hideMark/>
          </w:tcPr>
          <w:p w14:paraId="49A64162"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r>
      <w:tr w:rsidR="00DD564B" w:rsidRPr="0062368D" w14:paraId="3FE9CDB9" w14:textId="77777777" w:rsidTr="00DD564B">
        <w:trPr>
          <w:trHeight w:val="1530"/>
        </w:trPr>
        <w:tc>
          <w:tcPr>
            <w:tcW w:w="98" w:type="pct"/>
            <w:tcBorders>
              <w:top w:val="nil"/>
              <w:left w:val="single" w:sz="4" w:space="0" w:color="auto"/>
              <w:bottom w:val="single" w:sz="4" w:space="0" w:color="auto"/>
              <w:right w:val="single" w:sz="4" w:space="0" w:color="auto"/>
            </w:tcBorders>
            <w:shd w:val="clear" w:color="auto" w:fill="auto"/>
            <w:noWrap/>
            <w:hideMark/>
          </w:tcPr>
          <w:p w14:paraId="1A1778F1"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w:t>
            </w:r>
          </w:p>
        </w:tc>
        <w:tc>
          <w:tcPr>
            <w:tcW w:w="120" w:type="pct"/>
            <w:tcBorders>
              <w:top w:val="nil"/>
              <w:left w:val="nil"/>
              <w:bottom w:val="single" w:sz="4" w:space="0" w:color="auto"/>
              <w:right w:val="single" w:sz="4" w:space="0" w:color="auto"/>
            </w:tcBorders>
            <w:shd w:val="clear" w:color="auto" w:fill="auto"/>
            <w:noWrap/>
            <w:hideMark/>
          </w:tcPr>
          <w:p w14:paraId="11877B3D"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13</w:t>
            </w:r>
          </w:p>
        </w:tc>
        <w:tc>
          <w:tcPr>
            <w:tcW w:w="121" w:type="pct"/>
            <w:tcBorders>
              <w:top w:val="nil"/>
              <w:left w:val="nil"/>
              <w:bottom w:val="single" w:sz="4" w:space="0" w:color="auto"/>
              <w:right w:val="single" w:sz="4" w:space="0" w:color="auto"/>
            </w:tcBorders>
            <w:shd w:val="clear" w:color="auto" w:fill="auto"/>
            <w:noWrap/>
            <w:hideMark/>
          </w:tcPr>
          <w:p w14:paraId="158F83CB"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04</w:t>
            </w:r>
          </w:p>
        </w:tc>
        <w:tc>
          <w:tcPr>
            <w:tcW w:w="156" w:type="pct"/>
            <w:tcBorders>
              <w:top w:val="nil"/>
              <w:left w:val="nil"/>
              <w:bottom w:val="single" w:sz="4" w:space="0" w:color="auto"/>
              <w:right w:val="single" w:sz="4" w:space="0" w:color="auto"/>
            </w:tcBorders>
            <w:shd w:val="clear" w:color="auto" w:fill="auto"/>
            <w:noWrap/>
            <w:hideMark/>
          </w:tcPr>
          <w:p w14:paraId="3DBFB1CD"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7E14E201"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03</w:t>
            </w:r>
          </w:p>
        </w:tc>
        <w:tc>
          <w:tcPr>
            <w:tcW w:w="521" w:type="pct"/>
            <w:tcBorders>
              <w:top w:val="nil"/>
              <w:left w:val="nil"/>
              <w:bottom w:val="single" w:sz="4" w:space="0" w:color="auto"/>
              <w:right w:val="single" w:sz="4" w:space="0" w:color="auto"/>
            </w:tcBorders>
            <w:shd w:val="clear" w:color="auto" w:fill="auto"/>
            <w:hideMark/>
          </w:tcPr>
          <w:p w14:paraId="022F4D15"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Fasilitasi penyusunan perencanaan pembangunan desa</w:t>
            </w:r>
          </w:p>
        </w:tc>
        <w:tc>
          <w:tcPr>
            <w:tcW w:w="401" w:type="pct"/>
            <w:tcBorders>
              <w:top w:val="nil"/>
              <w:left w:val="nil"/>
              <w:bottom w:val="single" w:sz="4" w:space="0" w:color="auto"/>
              <w:right w:val="single" w:sz="4" w:space="0" w:color="auto"/>
            </w:tcBorders>
            <w:shd w:val="clear" w:color="auto" w:fill="auto"/>
            <w:hideMark/>
          </w:tcPr>
          <w:p w14:paraId="6BACD6BF"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1" w:type="pct"/>
            <w:tcBorders>
              <w:top w:val="nil"/>
              <w:left w:val="nil"/>
              <w:bottom w:val="single" w:sz="4" w:space="0" w:color="auto"/>
              <w:right w:val="single" w:sz="4" w:space="0" w:color="auto"/>
            </w:tcBorders>
            <w:shd w:val="clear" w:color="000000" w:fill="FFFFFF"/>
            <w:hideMark/>
          </w:tcPr>
          <w:p w14:paraId="60B75F77"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Hasil Penyusunan Perencanaan Pembangunan Desa</w:t>
            </w:r>
          </w:p>
        </w:tc>
        <w:tc>
          <w:tcPr>
            <w:tcW w:w="301" w:type="pct"/>
            <w:tcBorders>
              <w:top w:val="nil"/>
              <w:left w:val="nil"/>
              <w:bottom w:val="single" w:sz="4" w:space="0" w:color="auto"/>
              <w:right w:val="single" w:sz="4" w:space="0" w:color="auto"/>
            </w:tcBorders>
            <w:shd w:val="clear" w:color="auto" w:fill="auto"/>
            <w:hideMark/>
          </w:tcPr>
          <w:p w14:paraId="75D62F38"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287 dok</w:t>
            </w:r>
          </w:p>
        </w:tc>
        <w:tc>
          <w:tcPr>
            <w:tcW w:w="303" w:type="pct"/>
            <w:tcBorders>
              <w:top w:val="nil"/>
              <w:left w:val="nil"/>
              <w:bottom w:val="single" w:sz="4" w:space="0" w:color="auto"/>
              <w:right w:val="single" w:sz="4" w:space="0" w:color="auto"/>
            </w:tcBorders>
            <w:shd w:val="clear" w:color="auto" w:fill="auto"/>
            <w:noWrap/>
            <w:hideMark/>
          </w:tcPr>
          <w:p w14:paraId="34DE7320"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50.000.000 </w:t>
            </w:r>
          </w:p>
        </w:tc>
        <w:tc>
          <w:tcPr>
            <w:tcW w:w="501" w:type="pct"/>
            <w:tcBorders>
              <w:top w:val="nil"/>
              <w:left w:val="nil"/>
              <w:bottom w:val="single" w:sz="4" w:space="0" w:color="auto"/>
              <w:right w:val="single" w:sz="4" w:space="0" w:color="auto"/>
            </w:tcBorders>
            <w:shd w:val="clear" w:color="auto" w:fill="auto"/>
            <w:hideMark/>
          </w:tcPr>
          <w:p w14:paraId="54F36F29"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Fasilitasi penyusunan perencanaan pembangunan desa</w:t>
            </w:r>
          </w:p>
        </w:tc>
        <w:tc>
          <w:tcPr>
            <w:tcW w:w="300" w:type="pct"/>
            <w:tcBorders>
              <w:top w:val="nil"/>
              <w:left w:val="nil"/>
              <w:bottom w:val="single" w:sz="4" w:space="0" w:color="auto"/>
              <w:right w:val="single" w:sz="4" w:space="0" w:color="auto"/>
            </w:tcBorders>
            <w:shd w:val="clear" w:color="auto" w:fill="auto"/>
            <w:hideMark/>
          </w:tcPr>
          <w:p w14:paraId="19FC5E40"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2" w:type="pct"/>
            <w:tcBorders>
              <w:top w:val="nil"/>
              <w:left w:val="nil"/>
              <w:bottom w:val="single" w:sz="4" w:space="0" w:color="auto"/>
              <w:right w:val="single" w:sz="4" w:space="0" w:color="auto"/>
            </w:tcBorders>
            <w:shd w:val="clear" w:color="000000" w:fill="FFFFFF"/>
            <w:hideMark/>
          </w:tcPr>
          <w:p w14:paraId="01B87560"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Hasil Penyusunan Perencanaan Pembangunan Desa</w:t>
            </w:r>
          </w:p>
        </w:tc>
        <w:tc>
          <w:tcPr>
            <w:tcW w:w="349" w:type="pct"/>
            <w:tcBorders>
              <w:top w:val="nil"/>
              <w:left w:val="nil"/>
              <w:bottom w:val="single" w:sz="4" w:space="0" w:color="auto"/>
              <w:right w:val="single" w:sz="4" w:space="0" w:color="auto"/>
            </w:tcBorders>
            <w:shd w:val="clear" w:color="auto" w:fill="auto"/>
            <w:hideMark/>
          </w:tcPr>
          <w:p w14:paraId="1C7B993A"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287 dok</w:t>
            </w:r>
          </w:p>
        </w:tc>
        <w:tc>
          <w:tcPr>
            <w:tcW w:w="355" w:type="pct"/>
            <w:tcBorders>
              <w:top w:val="nil"/>
              <w:left w:val="nil"/>
              <w:bottom w:val="single" w:sz="4" w:space="0" w:color="auto"/>
              <w:right w:val="single" w:sz="4" w:space="0" w:color="auto"/>
            </w:tcBorders>
            <w:shd w:val="clear" w:color="auto" w:fill="auto"/>
            <w:noWrap/>
            <w:hideMark/>
          </w:tcPr>
          <w:p w14:paraId="4CB20623"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50.000.000 </w:t>
            </w:r>
          </w:p>
        </w:tc>
        <w:tc>
          <w:tcPr>
            <w:tcW w:w="345" w:type="pct"/>
            <w:tcBorders>
              <w:top w:val="nil"/>
              <w:left w:val="nil"/>
              <w:bottom w:val="single" w:sz="4" w:space="0" w:color="auto"/>
              <w:right w:val="single" w:sz="4" w:space="0" w:color="auto"/>
            </w:tcBorders>
            <w:shd w:val="clear" w:color="auto" w:fill="auto"/>
            <w:noWrap/>
            <w:hideMark/>
          </w:tcPr>
          <w:p w14:paraId="64A242CE"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r>
      <w:tr w:rsidR="00DD564B" w:rsidRPr="0062368D" w14:paraId="4380FFB2" w14:textId="77777777" w:rsidTr="00DD564B">
        <w:trPr>
          <w:trHeight w:val="765"/>
        </w:trPr>
        <w:tc>
          <w:tcPr>
            <w:tcW w:w="98" w:type="pct"/>
            <w:tcBorders>
              <w:top w:val="nil"/>
              <w:left w:val="single" w:sz="4" w:space="0" w:color="auto"/>
              <w:bottom w:val="single" w:sz="4" w:space="0" w:color="auto"/>
              <w:right w:val="single" w:sz="4" w:space="0" w:color="auto"/>
            </w:tcBorders>
            <w:shd w:val="clear" w:color="auto" w:fill="auto"/>
            <w:noWrap/>
            <w:hideMark/>
          </w:tcPr>
          <w:p w14:paraId="078619D6"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w:t>
            </w:r>
          </w:p>
        </w:tc>
        <w:tc>
          <w:tcPr>
            <w:tcW w:w="120" w:type="pct"/>
            <w:tcBorders>
              <w:top w:val="nil"/>
              <w:left w:val="nil"/>
              <w:bottom w:val="single" w:sz="4" w:space="0" w:color="auto"/>
              <w:right w:val="single" w:sz="4" w:space="0" w:color="auto"/>
            </w:tcBorders>
            <w:shd w:val="clear" w:color="auto" w:fill="auto"/>
            <w:noWrap/>
            <w:hideMark/>
          </w:tcPr>
          <w:p w14:paraId="3E99E23C" w14:textId="77777777" w:rsidR="0062368D" w:rsidRPr="0062368D" w:rsidRDefault="0062368D" w:rsidP="0062368D">
            <w:pPr>
              <w:jc w:val="right"/>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13</w:t>
            </w:r>
          </w:p>
        </w:tc>
        <w:tc>
          <w:tcPr>
            <w:tcW w:w="121" w:type="pct"/>
            <w:tcBorders>
              <w:top w:val="nil"/>
              <w:left w:val="nil"/>
              <w:bottom w:val="single" w:sz="4" w:space="0" w:color="auto"/>
              <w:right w:val="single" w:sz="4" w:space="0" w:color="auto"/>
            </w:tcBorders>
            <w:shd w:val="clear" w:color="auto" w:fill="auto"/>
            <w:noWrap/>
            <w:hideMark/>
          </w:tcPr>
          <w:p w14:paraId="3088FA2E"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04</w:t>
            </w:r>
          </w:p>
        </w:tc>
        <w:tc>
          <w:tcPr>
            <w:tcW w:w="156" w:type="pct"/>
            <w:tcBorders>
              <w:top w:val="nil"/>
              <w:left w:val="nil"/>
              <w:bottom w:val="single" w:sz="4" w:space="0" w:color="auto"/>
              <w:right w:val="single" w:sz="4" w:space="0" w:color="auto"/>
            </w:tcBorders>
            <w:shd w:val="clear" w:color="auto" w:fill="auto"/>
            <w:noWrap/>
            <w:hideMark/>
          </w:tcPr>
          <w:p w14:paraId="11F27D26"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1EB7C464"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04</w:t>
            </w:r>
          </w:p>
        </w:tc>
        <w:tc>
          <w:tcPr>
            <w:tcW w:w="521" w:type="pct"/>
            <w:tcBorders>
              <w:top w:val="nil"/>
              <w:left w:val="nil"/>
              <w:bottom w:val="single" w:sz="4" w:space="0" w:color="auto"/>
              <w:right w:val="single" w:sz="4" w:space="0" w:color="auto"/>
            </w:tcBorders>
            <w:shd w:val="clear" w:color="auto" w:fill="auto"/>
            <w:hideMark/>
          </w:tcPr>
          <w:p w14:paraId="0AF602E7"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Fasilitasi Pengelolaan Keuangan Desa </w:t>
            </w:r>
          </w:p>
        </w:tc>
        <w:tc>
          <w:tcPr>
            <w:tcW w:w="401" w:type="pct"/>
            <w:tcBorders>
              <w:top w:val="nil"/>
              <w:left w:val="nil"/>
              <w:bottom w:val="single" w:sz="4" w:space="0" w:color="auto"/>
              <w:right w:val="single" w:sz="4" w:space="0" w:color="auto"/>
            </w:tcBorders>
            <w:shd w:val="clear" w:color="auto" w:fill="auto"/>
            <w:hideMark/>
          </w:tcPr>
          <w:p w14:paraId="1ADA11D7"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1" w:type="pct"/>
            <w:tcBorders>
              <w:top w:val="nil"/>
              <w:left w:val="nil"/>
              <w:bottom w:val="single" w:sz="4" w:space="0" w:color="auto"/>
              <w:right w:val="single" w:sz="4" w:space="0" w:color="auto"/>
            </w:tcBorders>
            <w:shd w:val="clear" w:color="000000" w:fill="FFFFFF"/>
            <w:hideMark/>
          </w:tcPr>
          <w:p w14:paraId="3AEB283E"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Pengelolaan Keuangan Desa</w:t>
            </w:r>
          </w:p>
        </w:tc>
        <w:tc>
          <w:tcPr>
            <w:tcW w:w="301" w:type="pct"/>
            <w:tcBorders>
              <w:top w:val="nil"/>
              <w:left w:val="nil"/>
              <w:bottom w:val="single" w:sz="4" w:space="0" w:color="auto"/>
              <w:right w:val="single" w:sz="4" w:space="0" w:color="auto"/>
            </w:tcBorders>
            <w:shd w:val="clear" w:color="auto" w:fill="auto"/>
            <w:hideMark/>
          </w:tcPr>
          <w:p w14:paraId="6A73A2C5"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114 dok</w:t>
            </w:r>
          </w:p>
        </w:tc>
        <w:tc>
          <w:tcPr>
            <w:tcW w:w="303" w:type="pct"/>
            <w:tcBorders>
              <w:top w:val="nil"/>
              <w:left w:val="nil"/>
              <w:bottom w:val="single" w:sz="4" w:space="0" w:color="auto"/>
              <w:right w:val="single" w:sz="4" w:space="0" w:color="auto"/>
            </w:tcBorders>
            <w:shd w:val="clear" w:color="auto" w:fill="auto"/>
            <w:noWrap/>
            <w:hideMark/>
          </w:tcPr>
          <w:p w14:paraId="71384E02"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4.300.000.000 </w:t>
            </w:r>
          </w:p>
        </w:tc>
        <w:tc>
          <w:tcPr>
            <w:tcW w:w="501" w:type="pct"/>
            <w:tcBorders>
              <w:top w:val="nil"/>
              <w:left w:val="nil"/>
              <w:bottom w:val="single" w:sz="4" w:space="0" w:color="auto"/>
              <w:right w:val="single" w:sz="4" w:space="0" w:color="auto"/>
            </w:tcBorders>
            <w:shd w:val="clear" w:color="auto" w:fill="auto"/>
            <w:hideMark/>
          </w:tcPr>
          <w:p w14:paraId="181598E4"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Fasilitasi Pengelolaan Keuangan Desa </w:t>
            </w:r>
          </w:p>
        </w:tc>
        <w:tc>
          <w:tcPr>
            <w:tcW w:w="300" w:type="pct"/>
            <w:tcBorders>
              <w:top w:val="nil"/>
              <w:left w:val="nil"/>
              <w:bottom w:val="single" w:sz="4" w:space="0" w:color="auto"/>
              <w:right w:val="single" w:sz="4" w:space="0" w:color="auto"/>
            </w:tcBorders>
            <w:shd w:val="clear" w:color="auto" w:fill="auto"/>
            <w:hideMark/>
          </w:tcPr>
          <w:p w14:paraId="0F97278A"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Kab. Rembang</w:t>
            </w:r>
          </w:p>
        </w:tc>
        <w:tc>
          <w:tcPr>
            <w:tcW w:w="502" w:type="pct"/>
            <w:tcBorders>
              <w:top w:val="nil"/>
              <w:left w:val="nil"/>
              <w:bottom w:val="single" w:sz="4" w:space="0" w:color="auto"/>
              <w:right w:val="single" w:sz="4" w:space="0" w:color="auto"/>
            </w:tcBorders>
            <w:shd w:val="clear" w:color="000000" w:fill="FFFFFF"/>
            <w:hideMark/>
          </w:tcPr>
          <w:p w14:paraId="34D4A244" w14:textId="77777777" w:rsidR="0062368D" w:rsidRPr="0062368D" w:rsidRDefault="0062368D" w:rsidP="0062368D">
            <w:pPr>
              <w:rPr>
                <w:rFonts w:ascii="Bookman Old Style" w:eastAsia="Times New Roman" w:hAnsi="Bookman Old Style" w:cs="Calibri"/>
                <w:sz w:val="16"/>
                <w:szCs w:val="16"/>
                <w:lang w:eastAsia="id-ID"/>
              </w:rPr>
            </w:pPr>
            <w:r w:rsidRPr="0062368D">
              <w:rPr>
                <w:rFonts w:ascii="Bookman Old Style" w:eastAsia="Times New Roman" w:hAnsi="Bookman Old Style" w:cs="Calibri"/>
                <w:sz w:val="16"/>
                <w:szCs w:val="16"/>
                <w:lang w:eastAsia="id-ID"/>
              </w:rPr>
              <w:t>Jumlah Dokumen Pengelolaan Keuangan Desa</w:t>
            </w:r>
          </w:p>
        </w:tc>
        <w:tc>
          <w:tcPr>
            <w:tcW w:w="349" w:type="pct"/>
            <w:tcBorders>
              <w:top w:val="nil"/>
              <w:left w:val="nil"/>
              <w:bottom w:val="single" w:sz="4" w:space="0" w:color="auto"/>
              <w:right w:val="single" w:sz="4" w:space="0" w:color="auto"/>
            </w:tcBorders>
            <w:shd w:val="clear" w:color="auto" w:fill="auto"/>
            <w:hideMark/>
          </w:tcPr>
          <w:p w14:paraId="5C61C8F8" w14:textId="77777777" w:rsidR="0062368D" w:rsidRPr="0062368D" w:rsidRDefault="0062368D" w:rsidP="0062368D">
            <w:pPr>
              <w:jc w:val="cente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114 dok</w:t>
            </w:r>
          </w:p>
        </w:tc>
        <w:tc>
          <w:tcPr>
            <w:tcW w:w="355" w:type="pct"/>
            <w:tcBorders>
              <w:top w:val="nil"/>
              <w:left w:val="nil"/>
              <w:bottom w:val="single" w:sz="4" w:space="0" w:color="auto"/>
              <w:right w:val="single" w:sz="4" w:space="0" w:color="auto"/>
            </w:tcBorders>
            <w:shd w:val="clear" w:color="auto" w:fill="auto"/>
            <w:noWrap/>
            <w:hideMark/>
          </w:tcPr>
          <w:p w14:paraId="2E67A9C3"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xml:space="preserve">    3.633.000.000 </w:t>
            </w:r>
          </w:p>
        </w:tc>
        <w:tc>
          <w:tcPr>
            <w:tcW w:w="345" w:type="pct"/>
            <w:tcBorders>
              <w:top w:val="nil"/>
              <w:left w:val="nil"/>
              <w:bottom w:val="single" w:sz="4" w:space="0" w:color="auto"/>
              <w:right w:val="single" w:sz="4" w:space="0" w:color="auto"/>
            </w:tcBorders>
            <w:shd w:val="clear" w:color="auto" w:fill="auto"/>
            <w:noWrap/>
            <w:hideMark/>
          </w:tcPr>
          <w:p w14:paraId="59E8653F" w14:textId="77777777" w:rsidR="0062368D" w:rsidRPr="0062368D" w:rsidRDefault="0062368D" w:rsidP="0062368D">
            <w:pPr>
              <w:rPr>
                <w:rFonts w:ascii="Bookman Old Style" w:eastAsia="Times New Roman" w:hAnsi="Bookman Old Style" w:cs="Calibri"/>
                <w:color w:val="000000"/>
                <w:sz w:val="16"/>
                <w:szCs w:val="16"/>
                <w:lang w:eastAsia="id-ID"/>
              </w:rPr>
            </w:pPr>
            <w:r w:rsidRPr="0062368D">
              <w:rPr>
                <w:rFonts w:ascii="Bookman Old Style" w:eastAsia="Times New Roman" w:hAnsi="Bookman Old Style" w:cs="Calibri"/>
                <w:color w:val="000000"/>
                <w:sz w:val="16"/>
                <w:szCs w:val="16"/>
                <w:lang w:eastAsia="id-ID"/>
              </w:rPr>
              <w:t> </w:t>
            </w:r>
          </w:p>
        </w:tc>
      </w:tr>
    </w:tbl>
    <w:p w14:paraId="47B510DB" w14:textId="77777777" w:rsidR="00986B0B" w:rsidRDefault="00986B0B" w:rsidP="00F81798">
      <w:pPr>
        <w:spacing w:before="72" w:line="360" w:lineRule="auto"/>
        <w:jc w:val="both"/>
        <w:rPr>
          <w:rFonts w:ascii="Bookman Old Style" w:hAnsi="Bookman Old Style"/>
          <w:sz w:val="24"/>
          <w:szCs w:val="24"/>
        </w:rPr>
      </w:pPr>
    </w:p>
    <w:tbl>
      <w:tblPr>
        <w:tblW w:w="5293" w:type="pct"/>
        <w:tblLayout w:type="fixed"/>
        <w:tblLook w:val="04A0" w:firstRow="1" w:lastRow="0" w:firstColumn="1" w:lastColumn="0" w:noHBand="0" w:noVBand="1"/>
      </w:tblPr>
      <w:tblGrid>
        <w:gridCol w:w="276"/>
        <w:gridCol w:w="340"/>
        <w:gridCol w:w="341"/>
        <w:gridCol w:w="438"/>
        <w:gridCol w:w="355"/>
        <w:gridCol w:w="1482"/>
        <w:gridCol w:w="848"/>
        <w:gridCol w:w="1413"/>
        <w:gridCol w:w="992"/>
        <w:gridCol w:w="859"/>
        <w:gridCol w:w="1416"/>
        <w:gridCol w:w="853"/>
        <w:gridCol w:w="1554"/>
        <w:gridCol w:w="989"/>
        <w:gridCol w:w="995"/>
        <w:gridCol w:w="701"/>
      </w:tblGrid>
      <w:tr w:rsidR="00F81798" w:rsidRPr="00F81798" w14:paraId="6A8333E3" w14:textId="77777777" w:rsidTr="00F81798">
        <w:trPr>
          <w:trHeight w:val="255"/>
        </w:trPr>
        <w:tc>
          <w:tcPr>
            <w:tcW w:w="632"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E35D6C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Kode</w:t>
            </w:r>
          </w:p>
        </w:tc>
        <w:tc>
          <w:tcPr>
            <w:tcW w:w="2019" w:type="pct"/>
            <w:gridSpan w:val="5"/>
            <w:tcBorders>
              <w:top w:val="single" w:sz="4" w:space="0" w:color="auto"/>
              <w:left w:val="nil"/>
              <w:bottom w:val="single" w:sz="4" w:space="0" w:color="auto"/>
              <w:right w:val="single" w:sz="4" w:space="0" w:color="000000"/>
            </w:tcBorders>
            <w:shd w:val="clear" w:color="auto" w:fill="auto"/>
            <w:noWrap/>
            <w:hideMark/>
          </w:tcPr>
          <w:p w14:paraId="227E1D9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Rancangan Awal Tahun 2023</w:t>
            </w:r>
          </w:p>
        </w:tc>
        <w:tc>
          <w:tcPr>
            <w:tcW w:w="2096" w:type="pct"/>
            <w:gridSpan w:val="5"/>
            <w:tcBorders>
              <w:top w:val="single" w:sz="4" w:space="0" w:color="auto"/>
              <w:left w:val="nil"/>
              <w:bottom w:val="single" w:sz="4" w:space="0" w:color="auto"/>
              <w:right w:val="single" w:sz="4" w:space="0" w:color="000000"/>
            </w:tcBorders>
            <w:shd w:val="clear" w:color="auto" w:fill="auto"/>
            <w:noWrap/>
            <w:hideMark/>
          </w:tcPr>
          <w:p w14:paraId="5B41D649"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Hasil Analisis Kebutuhan</w:t>
            </w:r>
          </w:p>
        </w:tc>
        <w:tc>
          <w:tcPr>
            <w:tcW w:w="25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7C6A3B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Catatan Penting</w:t>
            </w:r>
          </w:p>
        </w:tc>
      </w:tr>
      <w:tr w:rsidR="00F81798" w:rsidRPr="00F81798" w14:paraId="762C1473" w14:textId="77777777" w:rsidTr="00F81798">
        <w:trPr>
          <w:trHeight w:val="510"/>
        </w:trPr>
        <w:tc>
          <w:tcPr>
            <w:tcW w:w="632" w:type="pct"/>
            <w:gridSpan w:val="5"/>
            <w:vMerge/>
            <w:tcBorders>
              <w:top w:val="single" w:sz="4" w:space="0" w:color="auto"/>
              <w:left w:val="single" w:sz="4" w:space="0" w:color="auto"/>
              <w:bottom w:val="single" w:sz="4" w:space="0" w:color="000000"/>
              <w:right w:val="single" w:sz="4" w:space="0" w:color="000000"/>
            </w:tcBorders>
            <w:vAlign w:val="center"/>
            <w:hideMark/>
          </w:tcPr>
          <w:p w14:paraId="466A8333"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35" w:type="pct"/>
            <w:vMerge w:val="restart"/>
            <w:tcBorders>
              <w:top w:val="nil"/>
              <w:left w:val="nil"/>
              <w:bottom w:val="single" w:sz="4" w:space="0" w:color="000000"/>
              <w:right w:val="single" w:sz="4" w:space="0" w:color="auto"/>
            </w:tcBorders>
            <w:shd w:val="clear" w:color="auto" w:fill="auto"/>
            <w:hideMark/>
          </w:tcPr>
          <w:p w14:paraId="7F381F6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306" w:type="pct"/>
            <w:vMerge w:val="restart"/>
            <w:tcBorders>
              <w:top w:val="nil"/>
              <w:left w:val="single" w:sz="4" w:space="0" w:color="auto"/>
              <w:bottom w:val="single" w:sz="4" w:space="0" w:color="000000"/>
              <w:right w:val="single" w:sz="4" w:space="0" w:color="auto"/>
            </w:tcBorders>
            <w:shd w:val="clear" w:color="auto" w:fill="auto"/>
            <w:hideMark/>
          </w:tcPr>
          <w:p w14:paraId="2719B77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510" w:type="pct"/>
            <w:vMerge w:val="restart"/>
            <w:tcBorders>
              <w:top w:val="nil"/>
              <w:left w:val="single" w:sz="4" w:space="0" w:color="auto"/>
              <w:bottom w:val="single" w:sz="4" w:space="0" w:color="000000"/>
              <w:right w:val="single" w:sz="4" w:space="0" w:color="auto"/>
            </w:tcBorders>
            <w:shd w:val="clear" w:color="auto" w:fill="auto"/>
            <w:hideMark/>
          </w:tcPr>
          <w:p w14:paraId="20A1270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358" w:type="pct"/>
            <w:vMerge w:val="restart"/>
            <w:tcBorders>
              <w:top w:val="nil"/>
              <w:left w:val="single" w:sz="4" w:space="0" w:color="auto"/>
              <w:bottom w:val="single" w:sz="4" w:space="0" w:color="000000"/>
              <w:right w:val="single" w:sz="4" w:space="0" w:color="auto"/>
            </w:tcBorders>
            <w:shd w:val="clear" w:color="auto" w:fill="auto"/>
            <w:hideMark/>
          </w:tcPr>
          <w:p w14:paraId="6163119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10" w:type="pct"/>
            <w:vMerge w:val="restart"/>
            <w:tcBorders>
              <w:top w:val="nil"/>
              <w:left w:val="single" w:sz="4" w:space="0" w:color="auto"/>
              <w:bottom w:val="single" w:sz="4" w:space="0" w:color="000000"/>
              <w:right w:val="single" w:sz="4" w:space="0" w:color="auto"/>
            </w:tcBorders>
            <w:shd w:val="clear" w:color="auto" w:fill="auto"/>
            <w:hideMark/>
          </w:tcPr>
          <w:p w14:paraId="30A74DE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Pagu Indikatif </w:t>
            </w:r>
          </w:p>
        </w:tc>
        <w:tc>
          <w:tcPr>
            <w:tcW w:w="511" w:type="pct"/>
            <w:vMerge w:val="restart"/>
            <w:tcBorders>
              <w:top w:val="nil"/>
              <w:left w:val="single" w:sz="4" w:space="0" w:color="auto"/>
              <w:bottom w:val="single" w:sz="4" w:space="0" w:color="000000"/>
              <w:right w:val="single" w:sz="4" w:space="0" w:color="auto"/>
            </w:tcBorders>
            <w:shd w:val="clear" w:color="auto" w:fill="auto"/>
            <w:hideMark/>
          </w:tcPr>
          <w:p w14:paraId="1D63CA7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308" w:type="pct"/>
            <w:vMerge w:val="restart"/>
            <w:tcBorders>
              <w:top w:val="nil"/>
              <w:left w:val="single" w:sz="4" w:space="0" w:color="auto"/>
              <w:bottom w:val="single" w:sz="4" w:space="0" w:color="000000"/>
              <w:right w:val="single" w:sz="4" w:space="0" w:color="auto"/>
            </w:tcBorders>
            <w:shd w:val="clear" w:color="auto" w:fill="auto"/>
            <w:hideMark/>
          </w:tcPr>
          <w:p w14:paraId="185C132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561" w:type="pct"/>
            <w:vMerge w:val="restart"/>
            <w:tcBorders>
              <w:top w:val="nil"/>
              <w:left w:val="single" w:sz="4" w:space="0" w:color="auto"/>
              <w:bottom w:val="single" w:sz="4" w:space="0" w:color="000000"/>
              <w:right w:val="single" w:sz="4" w:space="0" w:color="auto"/>
            </w:tcBorders>
            <w:shd w:val="clear" w:color="auto" w:fill="auto"/>
            <w:hideMark/>
          </w:tcPr>
          <w:p w14:paraId="1F5673D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357" w:type="pct"/>
            <w:vMerge w:val="restart"/>
            <w:tcBorders>
              <w:top w:val="nil"/>
              <w:left w:val="single" w:sz="4" w:space="0" w:color="auto"/>
              <w:bottom w:val="single" w:sz="4" w:space="0" w:color="000000"/>
              <w:right w:val="single" w:sz="4" w:space="0" w:color="auto"/>
            </w:tcBorders>
            <w:shd w:val="clear" w:color="auto" w:fill="auto"/>
            <w:hideMark/>
          </w:tcPr>
          <w:p w14:paraId="52A5CD7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59" w:type="pct"/>
            <w:vMerge w:val="restart"/>
            <w:tcBorders>
              <w:top w:val="nil"/>
              <w:left w:val="single" w:sz="4" w:space="0" w:color="auto"/>
              <w:bottom w:val="single" w:sz="4" w:space="0" w:color="000000"/>
              <w:right w:val="single" w:sz="4" w:space="0" w:color="auto"/>
            </w:tcBorders>
            <w:shd w:val="clear" w:color="auto" w:fill="auto"/>
            <w:hideMark/>
          </w:tcPr>
          <w:p w14:paraId="3DC79B4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Kebutuhan Dana </w:t>
            </w: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2D9CDF37"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81798" w:rsidRPr="00F81798" w14:paraId="73A5FC31" w14:textId="77777777" w:rsidTr="00F81798">
        <w:trPr>
          <w:trHeight w:val="585"/>
        </w:trPr>
        <w:tc>
          <w:tcPr>
            <w:tcW w:w="632" w:type="pct"/>
            <w:gridSpan w:val="5"/>
            <w:vMerge/>
            <w:tcBorders>
              <w:top w:val="single" w:sz="4" w:space="0" w:color="auto"/>
              <w:left w:val="single" w:sz="4" w:space="0" w:color="auto"/>
              <w:bottom w:val="single" w:sz="4" w:space="0" w:color="000000"/>
              <w:right w:val="single" w:sz="4" w:space="0" w:color="000000"/>
            </w:tcBorders>
            <w:vAlign w:val="center"/>
            <w:hideMark/>
          </w:tcPr>
          <w:p w14:paraId="141966F5"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35" w:type="pct"/>
            <w:vMerge/>
            <w:tcBorders>
              <w:top w:val="nil"/>
              <w:left w:val="nil"/>
              <w:bottom w:val="single" w:sz="4" w:space="0" w:color="000000"/>
              <w:right w:val="single" w:sz="4" w:space="0" w:color="auto"/>
            </w:tcBorders>
            <w:vAlign w:val="center"/>
            <w:hideMark/>
          </w:tcPr>
          <w:p w14:paraId="2D8F7D20"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06" w:type="pct"/>
            <w:vMerge/>
            <w:tcBorders>
              <w:top w:val="nil"/>
              <w:left w:val="single" w:sz="4" w:space="0" w:color="auto"/>
              <w:bottom w:val="single" w:sz="4" w:space="0" w:color="000000"/>
              <w:right w:val="single" w:sz="4" w:space="0" w:color="auto"/>
            </w:tcBorders>
            <w:vAlign w:val="center"/>
            <w:hideMark/>
          </w:tcPr>
          <w:p w14:paraId="74C01056"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10" w:type="pct"/>
            <w:vMerge/>
            <w:tcBorders>
              <w:top w:val="nil"/>
              <w:left w:val="single" w:sz="4" w:space="0" w:color="auto"/>
              <w:bottom w:val="single" w:sz="4" w:space="0" w:color="000000"/>
              <w:right w:val="single" w:sz="4" w:space="0" w:color="auto"/>
            </w:tcBorders>
            <w:vAlign w:val="center"/>
            <w:hideMark/>
          </w:tcPr>
          <w:p w14:paraId="073F99AC"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8" w:type="pct"/>
            <w:vMerge/>
            <w:tcBorders>
              <w:top w:val="nil"/>
              <w:left w:val="single" w:sz="4" w:space="0" w:color="auto"/>
              <w:bottom w:val="single" w:sz="4" w:space="0" w:color="000000"/>
              <w:right w:val="single" w:sz="4" w:space="0" w:color="auto"/>
            </w:tcBorders>
            <w:vAlign w:val="center"/>
            <w:hideMark/>
          </w:tcPr>
          <w:p w14:paraId="2DF71AA6"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7BC630DC"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11" w:type="pct"/>
            <w:vMerge/>
            <w:tcBorders>
              <w:top w:val="nil"/>
              <w:left w:val="single" w:sz="4" w:space="0" w:color="auto"/>
              <w:bottom w:val="single" w:sz="4" w:space="0" w:color="000000"/>
              <w:right w:val="single" w:sz="4" w:space="0" w:color="auto"/>
            </w:tcBorders>
            <w:vAlign w:val="center"/>
            <w:hideMark/>
          </w:tcPr>
          <w:p w14:paraId="7D4D70F6"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1EF3961D"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61" w:type="pct"/>
            <w:vMerge/>
            <w:tcBorders>
              <w:top w:val="nil"/>
              <w:left w:val="single" w:sz="4" w:space="0" w:color="auto"/>
              <w:bottom w:val="single" w:sz="4" w:space="0" w:color="000000"/>
              <w:right w:val="single" w:sz="4" w:space="0" w:color="auto"/>
            </w:tcBorders>
            <w:vAlign w:val="center"/>
            <w:hideMark/>
          </w:tcPr>
          <w:p w14:paraId="01D29D0C"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7" w:type="pct"/>
            <w:vMerge/>
            <w:tcBorders>
              <w:top w:val="nil"/>
              <w:left w:val="single" w:sz="4" w:space="0" w:color="auto"/>
              <w:bottom w:val="single" w:sz="4" w:space="0" w:color="000000"/>
              <w:right w:val="single" w:sz="4" w:space="0" w:color="auto"/>
            </w:tcBorders>
            <w:vAlign w:val="center"/>
            <w:hideMark/>
          </w:tcPr>
          <w:p w14:paraId="07DF85EB"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9" w:type="pct"/>
            <w:vMerge/>
            <w:tcBorders>
              <w:top w:val="nil"/>
              <w:left w:val="single" w:sz="4" w:space="0" w:color="auto"/>
              <w:bottom w:val="single" w:sz="4" w:space="0" w:color="000000"/>
              <w:right w:val="single" w:sz="4" w:space="0" w:color="auto"/>
            </w:tcBorders>
            <w:vAlign w:val="center"/>
            <w:hideMark/>
          </w:tcPr>
          <w:p w14:paraId="25213076"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53" w:type="pct"/>
            <w:vMerge/>
            <w:tcBorders>
              <w:top w:val="single" w:sz="4" w:space="0" w:color="auto"/>
              <w:left w:val="single" w:sz="4" w:space="0" w:color="auto"/>
              <w:bottom w:val="single" w:sz="4" w:space="0" w:color="000000"/>
              <w:right w:val="single" w:sz="4" w:space="0" w:color="auto"/>
            </w:tcBorders>
            <w:vAlign w:val="center"/>
            <w:hideMark/>
          </w:tcPr>
          <w:p w14:paraId="054CF029"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81798" w:rsidRPr="00F81798" w14:paraId="08AC077D" w14:textId="77777777" w:rsidTr="00F81798">
        <w:trPr>
          <w:trHeight w:val="255"/>
        </w:trPr>
        <w:tc>
          <w:tcPr>
            <w:tcW w:w="63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1C8DB3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w:t>
            </w:r>
          </w:p>
        </w:tc>
        <w:tc>
          <w:tcPr>
            <w:tcW w:w="535" w:type="pct"/>
            <w:tcBorders>
              <w:top w:val="nil"/>
              <w:left w:val="nil"/>
              <w:bottom w:val="single" w:sz="4" w:space="0" w:color="auto"/>
              <w:right w:val="single" w:sz="4" w:space="0" w:color="auto"/>
            </w:tcBorders>
            <w:shd w:val="clear" w:color="auto" w:fill="auto"/>
            <w:hideMark/>
          </w:tcPr>
          <w:p w14:paraId="518E0B45"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306" w:type="pct"/>
            <w:tcBorders>
              <w:top w:val="nil"/>
              <w:left w:val="nil"/>
              <w:bottom w:val="single" w:sz="4" w:space="0" w:color="auto"/>
              <w:right w:val="single" w:sz="4" w:space="0" w:color="auto"/>
            </w:tcBorders>
            <w:shd w:val="clear" w:color="auto" w:fill="auto"/>
            <w:hideMark/>
          </w:tcPr>
          <w:p w14:paraId="5153247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3</w:t>
            </w:r>
          </w:p>
        </w:tc>
        <w:tc>
          <w:tcPr>
            <w:tcW w:w="510" w:type="pct"/>
            <w:tcBorders>
              <w:top w:val="nil"/>
              <w:left w:val="nil"/>
              <w:bottom w:val="single" w:sz="4" w:space="0" w:color="auto"/>
              <w:right w:val="single" w:sz="4" w:space="0" w:color="auto"/>
            </w:tcBorders>
            <w:shd w:val="clear" w:color="auto" w:fill="auto"/>
            <w:noWrap/>
            <w:hideMark/>
          </w:tcPr>
          <w:p w14:paraId="7DA9DCB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4</w:t>
            </w:r>
          </w:p>
        </w:tc>
        <w:tc>
          <w:tcPr>
            <w:tcW w:w="358" w:type="pct"/>
            <w:tcBorders>
              <w:top w:val="nil"/>
              <w:left w:val="nil"/>
              <w:bottom w:val="single" w:sz="4" w:space="0" w:color="auto"/>
              <w:right w:val="single" w:sz="4" w:space="0" w:color="auto"/>
            </w:tcBorders>
            <w:shd w:val="clear" w:color="auto" w:fill="auto"/>
            <w:hideMark/>
          </w:tcPr>
          <w:p w14:paraId="788628C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5</w:t>
            </w:r>
          </w:p>
        </w:tc>
        <w:tc>
          <w:tcPr>
            <w:tcW w:w="310" w:type="pct"/>
            <w:tcBorders>
              <w:top w:val="nil"/>
              <w:left w:val="nil"/>
              <w:bottom w:val="single" w:sz="4" w:space="0" w:color="auto"/>
              <w:right w:val="single" w:sz="4" w:space="0" w:color="auto"/>
            </w:tcBorders>
            <w:shd w:val="clear" w:color="auto" w:fill="auto"/>
            <w:noWrap/>
            <w:hideMark/>
          </w:tcPr>
          <w:p w14:paraId="4DD67C1C"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6 </w:t>
            </w:r>
          </w:p>
        </w:tc>
        <w:tc>
          <w:tcPr>
            <w:tcW w:w="511" w:type="pct"/>
            <w:tcBorders>
              <w:top w:val="nil"/>
              <w:left w:val="nil"/>
              <w:bottom w:val="single" w:sz="4" w:space="0" w:color="auto"/>
              <w:right w:val="single" w:sz="4" w:space="0" w:color="auto"/>
            </w:tcBorders>
            <w:shd w:val="clear" w:color="auto" w:fill="auto"/>
            <w:noWrap/>
            <w:hideMark/>
          </w:tcPr>
          <w:p w14:paraId="38640BB9"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w:t>
            </w:r>
          </w:p>
        </w:tc>
        <w:tc>
          <w:tcPr>
            <w:tcW w:w="308" w:type="pct"/>
            <w:tcBorders>
              <w:top w:val="nil"/>
              <w:left w:val="nil"/>
              <w:bottom w:val="single" w:sz="4" w:space="0" w:color="auto"/>
              <w:right w:val="single" w:sz="4" w:space="0" w:color="auto"/>
            </w:tcBorders>
            <w:shd w:val="clear" w:color="auto" w:fill="auto"/>
            <w:noWrap/>
            <w:hideMark/>
          </w:tcPr>
          <w:p w14:paraId="712291F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8</w:t>
            </w:r>
          </w:p>
        </w:tc>
        <w:tc>
          <w:tcPr>
            <w:tcW w:w="561" w:type="pct"/>
            <w:tcBorders>
              <w:top w:val="nil"/>
              <w:left w:val="nil"/>
              <w:bottom w:val="single" w:sz="4" w:space="0" w:color="auto"/>
              <w:right w:val="single" w:sz="4" w:space="0" w:color="auto"/>
            </w:tcBorders>
            <w:shd w:val="clear" w:color="auto" w:fill="auto"/>
            <w:noWrap/>
            <w:hideMark/>
          </w:tcPr>
          <w:p w14:paraId="5646C829"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9</w:t>
            </w:r>
          </w:p>
        </w:tc>
        <w:tc>
          <w:tcPr>
            <w:tcW w:w="357" w:type="pct"/>
            <w:tcBorders>
              <w:top w:val="nil"/>
              <w:left w:val="nil"/>
              <w:bottom w:val="single" w:sz="4" w:space="0" w:color="auto"/>
              <w:right w:val="single" w:sz="4" w:space="0" w:color="auto"/>
            </w:tcBorders>
            <w:shd w:val="clear" w:color="auto" w:fill="auto"/>
            <w:noWrap/>
            <w:hideMark/>
          </w:tcPr>
          <w:p w14:paraId="7479AA7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10</w:t>
            </w:r>
          </w:p>
        </w:tc>
        <w:tc>
          <w:tcPr>
            <w:tcW w:w="359" w:type="pct"/>
            <w:tcBorders>
              <w:top w:val="nil"/>
              <w:left w:val="nil"/>
              <w:bottom w:val="single" w:sz="4" w:space="0" w:color="auto"/>
              <w:right w:val="single" w:sz="4" w:space="0" w:color="auto"/>
            </w:tcBorders>
            <w:shd w:val="clear" w:color="auto" w:fill="auto"/>
            <w:noWrap/>
            <w:hideMark/>
          </w:tcPr>
          <w:p w14:paraId="7A8E058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11 </w:t>
            </w:r>
          </w:p>
        </w:tc>
        <w:tc>
          <w:tcPr>
            <w:tcW w:w="253" w:type="pct"/>
            <w:tcBorders>
              <w:top w:val="nil"/>
              <w:left w:val="nil"/>
              <w:bottom w:val="single" w:sz="4" w:space="0" w:color="auto"/>
              <w:right w:val="single" w:sz="4" w:space="0" w:color="auto"/>
            </w:tcBorders>
            <w:shd w:val="clear" w:color="auto" w:fill="auto"/>
            <w:noWrap/>
            <w:hideMark/>
          </w:tcPr>
          <w:p w14:paraId="3575F10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12</w:t>
            </w:r>
          </w:p>
        </w:tc>
      </w:tr>
      <w:tr w:rsidR="00F81798" w:rsidRPr="00F81798" w14:paraId="008F1446" w14:textId="77777777" w:rsidTr="00F81798">
        <w:trPr>
          <w:trHeight w:val="1530"/>
        </w:trPr>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7B2155D5"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3" w:type="pct"/>
            <w:tcBorders>
              <w:top w:val="single" w:sz="4" w:space="0" w:color="auto"/>
              <w:left w:val="nil"/>
              <w:bottom w:val="single" w:sz="4" w:space="0" w:color="auto"/>
              <w:right w:val="single" w:sz="4" w:space="0" w:color="auto"/>
            </w:tcBorders>
            <w:shd w:val="clear" w:color="auto" w:fill="auto"/>
            <w:noWrap/>
            <w:hideMark/>
          </w:tcPr>
          <w:p w14:paraId="48E6D426"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3" w:type="pct"/>
            <w:tcBorders>
              <w:top w:val="single" w:sz="4" w:space="0" w:color="auto"/>
              <w:left w:val="nil"/>
              <w:bottom w:val="single" w:sz="4" w:space="0" w:color="auto"/>
              <w:right w:val="single" w:sz="4" w:space="0" w:color="auto"/>
            </w:tcBorders>
            <w:shd w:val="clear" w:color="auto" w:fill="auto"/>
            <w:noWrap/>
            <w:hideMark/>
          </w:tcPr>
          <w:p w14:paraId="5A6594B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58" w:type="pct"/>
            <w:tcBorders>
              <w:top w:val="single" w:sz="4" w:space="0" w:color="auto"/>
              <w:left w:val="nil"/>
              <w:bottom w:val="single" w:sz="4" w:space="0" w:color="auto"/>
              <w:right w:val="single" w:sz="4" w:space="0" w:color="auto"/>
            </w:tcBorders>
            <w:shd w:val="clear" w:color="auto" w:fill="auto"/>
            <w:noWrap/>
            <w:hideMark/>
          </w:tcPr>
          <w:p w14:paraId="0607F5D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8" w:type="pct"/>
            <w:tcBorders>
              <w:top w:val="single" w:sz="4" w:space="0" w:color="auto"/>
              <w:left w:val="nil"/>
              <w:bottom w:val="single" w:sz="4" w:space="0" w:color="auto"/>
              <w:right w:val="single" w:sz="4" w:space="0" w:color="auto"/>
            </w:tcBorders>
            <w:shd w:val="clear" w:color="auto" w:fill="auto"/>
            <w:noWrap/>
            <w:hideMark/>
          </w:tcPr>
          <w:p w14:paraId="7A6E46F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05</w:t>
            </w:r>
          </w:p>
        </w:tc>
        <w:tc>
          <w:tcPr>
            <w:tcW w:w="535" w:type="pct"/>
            <w:tcBorders>
              <w:top w:val="single" w:sz="4" w:space="0" w:color="auto"/>
              <w:left w:val="nil"/>
              <w:bottom w:val="single" w:sz="4" w:space="0" w:color="auto"/>
              <w:right w:val="single" w:sz="4" w:space="0" w:color="auto"/>
            </w:tcBorders>
            <w:shd w:val="clear" w:color="auto" w:fill="auto"/>
            <w:hideMark/>
          </w:tcPr>
          <w:p w14:paraId="73A63F9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Pembinaan peningkatan kapasitas aparatur pemerintah desa</w:t>
            </w:r>
          </w:p>
        </w:tc>
        <w:tc>
          <w:tcPr>
            <w:tcW w:w="306" w:type="pct"/>
            <w:tcBorders>
              <w:top w:val="single" w:sz="4" w:space="0" w:color="auto"/>
              <w:left w:val="nil"/>
              <w:bottom w:val="single" w:sz="4" w:space="0" w:color="auto"/>
              <w:right w:val="single" w:sz="4" w:space="0" w:color="auto"/>
            </w:tcBorders>
            <w:shd w:val="clear" w:color="auto" w:fill="auto"/>
            <w:hideMark/>
          </w:tcPr>
          <w:p w14:paraId="4BE32C7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10" w:type="pct"/>
            <w:tcBorders>
              <w:top w:val="single" w:sz="4" w:space="0" w:color="auto"/>
              <w:left w:val="nil"/>
              <w:bottom w:val="single" w:sz="4" w:space="0" w:color="auto"/>
              <w:right w:val="single" w:sz="4" w:space="0" w:color="auto"/>
            </w:tcBorders>
            <w:shd w:val="clear" w:color="000000" w:fill="FFFFFF"/>
            <w:hideMark/>
          </w:tcPr>
          <w:p w14:paraId="652EE278"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Aparatur Pemerintah Desa yang Mengikuti Pembinaan Peningkatan Kapasitas</w:t>
            </w:r>
          </w:p>
        </w:tc>
        <w:tc>
          <w:tcPr>
            <w:tcW w:w="358" w:type="pct"/>
            <w:tcBorders>
              <w:top w:val="single" w:sz="4" w:space="0" w:color="auto"/>
              <w:left w:val="nil"/>
              <w:bottom w:val="single" w:sz="4" w:space="0" w:color="auto"/>
              <w:right w:val="single" w:sz="4" w:space="0" w:color="auto"/>
            </w:tcBorders>
            <w:shd w:val="clear" w:color="auto" w:fill="auto"/>
            <w:hideMark/>
          </w:tcPr>
          <w:p w14:paraId="52B309B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114 orang </w:t>
            </w:r>
          </w:p>
        </w:tc>
        <w:tc>
          <w:tcPr>
            <w:tcW w:w="310" w:type="pct"/>
            <w:tcBorders>
              <w:top w:val="single" w:sz="4" w:space="0" w:color="auto"/>
              <w:left w:val="nil"/>
              <w:bottom w:val="single" w:sz="4" w:space="0" w:color="auto"/>
              <w:right w:val="single" w:sz="4" w:space="0" w:color="auto"/>
            </w:tcBorders>
            <w:shd w:val="clear" w:color="auto" w:fill="auto"/>
            <w:noWrap/>
            <w:hideMark/>
          </w:tcPr>
          <w:p w14:paraId="3989399A"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400.000.000 </w:t>
            </w:r>
          </w:p>
        </w:tc>
        <w:tc>
          <w:tcPr>
            <w:tcW w:w="511" w:type="pct"/>
            <w:tcBorders>
              <w:top w:val="single" w:sz="4" w:space="0" w:color="auto"/>
              <w:left w:val="nil"/>
              <w:bottom w:val="single" w:sz="4" w:space="0" w:color="auto"/>
              <w:right w:val="single" w:sz="4" w:space="0" w:color="auto"/>
            </w:tcBorders>
            <w:shd w:val="clear" w:color="auto" w:fill="auto"/>
            <w:hideMark/>
          </w:tcPr>
          <w:p w14:paraId="6073ADA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Pembinaan peningkatan kapasitas aparatur pemerintah desa</w:t>
            </w:r>
          </w:p>
        </w:tc>
        <w:tc>
          <w:tcPr>
            <w:tcW w:w="308" w:type="pct"/>
            <w:tcBorders>
              <w:top w:val="single" w:sz="4" w:space="0" w:color="auto"/>
              <w:left w:val="nil"/>
              <w:bottom w:val="single" w:sz="4" w:space="0" w:color="auto"/>
              <w:right w:val="single" w:sz="4" w:space="0" w:color="auto"/>
            </w:tcBorders>
            <w:shd w:val="clear" w:color="auto" w:fill="auto"/>
            <w:hideMark/>
          </w:tcPr>
          <w:p w14:paraId="50D997F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61" w:type="pct"/>
            <w:tcBorders>
              <w:top w:val="single" w:sz="4" w:space="0" w:color="auto"/>
              <w:left w:val="nil"/>
              <w:bottom w:val="single" w:sz="4" w:space="0" w:color="auto"/>
              <w:right w:val="single" w:sz="4" w:space="0" w:color="auto"/>
            </w:tcBorders>
            <w:shd w:val="clear" w:color="000000" w:fill="FFFFFF"/>
            <w:hideMark/>
          </w:tcPr>
          <w:p w14:paraId="46A6BBD6"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Aparatur Pemerintah Desa yang Mengikuti Pembinaan Peningkatan Kapasitas</w:t>
            </w:r>
          </w:p>
        </w:tc>
        <w:tc>
          <w:tcPr>
            <w:tcW w:w="357" w:type="pct"/>
            <w:tcBorders>
              <w:top w:val="single" w:sz="4" w:space="0" w:color="auto"/>
              <w:left w:val="nil"/>
              <w:bottom w:val="single" w:sz="4" w:space="0" w:color="auto"/>
              <w:right w:val="single" w:sz="4" w:space="0" w:color="auto"/>
            </w:tcBorders>
            <w:shd w:val="clear" w:color="auto" w:fill="auto"/>
            <w:hideMark/>
          </w:tcPr>
          <w:p w14:paraId="0580DEE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114 orang</w:t>
            </w:r>
          </w:p>
        </w:tc>
        <w:tc>
          <w:tcPr>
            <w:tcW w:w="359" w:type="pct"/>
            <w:tcBorders>
              <w:top w:val="single" w:sz="4" w:space="0" w:color="auto"/>
              <w:left w:val="nil"/>
              <w:bottom w:val="single" w:sz="4" w:space="0" w:color="auto"/>
              <w:right w:val="single" w:sz="4" w:space="0" w:color="auto"/>
            </w:tcBorders>
            <w:shd w:val="clear" w:color="auto" w:fill="auto"/>
            <w:noWrap/>
            <w:hideMark/>
          </w:tcPr>
          <w:p w14:paraId="3BF5104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250.000.000 </w:t>
            </w:r>
          </w:p>
        </w:tc>
        <w:tc>
          <w:tcPr>
            <w:tcW w:w="253" w:type="pct"/>
            <w:tcBorders>
              <w:top w:val="single" w:sz="4" w:space="0" w:color="auto"/>
              <w:left w:val="nil"/>
              <w:bottom w:val="single" w:sz="4" w:space="0" w:color="auto"/>
              <w:right w:val="single" w:sz="4" w:space="0" w:color="auto"/>
            </w:tcBorders>
            <w:shd w:val="clear" w:color="auto" w:fill="auto"/>
            <w:noWrap/>
            <w:hideMark/>
          </w:tcPr>
          <w:p w14:paraId="437F2A8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5CB503A7" w14:textId="77777777" w:rsidTr="00F81798">
        <w:trPr>
          <w:trHeight w:val="1020"/>
        </w:trPr>
        <w:tc>
          <w:tcPr>
            <w:tcW w:w="100" w:type="pct"/>
            <w:tcBorders>
              <w:top w:val="nil"/>
              <w:left w:val="single" w:sz="4" w:space="0" w:color="auto"/>
              <w:bottom w:val="single" w:sz="4" w:space="0" w:color="auto"/>
              <w:right w:val="single" w:sz="4" w:space="0" w:color="auto"/>
            </w:tcBorders>
            <w:shd w:val="clear" w:color="auto" w:fill="auto"/>
            <w:noWrap/>
            <w:hideMark/>
          </w:tcPr>
          <w:p w14:paraId="0C0980BF"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noWrap/>
            <w:hideMark/>
          </w:tcPr>
          <w:p w14:paraId="639CE585"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noWrap/>
            <w:hideMark/>
          </w:tcPr>
          <w:p w14:paraId="151E054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58" w:type="pct"/>
            <w:tcBorders>
              <w:top w:val="nil"/>
              <w:left w:val="nil"/>
              <w:bottom w:val="single" w:sz="4" w:space="0" w:color="auto"/>
              <w:right w:val="single" w:sz="4" w:space="0" w:color="auto"/>
            </w:tcBorders>
            <w:shd w:val="clear" w:color="auto" w:fill="auto"/>
            <w:noWrap/>
            <w:hideMark/>
          </w:tcPr>
          <w:p w14:paraId="3BBC805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8" w:type="pct"/>
            <w:tcBorders>
              <w:top w:val="nil"/>
              <w:left w:val="nil"/>
              <w:bottom w:val="single" w:sz="4" w:space="0" w:color="auto"/>
              <w:right w:val="single" w:sz="4" w:space="0" w:color="auto"/>
            </w:tcBorders>
            <w:shd w:val="clear" w:color="auto" w:fill="auto"/>
            <w:noWrap/>
            <w:hideMark/>
          </w:tcPr>
          <w:p w14:paraId="4994F28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07</w:t>
            </w:r>
          </w:p>
        </w:tc>
        <w:tc>
          <w:tcPr>
            <w:tcW w:w="535" w:type="pct"/>
            <w:tcBorders>
              <w:top w:val="nil"/>
              <w:left w:val="nil"/>
              <w:bottom w:val="single" w:sz="4" w:space="0" w:color="auto"/>
              <w:right w:val="single" w:sz="4" w:space="0" w:color="auto"/>
            </w:tcBorders>
            <w:shd w:val="clear" w:color="auto" w:fill="auto"/>
            <w:hideMark/>
          </w:tcPr>
          <w:p w14:paraId="722A271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Evaluasi dan pengawasan peraturan desa</w:t>
            </w:r>
          </w:p>
        </w:tc>
        <w:tc>
          <w:tcPr>
            <w:tcW w:w="306" w:type="pct"/>
            <w:tcBorders>
              <w:top w:val="nil"/>
              <w:left w:val="nil"/>
              <w:bottom w:val="single" w:sz="4" w:space="0" w:color="auto"/>
              <w:right w:val="single" w:sz="4" w:space="0" w:color="auto"/>
            </w:tcBorders>
            <w:shd w:val="clear" w:color="auto" w:fill="auto"/>
            <w:hideMark/>
          </w:tcPr>
          <w:p w14:paraId="5629D68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1E18A030"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Evaluasi dan Pengawasan Peraturan Desa</w:t>
            </w:r>
          </w:p>
        </w:tc>
        <w:tc>
          <w:tcPr>
            <w:tcW w:w="358" w:type="pct"/>
            <w:tcBorders>
              <w:top w:val="nil"/>
              <w:left w:val="nil"/>
              <w:bottom w:val="single" w:sz="4" w:space="0" w:color="auto"/>
              <w:right w:val="single" w:sz="4" w:space="0" w:color="auto"/>
            </w:tcBorders>
            <w:shd w:val="clear" w:color="auto" w:fill="auto"/>
            <w:hideMark/>
          </w:tcPr>
          <w:p w14:paraId="31C6176C"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287 dok</w:t>
            </w:r>
          </w:p>
        </w:tc>
        <w:tc>
          <w:tcPr>
            <w:tcW w:w="310" w:type="pct"/>
            <w:tcBorders>
              <w:top w:val="nil"/>
              <w:left w:val="nil"/>
              <w:bottom w:val="single" w:sz="4" w:space="0" w:color="auto"/>
              <w:right w:val="single" w:sz="4" w:space="0" w:color="auto"/>
            </w:tcBorders>
            <w:shd w:val="clear" w:color="auto" w:fill="auto"/>
            <w:noWrap/>
            <w:hideMark/>
          </w:tcPr>
          <w:p w14:paraId="177D56B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100.000.000 </w:t>
            </w:r>
          </w:p>
        </w:tc>
        <w:tc>
          <w:tcPr>
            <w:tcW w:w="511" w:type="pct"/>
            <w:tcBorders>
              <w:top w:val="nil"/>
              <w:left w:val="nil"/>
              <w:bottom w:val="single" w:sz="4" w:space="0" w:color="auto"/>
              <w:right w:val="single" w:sz="4" w:space="0" w:color="auto"/>
            </w:tcBorders>
            <w:shd w:val="clear" w:color="auto" w:fill="auto"/>
            <w:hideMark/>
          </w:tcPr>
          <w:p w14:paraId="3E75559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Evaluasi dan pengawasan peraturan desa</w:t>
            </w:r>
          </w:p>
        </w:tc>
        <w:tc>
          <w:tcPr>
            <w:tcW w:w="308" w:type="pct"/>
            <w:tcBorders>
              <w:top w:val="nil"/>
              <w:left w:val="nil"/>
              <w:bottom w:val="single" w:sz="4" w:space="0" w:color="auto"/>
              <w:right w:val="single" w:sz="4" w:space="0" w:color="auto"/>
            </w:tcBorders>
            <w:shd w:val="clear" w:color="auto" w:fill="auto"/>
            <w:hideMark/>
          </w:tcPr>
          <w:p w14:paraId="3661864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61" w:type="pct"/>
            <w:tcBorders>
              <w:top w:val="nil"/>
              <w:left w:val="nil"/>
              <w:bottom w:val="single" w:sz="4" w:space="0" w:color="auto"/>
              <w:right w:val="single" w:sz="4" w:space="0" w:color="auto"/>
            </w:tcBorders>
            <w:shd w:val="clear" w:color="000000" w:fill="FFFFFF"/>
            <w:hideMark/>
          </w:tcPr>
          <w:p w14:paraId="566843E1"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Evaluasi dan Pengawasan Peraturan Desa</w:t>
            </w:r>
          </w:p>
        </w:tc>
        <w:tc>
          <w:tcPr>
            <w:tcW w:w="357" w:type="pct"/>
            <w:tcBorders>
              <w:top w:val="nil"/>
              <w:left w:val="nil"/>
              <w:bottom w:val="single" w:sz="4" w:space="0" w:color="auto"/>
              <w:right w:val="single" w:sz="4" w:space="0" w:color="auto"/>
            </w:tcBorders>
            <w:shd w:val="clear" w:color="auto" w:fill="auto"/>
            <w:hideMark/>
          </w:tcPr>
          <w:p w14:paraId="7900E78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287 dok</w:t>
            </w:r>
          </w:p>
        </w:tc>
        <w:tc>
          <w:tcPr>
            <w:tcW w:w="359" w:type="pct"/>
            <w:tcBorders>
              <w:top w:val="nil"/>
              <w:left w:val="nil"/>
              <w:bottom w:val="single" w:sz="4" w:space="0" w:color="auto"/>
              <w:right w:val="single" w:sz="4" w:space="0" w:color="auto"/>
            </w:tcBorders>
            <w:shd w:val="clear" w:color="auto" w:fill="auto"/>
            <w:noWrap/>
            <w:hideMark/>
          </w:tcPr>
          <w:p w14:paraId="32BF094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100.000.000 </w:t>
            </w:r>
          </w:p>
        </w:tc>
        <w:tc>
          <w:tcPr>
            <w:tcW w:w="253" w:type="pct"/>
            <w:tcBorders>
              <w:top w:val="nil"/>
              <w:left w:val="nil"/>
              <w:bottom w:val="single" w:sz="4" w:space="0" w:color="auto"/>
              <w:right w:val="single" w:sz="4" w:space="0" w:color="auto"/>
            </w:tcBorders>
            <w:shd w:val="clear" w:color="auto" w:fill="auto"/>
            <w:noWrap/>
            <w:hideMark/>
          </w:tcPr>
          <w:p w14:paraId="65D2A29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4429824E" w14:textId="77777777" w:rsidTr="00F81798">
        <w:trPr>
          <w:trHeight w:val="1320"/>
        </w:trPr>
        <w:tc>
          <w:tcPr>
            <w:tcW w:w="100" w:type="pct"/>
            <w:tcBorders>
              <w:top w:val="nil"/>
              <w:left w:val="single" w:sz="4" w:space="0" w:color="auto"/>
              <w:bottom w:val="single" w:sz="4" w:space="0" w:color="auto"/>
              <w:right w:val="single" w:sz="4" w:space="0" w:color="auto"/>
            </w:tcBorders>
            <w:shd w:val="clear" w:color="auto" w:fill="auto"/>
            <w:hideMark/>
          </w:tcPr>
          <w:p w14:paraId="2759F45D"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hideMark/>
          </w:tcPr>
          <w:p w14:paraId="41004D55"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hideMark/>
          </w:tcPr>
          <w:p w14:paraId="43A37C8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58" w:type="pct"/>
            <w:tcBorders>
              <w:top w:val="nil"/>
              <w:left w:val="nil"/>
              <w:bottom w:val="single" w:sz="4" w:space="0" w:color="auto"/>
              <w:right w:val="single" w:sz="4" w:space="0" w:color="auto"/>
            </w:tcBorders>
            <w:shd w:val="clear" w:color="auto" w:fill="auto"/>
            <w:hideMark/>
          </w:tcPr>
          <w:p w14:paraId="71ED789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8" w:type="pct"/>
            <w:tcBorders>
              <w:top w:val="nil"/>
              <w:left w:val="nil"/>
              <w:bottom w:val="single" w:sz="4" w:space="0" w:color="auto"/>
              <w:right w:val="single" w:sz="4" w:space="0" w:color="auto"/>
            </w:tcBorders>
            <w:shd w:val="clear" w:color="auto" w:fill="auto"/>
            <w:hideMark/>
          </w:tcPr>
          <w:p w14:paraId="3E39585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09</w:t>
            </w:r>
          </w:p>
        </w:tc>
        <w:tc>
          <w:tcPr>
            <w:tcW w:w="535" w:type="pct"/>
            <w:tcBorders>
              <w:top w:val="nil"/>
              <w:left w:val="nil"/>
              <w:bottom w:val="single" w:sz="4" w:space="0" w:color="auto"/>
              <w:right w:val="single" w:sz="4" w:space="0" w:color="auto"/>
            </w:tcBorders>
            <w:shd w:val="clear" w:color="auto" w:fill="auto"/>
            <w:hideMark/>
          </w:tcPr>
          <w:p w14:paraId="38FE965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Penyelenggaraan pemilihan, pengangakatan, pemberhentian kepala desa</w:t>
            </w:r>
          </w:p>
        </w:tc>
        <w:tc>
          <w:tcPr>
            <w:tcW w:w="306" w:type="pct"/>
            <w:tcBorders>
              <w:top w:val="nil"/>
              <w:left w:val="nil"/>
              <w:bottom w:val="single" w:sz="4" w:space="0" w:color="auto"/>
              <w:right w:val="single" w:sz="4" w:space="0" w:color="auto"/>
            </w:tcBorders>
            <w:shd w:val="clear" w:color="auto" w:fill="auto"/>
            <w:hideMark/>
          </w:tcPr>
          <w:p w14:paraId="19DB2D5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0866A432"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Laporan Hasil Penyelenggaraan Pemilihan, Pengangkatan dan Pemberhentian Kepala Desa</w:t>
            </w:r>
          </w:p>
        </w:tc>
        <w:tc>
          <w:tcPr>
            <w:tcW w:w="358" w:type="pct"/>
            <w:tcBorders>
              <w:top w:val="nil"/>
              <w:left w:val="nil"/>
              <w:bottom w:val="single" w:sz="4" w:space="0" w:color="auto"/>
              <w:right w:val="single" w:sz="4" w:space="0" w:color="auto"/>
            </w:tcBorders>
            <w:shd w:val="clear" w:color="auto" w:fill="auto"/>
            <w:hideMark/>
          </w:tcPr>
          <w:p w14:paraId="64B5B9E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295 laporan</w:t>
            </w:r>
          </w:p>
        </w:tc>
        <w:tc>
          <w:tcPr>
            <w:tcW w:w="310" w:type="pct"/>
            <w:tcBorders>
              <w:top w:val="nil"/>
              <w:left w:val="nil"/>
              <w:bottom w:val="single" w:sz="4" w:space="0" w:color="auto"/>
              <w:right w:val="single" w:sz="4" w:space="0" w:color="auto"/>
            </w:tcBorders>
            <w:shd w:val="clear" w:color="auto" w:fill="auto"/>
            <w:hideMark/>
          </w:tcPr>
          <w:p w14:paraId="2AA8AA8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1.000.000.000 </w:t>
            </w:r>
          </w:p>
        </w:tc>
        <w:tc>
          <w:tcPr>
            <w:tcW w:w="511" w:type="pct"/>
            <w:tcBorders>
              <w:top w:val="nil"/>
              <w:left w:val="nil"/>
              <w:bottom w:val="single" w:sz="4" w:space="0" w:color="auto"/>
              <w:right w:val="single" w:sz="4" w:space="0" w:color="auto"/>
            </w:tcBorders>
            <w:shd w:val="clear" w:color="auto" w:fill="auto"/>
            <w:hideMark/>
          </w:tcPr>
          <w:p w14:paraId="23A3DDC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Penyelenggaraan pemilihan, pengangakatan, pemberhentian kepala desa</w:t>
            </w:r>
          </w:p>
        </w:tc>
        <w:tc>
          <w:tcPr>
            <w:tcW w:w="308" w:type="pct"/>
            <w:tcBorders>
              <w:top w:val="nil"/>
              <w:left w:val="nil"/>
              <w:bottom w:val="single" w:sz="4" w:space="0" w:color="auto"/>
              <w:right w:val="single" w:sz="4" w:space="0" w:color="auto"/>
            </w:tcBorders>
            <w:shd w:val="clear" w:color="auto" w:fill="auto"/>
            <w:hideMark/>
          </w:tcPr>
          <w:p w14:paraId="608107F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61" w:type="pct"/>
            <w:tcBorders>
              <w:top w:val="nil"/>
              <w:left w:val="nil"/>
              <w:bottom w:val="single" w:sz="4" w:space="0" w:color="auto"/>
              <w:right w:val="single" w:sz="4" w:space="0" w:color="auto"/>
            </w:tcBorders>
            <w:shd w:val="clear" w:color="000000" w:fill="FFFFFF"/>
            <w:hideMark/>
          </w:tcPr>
          <w:p w14:paraId="511B90A8"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Laporan Hasil Penyelenggaraan Pemilihan, Pengangkatan dan Pemberhentian Kepala Desa</w:t>
            </w:r>
          </w:p>
        </w:tc>
        <w:tc>
          <w:tcPr>
            <w:tcW w:w="357" w:type="pct"/>
            <w:tcBorders>
              <w:top w:val="nil"/>
              <w:left w:val="nil"/>
              <w:bottom w:val="single" w:sz="4" w:space="0" w:color="auto"/>
              <w:right w:val="single" w:sz="4" w:space="0" w:color="auto"/>
            </w:tcBorders>
            <w:shd w:val="clear" w:color="auto" w:fill="auto"/>
            <w:hideMark/>
          </w:tcPr>
          <w:p w14:paraId="2989558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295 laporan</w:t>
            </w:r>
          </w:p>
        </w:tc>
        <w:tc>
          <w:tcPr>
            <w:tcW w:w="359" w:type="pct"/>
            <w:tcBorders>
              <w:top w:val="nil"/>
              <w:left w:val="nil"/>
              <w:bottom w:val="single" w:sz="4" w:space="0" w:color="auto"/>
              <w:right w:val="single" w:sz="4" w:space="0" w:color="auto"/>
            </w:tcBorders>
            <w:shd w:val="clear" w:color="auto" w:fill="auto"/>
            <w:hideMark/>
          </w:tcPr>
          <w:p w14:paraId="14A2BD0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848.470.000 </w:t>
            </w:r>
          </w:p>
        </w:tc>
        <w:tc>
          <w:tcPr>
            <w:tcW w:w="253" w:type="pct"/>
            <w:tcBorders>
              <w:top w:val="nil"/>
              <w:left w:val="nil"/>
              <w:bottom w:val="single" w:sz="4" w:space="0" w:color="auto"/>
              <w:right w:val="single" w:sz="4" w:space="0" w:color="auto"/>
            </w:tcBorders>
            <w:shd w:val="clear" w:color="auto" w:fill="auto"/>
            <w:hideMark/>
          </w:tcPr>
          <w:p w14:paraId="4239F2E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407D2026" w14:textId="77777777" w:rsidTr="00F81798">
        <w:trPr>
          <w:trHeight w:val="1035"/>
        </w:trPr>
        <w:tc>
          <w:tcPr>
            <w:tcW w:w="100" w:type="pct"/>
            <w:tcBorders>
              <w:top w:val="nil"/>
              <w:left w:val="single" w:sz="4" w:space="0" w:color="auto"/>
              <w:bottom w:val="single" w:sz="4" w:space="0" w:color="auto"/>
              <w:right w:val="single" w:sz="4" w:space="0" w:color="auto"/>
            </w:tcBorders>
            <w:shd w:val="clear" w:color="auto" w:fill="auto"/>
            <w:hideMark/>
          </w:tcPr>
          <w:p w14:paraId="0778CF1E"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3" w:type="pct"/>
            <w:tcBorders>
              <w:top w:val="nil"/>
              <w:left w:val="nil"/>
              <w:bottom w:val="single" w:sz="4" w:space="0" w:color="auto"/>
              <w:right w:val="single" w:sz="4" w:space="0" w:color="auto"/>
            </w:tcBorders>
            <w:shd w:val="clear" w:color="auto" w:fill="auto"/>
            <w:hideMark/>
          </w:tcPr>
          <w:p w14:paraId="40AE7123"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3" w:type="pct"/>
            <w:tcBorders>
              <w:top w:val="nil"/>
              <w:left w:val="nil"/>
              <w:bottom w:val="single" w:sz="4" w:space="0" w:color="auto"/>
              <w:right w:val="single" w:sz="4" w:space="0" w:color="auto"/>
            </w:tcBorders>
            <w:shd w:val="clear" w:color="auto" w:fill="auto"/>
            <w:hideMark/>
          </w:tcPr>
          <w:p w14:paraId="7F37313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58" w:type="pct"/>
            <w:tcBorders>
              <w:top w:val="nil"/>
              <w:left w:val="nil"/>
              <w:bottom w:val="single" w:sz="4" w:space="0" w:color="auto"/>
              <w:right w:val="single" w:sz="4" w:space="0" w:color="auto"/>
            </w:tcBorders>
            <w:shd w:val="clear" w:color="auto" w:fill="auto"/>
            <w:hideMark/>
          </w:tcPr>
          <w:p w14:paraId="0368F61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8" w:type="pct"/>
            <w:tcBorders>
              <w:top w:val="nil"/>
              <w:left w:val="nil"/>
              <w:bottom w:val="single" w:sz="4" w:space="0" w:color="auto"/>
              <w:right w:val="single" w:sz="4" w:space="0" w:color="auto"/>
            </w:tcBorders>
            <w:shd w:val="clear" w:color="auto" w:fill="auto"/>
            <w:hideMark/>
          </w:tcPr>
          <w:p w14:paraId="6CB5664F"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10</w:t>
            </w:r>
          </w:p>
        </w:tc>
        <w:tc>
          <w:tcPr>
            <w:tcW w:w="535" w:type="pct"/>
            <w:tcBorders>
              <w:top w:val="nil"/>
              <w:left w:val="nil"/>
              <w:bottom w:val="single" w:sz="4" w:space="0" w:color="auto"/>
              <w:right w:val="single" w:sz="4" w:space="0" w:color="auto"/>
            </w:tcBorders>
            <w:shd w:val="clear" w:color="auto" w:fill="auto"/>
            <w:hideMark/>
          </w:tcPr>
          <w:p w14:paraId="0622C70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pengangkatan dan pemberhentian perangkat desa</w:t>
            </w:r>
          </w:p>
        </w:tc>
        <w:tc>
          <w:tcPr>
            <w:tcW w:w="306" w:type="pct"/>
            <w:tcBorders>
              <w:top w:val="nil"/>
              <w:left w:val="nil"/>
              <w:bottom w:val="single" w:sz="4" w:space="0" w:color="auto"/>
              <w:right w:val="single" w:sz="4" w:space="0" w:color="auto"/>
            </w:tcBorders>
            <w:shd w:val="clear" w:color="auto" w:fill="auto"/>
            <w:hideMark/>
          </w:tcPr>
          <w:p w14:paraId="7F39573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10" w:type="pct"/>
            <w:tcBorders>
              <w:top w:val="nil"/>
              <w:left w:val="nil"/>
              <w:bottom w:val="single" w:sz="4" w:space="0" w:color="auto"/>
              <w:right w:val="single" w:sz="4" w:space="0" w:color="auto"/>
            </w:tcBorders>
            <w:shd w:val="clear" w:color="000000" w:fill="FFFFFF"/>
            <w:hideMark/>
          </w:tcPr>
          <w:p w14:paraId="55D2C6DF"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Laporan Pengangkatan dan Pemberhentian Perangkat Desa</w:t>
            </w:r>
          </w:p>
        </w:tc>
        <w:tc>
          <w:tcPr>
            <w:tcW w:w="358" w:type="pct"/>
            <w:tcBorders>
              <w:top w:val="nil"/>
              <w:left w:val="nil"/>
              <w:bottom w:val="single" w:sz="4" w:space="0" w:color="auto"/>
              <w:right w:val="single" w:sz="4" w:space="0" w:color="auto"/>
            </w:tcBorders>
            <w:shd w:val="clear" w:color="auto" w:fill="auto"/>
            <w:hideMark/>
          </w:tcPr>
          <w:p w14:paraId="12242B3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72 laporan</w:t>
            </w:r>
          </w:p>
        </w:tc>
        <w:tc>
          <w:tcPr>
            <w:tcW w:w="310" w:type="pct"/>
            <w:tcBorders>
              <w:top w:val="nil"/>
              <w:left w:val="nil"/>
              <w:bottom w:val="single" w:sz="4" w:space="0" w:color="auto"/>
              <w:right w:val="single" w:sz="4" w:space="0" w:color="auto"/>
            </w:tcBorders>
            <w:shd w:val="clear" w:color="auto" w:fill="auto"/>
            <w:hideMark/>
          </w:tcPr>
          <w:p w14:paraId="109A741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60.000.000 </w:t>
            </w:r>
          </w:p>
        </w:tc>
        <w:tc>
          <w:tcPr>
            <w:tcW w:w="511" w:type="pct"/>
            <w:tcBorders>
              <w:top w:val="nil"/>
              <w:left w:val="nil"/>
              <w:bottom w:val="single" w:sz="4" w:space="0" w:color="auto"/>
              <w:right w:val="single" w:sz="4" w:space="0" w:color="auto"/>
            </w:tcBorders>
            <w:shd w:val="clear" w:color="auto" w:fill="auto"/>
            <w:hideMark/>
          </w:tcPr>
          <w:p w14:paraId="10633B3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pengangkatan dan pemberhentian perangkat desa</w:t>
            </w:r>
          </w:p>
        </w:tc>
        <w:tc>
          <w:tcPr>
            <w:tcW w:w="308" w:type="pct"/>
            <w:tcBorders>
              <w:top w:val="nil"/>
              <w:left w:val="nil"/>
              <w:bottom w:val="single" w:sz="4" w:space="0" w:color="auto"/>
              <w:right w:val="single" w:sz="4" w:space="0" w:color="auto"/>
            </w:tcBorders>
            <w:shd w:val="clear" w:color="auto" w:fill="auto"/>
            <w:hideMark/>
          </w:tcPr>
          <w:p w14:paraId="49E2952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61" w:type="pct"/>
            <w:tcBorders>
              <w:top w:val="nil"/>
              <w:left w:val="nil"/>
              <w:bottom w:val="single" w:sz="4" w:space="0" w:color="auto"/>
              <w:right w:val="single" w:sz="4" w:space="0" w:color="auto"/>
            </w:tcBorders>
            <w:shd w:val="clear" w:color="000000" w:fill="FFFFFF"/>
            <w:hideMark/>
          </w:tcPr>
          <w:p w14:paraId="1481B90A"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Laporan Pengangkatan dan Pemberhentian Perangkat Desa</w:t>
            </w:r>
          </w:p>
        </w:tc>
        <w:tc>
          <w:tcPr>
            <w:tcW w:w="357" w:type="pct"/>
            <w:tcBorders>
              <w:top w:val="nil"/>
              <w:left w:val="nil"/>
              <w:bottom w:val="single" w:sz="4" w:space="0" w:color="auto"/>
              <w:right w:val="single" w:sz="4" w:space="0" w:color="auto"/>
            </w:tcBorders>
            <w:shd w:val="clear" w:color="auto" w:fill="auto"/>
            <w:hideMark/>
          </w:tcPr>
          <w:p w14:paraId="4FA4785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72 laporan</w:t>
            </w:r>
          </w:p>
        </w:tc>
        <w:tc>
          <w:tcPr>
            <w:tcW w:w="359" w:type="pct"/>
            <w:tcBorders>
              <w:top w:val="nil"/>
              <w:left w:val="nil"/>
              <w:bottom w:val="single" w:sz="4" w:space="0" w:color="auto"/>
              <w:right w:val="single" w:sz="4" w:space="0" w:color="auto"/>
            </w:tcBorders>
            <w:shd w:val="clear" w:color="auto" w:fill="auto"/>
            <w:hideMark/>
          </w:tcPr>
          <w:p w14:paraId="73AA8FC7"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60.000.000 </w:t>
            </w:r>
          </w:p>
        </w:tc>
        <w:tc>
          <w:tcPr>
            <w:tcW w:w="253" w:type="pct"/>
            <w:tcBorders>
              <w:top w:val="nil"/>
              <w:left w:val="nil"/>
              <w:bottom w:val="single" w:sz="4" w:space="0" w:color="auto"/>
              <w:right w:val="single" w:sz="4" w:space="0" w:color="auto"/>
            </w:tcBorders>
            <w:shd w:val="clear" w:color="auto" w:fill="auto"/>
            <w:hideMark/>
          </w:tcPr>
          <w:p w14:paraId="715AB92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bl>
    <w:p w14:paraId="4D7610FB" w14:textId="77777777" w:rsidR="00DD564B" w:rsidRDefault="00DD564B" w:rsidP="00954B98">
      <w:pPr>
        <w:spacing w:before="72" w:line="360" w:lineRule="auto"/>
        <w:ind w:left="567"/>
        <w:jc w:val="both"/>
        <w:rPr>
          <w:rFonts w:ascii="Bookman Old Style" w:hAnsi="Bookman Old Style"/>
          <w:sz w:val="24"/>
          <w:szCs w:val="24"/>
        </w:rPr>
      </w:pPr>
    </w:p>
    <w:p w14:paraId="2A7EE457" w14:textId="77777777" w:rsidR="00F81798" w:rsidRDefault="00F81798" w:rsidP="00954B98">
      <w:pPr>
        <w:spacing w:before="72" w:line="360" w:lineRule="auto"/>
        <w:ind w:left="567"/>
        <w:jc w:val="both"/>
        <w:rPr>
          <w:rFonts w:ascii="Bookman Old Style" w:hAnsi="Bookman Old Style"/>
          <w:sz w:val="24"/>
          <w:szCs w:val="24"/>
        </w:rPr>
      </w:pPr>
    </w:p>
    <w:tbl>
      <w:tblPr>
        <w:tblW w:w="5351" w:type="pct"/>
        <w:tblLayout w:type="fixed"/>
        <w:tblLook w:val="04A0" w:firstRow="1" w:lastRow="0" w:firstColumn="1" w:lastColumn="0" w:noHBand="0" w:noVBand="1"/>
      </w:tblPr>
      <w:tblGrid>
        <w:gridCol w:w="284"/>
        <w:gridCol w:w="348"/>
        <w:gridCol w:w="347"/>
        <w:gridCol w:w="448"/>
        <w:gridCol w:w="356"/>
        <w:gridCol w:w="1622"/>
        <w:gridCol w:w="818"/>
        <w:gridCol w:w="1557"/>
        <w:gridCol w:w="851"/>
        <w:gridCol w:w="994"/>
        <w:gridCol w:w="1417"/>
        <w:gridCol w:w="991"/>
        <w:gridCol w:w="1280"/>
        <w:gridCol w:w="997"/>
        <w:gridCol w:w="991"/>
        <w:gridCol w:w="703"/>
      </w:tblGrid>
      <w:tr w:rsidR="00F81798" w:rsidRPr="00F81798" w14:paraId="415752D2" w14:textId="77777777" w:rsidTr="00F81798">
        <w:trPr>
          <w:trHeight w:val="255"/>
        </w:trPr>
        <w:tc>
          <w:tcPr>
            <w:tcW w:w="636"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612E63D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Kode</w:t>
            </w:r>
          </w:p>
        </w:tc>
        <w:tc>
          <w:tcPr>
            <w:tcW w:w="2086" w:type="pct"/>
            <w:gridSpan w:val="5"/>
            <w:tcBorders>
              <w:top w:val="single" w:sz="4" w:space="0" w:color="auto"/>
              <w:left w:val="nil"/>
              <w:bottom w:val="single" w:sz="4" w:space="0" w:color="auto"/>
              <w:right w:val="single" w:sz="4" w:space="0" w:color="000000"/>
            </w:tcBorders>
            <w:shd w:val="clear" w:color="auto" w:fill="auto"/>
            <w:noWrap/>
            <w:hideMark/>
          </w:tcPr>
          <w:p w14:paraId="4BB9BE32"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Rancangan Awal Tahun 2023</w:t>
            </w:r>
          </w:p>
        </w:tc>
        <w:tc>
          <w:tcPr>
            <w:tcW w:w="2027" w:type="pct"/>
            <w:gridSpan w:val="5"/>
            <w:tcBorders>
              <w:top w:val="single" w:sz="4" w:space="0" w:color="auto"/>
              <w:left w:val="nil"/>
              <w:bottom w:val="single" w:sz="4" w:space="0" w:color="auto"/>
              <w:right w:val="single" w:sz="4" w:space="0" w:color="000000"/>
            </w:tcBorders>
            <w:shd w:val="clear" w:color="auto" w:fill="auto"/>
            <w:noWrap/>
            <w:hideMark/>
          </w:tcPr>
          <w:p w14:paraId="2FC264BF"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Hasil Analisis Kebutuhan</w:t>
            </w:r>
          </w:p>
        </w:tc>
        <w:tc>
          <w:tcPr>
            <w:tcW w:w="25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F9FD265"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Catatan Penting</w:t>
            </w:r>
          </w:p>
        </w:tc>
      </w:tr>
      <w:tr w:rsidR="00F81798" w:rsidRPr="00F81798" w14:paraId="31B82D5E" w14:textId="77777777" w:rsidTr="00F81798">
        <w:trPr>
          <w:trHeight w:val="510"/>
        </w:trPr>
        <w:tc>
          <w:tcPr>
            <w:tcW w:w="636" w:type="pct"/>
            <w:gridSpan w:val="5"/>
            <w:vMerge/>
            <w:tcBorders>
              <w:top w:val="single" w:sz="4" w:space="0" w:color="auto"/>
              <w:left w:val="single" w:sz="4" w:space="0" w:color="auto"/>
              <w:bottom w:val="single" w:sz="4" w:space="0" w:color="000000"/>
              <w:right w:val="single" w:sz="4" w:space="0" w:color="000000"/>
            </w:tcBorders>
            <w:vAlign w:val="center"/>
            <w:hideMark/>
          </w:tcPr>
          <w:p w14:paraId="4E110BDE"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79" w:type="pct"/>
            <w:vMerge w:val="restart"/>
            <w:tcBorders>
              <w:top w:val="nil"/>
              <w:left w:val="nil"/>
              <w:bottom w:val="single" w:sz="4" w:space="0" w:color="000000"/>
              <w:right w:val="single" w:sz="4" w:space="0" w:color="auto"/>
            </w:tcBorders>
            <w:shd w:val="clear" w:color="auto" w:fill="auto"/>
            <w:hideMark/>
          </w:tcPr>
          <w:p w14:paraId="7F012BB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292" w:type="pct"/>
            <w:vMerge w:val="restart"/>
            <w:tcBorders>
              <w:top w:val="nil"/>
              <w:left w:val="single" w:sz="4" w:space="0" w:color="auto"/>
              <w:bottom w:val="single" w:sz="4" w:space="0" w:color="000000"/>
              <w:right w:val="single" w:sz="4" w:space="0" w:color="auto"/>
            </w:tcBorders>
            <w:shd w:val="clear" w:color="auto" w:fill="auto"/>
            <w:hideMark/>
          </w:tcPr>
          <w:p w14:paraId="6AF73D82"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556" w:type="pct"/>
            <w:vMerge w:val="restart"/>
            <w:tcBorders>
              <w:top w:val="nil"/>
              <w:left w:val="single" w:sz="4" w:space="0" w:color="auto"/>
              <w:bottom w:val="single" w:sz="4" w:space="0" w:color="000000"/>
              <w:right w:val="single" w:sz="4" w:space="0" w:color="auto"/>
            </w:tcBorders>
            <w:shd w:val="clear" w:color="auto" w:fill="auto"/>
            <w:hideMark/>
          </w:tcPr>
          <w:p w14:paraId="29FF943F"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304" w:type="pct"/>
            <w:vMerge w:val="restart"/>
            <w:tcBorders>
              <w:top w:val="nil"/>
              <w:left w:val="single" w:sz="4" w:space="0" w:color="auto"/>
              <w:bottom w:val="single" w:sz="4" w:space="0" w:color="000000"/>
              <w:right w:val="single" w:sz="4" w:space="0" w:color="auto"/>
            </w:tcBorders>
            <w:shd w:val="clear" w:color="auto" w:fill="auto"/>
            <w:hideMark/>
          </w:tcPr>
          <w:p w14:paraId="4CE6FDA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55" w:type="pct"/>
            <w:vMerge w:val="restart"/>
            <w:tcBorders>
              <w:top w:val="nil"/>
              <w:left w:val="single" w:sz="4" w:space="0" w:color="auto"/>
              <w:bottom w:val="single" w:sz="4" w:space="0" w:color="000000"/>
              <w:right w:val="single" w:sz="4" w:space="0" w:color="auto"/>
            </w:tcBorders>
            <w:shd w:val="clear" w:color="auto" w:fill="auto"/>
            <w:hideMark/>
          </w:tcPr>
          <w:p w14:paraId="549D64B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Pagu Indikatif </w:t>
            </w:r>
          </w:p>
        </w:tc>
        <w:tc>
          <w:tcPr>
            <w:tcW w:w="506" w:type="pct"/>
            <w:vMerge w:val="restart"/>
            <w:tcBorders>
              <w:top w:val="nil"/>
              <w:left w:val="single" w:sz="4" w:space="0" w:color="auto"/>
              <w:bottom w:val="single" w:sz="4" w:space="0" w:color="000000"/>
              <w:right w:val="single" w:sz="4" w:space="0" w:color="auto"/>
            </w:tcBorders>
            <w:shd w:val="clear" w:color="auto" w:fill="auto"/>
            <w:hideMark/>
          </w:tcPr>
          <w:p w14:paraId="352E1FD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354" w:type="pct"/>
            <w:vMerge w:val="restart"/>
            <w:tcBorders>
              <w:top w:val="nil"/>
              <w:left w:val="single" w:sz="4" w:space="0" w:color="auto"/>
              <w:bottom w:val="single" w:sz="4" w:space="0" w:color="000000"/>
              <w:right w:val="single" w:sz="4" w:space="0" w:color="auto"/>
            </w:tcBorders>
            <w:shd w:val="clear" w:color="auto" w:fill="auto"/>
            <w:hideMark/>
          </w:tcPr>
          <w:p w14:paraId="4588670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457" w:type="pct"/>
            <w:vMerge w:val="restart"/>
            <w:tcBorders>
              <w:top w:val="nil"/>
              <w:left w:val="single" w:sz="4" w:space="0" w:color="auto"/>
              <w:bottom w:val="single" w:sz="4" w:space="0" w:color="000000"/>
              <w:right w:val="single" w:sz="4" w:space="0" w:color="auto"/>
            </w:tcBorders>
            <w:shd w:val="clear" w:color="auto" w:fill="auto"/>
            <w:hideMark/>
          </w:tcPr>
          <w:p w14:paraId="1CE45A6C"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356" w:type="pct"/>
            <w:vMerge w:val="restart"/>
            <w:tcBorders>
              <w:top w:val="nil"/>
              <w:left w:val="single" w:sz="4" w:space="0" w:color="auto"/>
              <w:bottom w:val="single" w:sz="4" w:space="0" w:color="000000"/>
              <w:right w:val="single" w:sz="4" w:space="0" w:color="auto"/>
            </w:tcBorders>
            <w:shd w:val="clear" w:color="auto" w:fill="auto"/>
            <w:hideMark/>
          </w:tcPr>
          <w:p w14:paraId="7F6D988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54" w:type="pct"/>
            <w:vMerge w:val="restart"/>
            <w:tcBorders>
              <w:top w:val="nil"/>
              <w:left w:val="single" w:sz="4" w:space="0" w:color="auto"/>
              <w:bottom w:val="single" w:sz="4" w:space="0" w:color="000000"/>
              <w:right w:val="single" w:sz="4" w:space="0" w:color="auto"/>
            </w:tcBorders>
            <w:shd w:val="clear" w:color="auto" w:fill="auto"/>
            <w:hideMark/>
          </w:tcPr>
          <w:p w14:paraId="2A817532"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Kebutuhan Dana </w:t>
            </w:r>
          </w:p>
        </w:tc>
        <w:tc>
          <w:tcPr>
            <w:tcW w:w="251" w:type="pct"/>
            <w:vMerge/>
            <w:tcBorders>
              <w:top w:val="single" w:sz="4" w:space="0" w:color="auto"/>
              <w:left w:val="single" w:sz="4" w:space="0" w:color="auto"/>
              <w:bottom w:val="single" w:sz="4" w:space="0" w:color="000000"/>
              <w:right w:val="single" w:sz="4" w:space="0" w:color="auto"/>
            </w:tcBorders>
            <w:vAlign w:val="center"/>
            <w:hideMark/>
          </w:tcPr>
          <w:p w14:paraId="4379C645"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81798" w:rsidRPr="00F81798" w14:paraId="4C774B1E" w14:textId="77777777" w:rsidTr="00F81798">
        <w:trPr>
          <w:trHeight w:val="585"/>
        </w:trPr>
        <w:tc>
          <w:tcPr>
            <w:tcW w:w="636" w:type="pct"/>
            <w:gridSpan w:val="5"/>
            <w:vMerge/>
            <w:tcBorders>
              <w:top w:val="single" w:sz="4" w:space="0" w:color="auto"/>
              <w:left w:val="single" w:sz="4" w:space="0" w:color="auto"/>
              <w:bottom w:val="single" w:sz="4" w:space="0" w:color="000000"/>
              <w:right w:val="single" w:sz="4" w:space="0" w:color="000000"/>
            </w:tcBorders>
            <w:vAlign w:val="center"/>
            <w:hideMark/>
          </w:tcPr>
          <w:p w14:paraId="01B142FF"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79" w:type="pct"/>
            <w:vMerge/>
            <w:tcBorders>
              <w:top w:val="nil"/>
              <w:left w:val="nil"/>
              <w:bottom w:val="single" w:sz="4" w:space="0" w:color="000000"/>
              <w:right w:val="single" w:sz="4" w:space="0" w:color="auto"/>
            </w:tcBorders>
            <w:vAlign w:val="center"/>
            <w:hideMark/>
          </w:tcPr>
          <w:p w14:paraId="0863EDEF"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92" w:type="pct"/>
            <w:vMerge/>
            <w:tcBorders>
              <w:top w:val="nil"/>
              <w:left w:val="single" w:sz="4" w:space="0" w:color="auto"/>
              <w:bottom w:val="single" w:sz="4" w:space="0" w:color="000000"/>
              <w:right w:val="single" w:sz="4" w:space="0" w:color="auto"/>
            </w:tcBorders>
            <w:vAlign w:val="center"/>
            <w:hideMark/>
          </w:tcPr>
          <w:p w14:paraId="7CAB8D44"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56" w:type="pct"/>
            <w:vMerge/>
            <w:tcBorders>
              <w:top w:val="nil"/>
              <w:left w:val="single" w:sz="4" w:space="0" w:color="auto"/>
              <w:bottom w:val="single" w:sz="4" w:space="0" w:color="000000"/>
              <w:right w:val="single" w:sz="4" w:space="0" w:color="auto"/>
            </w:tcBorders>
            <w:vAlign w:val="center"/>
            <w:hideMark/>
          </w:tcPr>
          <w:p w14:paraId="5C575750"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04" w:type="pct"/>
            <w:vMerge/>
            <w:tcBorders>
              <w:top w:val="nil"/>
              <w:left w:val="single" w:sz="4" w:space="0" w:color="auto"/>
              <w:bottom w:val="single" w:sz="4" w:space="0" w:color="000000"/>
              <w:right w:val="single" w:sz="4" w:space="0" w:color="auto"/>
            </w:tcBorders>
            <w:vAlign w:val="center"/>
            <w:hideMark/>
          </w:tcPr>
          <w:p w14:paraId="1DBD7F17"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5" w:type="pct"/>
            <w:vMerge/>
            <w:tcBorders>
              <w:top w:val="nil"/>
              <w:left w:val="single" w:sz="4" w:space="0" w:color="auto"/>
              <w:bottom w:val="single" w:sz="4" w:space="0" w:color="000000"/>
              <w:right w:val="single" w:sz="4" w:space="0" w:color="auto"/>
            </w:tcBorders>
            <w:vAlign w:val="center"/>
            <w:hideMark/>
          </w:tcPr>
          <w:p w14:paraId="09C165D5"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06" w:type="pct"/>
            <w:vMerge/>
            <w:tcBorders>
              <w:top w:val="nil"/>
              <w:left w:val="single" w:sz="4" w:space="0" w:color="auto"/>
              <w:bottom w:val="single" w:sz="4" w:space="0" w:color="000000"/>
              <w:right w:val="single" w:sz="4" w:space="0" w:color="auto"/>
            </w:tcBorders>
            <w:vAlign w:val="center"/>
            <w:hideMark/>
          </w:tcPr>
          <w:p w14:paraId="5B6C5300"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4" w:type="pct"/>
            <w:vMerge/>
            <w:tcBorders>
              <w:top w:val="nil"/>
              <w:left w:val="single" w:sz="4" w:space="0" w:color="auto"/>
              <w:bottom w:val="single" w:sz="4" w:space="0" w:color="000000"/>
              <w:right w:val="single" w:sz="4" w:space="0" w:color="auto"/>
            </w:tcBorders>
            <w:vAlign w:val="center"/>
            <w:hideMark/>
          </w:tcPr>
          <w:p w14:paraId="65B910CC"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457" w:type="pct"/>
            <w:vMerge/>
            <w:tcBorders>
              <w:top w:val="nil"/>
              <w:left w:val="single" w:sz="4" w:space="0" w:color="auto"/>
              <w:bottom w:val="single" w:sz="4" w:space="0" w:color="000000"/>
              <w:right w:val="single" w:sz="4" w:space="0" w:color="auto"/>
            </w:tcBorders>
            <w:vAlign w:val="center"/>
            <w:hideMark/>
          </w:tcPr>
          <w:p w14:paraId="07C64E3C"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6" w:type="pct"/>
            <w:vMerge/>
            <w:tcBorders>
              <w:top w:val="nil"/>
              <w:left w:val="single" w:sz="4" w:space="0" w:color="auto"/>
              <w:bottom w:val="single" w:sz="4" w:space="0" w:color="000000"/>
              <w:right w:val="single" w:sz="4" w:space="0" w:color="auto"/>
            </w:tcBorders>
            <w:vAlign w:val="center"/>
            <w:hideMark/>
          </w:tcPr>
          <w:p w14:paraId="5DB40B64"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54" w:type="pct"/>
            <w:vMerge/>
            <w:tcBorders>
              <w:top w:val="nil"/>
              <w:left w:val="single" w:sz="4" w:space="0" w:color="auto"/>
              <w:bottom w:val="single" w:sz="4" w:space="0" w:color="000000"/>
              <w:right w:val="single" w:sz="4" w:space="0" w:color="auto"/>
            </w:tcBorders>
            <w:vAlign w:val="center"/>
            <w:hideMark/>
          </w:tcPr>
          <w:p w14:paraId="5F25F2FD"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51" w:type="pct"/>
            <w:vMerge/>
            <w:tcBorders>
              <w:top w:val="single" w:sz="4" w:space="0" w:color="auto"/>
              <w:left w:val="single" w:sz="4" w:space="0" w:color="auto"/>
              <w:bottom w:val="single" w:sz="4" w:space="0" w:color="000000"/>
              <w:right w:val="single" w:sz="4" w:space="0" w:color="auto"/>
            </w:tcBorders>
            <w:vAlign w:val="center"/>
            <w:hideMark/>
          </w:tcPr>
          <w:p w14:paraId="4DE7B0D2"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81798" w:rsidRPr="00F81798" w14:paraId="3F7D9C55" w14:textId="77777777" w:rsidTr="00F81798">
        <w:trPr>
          <w:trHeight w:val="255"/>
        </w:trPr>
        <w:tc>
          <w:tcPr>
            <w:tcW w:w="636"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1789AE25"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w:t>
            </w:r>
          </w:p>
        </w:tc>
        <w:tc>
          <w:tcPr>
            <w:tcW w:w="579" w:type="pct"/>
            <w:tcBorders>
              <w:top w:val="nil"/>
              <w:left w:val="nil"/>
              <w:bottom w:val="single" w:sz="4" w:space="0" w:color="auto"/>
              <w:right w:val="single" w:sz="4" w:space="0" w:color="auto"/>
            </w:tcBorders>
            <w:shd w:val="clear" w:color="auto" w:fill="auto"/>
            <w:hideMark/>
          </w:tcPr>
          <w:p w14:paraId="17EA78A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292" w:type="pct"/>
            <w:tcBorders>
              <w:top w:val="nil"/>
              <w:left w:val="nil"/>
              <w:bottom w:val="single" w:sz="4" w:space="0" w:color="auto"/>
              <w:right w:val="single" w:sz="4" w:space="0" w:color="auto"/>
            </w:tcBorders>
            <w:shd w:val="clear" w:color="auto" w:fill="auto"/>
            <w:hideMark/>
          </w:tcPr>
          <w:p w14:paraId="1923E69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3</w:t>
            </w:r>
          </w:p>
        </w:tc>
        <w:tc>
          <w:tcPr>
            <w:tcW w:w="556" w:type="pct"/>
            <w:tcBorders>
              <w:top w:val="nil"/>
              <w:left w:val="nil"/>
              <w:bottom w:val="single" w:sz="4" w:space="0" w:color="auto"/>
              <w:right w:val="single" w:sz="4" w:space="0" w:color="auto"/>
            </w:tcBorders>
            <w:shd w:val="clear" w:color="auto" w:fill="auto"/>
            <w:noWrap/>
            <w:hideMark/>
          </w:tcPr>
          <w:p w14:paraId="115186EC"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4</w:t>
            </w:r>
          </w:p>
        </w:tc>
        <w:tc>
          <w:tcPr>
            <w:tcW w:w="304" w:type="pct"/>
            <w:tcBorders>
              <w:top w:val="nil"/>
              <w:left w:val="nil"/>
              <w:bottom w:val="single" w:sz="4" w:space="0" w:color="auto"/>
              <w:right w:val="single" w:sz="4" w:space="0" w:color="auto"/>
            </w:tcBorders>
            <w:shd w:val="clear" w:color="auto" w:fill="auto"/>
            <w:hideMark/>
          </w:tcPr>
          <w:p w14:paraId="7FB1C65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5</w:t>
            </w:r>
          </w:p>
        </w:tc>
        <w:tc>
          <w:tcPr>
            <w:tcW w:w="355" w:type="pct"/>
            <w:tcBorders>
              <w:top w:val="nil"/>
              <w:left w:val="nil"/>
              <w:bottom w:val="single" w:sz="4" w:space="0" w:color="auto"/>
              <w:right w:val="single" w:sz="4" w:space="0" w:color="auto"/>
            </w:tcBorders>
            <w:shd w:val="clear" w:color="auto" w:fill="auto"/>
            <w:noWrap/>
            <w:hideMark/>
          </w:tcPr>
          <w:p w14:paraId="6212600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6 </w:t>
            </w:r>
          </w:p>
        </w:tc>
        <w:tc>
          <w:tcPr>
            <w:tcW w:w="506" w:type="pct"/>
            <w:tcBorders>
              <w:top w:val="nil"/>
              <w:left w:val="nil"/>
              <w:bottom w:val="single" w:sz="4" w:space="0" w:color="auto"/>
              <w:right w:val="single" w:sz="4" w:space="0" w:color="auto"/>
            </w:tcBorders>
            <w:shd w:val="clear" w:color="auto" w:fill="auto"/>
            <w:noWrap/>
            <w:hideMark/>
          </w:tcPr>
          <w:p w14:paraId="75F9D7F5"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w:t>
            </w:r>
          </w:p>
        </w:tc>
        <w:tc>
          <w:tcPr>
            <w:tcW w:w="354" w:type="pct"/>
            <w:tcBorders>
              <w:top w:val="nil"/>
              <w:left w:val="nil"/>
              <w:bottom w:val="single" w:sz="4" w:space="0" w:color="auto"/>
              <w:right w:val="single" w:sz="4" w:space="0" w:color="auto"/>
            </w:tcBorders>
            <w:shd w:val="clear" w:color="auto" w:fill="auto"/>
            <w:noWrap/>
            <w:hideMark/>
          </w:tcPr>
          <w:p w14:paraId="0CDECAC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8</w:t>
            </w:r>
          </w:p>
        </w:tc>
        <w:tc>
          <w:tcPr>
            <w:tcW w:w="457" w:type="pct"/>
            <w:tcBorders>
              <w:top w:val="nil"/>
              <w:left w:val="nil"/>
              <w:bottom w:val="single" w:sz="4" w:space="0" w:color="auto"/>
              <w:right w:val="single" w:sz="4" w:space="0" w:color="auto"/>
            </w:tcBorders>
            <w:shd w:val="clear" w:color="auto" w:fill="auto"/>
            <w:noWrap/>
            <w:hideMark/>
          </w:tcPr>
          <w:p w14:paraId="5A1679B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9</w:t>
            </w:r>
          </w:p>
        </w:tc>
        <w:tc>
          <w:tcPr>
            <w:tcW w:w="356" w:type="pct"/>
            <w:tcBorders>
              <w:top w:val="nil"/>
              <w:left w:val="nil"/>
              <w:bottom w:val="single" w:sz="4" w:space="0" w:color="auto"/>
              <w:right w:val="single" w:sz="4" w:space="0" w:color="auto"/>
            </w:tcBorders>
            <w:shd w:val="clear" w:color="auto" w:fill="auto"/>
            <w:noWrap/>
            <w:hideMark/>
          </w:tcPr>
          <w:p w14:paraId="2B48C65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10</w:t>
            </w:r>
          </w:p>
        </w:tc>
        <w:tc>
          <w:tcPr>
            <w:tcW w:w="354" w:type="pct"/>
            <w:tcBorders>
              <w:top w:val="nil"/>
              <w:left w:val="nil"/>
              <w:bottom w:val="single" w:sz="4" w:space="0" w:color="auto"/>
              <w:right w:val="single" w:sz="4" w:space="0" w:color="auto"/>
            </w:tcBorders>
            <w:shd w:val="clear" w:color="auto" w:fill="auto"/>
            <w:noWrap/>
            <w:hideMark/>
          </w:tcPr>
          <w:p w14:paraId="21ECBA9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11 </w:t>
            </w:r>
          </w:p>
        </w:tc>
        <w:tc>
          <w:tcPr>
            <w:tcW w:w="251" w:type="pct"/>
            <w:tcBorders>
              <w:top w:val="nil"/>
              <w:left w:val="nil"/>
              <w:bottom w:val="single" w:sz="4" w:space="0" w:color="auto"/>
              <w:right w:val="single" w:sz="4" w:space="0" w:color="auto"/>
            </w:tcBorders>
            <w:shd w:val="clear" w:color="auto" w:fill="auto"/>
            <w:noWrap/>
            <w:hideMark/>
          </w:tcPr>
          <w:p w14:paraId="11BDF57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12</w:t>
            </w:r>
          </w:p>
        </w:tc>
      </w:tr>
      <w:tr w:rsidR="00F81798" w:rsidRPr="00F81798" w14:paraId="09F849C5" w14:textId="77777777" w:rsidTr="00F81798">
        <w:trPr>
          <w:trHeight w:val="810"/>
        </w:trPr>
        <w:tc>
          <w:tcPr>
            <w:tcW w:w="101" w:type="pct"/>
            <w:tcBorders>
              <w:top w:val="single" w:sz="4" w:space="0" w:color="auto"/>
              <w:left w:val="single" w:sz="4" w:space="0" w:color="auto"/>
              <w:bottom w:val="single" w:sz="4" w:space="0" w:color="auto"/>
              <w:right w:val="single" w:sz="4" w:space="0" w:color="auto"/>
            </w:tcBorders>
            <w:shd w:val="clear" w:color="auto" w:fill="auto"/>
            <w:hideMark/>
          </w:tcPr>
          <w:p w14:paraId="1B5317F2"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4" w:type="pct"/>
            <w:tcBorders>
              <w:top w:val="single" w:sz="4" w:space="0" w:color="auto"/>
              <w:left w:val="nil"/>
              <w:bottom w:val="single" w:sz="4" w:space="0" w:color="auto"/>
              <w:right w:val="single" w:sz="4" w:space="0" w:color="auto"/>
            </w:tcBorders>
            <w:shd w:val="clear" w:color="auto" w:fill="auto"/>
            <w:hideMark/>
          </w:tcPr>
          <w:p w14:paraId="5DCA4DAB"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4" w:type="pct"/>
            <w:tcBorders>
              <w:top w:val="single" w:sz="4" w:space="0" w:color="auto"/>
              <w:left w:val="nil"/>
              <w:bottom w:val="single" w:sz="4" w:space="0" w:color="auto"/>
              <w:right w:val="single" w:sz="4" w:space="0" w:color="auto"/>
            </w:tcBorders>
            <w:shd w:val="clear" w:color="auto" w:fill="auto"/>
            <w:hideMark/>
          </w:tcPr>
          <w:p w14:paraId="3512802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60" w:type="pct"/>
            <w:tcBorders>
              <w:top w:val="single" w:sz="4" w:space="0" w:color="auto"/>
              <w:left w:val="nil"/>
              <w:bottom w:val="single" w:sz="4" w:space="0" w:color="auto"/>
              <w:right w:val="single" w:sz="4" w:space="0" w:color="auto"/>
            </w:tcBorders>
            <w:shd w:val="clear" w:color="auto" w:fill="auto"/>
            <w:hideMark/>
          </w:tcPr>
          <w:p w14:paraId="21CB024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7" w:type="pct"/>
            <w:tcBorders>
              <w:top w:val="single" w:sz="4" w:space="0" w:color="auto"/>
              <w:left w:val="nil"/>
              <w:bottom w:val="single" w:sz="4" w:space="0" w:color="auto"/>
              <w:right w:val="single" w:sz="4" w:space="0" w:color="auto"/>
            </w:tcBorders>
            <w:shd w:val="clear" w:color="auto" w:fill="auto"/>
            <w:hideMark/>
          </w:tcPr>
          <w:p w14:paraId="04233AC8"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11</w:t>
            </w:r>
          </w:p>
        </w:tc>
        <w:tc>
          <w:tcPr>
            <w:tcW w:w="579" w:type="pct"/>
            <w:tcBorders>
              <w:top w:val="single" w:sz="4" w:space="0" w:color="auto"/>
              <w:left w:val="nil"/>
              <w:bottom w:val="single" w:sz="4" w:space="0" w:color="auto"/>
              <w:right w:val="single" w:sz="4" w:space="0" w:color="auto"/>
            </w:tcBorders>
            <w:shd w:val="clear" w:color="auto" w:fill="auto"/>
            <w:hideMark/>
          </w:tcPr>
          <w:p w14:paraId="5692CE17"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Penyusunan Profil Desa</w:t>
            </w:r>
          </w:p>
        </w:tc>
        <w:tc>
          <w:tcPr>
            <w:tcW w:w="292" w:type="pct"/>
            <w:tcBorders>
              <w:top w:val="single" w:sz="4" w:space="0" w:color="auto"/>
              <w:left w:val="nil"/>
              <w:bottom w:val="single" w:sz="4" w:space="0" w:color="auto"/>
              <w:right w:val="single" w:sz="4" w:space="0" w:color="auto"/>
            </w:tcBorders>
            <w:shd w:val="clear" w:color="auto" w:fill="auto"/>
            <w:hideMark/>
          </w:tcPr>
          <w:p w14:paraId="58F9347A"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6" w:type="pct"/>
            <w:tcBorders>
              <w:top w:val="single" w:sz="4" w:space="0" w:color="auto"/>
              <w:left w:val="nil"/>
              <w:bottom w:val="single" w:sz="4" w:space="0" w:color="auto"/>
              <w:right w:val="single" w:sz="4" w:space="0" w:color="auto"/>
            </w:tcBorders>
            <w:shd w:val="clear" w:color="000000" w:fill="FFFFFF"/>
            <w:hideMark/>
          </w:tcPr>
          <w:p w14:paraId="6B5F0A47"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Profil Desa</w:t>
            </w:r>
          </w:p>
        </w:tc>
        <w:tc>
          <w:tcPr>
            <w:tcW w:w="304" w:type="pct"/>
            <w:tcBorders>
              <w:top w:val="single" w:sz="4" w:space="0" w:color="auto"/>
              <w:left w:val="nil"/>
              <w:bottom w:val="single" w:sz="4" w:space="0" w:color="auto"/>
              <w:right w:val="single" w:sz="4" w:space="0" w:color="auto"/>
            </w:tcBorders>
            <w:shd w:val="clear" w:color="auto" w:fill="auto"/>
            <w:hideMark/>
          </w:tcPr>
          <w:p w14:paraId="381A3D7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172 dok</w:t>
            </w:r>
          </w:p>
        </w:tc>
        <w:tc>
          <w:tcPr>
            <w:tcW w:w="355" w:type="pct"/>
            <w:tcBorders>
              <w:top w:val="single" w:sz="4" w:space="0" w:color="auto"/>
              <w:left w:val="nil"/>
              <w:bottom w:val="single" w:sz="4" w:space="0" w:color="auto"/>
              <w:right w:val="single" w:sz="4" w:space="0" w:color="auto"/>
            </w:tcBorders>
            <w:shd w:val="clear" w:color="auto" w:fill="auto"/>
            <w:hideMark/>
          </w:tcPr>
          <w:p w14:paraId="61B4682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50.000.000 </w:t>
            </w:r>
          </w:p>
        </w:tc>
        <w:tc>
          <w:tcPr>
            <w:tcW w:w="506" w:type="pct"/>
            <w:tcBorders>
              <w:top w:val="single" w:sz="4" w:space="0" w:color="auto"/>
              <w:left w:val="nil"/>
              <w:bottom w:val="single" w:sz="4" w:space="0" w:color="auto"/>
              <w:right w:val="single" w:sz="4" w:space="0" w:color="auto"/>
            </w:tcBorders>
            <w:shd w:val="clear" w:color="auto" w:fill="auto"/>
            <w:hideMark/>
          </w:tcPr>
          <w:p w14:paraId="610B7D6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Penyusunan Profil Desa</w:t>
            </w:r>
          </w:p>
        </w:tc>
        <w:tc>
          <w:tcPr>
            <w:tcW w:w="354" w:type="pct"/>
            <w:tcBorders>
              <w:top w:val="single" w:sz="4" w:space="0" w:color="auto"/>
              <w:left w:val="nil"/>
              <w:bottom w:val="single" w:sz="4" w:space="0" w:color="auto"/>
              <w:right w:val="single" w:sz="4" w:space="0" w:color="auto"/>
            </w:tcBorders>
            <w:shd w:val="clear" w:color="auto" w:fill="auto"/>
            <w:hideMark/>
          </w:tcPr>
          <w:p w14:paraId="10D7845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57" w:type="pct"/>
            <w:tcBorders>
              <w:top w:val="single" w:sz="4" w:space="0" w:color="auto"/>
              <w:left w:val="nil"/>
              <w:bottom w:val="single" w:sz="4" w:space="0" w:color="auto"/>
              <w:right w:val="single" w:sz="4" w:space="0" w:color="auto"/>
            </w:tcBorders>
            <w:shd w:val="clear" w:color="000000" w:fill="FFFFFF"/>
            <w:hideMark/>
          </w:tcPr>
          <w:p w14:paraId="36FD7505"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Profil Desa</w:t>
            </w:r>
          </w:p>
        </w:tc>
        <w:tc>
          <w:tcPr>
            <w:tcW w:w="356" w:type="pct"/>
            <w:tcBorders>
              <w:top w:val="single" w:sz="4" w:space="0" w:color="auto"/>
              <w:left w:val="nil"/>
              <w:bottom w:val="single" w:sz="4" w:space="0" w:color="auto"/>
              <w:right w:val="single" w:sz="4" w:space="0" w:color="auto"/>
            </w:tcBorders>
            <w:shd w:val="clear" w:color="auto" w:fill="auto"/>
            <w:hideMark/>
          </w:tcPr>
          <w:p w14:paraId="347F121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172 dok</w:t>
            </w:r>
          </w:p>
        </w:tc>
        <w:tc>
          <w:tcPr>
            <w:tcW w:w="354" w:type="pct"/>
            <w:tcBorders>
              <w:top w:val="single" w:sz="4" w:space="0" w:color="auto"/>
              <w:left w:val="nil"/>
              <w:bottom w:val="single" w:sz="4" w:space="0" w:color="auto"/>
              <w:right w:val="single" w:sz="4" w:space="0" w:color="auto"/>
            </w:tcBorders>
            <w:shd w:val="clear" w:color="auto" w:fill="auto"/>
            <w:hideMark/>
          </w:tcPr>
          <w:p w14:paraId="09E6BF7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20.000.000 </w:t>
            </w:r>
          </w:p>
        </w:tc>
        <w:tc>
          <w:tcPr>
            <w:tcW w:w="251" w:type="pct"/>
            <w:tcBorders>
              <w:top w:val="single" w:sz="4" w:space="0" w:color="auto"/>
              <w:left w:val="nil"/>
              <w:bottom w:val="single" w:sz="4" w:space="0" w:color="auto"/>
              <w:right w:val="single" w:sz="4" w:space="0" w:color="auto"/>
            </w:tcBorders>
            <w:shd w:val="clear" w:color="auto" w:fill="auto"/>
            <w:hideMark/>
          </w:tcPr>
          <w:p w14:paraId="744B5B3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0DB5652C" w14:textId="77777777" w:rsidTr="00F81798">
        <w:trPr>
          <w:trHeight w:val="1275"/>
        </w:trPr>
        <w:tc>
          <w:tcPr>
            <w:tcW w:w="101" w:type="pct"/>
            <w:tcBorders>
              <w:top w:val="nil"/>
              <w:left w:val="single" w:sz="4" w:space="0" w:color="auto"/>
              <w:bottom w:val="single" w:sz="4" w:space="0" w:color="auto"/>
              <w:right w:val="single" w:sz="4" w:space="0" w:color="auto"/>
            </w:tcBorders>
            <w:shd w:val="clear" w:color="auto" w:fill="auto"/>
            <w:noWrap/>
            <w:hideMark/>
          </w:tcPr>
          <w:p w14:paraId="1532C1CB"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57413733"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7BEF910A"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60" w:type="pct"/>
            <w:tcBorders>
              <w:top w:val="nil"/>
              <w:left w:val="nil"/>
              <w:bottom w:val="single" w:sz="4" w:space="0" w:color="auto"/>
              <w:right w:val="single" w:sz="4" w:space="0" w:color="auto"/>
            </w:tcBorders>
            <w:shd w:val="clear" w:color="auto" w:fill="auto"/>
            <w:noWrap/>
            <w:hideMark/>
          </w:tcPr>
          <w:p w14:paraId="309C33F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7" w:type="pct"/>
            <w:tcBorders>
              <w:top w:val="nil"/>
              <w:left w:val="nil"/>
              <w:bottom w:val="single" w:sz="4" w:space="0" w:color="auto"/>
              <w:right w:val="single" w:sz="4" w:space="0" w:color="auto"/>
            </w:tcBorders>
            <w:shd w:val="clear" w:color="auto" w:fill="auto"/>
            <w:noWrap/>
            <w:hideMark/>
          </w:tcPr>
          <w:p w14:paraId="7381F320"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12</w:t>
            </w:r>
          </w:p>
        </w:tc>
        <w:tc>
          <w:tcPr>
            <w:tcW w:w="579" w:type="pct"/>
            <w:tcBorders>
              <w:top w:val="nil"/>
              <w:left w:val="nil"/>
              <w:bottom w:val="single" w:sz="4" w:space="0" w:color="auto"/>
              <w:right w:val="single" w:sz="4" w:space="0" w:color="auto"/>
            </w:tcBorders>
            <w:shd w:val="clear" w:color="auto" w:fill="auto"/>
            <w:hideMark/>
          </w:tcPr>
          <w:p w14:paraId="5B590A8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Manajemen Pemerintahan Desa</w:t>
            </w:r>
          </w:p>
        </w:tc>
        <w:tc>
          <w:tcPr>
            <w:tcW w:w="292" w:type="pct"/>
            <w:tcBorders>
              <w:top w:val="nil"/>
              <w:left w:val="nil"/>
              <w:bottom w:val="single" w:sz="4" w:space="0" w:color="auto"/>
              <w:right w:val="single" w:sz="4" w:space="0" w:color="auto"/>
            </w:tcBorders>
            <w:shd w:val="clear" w:color="auto" w:fill="auto"/>
            <w:hideMark/>
          </w:tcPr>
          <w:p w14:paraId="01F50F0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6" w:type="pct"/>
            <w:tcBorders>
              <w:top w:val="nil"/>
              <w:left w:val="nil"/>
              <w:bottom w:val="single" w:sz="4" w:space="0" w:color="auto"/>
              <w:right w:val="single" w:sz="4" w:space="0" w:color="auto"/>
            </w:tcBorders>
            <w:shd w:val="clear" w:color="000000" w:fill="FFFFFF"/>
            <w:hideMark/>
          </w:tcPr>
          <w:p w14:paraId="314EEF77"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Fasilitasi Manajemen Pemerintahan Desa</w:t>
            </w:r>
          </w:p>
        </w:tc>
        <w:tc>
          <w:tcPr>
            <w:tcW w:w="304" w:type="pct"/>
            <w:tcBorders>
              <w:top w:val="nil"/>
              <w:left w:val="nil"/>
              <w:bottom w:val="single" w:sz="4" w:space="0" w:color="auto"/>
              <w:right w:val="single" w:sz="4" w:space="0" w:color="auto"/>
            </w:tcBorders>
            <w:shd w:val="clear" w:color="auto" w:fill="auto"/>
            <w:hideMark/>
          </w:tcPr>
          <w:p w14:paraId="3C45733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25 dok</w:t>
            </w:r>
          </w:p>
        </w:tc>
        <w:tc>
          <w:tcPr>
            <w:tcW w:w="355" w:type="pct"/>
            <w:tcBorders>
              <w:top w:val="nil"/>
              <w:left w:val="nil"/>
              <w:bottom w:val="single" w:sz="4" w:space="0" w:color="auto"/>
              <w:right w:val="single" w:sz="4" w:space="0" w:color="auto"/>
            </w:tcBorders>
            <w:shd w:val="clear" w:color="auto" w:fill="auto"/>
            <w:noWrap/>
            <w:hideMark/>
          </w:tcPr>
          <w:p w14:paraId="4F62AED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250.000.000 </w:t>
            </w:r>
          </w:p>
        </w:tc>
        <w:tc>
          <w:tcPr>
            <w:tcW w:w="506" w:type="pct"/>
            <w:tcBorders>
              <w:top w:val="nil"/>
              <w:left w:val="nil"/>
              <w:bottom w:val="single" w:sz="4" w:space="0" w:color="auto"/>
              <w:right w:val="single" w:sz="4" w:space="0" w:color="auto"/>
            </w:tcBorders>
            <w:shd w:val="clear" w:color="auto" w:fill="auto"/>
            <w:hideMark/>
          </w:tcPr>
          <w:p w14:paraId="17D988F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Manajemen Pemerintahan Desa</w:t>
            </w:r>
          </w:p>
        </w:tc>
        <w:tc>
          <w:tcPr>
            <w:tcW w:w="354" w:type="pct"/>
            <w:tcBorders>
              <w:top w:val="nil"/>
              <w:left w:val="nil"/>
              <w:bottom w:val="single" w:sz="4" w:space="0" w:color="auto"/>
              <w:right w:val="single" w:sz="4" w:space="0" w:color="auto"/>
            </w:tcBorders>
            <w:shd w:val="clear" w:color="auto" w:fill="auto"/>
            <w:hideMark/>
          </w:tcPr>
          <w:p w14:paraId="0F67CA3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57" w:type="pct"/>
            <w:tcBorders>
              <w:top w:val="nil"/>
              <w:left w:val="nil"/>
              <w:bottom w:val="single" w:sz="4" w:space="0" w:color="auto"/>
              <w:right w:val="single" w:sz="4" w:space="0" w:color="auto"/>
            </w:tcBorders>
            <w:shd w:val="clear" w:color="000000" w:fill="FFFFFF"/>
            <w:hideMark/>
          </w:tcPr>
          <w:p w14:paraId="1BC65895"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Fasilitasi Manajemen Pemerintahan Desa</w:t>
            </w:r>
          </w:p>
        </w:tc>
        <w:tc>
          <w:tcPr>
            <w:tcW w:w="356" w:type="pct"/>
            <w:tcBorders>
              <w:top w:val="nil"/>
              <w:left w:val="nil"/>
              <w:bottom w:val="single" w:sz="4" w:space="0" w:color="auto"/>
              <w:right w:val="single" w:sz="4" w:space="0" w:color="auto"/>
            </w:tcBorders>
            <w:shd w:val="clear" w:color="auto" w:fill="auto"/>
            <w:hideMark/>
          </w:tcPr>
          <w:p w14:paraId="23411E7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25 dok</w:t>
            </w:r>
          </w:p>
        </w:tc>
        <w:tc>
          <w:tcPr>
            <w:tcW w:w="354" w:type="pct"/>
            <w:tcBorders>
              <w:top w:val="nil"/>
              <w:left w:val="nil"/>
              <w:bottom w:val="single" w:sz="4" w:space="0" w:color="auto"/>
              <w:right w:val="single" w:sz="4" w:space="0" w:color="auto"/>
            </w:tcBorders>
            <w:shd w:val="clear" w:color="auto" w:fill="auto"/>
            <w:noWrap/>
            <w:hideMark/>
          </w:tcPr>
          <w:p w14:paraId="143AF9B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251" w:type="pct"/>
            <w:tcBorders>
              <w:top w:val="nil"/>
              <w:left w:val="nil"/>
              <w:bottom w:val="single" w:sz="4" w:space="0" w:color="auto"/>
              <w:right w:val="single" w:sz="4" w:space="0" w:color="auto"/>
            </w:tcBorders>
            <w:shd w:val="clear" w:color="auto" w:fill="auto"/>
            <w:noWrap/>
            <w:hideMark/>
          </w:tcPr>
          <w:p w14:paraId="358A1787"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06B72129" w14:textId="77777777" w:rsidTr="00F81798">
        <w:trPr>
          <w:trHeight w:val="765"/>
        </w:trPr>
        <w:tc>
          <w:tcPr>
            <w:tcW w:w="101" w:type="pct"/>
            <w:tcBorders>
              <w:top w:val="nil"/>
              <w:left w:val="single" w:sz="4" w:space="0" w:color="auto"/>
              <w:bottom w:val="single" w:sz="4" w:space="0" w:color="auto"/>
              <w:right w:val="single" w:sz="4" w:space="0" w:color="auto"/>
            </w:tcBorders>
            <w:shd w:val="clear" w:color="auto" w:fill="auto"/>
            <w:noWrap/>
            <w:hideMark/>
          </w:tcPr>
          <w:p w14:paraId="02F6F545"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572C18F4"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51C62E0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60" w:type="pct"/>
            <w:tcBorders>
              <w:top w:val="nil"/>
              <w:left w:val="nil"/>
              <w:bottom w:val="single" w:sz="4" w:space="0" w:color="auto"/>
              <w:right w:val="single" w:sz="4" w:space="0" w:color="auto"/>
            </w:tcBorders>
            <w:shd w:val="clear" w:color="auto" w:fill="auto"/>
            <w:noWrap/>
            <w:hideMark/>
          </w:tcPr>
          <w:p w14:paraId="3AE05D7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7" w:type="pct"/>
            <w:tcBorders>
              <w:top w:val="nil"/>
              <w:left w:val="nil"/>
              <w:bottom w:val="single" w:sz="4" w:space="0" w:color="auto"/>
              <w:right w:val="single" w:sz="4" w:space="0" w:color="auto"/>
            </w:tcBorders>
            <w:shd w:val="clear" w:color="auto" w:fill="auto"/>
            <w:noWrap/>
            <w:hideMark/>
          </w:tcPr>
          <w:p w14:paraId="4C6D99E8"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579" w:type="pct"/>
            <w:tcBorders>
              <w:top w:val="nil"/>
              <w:left w:val="nil"/>
              <w:bottom w:val="single" w:sz="4" w:space="0" w:color="auto"/>
              <w:right w:val="single" w:sz="4" w:space="0" w:color="auto"/>
            </w:tcBorders>
            <w:shd w:val="clear" w:color="auto" w:fill="auto"/>
            <w:hideMark/>
          </w:tcPr>
          <w:p w14:paraId="23B63BAA"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Pengelolaan Aset Desa</w:t>
            </w:r>
          </w:p>
        </w:tc>
        <w:tc>
          <w:tcPr>
            <w:tcW w:w="292" w:type="pct"/>
            <w:tcBorders>
              <w:top w:val="nil"/>
              <w:left w:val="nil"/>
              <w:bottom w:val="single" w:sz="4" w:space="0" w:color="auto"/>
              <w:right w:val="single" w:sz="4" w:space="0" w:color="auto"/>
            </w:tcBorders>
            <w:shd w:val="clear" w:color="auto" w:fill="auto"/>
            <w:hideMark/>
          </w:tcPr>
          <w:p w14:paraId="211BAF3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6" w:type="pct"/>
            <w:tcBorders>
              <w:top w:val="nil"/>
              <w:left w:val="nil"/>
              <w:bottom w:val="single" w:sz="4" w:space="0" w:color="auto"/>
              <w:right w:val="single" w:sz="4" w:space="0" w:color="auto"/>
            </w:tcBorders>
            <w:shd w:val="clear" w:color="000000" w:fill="FFFFFF"/>
            <w:hideMark/>
          </w:tcPr>
          <w:p w14:paraId="3E1CBAC0"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Pengelolaan Aset Desa</w:t>
            </w:r>
          </w:p>
        </w:tc>
        <w:tc>
          <w:tcPr>
            <w:tcW w:w="304" w:type="pct"/>
            <w:tcBorders>
              <w:top w:val="nil"/>
              <w:left w:val="nil"/>
              <w:bottom w:val="single" w:sz="4" w:space="0" w:color="auto"/>
              <w:right w:val="single" w:sz="4" w:space="0" w:color="auto"/>
            </w:tcBorders>
            <w:shd w:val="clear" w:color="auto" w:fill="auto"/>
            <w:hideMark/>
          </w:tcPr>
          <w:p w14:paraId="6F352A52"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166 dok</w:t>
            </w:r>
          </w:p>
        </w:tc>
        <w:tc>
          <w:tcPr>
            <w:tcW w:w="355" w:type="pct"/>
            <w:tcBorders>
              <w:top w:val="nil"/>
              <w:left w:val="nil"/>
              <w:bottom w:val="single" w:sz="4" w:space="0" w:color="auto"/>
              <w:right w:val="single" w:sz="4" w:space="0" w:color="auto"/>
            </w:tcBorders>
            <w:shd w:val="clear" w:color="auto" w:fill="auto"/>
            <w:noWrap/>
            <w:hideMark/>
          </w:tcPr>
          <w:p w14:paraId="65A56C1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125.000.000 </w:t>
            </w:r>
          </w:p>
        </w:tc>
        <w:tc>
          <w:tcPr>
            <w:tcW w:w="506" w:type="pct"/>
            <w:tcBorders>
              <w:top w:val="nil"/>
              <w:left w:val="nil"/>
              <w:bottom w:val="single" w:sz="4" w:space="0" w:color="auto"/>
              <w:right w:val="single" w:sz="4" w:space="0" w:color="auto"/>
            </w:tcBorders>
            <w:shd w:val="clear" w:color="auto" w:fill="auto"/>
            <w:hideMark/>
          </w:tcPr>
          <w:p w14:paraId="162FD81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Pengelolaan Aset Desa</w:t>
            </w:r>
          </w:p>
        </w:tc>
        <w:tc>
          <w:tcPr>
            <w:tcW w:w="354" w:type="pct"/>
            <w:tcBorders>
              <w:top w:val="nil"/>
              <w:left w:val="nil"/>
              <w:bottom w:val="single" w:sz="4" w:space="0" w:color="auto"/>
              <w:right w:val="single" w:sz="4" w:space="0" w:color="auto"/>
            </w:tcBorders>
            <w:shd w:val="clear" w:color="auto" w:fill="auto"/>
            <w:hideMark/>
          </w:tcPr>
          <w:p w14:paraId="4482A7C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57" w:type="pct"/>
            <w:tcBorders>
              <w:top w:val="nil"/>
              <w:left w:val="nil"/>
              <w:bottom w:val="single" w:sz="4" w:space="0" w:color="auto"/>
              <w:right w:val="single" w:sz="4" w:space="0" w:color="auto"/>
            </w:tcBorders>
            <w:shd w:val="clear" w:color="000000" w:fill="FFFFFF"/>
            <w:hideMark/>
          </w:tcPr>
          <w:p w14:paraId="636A5B12"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Pengelolaan Aset Desa</w:t>
            </w:r>
          </w:p>
        </w:tc>
        <w:tc>
          <w:tcPr>
            <w:tcW w:w="356" w:type="pct"/>
            <w:tcBorders>
              <w:top w:val="nil"/>
              <w:left w:val="nil"/>
              <w:bottom w:val="single" w:sz="4" w:space="0" w:color="auto"/>
              <w:right w:val="single" w:sz="4" w:space="0" w:color="auto"/>
            </w:tcBorders>
            <w:shd w:val="clear" w:color="auto" w:fill="auto"/>
            <w:hideMark/>
          </w:tcPr>
          <w:p w14:paraId="0234B81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166 dok</w:t>
            </w:r>
          </w:p>
        </w:tc>
        <w:tc>
          <w:tcPr>
            <w:tcW w:w="354" w:type="pct"/>
            <w:tcBorders>
              <w:top w:val="nil"/>
              <w:left w:val="nil"/>
              <w:bottom w:val="single" w:sz="4" w:space="0" w:color="auto"/>
              <w:right w:val="single" w:sz="4" w:space="0" w:color="auto"/>
            </w:tcBorders>
            <w:shd w:val="clear" w:color="auto" w:fill="auto"/>
            <w:noWrap/>
            <w:hideMark/>
          </w:tcPr>
          <w:p w14:paraId="3B86986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125.000.000 </w:t>
            </w:r>
          </w:p>
        </w:tc>
        <w:tc>
          <w:tcPr>
            <w:tcW w:w="251" w:type="pct"/>
            <w:tcBorders>
              <w:top w:val="nil"/>
              <w:left w:val="nil"/>
              <w:bottom w:val="single" w:sz="4" w:space="0" w:color="auto"/>
              <w:right w:val="single" w:sz="4" w:space="0" w:color="auto"/>
            </w:tcBorders>
            <w:shd w:val="clear" w:color="auto" w:fill="auto"/>
            <w:noWrap/>
            <w:hideMark/>
          </w:tcPr>
          <w:p w14:paraId="3590952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107FF79D" w14:textId="77777777" w:rsidTr="00F81798">
        <w:trPr>
          <w:trHeight w:val="1530"/>
        </w:trPr>
        <w:tc>
          <w:tcPr>
            <w:tcW w:w="101" w:type="pct"/>
            <w:tcBorders>
              <w:top w:val="nil"/>
              <w:left w:val="single" w:sz="4" w:space="0" w:color="auto"/>
              <w:bottom w:val="single" w:sz="4" w:space="0" w:color="auto"/>
              <w:right w:val="single" w:sz="4" w:space="0" w:color="auto"/>
            </w:tcBorders>
            <w:shd w:val="clear" w:color="auto" w:fill="auto"/>
            <w:noWrap/>
            <w:hideMark/>
          </w:tcPr>
          <w:p w14:paraId="3A7FDE83"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56881F68"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3F29AE2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60" w:type="pct"/>
            <w:tcBorders>
              <w:top w:val="nil"/>
              <w:left w:val="nil"/>
              <w:bottom w:val="single" w:sz="4" w:space="0" w:color="auto"/>
              <w:right w:val="single" w:sz="4" w:space="0" w:color="auto"/>
            </w:tcBorders>
            <w:shd w:val="clear" w:color="auto" w:fill="auto"/>
            <w:noWrap/>
            <w:hideMark/>
          </w:tcPr>
          <w:p w14:paraId="3D09D73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7" w:type="pct"/>
            <w:tcBorders>
              <w:top w:val="nil"/>
              <w:left w:val="nil"/>
              <w:bottom w:val="single" w:sz="4" w:space="0" w:color="auto"/>
              <w:right w:val="single" w:sz="4" w:space="0" w:color="auto"/>
            </w:tcBorders>
            <w:shd w:val="clear" w:color="auto" w:fill="auto"/>
            <w:noWrap/>
            <w:hideMark/>
          </w:tcPr>
          <w:p w14:paraId="3D915D46"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14</w:t>
            </w:r>
          </w:p>
        </w:tc>
        <w:tc>
          <w:tcPr>
            <w:tcW w:w="579" w:type="pct"/>
            <w:tcBorders>
              <w:top w:val="nil"/>
              <w:left w:val="nil"/>
              <w:bottom w:val="single" w:sz="4" w:space="0" w:color="auto"/>
              <w:right w:val="single" w:sz="4" w:space="0" w:color="auto"/>
            </w:tcBorders>
            <w:shd w:val="clear" w:color="auto" w:fill="auto"/>
            <w:hideMark/>
          </w:tcPr>
          <w:p w14:paraId="0CB4248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Pembinaan Peningkatan kapasitas Anggota BPD</w:t>
            </w:r>
          </w:p>
        </w:tc>
        <w:tc>
          <w:tcPr>
            <w:tcW w:w="292" w:type="pct"/>
            <w:tcBorders>
              <w:top w:val="nil"/>
              <w:left w:val="nil"/>
              <w:bottom w:val="single" w:sz="4" w:space="0" w:color="auto"/>
              <w:right w:val="single" w:sz="4" w:space="0" w:color="auto"/>
            </w:tcBorders>
            <w:shd w:val="clear" w:color="auto" w:fill="auto"/>
            <w:hideMark/>
          </w:tcPr>
          <w:p w14:paraId="75EAA15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6" w:type="pct"/>
            <w:tcBorders>
              <w:top w:val="nil"/>
              <w:left w:val="nil"/>
              <w:bottom w:val="single" w:sz="4" w:space="0" w:color="auto"/>
              <w:right w:val="single" w:sz="4" w:space="0" w:color="auto"/>
            </w:tcBorders>
            <w:shd w:val="clear" w:color="000000" w:fill="FFFFFF"/>
            <w:hideMark/>
          </w:tcPr>
          <w:p w14:paraId="453D67D1"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Anggota BPD yang Mengikuti Pembinaan Peningkatan Kapasitas</w:t>
            </w:r>
          </w:p>
        </w:tc>
        <w:tc>
          <w:tcPr>
            <w:tcW w:w="304" w:type="pct"/>
            <w:tcBorders>
              <w:top w:val="nil"/>
              <w:left w:val="nil"/>
              <w:bottom w:val="single" w:sz="4" w:space="0" w:color="auto"/>
              <w:right w:val="single" w:sz="4" w:space="0" w:color="auto"/>
            </w:tcBorders>
            <w:shd w:val="clear" w:color="auto" w:fill="auto"/>
            <w:hideMark/>
          </w:tcPr>
          <w:p w14:paraId="5FC4A08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287 orang</w:t>
            </w:r>
          </w:p>
        </w:tc>
        <w:tc>
          <w:tcPr>
            <w:tcW w:w="355" w:type="pct"/>
            <w:tcBorders>
              <w:top w:val="nil"/>
              <w:left w:val="nil"/>
              <w:bottom w:val="single" w:sz="4" w:space="0" w:color="auto"/>
              <w:right w:val="single" w:sz="4" w:space="0" w:color="auto"/>
            </w:tcBorders>
            <w:shd w:val="clear" w:color="auto" w:fill="auto"/>
            <w:noWrap/>
            <w:hideMark/>
          </w:tcPr>
          <w:p w14:paraId="154E5E1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360.000.000 </w:t>
            </w:r>
          </w:p>
        </w:tc>
        <w:tc>
          <w:tcPr>
            <w:tcW w:w="506" w:type="pct"/>
            <w:tcBorders>
              <w:top w:val="nil"/>
              <w:left w:val="nil"/>
              <w:bottom w:val="single" w:sz="4" w:space="0" w:color="auto"/>
              <w:right w:val="single" w:sz="4" w:space="0" w:color="auto"/>
            </w:tcBorders>
            <w:shd w:val="clear" w:color="auto" w:fill="auto"/>
            <w:hideMark/>
          </w:tcPr>
          <w:p w14:paraId="7A7B668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Pembinaan Peningkatan kapasitas Anggota BPD</w:t>
            </w:r>
          </w:p>
        </w:tc>
        <w:tc>
          <w:tcPr>
            <w:tcW w:w="354" w:type="pct"/>
            <w:tcBorders>
              <w:top w:val="nil"/>
              <w:left w:val="nil"/>
              <w:bottom w:val="single" w:sz="4" w:space="0" w:color="auto"/>
              <w:right w:val="single" w:sz="4" w:space="0" w:color="auto"/>
            </w:tcBorders>
            <w:shd w:val="clear" w:color="auto" w:fill="auto"/>
            <w:hideMark/>
          </w:tcPr>
          <w:p w14:paraId="6B1A07C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57" w:type="pct"/>
            <w:tcBorders>
              <w:top w:val="nil"/>
              <w:left w:val="nil"/>
              <w:bottom w:val="single" w:sz="4" w:space="0" w:color="auto"/>
              <w:right w:val="single" w:sz="4" w:space="0" w:color="auto"/>
            </w:tcBorders>
            <w:shd w:val="clear" w:color="000000" w:fill="FFFFFF"/>
            <w:hideMark/>
          </w:tcPr>
          <w:p w14:paraId="60A99EAE"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Anggota BPD yang Mengikuti Pembinaan Peningkatan Kapasitas</w:t>
            </w:r>
          </w:p>
        </w:tc>
        <w:tc>
          <w:tcPr>
            <w:tcW w:w="356" w:type="pct"/>
            <w:tcBorders>
              <w:top w:val="nil"/>
              <w:left w:val="nil"/>
              <w:bottom w:val="single" w:sz="4" w:space="0" w:color="auto"/>
              <w:right w:val="single" w:sz="4" w:space="0" w:color="auto"/>
            </w:tcBorders>
            <w:shd w:val="clear" w:color="auto" w:fill="auto"/>
            <w:hideMark/>
          </w:tcPr>
          <w:p w14:paraId="6639725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287 orang</w:t>
            </w:r>
          </w:p>
        </w:tc>
        <w:tc>
          <w:tcPr>
            <w:tcW w:w="354" w:type="pct"/>
            <w:tcBorders>
              <w:top w:val="nil"/>
              <w:left w:val="nil"/>
              <w:bottom w:val="single" w:sz="4" w:space="0" w:color="auto"/>
              <w:right w:val="single" w:sz="4" w:space="0" w:color="auto"/>
            </w:tcBorders>
            <w:shd w:val="clear" w:color="auto" w:fill="auto"/>
            <w:noWrap/>
            <w:hideMark/>
          </w:tcPr>
          <w:p w14:paraId="44E5755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200.000.000 </w:t>
            </w:r>
          </w:p>
        </w:tc>
        <w:tc>
          <w:tcPr>
            <w:tcW w:w="251" w:type="pct"/>
            <w:tcBorders>
              <w:top w:val="nil"/>
              <w:left w:val="nil"/>
              <w:bottom w:val="single" w:sz="4" w:space="0" w:color="auto"/>
              <w:right w:val="single" w:sz="4" w:space="0" w:color="auto"/>
            </w:tcBorders>
            <w:shd w:val="clear" w:color="auto" w:fill="auto"/>
            <w:noWrap/>
            <w:hideMark/>
          </w:tcPr>
          <w:p w14:paraId="31D3416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5DF1B113" w14:textId="77777777" w:rsidTr="00F81798">
        <w:trPr>
          <w:trHeight w:val="1020"/>
        </w:trPr>
        <w:tc>
          <w:tcPr>
            <w:tcW w:w="101" w:type="pct"/>
            <w:tcBorders>
              <w:top w:val="nil"/>
              <w:left w:val="single" w:sz="4" w:space="0" w:color="auto"/>
              <w:bottom w:val="single" w:sz="4" w:space="0" w:color="auto"/>
              <w:right w:val="single" w:sz="4" w:space="0" w:color="auto"/>
            </w:tcBorders>
            <w:shd w:val="clear" w:color="auto" w:fill="auto"/>
            <w:noWrap/>
            <w:hideMark/>
          </w:tcPr>
          <w:p w14:paraId="184AFF8E"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4" w:type="pct"/>
            <w:tcBorders>
              <w:top w:val="nil"/>
              <w:left w:val="nil"/>
              <w:bottom w:val="single" w:sz="4" w:space="0" w:color="auto"/>
              <w:right w:val="single" w:sz="4" w:space="0" w:color="auto"/>
            </w:tcBorders>
            <w:shd w:val="clear" w:color="auto" w:fill="auto"/>
            <w:noWrap/>
            <w:hideMark/>
          </w:tcPr>
          <w:p w14:paraId="103AA2EF"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4" w:type="pct"/>
            <w:tcBorders>
              <w:top w:val="nil"/>
              <w:left w:val="nil"/>
              <w:bottom w:val="single" w:sz="4" w:space="0" w:color="auto"/>
              <w:right w:val="single" w:sz="4" w:space="0" w:color="auto"/>
            </w:tcBorders>
            <w:shd w:val="clear" w:color="auto" w:fill="auto"/>
            <w:noWrap/>
            <w:hideMark/>
          </w:tcPr>
          <w:p w14:paraId="3489751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04</w:t>
            </w:r>
          </w:p>
        </w:tc>
        <w:tc>
          <w:tcPr>
            <w:tcW w:w="160" w:type="pct"/>
            <w:tcBorders>
              <w:top w:val="nil"/>
              <w:left w:val="nil"/>
              <w:bottom w:val="single" w:sz="4" w:space="0" w:color="auto"/>
              <w:right w:val="single" w:sz="4" w:space="0" w:color="auto"/>
            </w:tcBorders>
            <w:shd w:val="clear" w:color="auto" w:fill="auto"/>
            <w:noWrap/>
            <w:hideMark/>
          </w:tcPr>
          <w:p w14:paraId="185D5A5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27" w:type="pct"/>
            <w:tcBorders>
              <w:top w:val="nil"/>
              <w:left w:val="nil"/>
              <w:bottom w:val="single" w:sz="4" w:space="0" w:color="auto"/>
              <w:right w:val="single" w:sz="4" w:space="0" w:color="auto"/>
            </w:tcBorders>
            <w:shd w:val="clear" w:color="auto" w:fill="auto"/>
            <w:noWrap/>
            <w:hideMark/>
          </w:tcPr>
          <w:p w14:paraId="505F2F17"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16</w:t>
            </w:r>
          </w:p>
        </w:tc>
        <w:tc>
          <w:tcPr>
            <w:tcW w:w="579" w:type="pct"/>
            <w:tcBorders>
              <w:top w:val="nil"/>
              <w:left w:val="nil"/>
              <w:bottom w:val="single" w:sz="4" w:space="0" w:color="auto"/>
              <w:right w:val="single" w:sz="4" w:space="0" w:color="auto"/>
            </w:tcBorders>
            <w:shd w:val="clear" w:color="auto" w:fill="auto"/>
            <w:hideMark/>
          </w:tcPr>
          <w:p w14:paraId="6E9E78B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Pembinaan Laporan Kepala Desa</w:t>
            </w:r>
          </w:p>
        </w:tc>
        <w:tc>
          <w:tcPr>
            <w:tcW w:w="292" w:type="pct"/>
            <w:tcBorders>
              <w:top w:val="nil"/>
              <w:left w:val="nil"/>
              <w:bottom w:val="single" w:sz="4" w:space="0" w:color="auto"/>
              <w:right w:val="single" w:sz="4" w:space="0" w:color="auto"/>
            </w:tcBorders>
            <w:shd w:val="clear" w:color="auto" w:fill="auto"/>
            <w:hideMark/>
          </w:tcPr>
          <w:p w14:paraId="508B06B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6" w:type="pct"/>
            <w:tcBorders>
              <w:top w:val="nil"/>
              <w:left w:val="nil"/>
              <w:bottom w:val="single" w:sz="4" w:space="0" w:color="auto"/>
              <w:right w:val="single" w:sz="4" w:space="0" w:color="auto"/>
            </w:tcBorders>
            <w:shd w:val="clear" w:color="000000" w:fill="FFFFFF"/>
            <w:hideMark/>
          </w:tcPr>
          <w:p w14:paraId="008E41ED"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Laporan Hasil Pembinaan Laporan Kepala Desa</w:t>
            </w:r>
          </w:p>
        </w:tc>
        <w:tc>
          <w:tcPr>
            <w:tcW w:w="304" w:type="pct"/>
            <w:tcBorders>
              <w:top w:val="nil"/>
              <w:left w:val="nil"/>
              <w:bottom w:val="single" w:sz="4" w:space="0" w:color="auto"/>
              <w:right w:val="single" w:sz="4" w:space="0" w:color="auto"/>
            </w:tcBorders>
            <w:shd w:val="clear" w:color="auto" w:fill="auto"/>
            <w:hideMark/>
          </w:tcPr>
          <w:p w14:paraId="6C83DC9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287 orang</w:t>
            </w:r>
          </w:p>
        </w:tc>
        <w:tc>
          <w:tcPr>
            <w:tcW w:w="355" w:type="pct"/>
            <w:tcBorders>
              <w:top w:val="nil"/>
              <w:left w:val="nil"/>
              <w:bottom w:val="single" w:sz="4" w:space="0" w:color="auto"/>
              <w:right w:val="single" w:sz="4" w:space="0" w:color="auto"/>
            </w:tcBorders>
            <w:shd w:val="clear" w:color="auto" w:fill="auto"/>
            <w:noWrap/>
            <w:hideMark/>
          </w:tcPr>
          <w:p w14:paraId="19B26F3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50.000.000 </w:t>
            </w:r>
          </w:p>
        </w:tc>
        <w:tc>
          <w:tcPr>
            <w:tcW w:w="506" w:type="pct"/>
            <w:tcBorders>
              <w:top w:val="nil"/>
              <w:left w:val="nil"/>
              <w:bottom w:val="single" w:sz="4" w:space="0" w:color="auto"/>
              <w:right w:val="single" w:sz="4" w:space="0" w:color="auto"/>
            </w:tcBorders>
            <w:shd w:val="clear" w:color="auto" w:fill="auto"/>
            <w:hideMark/>
          </w:tcPr>
          <w:p w14:paraId="6D62490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Pembinaan Laporan Kepala Desa</w:t>
            </w:r>
          </w:p>
        </w:tc>
        <w:tc>
          <w:tcPr>
            <w:tcW w:w="354" w:type="pct"/>
            <w:tcBorders>
              <w:top w:val="nil"/>
              <w:left w:val="nil"/>
              <w:bottom w:val="single" w:sz="4" w:space="0" w:color="auto"/>
              <w:right w:val="single" w:sz="4" w:space="0" w:color="auto"/>
            </w:tcBorders>
            <w:shd w:val="clear" w:color="auto" w:fill="auto"/>
            <w:hideMark/>
          </w:tcPr>
          <w:p w14:paraId="6E998C6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57" w:type="pct"/>
            <w:tcBorders>
              <w:top w:val="nil"/>
              <w:left w:val="nil"/>
              <w:bottom w:val="single" w:sz="4" w:space="0" w:color="auto"/>
              <w:right w:val="single" w:sz="4" w:space="0" w:color="auto"/>
            </w:tcBorders>
            <w:shd w:val="clear" w:color="000000" w:fill="FFFFFF"/>
            <w:hideMark/>
          </w:tcPr>
          <w:p w14:paraId="13AB4D77"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Laporan Hasil Pembinaan Laporan Kepala Desa</w:t>
            </w:r>
          </w:p>
        </w:tc>
        <w:tc>
          <w:tcPr>
            <w:tcW w:w="356" w:type="pct"/>
            <w:tcBorders>
              <w:top w:val="nil"/>
              <w:left w:val="nil"/>
              <w:bottom w:val="single" w:sz="4" w:space="0" w:color="auto"/>
              <w:right w:val="single" w:sz="4" w:space="0" w:color="auto"/>
            </w:tcBorders>
            <w:shd w:val="clear" w:color="auto" w:fill="auto"/>
            <w:hideMark/>
          </w:tcPr>
          <w:p w14:paraId="2DC79B2F"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287 orang</w:t>
            </w:r>
          </w:p>
        </w:tc>
        <w:tc>
          <w:tcPr>
            <w:tcW w:w="354" w:type="pct"/>
            <w:tcBorders>
              <w:top w:val="nil"/>
              <w:left w:val="nil"/>
              <w:bottom w:val="single" w:sz="4" w:space="0" w:color="auto"/>
              <w:right w:val="single" w:sz="4" w:space="0" w:color="auto"/>
            </w:tcBorders>
            <w:shd w:val="clear" w:color="auto" w:fill="auto"/>
            <w:noWrap/>
            <w:hideMark/>
          </w:tcPr>
          <w:p w14:paraId="5D99227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25.000.000 </w:t>
            </w:r>
          </w:p>
        </w:tc>
        <w:tc>
          <w:tcPr>
            <w:tcW w:w="251" w:type="pct"/>
            <w:tcBorders>
              <w:top w:val="nil"/>
              <w:left w:val="nil"/>
              <w:bottom w:val="single" w:sz="4" w:space="0" w:color="auto"/>
              <w:right w:val="single" w:sz="4" w:space="0" w:color="auto"/>
            </w:tcBorders>
            <w:shd w:val="clear" w:color="auto" w:fill="auto"/>
            <w:noWrap/>
            <w:hideMark/>
          </w:tcPr>
          <w:p w14:paraId="56CBA7D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bl>
    <w:p w14:paraId="610A98B9" w14:textId="77777777" w:rsidR="00F81798" w:rsidRDefault="00F81798" w:rsidP="00954B98">
      <w:pPr>
        <w:spacing w:before="72" w:line="360" w:lineRule="auto"/>
        <w:ind w:left="567"/>
        <w:jc w:val="both"/>
        <w:rPr>
          <w:rFonts w:ascii="Bookman Old Style" w:hAnsi="Bookman Old Style"/>
          <w:sz w:val="24"/>
          <w:szCs w:val="24"/>
        </w:rPr>
      </w:pPr>
    </w:p>
    <w:p w14:paraId="1C230FEE" w14:textId="77777777" w:rsidR="00F81798" w:rsidRDefault="00F81798" w:rsidP="00954B98">
      <w:pPr>
        <w:spacing w:before="72" w:line="360" w:lineRule="auto"/>
        <w:ind w:left="567"/>
        <w:jc w:val="both"/>
        <w:rPr>
          <w:rFonts w:ascii="Bookman Old Style" w:hAnsi="Bookman Old Style"/>
          <w:sz w:val="24"/>
          <w:szCs w:val="24"/>
        </w:rPr>
      </w:pPr>
    </w:p>
    <w:tbl>
      <w:tblPr>
        <w:tblW w:w="5186" w:type="pct"/>
        <w:tblLayout w:type="fixed"/>
        <w:tblLook w:val="04A0" w:firstRow="1" w:lastRow="0" w:firstColumn="1" w:lastColumn="0" w:noHBand="0" w:noVBand="1"/>
      </w:tblPr>
      <w:tblGrid>
        <w:gridCol w:w="276"/>
        <w:gridCol w:w="342"/>
        <w:gridCol w:w="345"/>
        <w:gridCol w:w="437"/>
        <w:gridCol w:w="261"/>
        <w:gridCol w:w="1566"/>
        <w:gridCol w:w="855"/>
        <w:gridCol w:w="1273"/>
        <w:gridCol w:w="711"/>
        <w:gridCol w:w="847"/>
        <w:gridCol w:w="1702"/>
        <w:gridCol w:w="711"/>
        <w:gridCol w:w="1409"/>
        <w:gridCol w:w="847"/>
        <w:gridCol w:w="1002"/>
        <w:gridCol w:w="988"/>
      </w:tblGrid>
      <w:tr w:rsidR="00F81798" w:rsidRPr="00F81798" w14:paraId="5FBA4161" w14:textId="77777777" w:rsidTr="00F81798">
        <w:trPr>
          <w:trHeight w:val="255"/>
        </w:trPr>
        <w:tc>
          <w:tcPr>
            <w:tcW w:w="612"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4F79506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Kode</w:t>
            </w:r>
          </w:p>
        </w:tc>
        <w:tc>
          <w:tcPr>
            <w:tcW w:w="1935" w:type="pct"/>
            <w:gridSpan w:val="5"/>
            <w:tcBorders>
              <w:top w:val="single" w:sz="4" w:space="0" w:color="auto"/>
              <w:left w:val="nil"/>
              <w:bottom w:val="single" w:sz="4" w:space="0" w:color="auto"/>
              <w:right w:val="single" w:sz="4" w:space="0" w:color="000000"/>
            </w:tcBorders>
            <w:shd w:val="clear" w:color="auto" w:fill="auto"/>
            <w:noWrap/>
            <w:hideMark/>
          </w:tcPr>
          <w:p w14:paraId="7C0F6C0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Rancangan Awal Tahun 2023</w:t>
            </w:r>
          </w:p>
        </w:tc>
        <w:tc>
          <w:tcPr>
            <w:tcW w:w="2089" w:type="pct"/>
            <w:gridSpan w:val="5"/>
            <w:tcBorders>
              <w:top w:val="single" w:sz="4" w:space="0" w:color="auto"/>
              <w:left w:val="nil"/>
              <w:bottom w:val="single" w:sz="4" w:space="0" w:color="auto"/>
              <w:right w:val="single" w:sz="4" w:space="0" w:color="000000"/>
            </w:tcBorders>
            <w:shd w:val="clear" w:color="auto" w:fill="auto"/>
            <w:noWrap/>
            <w:hideMark/>
          </w:tcPr>
          <w:p w14:paraId="76AFD06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Hasil Analisis Kebutuhan</w:t>
            </w:r>
          </w:p>
        </w:tc>
        <w:tc>
          <w:tcPr>
            <w:tcW w:w="36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1DB28D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Catatan Penting</w:t>
            </w:r>
          </w:p>
        </w:tc>
      </w:tr>
      <w:tr w:rsidR="00F81798" w:rsidRPr="00F81798" w14:paraId="7F6CFBD7" w14:textId="77777777" w:rsidTr="00F81798">
        <w:trPr>
          <w:trHeight w:val="510"/>
        </w:trPr>
        <w:tc>
          <w:tcPr>
            <w:tcW w:w="612" w:type="pct"/>
            <w:gridSpan w:val="5"/>
            <w:vMerge/>
            <w:tcBorders>
              <w:top w:val="single" w:sz="4" w:space="0" w:color="auto"/>
              <w:left w:val="single" w:sz="4" w:space="0" w:color="auto"/>
              <w:bottom w:val="single" w:sz="4" w:space="0" w:color="000000"/>
              <w:right w:val="single" w:sz="4" w:space="0" w:color="000000"/>
            </w:tcBorders>
            <w:vAlign w:val="center"/>
            <w:hideMark/>
          </w:tcPr>
          <w:p w14:paraId="076B0374"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77" w:type="pct"/>
            <w:vMerge w:val="restart"/>
            <w:tcBorders>
              <w:top w:val="nil"/>
              <w:left w:val="nil"/>
              <w:bottom w:val="single" w:sz="4" w:space="0" w:color="000000"/>
              <w:right w:val="single" w:sz="4" w:space="0" w:color="auto"/>
            </w:tcBorders>
            <w:shd w:val="clear" w:color="auto" w:fill="auto"/>
            <w:hideMark/>
          </w:tcPr>
          <w:p w14:paraId="2F702B1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315" w:type="pct"/>
            <w:vMerge w:val="restart"/>
            <w:tcBorders>
              <w:top w:val="nil"/>
              <w:left w:val="single" w:sz="4" w:space="0" w:color="auto"/>
              <w:bottom w:val="single" w:sz="4" w:space="0" w:color="000000"/>
              <w:right w:val="single" w:sz="4" w:space="0" w:color="auto"/>
            </w:tcBorders>
            <w:shd w:val="clear" w:color="auto" w:fill="auto"/>
            <w:hideMark/>
          </w:tcPr>
          <w:p w14:paraId="7D32FDA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469" w:type="pct"/>
            <w:vMerge w:val="restart"/>
            <w:tcBorders>
              <w:top w:val="nil"/>
              <w:left w:val="single" w:sz="4" w:space="0" w:color="auto"/>
              <w:bottom w:val="single" w:sz="4" w:space="0" w:color="000000"/>
              <w:right w:val="single" w:sz="4" w:space="0" w:color="auto"/>
            </w:tcBorders>
            <w:shd w:val="clear" w:color="auto" w:fill="auto"/>
            <w:hideMark/>
          </w:tcPr>
          <w:p w14:paraId="2839F51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262" w:type="pct"/>
            <w:vMerge w:val="restart"/>
            <w:tcBorders>
              <w:top w:val="nil"/>
              <w:left w:val="single" w:sz="4" w:space="0" w:color="auto"/>
              <w:bottom w:val="single" w:sz="4" w:space="0" w:color="000000"/>
              <w:right w:val="single" w:sz="4" w:space="0" w:color="auto"/>
            </w:tcBorders>
            <w:shd w:val="clear" w:color="auto" w:fill="auto"/>
            <w:hideMark/>
          </w:tcPr>
          <w:p w14:paraId="527D46B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12" w:type="pct"/>
            <w:vMerge w:val="restart"/>
            <w:tcBorders>
              <w:top w:val="nil"/>
              <w:left w:val="single" w:sz="4" w:space="0" w:color="auto"/>
              <w:bottom w:val="single" w:sz="4" w:space="0" w:color="000000"/>
              <w:right w:val="single" w:sz="4" w:space="0" w:color="auto"/>
            </w:tcBorders>
            <w:shd w:val="clear" w:color="auto" w:fill="auto"/>
            <w:hideMark/>
          </w:tcPr>
          <w:p w14:paraId="2B0E5A2F"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Pagu Indikatif </w:t>
            </w:r>
          </w:p>
        </w:tc>
        <w:tc>
          <w:tcPr>
            <w:tcW w:w="627" w:type="pct"/>
            <w:vMerge w:val="restart"/>
            <w:tcBorders>
              <w:top w:val="nil"/>
              <w:left w:val="single" w:sz="4" w:space="0" w:color="auto"/>
              <w:bottom w:val="single" w:sz="4" w:space="0" w:color="000000"/>
              <w:right w:val="single" w:sz="4" w:space="0" w:color="auto"/>
            </w:tcBorders>
            <w:shd w:val="clear" w:color="auto" w:fill="auto"/>
            <w:hideMark/>
          </w:tcPr>
          <w:p w14:paraId="60A67B0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262" w:type="pct"/>
            <w:vMerge w:val="restart"/>
            <w:tcBorders>
              <w:top w:val="nil"/>
              <w:left w:val="single" w:sz="4" w:space="0" w:color="auto"/>
              <w:bottom w:val="single" w:sz="4" w:space="0" w:color="000000"/>
              <w:right w:val="single" w:sz="4" w:space="0" w:color="auto"/>
            </w:tcBorders>
            <w:shd w:val="clear" w:color="auto" w:fill="auto"/>
            <w:hideMark/>
          </w:tcPr>
          <w:p w14:paraId="6DCB10C9"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519" w:type="pct"/>
            <w:vMerge w:val="restart"/>
            <w:tcBorders>
              <w:top w:val="nil"/>
              <w:left w:val="single" w:sz="4" w:space="0" w:color="auto"/>
              <w:bottom w:val="single" w:sz="4" w:space="0" w:color="000000"/>
              <w:right w:val="single" w:sz="4" w:space="0" w:color="auto"/>
            </w:tcBorders>
            <w:shd w:val="clear" w:color="auto" w:fill="auto"/>
            <w:hideMark/>
          </w:tcPr>
          <w:p w14:paraId="224FED4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312" w:type="pct"/>
            <w:vMerge w:val="restart"/>
            <w:tcBorders>
              <w:top w:val="nil"/>
              <w:left w:val="single" w:sz="4" w:space="0" w:color="auto"/>
              <w:bottom w:val="single" w:sz="4" w:space="0" w:color="000000"/>
              <w:right w:val="single" w:sz="4" w:space="0" w:color="auto"/>
            </w:tcBorders>
            <w:shd w:val="clear" w:color="auto" w:fill="auto"/>
            <w:hideMark/>
          </w:tcPr>
          <w:p w14:paraId="6F4E72D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69" w:type="pct"/>
            <w:vMerge w:val="restart"/>
            <w:tcBorders>
              <w:top w:val="nil"/>
              <w:left w:val="single" w:sz="4" w:space="0" w:color="auto"/>
              <w:bottom w:val="single" w:sz="4" w:space="0" w:color="000000"/>
              <w:right w:val="single" w:sz="4" w:space="0" w:color="auto"/>
            </w:tcBorders>
            <w:shd w:val="clear" w:color="auto" w:fill="auto"/>
            <w:hideMark/>
          </w:tcPr>
          <w:p w14:paraId="2F979458"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Kebutuhan Dana </w:t>
            </w: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6522B455"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81798" w:rsidRPr="00F81798" w14:paraId="2C7D34A9" w14:textId="77777777" w:rsidTr="00F81798">
        <w:trPr>
          <w:trHeight w:val="585"/>
        </w:trPr>
        <w:tc>
          <w:tcPr>
            <w:tcW w:w="612" w:type="pct"/>
            <w:gridSpan w:val="5"/>
            <w:vMerge/>
            <w:tcBorders>
              <w:top w:val="single" w:sz="4" w:space="0" w:color="auto"/>
              <w:left w:val="single" w:sz="4" w:space="0" w:color="auto"/>
              <w:bottom w:val="single" w:sz="4" w:space="0" w:color="000000"/>
              <w:right w:val="single" w:sz="4" w:space="0" w:color="000000"/>
            </w:tcBorders>
            <w:vAlign w:val="center"/>
            <w:hideMark/>
          </w:tcPr>
          <w:p w14:paraId="13065494"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77" w:type="pct"/>
            <w:vMerge/>
            <w:tcBorders>
              <w:top w:val="nil"/>
              <w:left w:val="nil"/>
              <w:bottom w:val="single" w:sz="4" w:space="0" w:color="000000"/>
              <w:right w:val="single" w:sz="4" w:space="0" w:color="auto"/>
            </w:tcBorders>
            <w:vAlign w:val="center"/>
            <w:hideMark/>
          </w:tcPr>
          <w:p w14:paraId="74E773C6"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15" w:type="pct"/>
            <w:vMerge/>
            <w:tcBorders>
              <w:top w:val="nil"/>
              <w:left w:val="single" w:sz="4" w:space="0" w:color="auto"/>
              <w:bottom w:val="single" w:sz="4" w:space="0" w:color="000000"/>
              <w:right w:val="single" w:sz="4" w:space="0" w:color="auto"/>
            </w:tcBorders>
            <w:vAlign w:val="center"/>
            <w:hideMark/>
          </w:tcPr>
          <w:p w14:paraId="6E51741B"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469" w:type="pct"/>
            <w:vMerge/>
            <w:tcBorders>
              <w:top w:val="nil"/>
              <w:left w:val="single" w:sz="4" w:space="0" w:color="auto"/>
              <w:bottom w:val="single" w:sz="4" w:space="0" w:color="000000"/>
              <w:right w:val="single" w:sz="4" w:space="0" w:color="auto"/>
            </w:tcBorders>
            <w:vAlign w:val="center"/>
            <w:hideMark/>
          </w:tcPr>
          <w:p w14:paraId="45E00F58"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62" w:type="pct"/>
            <w:vMerge/>
            <w:tcBorders>
              <w:top w:val="nil"/>
              <w:left w:val="single" w:sz="4" w:space="0" w:color="auto"/>
              <w:bottom w:val="single" w:sz="4" w:space="0" w:color="000000"/>
              <w:right w:val="single" w:sz="4" w:space="0" w:color="auto"/>
            </w:tcBorders>
            <w:vAlign w:val="center"/>
            <w:hideMark/>
          </w:tcPr>
          <w:p w14:paraId="3FB96D39"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12" w:type="pct"/>
            <w:vMerge/>
            <w:tcBorders>
              <w:top w:val="nil"/>
              <w:left w:val="single" w:sz="4" w:space="0" w:color="auto"/>
              <w:bottom w:val="single" w:sz="4" w:space="0" w:color="000000"/>
              <w:right w:val="single" w:sz="4" w:space="0" w:color="auto"/>
            </w:tcBorders>
            <w:vAlign w:val="center"/>
            <w:hideMark/>
          </w:tcPr>
          <w:p w14:paraId="479FFDC5"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627" w:type="pct"/>
            <w:vMerge/>
            <w:tcBorders>
              <w:top w:val="nil"/>
              <w:left w:val="single" w:sz="4" w:space="0" w:color="auto"/>
              <w:bottom w:val="single" w:sz="4" w:space="0" w:color="000000"/>
              <w:right w:val="single" w:sz="4" w:space="0" w:color="auto"/>
            </w:tcBorders>
            <w:vAlign w:val="center"/>
            <w:hideMark/>
          </w:tcPr>
          <w:p w14:paraId="5FD75524"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62" w:type="pct"/>
            <w:vMerge/>
            <w:tcBorders>
              <w:top w:val="nil"/>
              <w:left w:val="single" w:sz="4" w:space="0" w:color="auto"/>
              <w:bottom w:val="single" w:sz="4" w:space="0" w:color="000000"/>
              <w:right w:val="single" w:sz="4" w:space="0" w:color="auto"/>
            </w:tcBorders>
            <w:vAlign w:val="center"/>
            <w:hideMark/>
          </w:tcPr>
          <w:p w14:paraId="62EA3977"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19" w:type="pct"/>
            <w:vMerge/>
            <w:tcBorders>
              <w:top w:val="nil"/>
              <w:left w:val="single" w:sz="4" w:space="0" w:color="auto"/>
              <w:bottom w:val="single" w:sz="4" w:space="0" w:color="000000"/>
              <w:right w:val="single" w:sz="4" w:space="0" w:color="auto"/>
            </w:tcBorders>
            <w:vAlign w:val="center"/>
            <w:hideMark/>
          </w:tcPr>
          <w:p w14:paraId="4EAB7FF1"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12" w:type="pct"/>
            <w:vMerge/>
            <w:tcBorders>
              <w:top w:val="nil"/>
              <w:left w:val="single" w:sz="4" w:space="0" w:color="auto"/>
              <w:bottom w:val="single" w:sz="4" w:space="0" w:color="000000"/>
              <w:right w:val="single" w:sz="4" w:space="0" w:color="auto"/>
            </w:tcBorders>
            <w:vAlign w:val="center"/>
            <w:hideMark/>
          </w:tcPr>
          <w:p w14:paraId="2458281B"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69" w:type="pct"/>
            <w:vMerge/>
            <w:tcBorders>
              <w:top w:val="nil"/>
              <w:left w:val="single" w:sz="4" w:space="0" w:color="auto"/>
              <w:bottom w:val="single" w:sz="4" w:space="0" w:color="000000"/>
              <w:right w:val="single" w:sz="4" w:space="0" w:color="auto"/>
            </w:tcBorders>
            <w:vAlign w:val="center"/>
            <w:hideMark/>
          </w:tcPr>
          <w:p w14:paraId="65074855"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64" w:type="pct"/>
            <w:vMerge/>
            <w:tcBorders>
              <w:top w:val="single" w:sz="4" w:space="0" w:color="auto"/>
              <w:left w:val="single" w:sz="4" w:space="0" w:color="auto"/>
              <w:bottom w:val="single" w:sz="4" w:space="0" w:color="000000"/>
              <w:right w:val="single" w:sz="4" w:space="0" w:color="auto"/>
            </w:tcBorders>
            <w:vAlign w:val="center"/>
            <w:hideMark/>
          </w:tcPr>
          <w:p w14:paraId="636ECB61"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81798" w:rsidRPr="00F81798" w14:paraId="7F698472" w14:textId="77777777" w:rsidTr="00F81798">
        <w:trPr>
          <w:trHeight w:val="255"/>
        </w:trPr>
        <w:tc>
          <w:tcPr>
            <w:tcW w:w="612"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5A5A0AD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w:t>
            </w:r>
          </w:p>
        </w:tc>
        <w:tc>
          <w:tcPr>
            <w:tcW w:w="577" w:type="pct"/>
            <w:tcBorders>
              <w:top w:val="nil"/>
              <w:left w:val="nil"/>
              <w:bottom w:val="single" w:sz="4" w:space="0" w:color="auto"/>
              <w:right w:val="single" w:sz="4" w:space="0" w:color="auto"/>
            </w:tcBorders>
            <w:shd w:val="clear" w:color="auto" w:fill="auto"/>
            <w:hideMark/>
          </w:tcPr>
          <w:p w14:paraId="4B5FA77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315" w:type="pct"/>
            <w:tcBorders>
              <w:top w:val="nil"/>
              <w:left w:val="nil"/>
              <w:bottom w:val="single" w:sz="4" w:space="0" w:color="auto"/>
              <w:right w:val="single" w:sz="4" w:space="0" w:color="auto"/>
            </w:tcBorders>
            <w:shd w:val="clear" w:color="auto" w:fill="auto"/>
            <w:hideMark/>
          </w:tcPr>
          <w:p w14:paraId="2FA8384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3</w:t>
            </w:r>
          </w:p>
        </w:tc>
        <w:tc>
          <w:tcPr>
            <w:tcW w:w="469" w:type="pct"/>
            <w:tcBorders>
              <w:top w:val="nil"/>
              <w:left w:val="nil"/>
              <w:bottom w:val="single" w:sz="4" w:space="0" w:color="auto"/>
              <w:right w:val="single" w:sz="4" w:space="0" w:color="auto"/>
            </w:tcBorders>
            <w:shd w:val="clear" w:color="auto" w:fill="auto"/>
            <w:noWrap/>
            <w:hideMark/>
          </w:tcPr>
          <w:p w14:paraId="6383D089"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4</w:t>
            </w:r>
          </w:p>
        </w:tc>
        <w:tc>
          <w:tcPr>
            <w:tcW w:w="262" w:type="pct"/>
            <w:tcBorders>
              <w:top w:val="nil"/>
              <w:left w:val="nil"/>
              <w:bottom w:val="single" w:sz="4" w:space="0" w:color="auto"/>
              <w:right w:val="single" w:sz="4" w:space="0" w:color="auto"/>
            </w:tcBorders>
            <w:shd w:val="clear" w:color="auto" w:fill="auto"/>
            <w:hideMark/>
          </w:tcPr>
          <w:p w14:paraId="52E4025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5</w:t>
            </w:r>
          </w:p>
        </w:tc>
        <w:tc>
          <w:tcPr>
            <w:tcW w:w="312" w:type="pct"/>
            <w:tcBorders>
              <w:top w:val="nil"/>
              <w:left w:val="nil"/>
              <w:bottom w:val="single" w:sz="4" w:space="0" w:color="auto"/>
              <w:right w:val="single" w:sz="4" w:space="0" w:color="auto"/>
            </w:tcBorders>
            <w:shd w:val="clear" w:color="auto" w:fill="auto"/>
            <w:noWrap/>
            <w:hideMark/>
          </w:tcPr>
          <w:p w14:paraId="1039C282"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6 </w:t>
            </w:r>
          </w:p>
        </w:tc>
        <w:tc>
          <w:tcPr>
            <w:tcW w:w="627" w:type="pct"/>
            <w:tcBorders>
              <w:top w:val="nil"/>
              <w:left w:val="nil"/>
              <w:bottom w:val="single" w:sz="4" w:space="0" w:color="auto"/>
              <w:right w:val="single" w:sz="4" w:space="0" w:color="auto"/>
            </w:tcBorders>
            <w:shd w:val="clear" w:color="auto" w:fill="auto"/>
            <w:noWrap/>
            <w:hideMark/>
          </w:tcPr>
          <w:p w14:paraId="12E7A9F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w:t>
            </w:r>
          </w:p>
        </w:tc>
        <w:tc>
          <w:tcPr>
            <w:tcW w:w="262" w:type="pct"/>
            <w:tcBorders>
              <w:top w:val="nil"/>
              <w:left w:val="nil"/>
              <w:bottom w:val="single" w:sz="4" w:space="0" w:color="auto"/>
              <w:right w:val="single" w:sz="4" w:space="0" w:color="auto"/>
            </w:tcBorders>
            <w:shd w:val="clear" w:color="auto" w:fill="auto"/>
            <w:noWrap/>
            <w:hideMark/>
          </w:tcPr>
          <w:p w14:paraId="5C70B0D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8</w:t>
            </w:r>
          </w:p>
        </w:tc>
        <w:tc>
          <w:tcPr>
            <w:tcW w:w="519" w:type="pct"/>
            <w:tcBorders>
              <w:top w:val="nil"/>
              <w:left w:val="nil"/>
              <w:bottom w:val="single" w:sz="4" w:space="0" w:color="auto"/>
              <w:right w:val="single" w:sz="4" w:space="0" w:color="auto"/>
            </w:tcBorders>
            <w:shd w:val="clear" w:color="auto" w:fill="auto"/>
            <w:noWrap/>
            <w:hideMark/>
          </w:tcPr>
          <w:p w14:paraId="6A3DEE5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9</w:t>
            </w:r>
          </w:p>
        </w:tc>
        <w:tc>
          <w:tcPr>
            <w:tcW w:w="312" w:type="pct"/>
            <w:tcBorders>
              <w:top w:val="nil"/>
              <w:left w:val="nil"/>
              <w:bottom w:val="single" w:sz="4" w:space="0" w:color="auto"/>
              <w:right w:val="single" w:sz="4" w:space="0" w:color="auto"/>
            </w:tcBorders>
            <w:shd w:val="clear" w:color="auto" w:fill="auto"/>
            <w:noWrap/>
            <w:hideMark/>
          </w:tcPr>
          <w:p w14:paraId="64ED7A9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10</w:t>
            </w:r>
          </w:p>
        </w:tc>
        <w:tc>
          <w:tcPr>
            <w:tcW w:w="369" w:type="pct"/>
            <w:tcBorders>
              <w:top w:val="nil"/>
              <w:left w:val="nil"/>
              <w:bottom w:val="single" w:sz="4" w:space="0" w:color="auto"/>
              <w:right w:val="single" w:sz="4" w:space="0" w:color="auto"/>
            </w:tcBorders>
            <w:shd w:val="clear" w:color="auto" w:fill="auto"/>
            <w:noWrap/>
            <w:hideMark/>
          </w:tcPr>
          <w:p w14:paraId="0583C2E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11 </w:t>
            </w:r>
          </w:p>
        </w:tc>
        <w:tc>
          <w:tcPr>
            <w:tcW w:w="364" w:type="pct"/>
            <w:tcBorders>
              <w:top w:val="nil"/>
              <w:left w:val="nil"/>
              <w:bottom w:val="single" w:sz="4" w:space="0" w:color="auto"/>
              <w:right w:val="single" w:sz="4" w:space="0" w:color="auto"/>
            </w:tcBorders>
            <w:shd w:val="clear" w:color="auto" w:fill="auto"/>
            <w:noWrap/>
            <w:hideMark/>
          </w:tcPr>
          <w:p w14:paraId="2AD9C50E"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12</w:t>
            </w:r>
          </w:p>
        </w:tc>
      </w:tr>
      <w:tr w:rsidR="00F81798" w:rsidRPr="00F81798" w14:paraId="21956CDA" w14:textId="77777777" w:rsidTr="00F81798">
        <w:trPr>
          <w:trHeight w:val="1575"/>
        </w:trPr>
        <w:tc>
          <w:tcPr>
            <w:tcW w:w="102" w:type="pct"/>
            <w:tcBorders>
              <w:top w:val="single" w:sz="4" w:space="0" w:color="auto"/>
              <w:left w:val="single" w:sz="4" w:space="0" w:color="auto"/>
              <w:bottom w:val="single" w:sz="4" w:space="0" w:color="auto"/>
              <w:right w:val="single" w:sz="4" w:space="0" w:color="auto"/>
            </w:tcBorders>
            <w:shd w:val="clear" w:color="auto" w:fill="auto"/>
            <w:noWrap/>
            <w:hideMark/>
          </w:tcPr>
          <w:p w14:paraId="786EDDD8"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6" w:type="pct"/>
            <w:tcBorders>
              <w:top w:val="single" w:sz="4" w:space="0" w:color="auto"/>
              <w:left w:val="nil"/>
              <w:bottom w:val="single" w:sz="4" w:space="0" w:color="auto"/>
              <w:right w:val="single" w:sz="4" w:space="0" w:color="auto"/>
            </w:tcBorders>
            <w:shd w:val="clear" w:color="auto" w:fill="auto"/>
            <w:noWrap/>
            <w:hideMark/>
          </w:tcPr>
          <w:p w14:paraId="5041947D"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7" w:type="pct"/>
            <w:tcBorders>
              <w:top w:val="single" w:sz="4" w:space="0" w:color="auto"/>
              <w:left w:val="nil"/>
              <w:bottom w:val="single" w:sz="4" w:space="0" w:color="auto"/>
              <w:right w:val="single" w:sz="4" w:space="0" w:color="auto"/>
            </w:tcBorders>
            <w:shd w:val="clear" w:color="auto" w:fill="auto"/>
            <w:noWrap/>
            <w:hideMark/>
          </w:tcPr>
          <w:p w14:paraId="7EEA645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05</w:t>
            </w:r>
          </w:p>
        </w:tc>
        <w:tc>
          <w:tcPr>
            <w:tcW w:w="161" w:type="pct"/>
            <w:tcBorders>
              <w:top w:val="single" w:sz="4" w:space="0" w:color="auto"/>
              <w:left w:val="nil"/>
              <w:bottom w:val="single" w:sz="4" w:space="0" w:color="auto"/>
              <w:right w:val="single" w:sz="4" w:space="0" w:color="auto"/>
            </w:tcBorders>
            <w:shd w:val="clear" w:color="auto" w:fill="auto"/>
            <w:noWrap/>
            <w:hideMark/>
          </w:tcPr>
          <w:p w14:paraId="01182AC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95" w:type="pct"/>
            <w:tcBorders>
              <w:top w:val="single" w:sz="4" w:space="0" w:color="auto"/>
              <w:left w:val="nil"/>
              <w:bottom w:val="single" w:sz="4" w:space="0" w:color="auto"/>
              <w:right w:val="single" w:sz="4" w:space="0" w:color="auto"/>
            </w:tcBorders>
            <w:shd w:val="clear" w:color="auto" w:fill="auto"/>
            <w:noWrap/>
            <w:hideMark/>
          </w:tcPr>
          <w:p w14:paraId="172E17F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77" w:type="pct"/>
            <w:tcBorders>
              <w:top w:val="single" w:sz="4" w:space="0" w:color="auto"/>
              <w:left w:val="nil"/>
              <w:bottom w:val="single" w:sz="4" w:space="0" w:color="auto"/>
              <w:right w:val="single" w:sz="4" w:space="0" w:color="auto"/>
            </w:tcBorders>
            <w:shd w:val="clear" w:color="auto" w:fill="auto"/>
            <w:hideMark/>
          </w:tcPr>
          <w:p w14:paraId="5E5957DC"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Program Pemberdayaan Lembaga Kemasyarakatan Lembaga Adat Dan Masyarakat Hukum Adat</w:t>
            </w:r>
          </w:p>
        </w:tc>
        <w:tc>
          <w:tcPr>
            <w:tcW w:w="315" w:type="pct"/>
            <w:tcBorders>
              <w:top w:val="single" w:sz="4" w:space="0" w:color="auto"/>
              <w:left w:val="nil"/>
              <w:bottom w:val="single" w:sz="4" w:space="0" w:color="auto"/>
              <w:right w:val="single" w:sz="4" w:space="0" w:color="auto"/>
            </w:tcBorders>
            <w:shd w:val="clear" w:color="auto" w:fill="auto"/>
            <w:hideMark/>
          </w:tcPr>
          <w:p w14:paraId="248C7A1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69" w:type="pct"/>
            <w:tcBorders>
              <w:top w:val="single" w:sz="4" w:space="0" w:color="auto"/>
              <w:left w:val="nil"/>
              <w:bottom w:val="single" w:sz="4" w:space="0" w:color="auto"/>
              <w:right w:val="single" w:sz="4" w:space="0" w:color="auto"/>
            </w:tcBorders>
            <w:shd w:val="clear" w:color="000000" w:fill="FFFFFF"/>
            <w:hideMark/>
          </w:tcPr>
          <w:p w14:paraId="3C337F98"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Persentase Lembaga Kemasyarakatan Desa  Aktif</w:t>
            </w:r>
          </w:p>
        </w:tc>
        <w:tc>
          <w:tcPr>
            <w:tcW w:w="262" w:type="pct"/>
            <w:tcBorders>
              <w:top w:val="single" w:sz="4" w:space="0" w:color="auto"/>
              <w:left w:val="nil"/>
              <w:bottom w:val="single" w:sz="4" w:space="0" w:color="auto"/>
              <w:right w:val="single" w:sz="4" w:space="0" w:color="auto"/>
            </w:tcBorders>
            <w:shd w:val="clear" w:color="auto" w:fill="auto"/>
            <w:hideMark/>
          </w:tcPr>
          <w:p w14:paraId="1EB2C482"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61%</w:t>
            </w:r>
          </w:p>
        </w:tc>
        <w:tc>
          <w:tcPr>
            <w:tcW w:w="312" w:type="pct"/>
            <w:tcBorders>
              <w:top w:val="single" w:sz="4" w:space="0" w:color="auto"/>
              <w:left w:val="nil"/>
              <w:bottom w:val="single" w:sz="4" w:space="0" w:color="auto"/>
              <w:right w:val="single" w:sz="4" w:space="0" w:color="auto"/>
            </w:tcBorders>
            <w:shd w:val="clear" w:color="auto" w:fill="auto"/>
            <w:noWrap/>
            <w:hideMark/>
          </w:tcPr>
          <w:p w14:paraId="4B29845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1.855.000.000 </w:t>
            </w:r>
          </w:p>
        </w:tc>
        <w:tc>
          <w:tcPr>
            <w:tcW w:w="627" w:type="pct"/>
            <w:tcBorders>
              <w:top w:val="single" w:sz="4" w:space="0" w:color="auto"/>
              <w:left w:val="nil"/>
              <w:bottom w:val="single" w:sz="4" w:space="0" w:color="auto"/>
              <w:right w:val="single" w:sz="4" w:space="0" w:color="auto"/>
            </w:tcBorders>
            <w:shd w:val="clear" w:color="auto" w:fill="auto"/>
            <w:hideMark/>
          </w:tcPr>
          <w:p w14:paraId="12C70B00"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Program Pemberdayaan Lembaga Kemasyarakatan Lembaga Adat Dan Masyarakat Hukum Adat</w:t>
            </w:r>
          </w:p>
        </w:tc>
        <w:tc>
          <w:tcPr>
            <w:tcW w:w="262" w:type="pct"/>
            <w:tcBorders>
              <w:top w:val="single" w:sz="4" w:space="0" w:color="auto"/>
              <w:left w:val="nil"/>
              <w:bottom w:val="single" w:sz="4" w:space="0" w:color="auto"/>
              <w:right w:val="single" w:sz="4" w:space="0" w:color="auto"/>
            </w:tcBorders>
            <w:shd w:val="clear" w:color="auto" w:fill="auto"/>
            <w:hideMark/>
          </w:tcPr>
          <w:p w14:paraId="78FDA91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19" w:type="pct"/>
            <w:tcBorders>
              <w:top w:val="single" w:sz="4" w:space="0" w:color="auto"/>
              <w:left w:val="nil"/>
              <w:bottom w:val="single" w:sz="4" w:space="0" w:color="auto"/>
              <w:right w:val="single" w:sz="4" w:space="0" w:color="auto"/>
            </w:tcBorders>
            <w:shd w:val="clear" w:color="000000" w:fill="FFFFFF"/>
            <w:hideMark/>
          </w:tcPr>
          <w:p w14:paraId="364D7429"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Persentase Lembaga Kemasyarakatan Desa  Aktif</w:t>
            </w:r>
          </w:p>
        </w:tc>
        <w:tc>
          <w:tcPr>
            <w:tcW w:w="312" w:type="pct"/>
            <w:tcBorders>
              <w:top w:val="single" w:sz="4" w:space="0" w:color="auto"/>
              <w:left w:val="nil"/>
              <w:bottom w:val="single" w:sz="4" w:space="0" w:color="auto"/>
              <w:right w:val="single" w:sz="4" w:space="0" w:color="auto"/>
            </w:tcBorders>
            <w:shd w:val="clear" w:color="auto" w:fill="auto"/>
            <w:hideMark/>
          </w:tcPr>
          <w:p w14:paraId="546E0C6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61%</w:t>
            </w:r>
          </w:p>
        </w:tc>
        <w:tc>
          <w:tcPr>
            <w:tcW w:w="369" w:type="pct"/>
            <w:tcBorders>
              <w:top w:val="single" w:sz="4" w:space="0" w:color="auto"/>
              <w:left w:val="nil"/>
              <w:bottom w:val="single" w:sz="4" w:space="0" w:color="auto"/>
              <w:right w:val="single" w:sz="4" w:space="0" w:color="auto"/>
            </w:tcBorders>
            <w:shd w:val="clear" w:color="auto" w:fill="auto"/>
            <w:noWrap/>
            <w:hideMark/>
          </w:tcPr>
          <w:p w14:paraId="1CDEBE8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1.598.000.000 </w:t>
            </w:r>
          </w:p>
        </w:tc>
        <w:tc>
          <w:tcPr>
            <w:tcW w:w="364" w:type="pct"/>
            <w:tcBorders>
              <w:top w:val="single" w:sz="4" w:space="0" w:color="auto"/>
              <w:left w:val="nil"/>
              <w:bottom w:val="single" w:sz="4" w:space="0" w:color="auto"/>
              <w:right w:val="single" w:sz="4" w:space="0" w:color="auto"/>
            </w:tcBorders>
            <w:shd w:val="clear" w:color="auto" w:fill="auto"/>
            <w:noWrap/>
            <w:hideMark/>
          </w:tcPr>
          <w:p w14:paraId="283F5B1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07B4F61C" w14:textId="77777777" w:rsidTr="00F81798">
        <w:trPr>
          <w:trHeight w:val="3375"/>
        </w:trPr>
        <w:tc>
          <w:tcPr>
            <w:tcW w:w="102" w:type="pct"/>
            <w:tcBorders>
              <w:top w:val="nil"/>
              <w:left w:val="single" w:sz="4" w:space="0" w:color="auto"/>
              <w:bottom w:val="single" w:sz="4" w:space="0" w:color="auto"/>
              <w:right w:val="single" w:sz="4" w:space="0" w:color="auto"/>
            </w:tcBorders>
            <w:shd w:val="clear" w:color="auto" w:fill="auto"/>
            <w:noWrap/>
            <w:hideMark/>
          </w:tcPr>
          <w:p w14:paraId="7C7D9A38"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6" w:type="pct"/>
            <w:tcBorders>
              <w:top w:val="nil"/>
              <w:left w:val="nil"/>
              <w:bottom w:val="single" w:sz="4" w:space="0" w:color="auto"/>
              <w:right w:val="single" w:sz="4" w:space="0" w:color="auto"/>
            </w:tcBorders>
            <w:shd w:val="clear" w:color="auto" w:fill="auto"/>
            <w:noWrap/>
            <w:hideMark/>
          </w:tcPr>
          <w:p w14:paraId="79924AEE"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27" w:type="pct"/>
            <w:tcBorders>
              <w:top w:val="nil"/>
              <w:left w:val="nil"/>
              <w:bottom w:val="single" w:sz="4" w:space="0" w:color="auto"/>
              <w:right w:val="single" w:sz="4" w:space="0" w:color="auto"/>
            </w:tcBorders>
            <w:shd w:val="clear" w:color="auto" w:fill="auto"/>
            <w:noWrap/>
            <w:hideMark/>
          </w:tcPr>
          <w:p w14:paraId="7C517E9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05</w:t>
            </w:r>
          </w:p>
        </w:tc>
        <w:tc>
          <w:tcPr>
            <w:tcW w:w="161" w:type="pct"/>
            <w:tcBorders>
              <w:top w:val="nil"/>
              <w:left w:val="nil"/>
              <w:bottom w:val="single" w:sz="4" w:space="0" w:color="auto"/>
              <w:right w:val="single" w:sz="4" w:space="0" w:color="auto"/>
            </w:tcBorders>
            <w:shd w:val="clear" w:color="auto" w:fill="auto"/>
            <w:noWrap/>
            <w:hideMark/>
          </w:tcPr>
          <w:p w14:paraId="5D71BFD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95" w:type="pct"/>
            <w:tcBorders>
              <w:top w:val="nil"/>
              <w:left w:val="nil"/>
              <w:bottom w:val="single" w:sz="4" w:space="0" w:color="auto"/>
              <w:right w:val="single" w:sz="4" w:space="0" w:color="auto"/>
            </w:tcBorders>
            <w:shd w:val="clear" w:color="auto" w:fill="auto"/>
            <w:noWrap/>
            <w:hideMark/>
          </w:tcPr>
          <w:p w14:paraId="6FD89CD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77" w:type="pct"/>
            <w:tcBorders>
              <w:top w:val="nil"/>
              <w:left w:val="nil"/>
              <w:bottom w:val="single" w:sz="4" w:space="0" w:color="auto"/>
              <w:right w:val="single" w:sz="4" w:space="0" w:color="auto"/>
            </w:tcBorders>
            <w:shd w:val="clear" w:color="auto" w:fill="auto"/>
            <w:hideMark/>
          </w:tcPr>
          <w:p w14:paraId="64062E8F"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Pemberdayaan lembaga kemasyarakatan yang bergerak dibidang pemberdayaan desa dan lembaga adat tingkat daerah /Kabupaten/ Kota serta pemberdayaan masyarakat hukum adat yang masyarakat pelakunya hukum adat yang sama dalam daerah Kabupaten/ Kota</w:t>
            </w:r>
          </w:p>
        </w:tc>
        <w:tc>
          <w:tcPr>
            <w:tcW w:w="315" w:type="pct"/>
            <w:tcBorders>
              <w:top w:val="nil"/>
              <w:left w:val="nil"/>
              <w:bottom w:val="single" w:sz="4" w:space="0" w:color="auto"/>
              <w:right w:val="single" w:sz="4" w:space="0" w:color="auto"/>
            </w:tcBorders>
            <w:shd w:val="clear" w:color="auto" w:fill="auto"/>
            <w:hideMark/>
          </w:tcPr>
          <w:p w14:paraId="5C351C3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469" w:type="pct"/>
            <w:tcBorders>
              <w:top w:val="nil"/>
              <w:left w:val="nil"/>
              <w:bottom w:val="single" w:sz="4" w:space="0" w:color="auto"/>
              <w:right w:val="single" w:sz="4" w:space="0" w:color="auto"/>
            </w:tcBorders>
            <w:shd w:val="clear" w:color="000000" w:fill="FFFFFF"/>
            <w:hideMark/>
          </w:tcPr>
          <w:p w14:paraId="7C880B8C"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 Lembaga Sosial dan Budaya Desa Aktif</w:t>
            </w:r>
          </w:p>
        </w:tc>
        <w:tc>
          <w:tcPr>
            <w:tcW w:w="262" w:type="pct"/>
            <w:tcBorders>
              <w:top w:val="nil"/>
              <w:left w:val="nil"/>
              <w:bottom w:val="single" w:sz="4" w:space="0" w:color="auto"/>
              <w:right w:val="single" w:sz="4" w:space="0" w:color="auto"/>
            </w:tcBorders>
            <w:shd w:val="clear" w:color="auto" w:fill="auto"/>
            <w:hideMark/>
          </w:tcPr>
          <w:p w14:paraId="0A2FE21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89,2%</w:t>
            </w:r>
          </w:p>
        </w:tc>
        <w:tc>
          <w:tcPr>
            <w:tcW w:w="312" w:type="pct"/>
            <w:tcBorders>
              <w:top w:val="nil"/>
              <w:left w:val="nil"/>
              <w:bottom w:val="single" w:sz="4" w:space="0" w:color="auto"/>
              <w:right w:val="single" w:sz="4" w:space="0" w:color="auto"/>
            </w:tcBorders>
            <w:shd w:val="clear" w:color="auto" w:fill="auto"/>
            <w:noWrap/>
            <w:hideMark/>
          </w:tcPr>
          <w:p w14:paraId="6A0132F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1.855.000.000 </w:t>
            </w:r>
          </w:p>
        </w:tc>
        <w:tc>
          <w:tcPr>
            <w:tcW w:w="627" w:type="pct"/>
            <w:tcBorders>
              <w:top w:val="nil"/>
              <w:left w:val="nil"/>
              <w:bottom w:val="single" w:sz="4" w:space="0" w:color="auto"/>
              <w:right w:val="single" w:sz="4" w:space="0" w:color="auto"/>
            </w:tcBorders>
            <w:shd w:val="clear" w:color="auto" w:fill="auto"/>
            <w:hideMark/>
          </w:tcPr>
          <w:p w14:paraId="4B0C364B"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Pemberdayaan lembaga kemasyarakatan yang bergerak dibidang pemberdayaan desa dan lembaga adat tingkat daerah /Kabupaten/ Kota serta pemberdayaan masyarakat hukum adat yang masyarakat pelakunya hukum adat yang sama dalam daerah Kabupaten/ Kota</w:t>
            </w:r>
          </w:p>
        </w:tc>
        <w:tc>
          <w:tcPr>
            <w:tcW w:w="262" w:type="pct"/>
            <w:tcBorders>
              <w:top w:val="nil"/>
              <w:left w:val="nil"/>
              <w:bottom w:val="single" w:sz="4" w:space="0" w:color="auto"/>
              <w:right w:val="single" w:sz="4" w:space="0" w:color="auto"/>
            </w:tcBorders>
            <w:shd w:val="clear" w:color="auto" w:fill="auto"/>
            <w:hideMark/>
          </w:tcPr>
          <w:p w14:paraId="2E8BC6E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19" w:type="pct"/>
            <w:tcBorders>
              <w:top w:val="nil"/>
              <w:left w:val="nil"/>
              <w:bottom w:val="single" w:sz="4" w:space="0" w:color="auto"/>
              <w:right w:val="single" w:sz="4" w:space="0" w:color="auto"/>
            </w:tcBorders>
            <w:shd w:val="clear" w:color="000000" w:fill="FFFFFF"/>
            <w:hideMark/>
          </w:tcPr>
          <w:p w14:paraId="435AFFE2"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 Lembaga Sosial dan Budaya Desa Aktif</w:t>
            </w:r>
          </w:p>
        </w:tc>
        <w:tc>
          <w:tcPr>
            <w:tcW w:w="312" w:type="pct"/>
            <w:tcBorders>
              <w:top w:val="nil"/>
              <w:left w:val="nil"/>
              <w:bottom w:val="single" w:sz="4" w:space="0" w:color="auto"/>
              <w:right w:val="single" w:sz="4" w:space="0" w:color="auto"/>
            </w:tcBorders>
            <w:shd w:val="clear" w:color="auto" w:fill="auto"/>
            <w:hideMark/>
          </w:tcPr>
          <w:p w14:paraId="15176B2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89,2%</w:t>
            </w:r>
          </w:p>
        </w:tc>
        <w:tc>
          <w:tcPr>
            <w:tcW w:w="369" w:type="pct"/>
            <w:tcBorders>
              <w:top w:val="nil"/>
              <w:left w:val="nil"/>
              <w:bottom w:val="single" w:sz="4" w:space="0" w:color="auto"/>
              <w:right w:val="single" w:sz="4" w:space="0" w:color="auto"/>
            </w:tcBorders>
            <w:shd w:val="clear" w:color="auto" w:fill="auto"/>
            <w:noWrap/>
            <w:hideMark/>
          </w:tcPr>
          <w:p w14:paraId="3E75854A"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1.598.000.000 </w:t>
            </w:r>
          </w:p>
        </w:tc>
        <w:tc>
          <w:tcPr>
            <w:tcW w:w="364" w:type="pct"/>
            <w:tcBorders>
              <w:top w:val="nil"/>
              <w:left w:val="nil"/>
              <w:bottom w:val="single" w:sz="4" w:space="0" w:color="auto"/>
              <w:right w:val="single" w:sz="4" w:space="0" w:color="auto"/>
            </w:tcBorders>
            <w:shd w:val="clear" w:color="auto" w:fill="auto"/>
            <w:noWrap/>
            <w:hideMark/>
          </w:tcPr>
          <w:p w14:paraId="3D87397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81798" w:rsidRPr="00F81798" w14:paraId="7FE20EB3" w14:textId="77777777" w:rsidTr="00F81798">
        <w:trPr>
          <w:trHeight w:val="675"/>
        </w:trPr>
        <w:tc>
          <w:tcPr>
            <w:tcW w:w="102" w:type="pct"/>
            <w:tcBorders>
              <w:top w:val="nil"/>
              <w:left w:val="single" w:sz="4" w:space="0" w:color="auto"/>
              <w:bottom w:val="single" w:sz="4" w:space="0" w:color="auto"/>
              <w:right w:val="single" w:sz="4" w:space="0" w:color="auto"/>
            </w:tcBorders>
            <w:shd w:val="clear" w:color="auto" w:fill="auto"/>
            <w:noWrap/>
            <w:hideMark/>
          </w:tcPr>
          <w:p w14:paraId="44523C2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26" w:type="pct"/>
            <w:tcBorders>
              <w:top w:val="nil"/>
              <w:left w:val="nil"/>
              <w:bottom w:val="single" w:sz="4" w:space="0" w:color="auto"/>
              <w:right w:val="single" w:sz="4" w:space="0" w:color="auto"/>
            </w:tcBorders>
            <w:shd w:val="clear" w:color="auto" w:fill="auto"/>
            <w:noWrap/>
            <w:hideMark/>
          </w:tcPr>
          <w:p w14:paraId="21DA95E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27" w:type="pct"/>
            <w:tcBorders>
              <w:top w:val="nil"/>
              <w:left w:val="nil"/>
              <w:bottom w:val="single" w:sz="4" w:space="0" w:color="auto"/>
              <w:right w:val="single" w:sz="4" w:space="0" w:color="auto"/>
            </w:tcBorders>
            <w:shd w:val="clear" w:color="auto" w:fill="auto"/>
            <w:noWrap/>
            <w:hideMark/>
          </w:tcPr>
          <w:p w14:paraId="59B5DB2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61" w:type="pct"/>
            <w:tcBorders>
              <w:top w:val="nil"/>
              <w:left w:val="nil"/>
              <w:bottom w:val="single" w:sz="4" w:space="0" w:color="auto"/>
              <w:right w:val="single" w:sz="4" w:space="0" w:color="auto"/>
            </w:tcBorders>
            <w:shd w:val="clear" w:color="auto" w:fill="auto"/>
            <w:noWrap/>
            <w:hideMark/>
          </w:tcPr>
          <w:p w14:paraId="30A4E99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95" w:type="pct"/>
            <w:tcBorders>
              <w:top w:val="nil"/>
              <w:left w:val="nil"/>
              <w:bottom w:val="single" w:sz="4" w:space="0" w:color="auto"/>
              <w:right w:val="single" w:sz="4" w:space="0" w:color="auto"/>
            </w:tcBorders>
            <w:shd w:val="clear" w:color="auto" w:fill="auto"/>
            <w:noWrap/>
            <w:hideMark/>
          </w:tcPr>
          <w:p w14:paraId="41A1325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77" w:type="pct"/>
            <w:tcBorders>
              <w:top w:val="nil"/>
              <w:left w:val="nil"/>
              <w:bottom w:val="single" w:sz="4" w:space="0" w:color="auto"/>
              <w:right w:val="single" w:sz="4" w:space="0" w:color="auto"/>
            </w:tcBorders>
            <w:shd w:val="clear" w:color="auto" w:fill="auto"/>
            <w:hideMark/>
          </w:tcPr>
          <w:p w14:paraId="60145B0A"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 </w:t>
            </w:r>
          </w:p>
        </w:tc>
        <w:tc>
          <w:tcPr>
            <w:tcW w:w="315" w:type="pct"/>
            <w:tcBorders>
              <w:top w:val="nil"/>
              <w:left w:val="nil"/>
              <w:bottom w:val="single" w:sz="4" w:space="0" w:color="auto"/>
              <w:right w:val="single" w:sz="4" w:space="0" w:color="auto"/>
            </w:tcBorders>
            <w:shd w:val="clear" w:color="auto" w:fill="auto"/>
            <w:hideMark/>
          </w:tcPr>
          <w:p w14:paraId="07F5740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469" w:type="pct"/>
            <w:tcBorders>
              <w:top w:val="nil"/>
              <w:left w:val="nil"/>
              <w:bottom w:val="single" w:sz="4" w:space="0" w:color="auto"/>
              <w:right w:val="single" w:sz="4" w:space="0" w:color="auto"/>
            </w:tcBorders>
            <w:shd w:val="clear" w:color="000000" w:fill="FFFFFF"/>
            <w:hideMark/>
          </w:tcPr>
          <w:p w14:paraId="6E7067B6"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 Lembaga Ekonomi Desa Aktif</w:t>
            </w:r>
          </w:p>
        </w:tc>
        <w:tc>
          <w:tcPr>
            <w:tcW w:w="262" w:type="pct"/>
            <w:tcBorders>
              <w:top w:val="nil"/>
              <w:left w:val="nil"/>
              <w:bottom w:val="single" w:sz="4" w:space="0" w:color="auto"/>
              <w:right w:val="single" w:sz="4" w:space="0" w:color="auto"/>
            </w:tcBorders>
            <w:shd w:val="clear" w:color="auto" w:fill="auto"/>
            <w:hideMark/>
          </w:tcPr>
          <w:p w14:paraId="69479C0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25%</w:t>
            </w:r>
          </w:p>
        </w:tc>
        <w:tc>
          <w:tcPr>
            <w:tcW w:w="312" w:type="pct"/>
            <w:tcBorders>
              <w:top w:val="nil"/>
              <w:left w:val="nil"/>
              <w:bottom w:val="single" w:sz="4" w:space="0" w:color="auto"/>
              <w:right w:val="single" w:sz="4" w:space="0" w:color="auto"/>
            </w:tcBorders>
            <w:shd w:val="clear" w:color="auto" w:fill="auto"/>
            <w:noWrap/>
            <w:hideMark/>
          </w:tcPr>
          <w:p w14:paraId="7B3A0D4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627" w:type="pct"/>
            <w:tcBorders>
              <w:top w:val="nil"/>
              <w:left w:val="nil"/>
              <w:bottom w:val="single" w:sz="4" w:space="0" w:color="auto"/>
              <w:right w:val="single" w:sz="4" w:space="0" w:color="auto"/>
            </w:tcBorders>
            <w:shd w:val="clear" w:color="auto" w:fill="auto"/>
            <w:hideMark/>
          </w:tcPr>
          <w:p w14:paraId="7D1BB72D"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 </w:t>
            </w:r>
          </w:p>
        </w:tc>
        <w:tc>
          <w:tcPr>
            <w:tcW w:w="262" w:type="pct"/>
            <w:tcBorders>
              <w:top w:val="nil"/>
              <w:left w:val="nil"/>
              <w:bottom w:val="single" w:sz="4" w:space="0" w:color="auto"/>
              <w:right w:val="single" w:sz="4" w:space="0" w:color="auto"/>
            </w:tcBorders>
            <w:shd w:val="clear" w:color="auto" w:fill="auto"/>
            <w:hideMark/>
          </w:tcPr>
          <w:p w14:paraId="2B4F328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19" w:type="pct"/>
            <w:tcBorders>
              <w:top w:val="nil"/>
              <w:left w:val="nil"/>
              <w:bottom w:val="single" w:sz="4" w:space="0" w:color="auto"/>
              <w:right w:val="single" w:sz="4" w:space="0" w:color="auto"/>
            </w:tcBorders>
            <w:shd w:val="clear" w:color="000000" w:fill="FFFFFF"/>
            <w:hideMark/>
          </w:tcPr>
          <w:p w14:paraId="18517421"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 Lembaga Ekonomi Desa Aktif</w:t>
            </w:r>
          </w:p>
        </w:tc>
        <w:tc>
          <w:tcPr>
            <w:tcW w:w="312" w:type="pct"/>
            <w:tcBorders>
              <w:top w:val="nil"/>
              <w:left w:val="nil"/>
              <w:bottom w:val="single" w:sz="4" w:space="0" w:color="auto"/>
              <w:right w:val="single" w:sz="4" w:space="0" w:color="auto"/>
            </w:tcBorders>
            <w:shd w:val="clear" w:color="auto" w:fill="auto"/>
            <w:hideMark/>
          </w:tcPr>
          <w:p w14:paraId="07E0D3BC"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25%</w:t>
            </w:r>
          </w:p>
        </w:tc>
        <w:tc>
          <w:tcPr>
            <w:tcW w:w="369" w:type="pct"/>
            <w:tcBorders>
              <w:top w:val="nil"/>
              <w:left w:val="nil"/>
              <w:bottom w:val="single" w:sz="4" w:space="0" w:color="auto"/>
              <w:right w:val="single" w:sz="4" w:space="0" w:color="auto"/>
            </w:tcBorders>
            <w:shd w:val="clear" w:color="auto" w:fill="auto"/>
            <w:noWrap/>
            <w:hideMark/>
          </w:tcPr>
          <w:p w14:paraId="57277A2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364" w:type="pct"/>
            <w:tcBorders>
              <w:top w:val="nil"/>
              <w:left w:val="nil"/>
              <w:bottom w:val="single" w:sz="4" w:space="0" w:color="auto"/>
              <w:right w:val="single" w:sz="4" w:space="0" w:color="auto"/>
            </w:tcBorders>
            <w:shd w:val="clear" w:color="auto" w:fill="auto"/>
            <w:noWrap/>
            <w:hideMark/>
          </w:tcPr>
          <w:p w14:paraId="2087415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bl>
    <w:p w14:paraId="0826D1C4" w14:textId="77777777" w:rsidR="00F81798" w:rsidRDefault="00F81798" w:rsidP="00FE66E4">
      <w:pPr>
        <w:spacing w:before="72" w:line="360" w:lineRule="auto"/>
        <w:jc w:val="both"/>
        <w:rPr>
          <w:rFonts w:ascii="Bookman Old Style" w:hAnsi="Bookman Old Style"/>
          <w:sz w:val="24"/>
          <w:szCs w:val="24"/>
        </w:rPr>
      </w:pPr>
    </w:p>
    <w:tbl>
      <w:tblPr>
        <w:tblW w:w="5440" w:type="pct"/>
        <w:tblLayout w:type="fixed"/>
        <w:tblLook w:val="04A0" w:firstRow="1" w:lastRow="0" w:firstColumn="1" w:lastColumn="0" w:noHBand="0" w:noVBand="1"/>
      </w:tblPr>
      <w:tblGrid>
        <w:gridCol w:w="281"/>
        <w:gridCol w:w="342"/>
        <w:gridCol w:w="336"/>
        <w:gridCol w:w="430"/>
        <w:gridCol w:w="339"/>
        <w:gridCol w:w="1603"/>
        <w:gridCol w:w="692"/>
        <w:gridCol w:w="1617"/>
        <w:gridCol w:w="974"/>
        <w:gridCol w:w="979"/>
        <w:gridCol w:w="1731"/>
        <w:gridCol w:w="829"/>
        <w:gridCol w:w="1577"/>
        <w:gridCol w:w="698"/>
        <w:gridCol w:w="1119"/>
        <w:gridCol w:w="689"/>
      </w:tblGrid>
      <w:tr w:rsidR="00FE66E4" w:rsidRPr="00F81798" w14:paraId="7AC7D1D3" w14:textId="77777777" w:rsidTr="00FE66E4">
        <w:trPr>
          <w:trHeight w:val="255"/>
        </w:trPr>
        <w:tc>
          <w:tcPr>
            <w:tcW w:w="607"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215A9B31"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Kode</w:t>
            </w:r>
          </w:p>
        </w:tc>
        <w:tc>
          <w:tcPr>
            <w:tcW w:w="2060" w:type="pct"/>
            <w:gridSpan w:val="5"/>
            <w:tcBorders>
              <w:top w:val="single" w:sz="4" w:space="0" w:color="auto"/>
              <w:left w:val="nil"/>
              <w:bottom w:val="single" w:sz="4" w:space="0" w:color="auto"/>
              <w:right w:val="single" w:sz="4" w:space="0" w:color="000000"/>
            </w:tcBorders>
            <w:shd w:val="clear" w:color="auto" w:fill="auto"/>
            <w:noWrap/>
            <w:hideMark/>
          </w:tcPr>
          <w:p w14:paraId="2C007BD9"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Rancangan Awal Tahun 2023</w:t>
            </w:r>
          </w:p>
        </w:tc>
        <w:tc>
          <w:tcPr>
            <w:tcW w:w="2091" w:type="pct"/>
            <w:gridSpan w:val="5"/>
            <w:tcBorders>
              <w:top w:val="single" w:sz="4" w:space="0" w:color="auto"/>
              <w:left w:val="nil"/>
              <w:bottom w:val="single" w:sz="4" w:space="0" w:color="auto"/>
              <w:right w:val="single" w:sz="4" w:space="0" w:color="000000"/>
            </w:tcBorders>
            <w:shd w:val="clear" w:color="auto" w:fill="auto"/>
            <w:noWrap/>
            <w:hideMark/>
          </w:tcPr>
          <w:p w14:paraId="299BED8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Hasil Analisis Kebutuhan</w:t>
            </w:r>
          </w:p>
        </w:tc>
        <w:tc>
          <w:tcPr>
            <w:tcW w:w="24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DF428A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Catatan Penting</w:t>
            </w:r>
          </w:p>
        </w:tc>
      </w:tr>
      <w:tr w:rsidR="00FE66E4" w:rsidRPr="00F81798" w14:paraId="6AC97E71" w14:textId="77777777" w:rsidTr="00FE66E4">
        <w:trPr>
          <w:trHeight w:val="510"/>
        </w:trPr>
        <w:tc>
          <w:tcPr>
            <w:tcW w:w="607" w:type="pct"/>
            <w:gridSpan w:val="5"/>
            <w:vMerge/>
            <w:tcBorders>
              <w:top w:val="single" w:sz="4" w:space="0" w:color="auto"/>
              <w:left w:val="single" w:sz="4" w:space="0" w:color="auto"/>
              <w:bottom w:val="single" w:sz="4" w:space="0" w:color="000000"/>
              <w:right w:val="single" w:sz="4" w:space="0" w:color="000000"/>
            </w:tcBorders>
            <w:vAlign w:val="center"/>
            <w:hideMark/>
          </w:tcPr>
          <w:p w14:paraId="5EC978F9"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63" w:type="pct"/>
            <w:vMerge w:val="restart"/>
            <w:tcBorders>
              <w:top w:val="nil"/>
              <w:left w:val="nil"/>
              <w:bottom w:val="single" w:sz="4" w:space="0" w:color="000000"/>
              <w:right w:val="single" w:sz="4" w:space="0" w:color="auto"/>
            </w:tcBorders>
            <w:shd w:val="clear" w:color="auto" w:fill="auto"/>
            <w:hideMark/>
          </w:tcPr>
          <w:p w14:paraId="7232C2E5"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243" w:type="pct"/>
            <w:vMerge w:val="restart"/>
            <w:tcBorders>
              <w:top w:val="nil"/>
              <w:left w:val="single" w:sz="4" w:space="0" w:color="auto"/>
              <w:bottom w:val="single" w:sz="4" w:space="0" w:color="000000"/>
              <w:right w:val="single" w:sz="4" w:space="0" w:color="auto"/>
            </w:tcBorders>
            <w:shd w:val="clear" w:color="auto" w:fill="auto"/>
            <w:hideMark/>
          </w:tcPr>
          <w:p w14:paraId="206BAE4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568" w:type="pct"/>
            <w:vMerge w:val="restart"/>
            <w:tcBorders>
              <w:top w:val="nil"/>
              <w:left w:val="single" w:sz="4" w:space="0" w:color="auto"/>
              <w:bottom w:val="single" w:sz="4" w:space="0" w:color="000000"/>
              <w:right w:val="single" w:sz="4" w:space="0" w:color="auto"/>
            </w:tcBorders>
            <w:shd w:val="clear" w:color="auto" w:fill="auto"/>
            <w:hideMark/>
          </w:tcPr>
          <w:p w14:paraId="5E0885A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342" w:type="pct"/>
            <w:vMerge w:val="restart"/>
            <w:tcBorders>
              <w:top w:val="nil"/>
              <w:left w:val="single" w:sz="4" w:space="0" w:color="auto"/>
              <w:bottom w:val="single" w:sz="4" w:space="0" w:color="000000"/>
              <w:right w:val="single" w:sz="4" w:space="0" w:color="auto"/>
            </w:tcBorders>
            <w:shd w:val="clear" w:color="auto" w:fill="auto"/>
            <w:hideMark/>
          </w:tcPr>
          <w:p w14:paraId="07FCE8B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44" w:type="pct"/>
            <w:vMerge w:val="restart"/>
            <w:tcBorders>
              <w:top w:val="nil"/>
              <w:left w:val="single" w:sz="4" w:space="0" w:color="auto"/>
              <w:bottom w:val="single" w:sz="4" w:space="0" w:color="000000"/>
              <w:right w:val="single" w:sz="4" w:space="0" w:color="auto"/>
            </w:tcBorders>
            <w:shd w:val="clear" w:color="auto" w:fill="auto"/>
            <w:hideMark/>
          </w:tcPr>
          <w:p w14:paraId="0C783DB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Pagu Indikatif </w:t>
            </w:r>
          </w:p>
        </w:tc>
        <w:tc>
          <w:tcPr>
            <w:tcW w:w="608" w:type="pct"/>
            <w:vMerge w:val="restart"/>
            <w:tcBorders>
              <w:top w:val="nil"/>
              <w:left w:val="single" w:sz="4" w:space="0" w:color="auto"/>
              <w:bottom w:val="single" w:sz="4" w:space="0" w:color="000000"/>
              <w:right w:val="single" w:sz="4" w:space="0" w:color="auto"/>
            </w:tcBorders>
            <w:shd w:val="clear" w:color="auto" w:fill="auto"/>
            <w:hideMark/>
          </w:tcPr>
          <w:p w14:paraId="7BE3BC9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Urusan/Bidang Urusan/Program/Kegiatan/Sub Kegiatan</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14:paraId="6AC7C2E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Lokasi</w:t>
            </w:r>
          </w:p>
        </w:tc>
        <w:tc>
          <w:tcPr>
            <w:tcW w:w="554" w:type="pct"/>
            <w:vMerge w:val="restart"/>
            <w:tcBorders>
              <w:top w:val="nil"/>
              <w:left w:val="single" w:sz="4" w:space="0" w:color="auto"/>
              <w:bottom w:val="single" w:sz="4" w:space="0" w:color="000000"/>
              <w:right w:val="single" w:sz="4" w:space="0" w:color="auto"/>
            </w:tcBorders>
            <w:shd w:val="clear" w:color="auto" w:fill="auto"/>
            <w:hideMark/>
          </w:tcPr>
          <w:p w14:paraId="0C8CF91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Indikator Kinerja</w:t>
            </w:r>
          </w:p>
        </w:tc>
        <w:tc>
          <w:tcPr>
            <w:tcW w:w="245" w:type="pct"/>
            <w:vMerge w:val="restart"/>
            <w:tcBorders>
              <w:top w:val="nil"/>
              <w:left w:val="single" w:sz="4" w:space="0" w:color="auto"/>
              <w:bottom w:val="single" w:sz="4" w:space="0" w:color="000000"/>
              <w:right w:val="single" w:sz="4" w:space="0" w:color="auto"/>
            </w:tcBorders>
            <w:shd w:val="clear" w:color="auto" w:fill="auto"/>
            <w:hideMark/>
          </w:tcPr>
          <w:p w14:paraId="173D248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Target Capaian</w:t>
            </w:r>
          </w:p>
        </w:tc>
        <w:tc>
          <w:tcPr>
            <w:tcW w:w="393" w:type="pct"/>
            <w:vMerge w:val="restart"/>
            <w:tcBorders>
              <w:top w:val="nil"/>
              <w:left w:val="single" w:sz="4" w:space="0" w:color="auto"/>
              <w:bottom w:val="single" w:sz="4" w:space="0" w:color="000000"/>
              <w:right w:val="single" w:sz="4" w:space="0" w:color="auto"/>
            </w:tcBorders>
            <w:shd w:val="clear" w:color="auto" w:fill="auto"/>
            <w:hideMark/>
          </w:tcPr>
          <w:p w14:paraId="1FB0015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Kebutuhan Dana </w:t>
            </w:r>
          </w:p>
        </w:tc>
        <w:tc>
          <w:tcPr>
            <w:tcW w:w="242" w:type="pct"/>
            <w:vMerge/>
            <w:tcBorders>
              <w:top w:val="single" w:sz="4" w:space="0" w:color="auto"/>
              <w:left w:val="single" w:sz="4" w:space="0" w:color="auto"/>
              <w:bottom w:val="single" w:sz="4" w:space="0" w:color="000000"/>
              <w:right w:val="single" w:sz="4" w:space="0" w:color="auto"/>
            </w:tcBorders>
            <w:vAlign w:val="center"/>
            <w:hideMark/>
          </w:tcPr>
          <w:p w14:paraId="3E30A227"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E66E4" w:rsidRPr="00F81798" w14:paraId="51B1A705" w14:textId="77777777" w:rsidTr="00FE66E4">
        <w:trPr>
          <w:trHeight w:val="585"/>
        </w:trPr>
        <w:tc>
          <w:tcPr>
            <w:tcW w:w="607" w:type="pct"/>
            <w:gridSpan w:val="5"/>
            <w:vMerge/>
            <w:tcBorders>
              <w:top w:val="single" w:sz="4" w:space="0" w:color="auto"/>
              <w:left w:val="single" w:sz="4" w:space="0" w:color="auto"/>
              <w:bottom w:val="single" w:sz="4" w:space="0" w:color="000000"/>
              <w:right w:val="single" w:sz="4" w:space="0" w:color="000000"/>
            </w:tcBorders>
            <w:vAlign w:val="center"/>
            <w:hideMark/>
          </w:tcPr>
          <w:p w14:paraId="4F04B1CE"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63" w:type="pct"/>
            <w:vMerge/>
            <w:tcBorders>
              <w:top w:val="nil"/>
              <w:left w:val="nil"/>
              <w:bottom w:val="single" w:sz="4" w:space="0" w:color="000000"/>
              <w:right w:val="single" w:sz="4" w:space="0" w:color="auto"/>
            </w:tcBorders>
            <w:vAlign w:val="center"/>
            <w:hideMark/>
          </w:tcPr>
          <w:p w14:paraId="02261650"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43" w:type="pct"/>
            <w:vMerge/>
            <w:tcBorders>
              <w:top w:val="nil"/>
              <w:left w:val="single" w:sz="4" w:space="0" w:color="auto"/>
              <w:bottom w:val="single" w:sz="4" w:space="0" w:color="000000"/>
              <w:right w:val="single" w:sz="4" w:space="0" w:color="auto"/>
            </w:tcBorders>
            <w:vAlign w:val="center"/>
            <w:hideMark/>
          </w:tcPr>
          <w:p w14:paraId="0A32B2D0"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68" w:type="pct"/>
            <w:vMerge/>
            <w:tcBorders>
              <w:top w:val="nil"/>
              <w:left w:val="single" w:sz="4" w:space="0" w:color="auto"/>
              <w:bottom w:val="single" w:sz="4" w:space="0" w:color="000000"/>
              <w:right w:val="single" w:sz="4" w:space="0" w:color="auto"/>
            </w:tcBorders>
            <w:vAlign w:val="center"/>
            <w:hideMark/>
          </w:tcPr>
          <w:p w14:paraId="56028E6F"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42" w:type="pct"/>
            <w:vMerge/>
            <w:tcBorders>
              <w:top w:val="nil"/>
              <w:left w:val="single" w:sz="4" w:space="0" w:color="auto"/>
              <w:bottom w:val="single" w:sz="4" w:space="0" w:color="000000"/>
              <w:right w:val="single" w:sz="4" w:space="0" w:color="auto"/>
            </w:tcBorders>
            <w:vAlign w:val="center"/>
            <w:hideMark/>
          </w:tcPr>
          <w:p w14:paraId="3B1F23FD"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44" w:type="pct"/>
            <w:vMerge/>
            <w:tcBorders>
              <w:top w:val="nil"/>
              <w:left w:val="single" w:sz="4" w:space="0" w:color="auto"/>
              <w:bottom w:val="single" w:sz="4" w:space="0" w:color="000000"/>
              <w:right w:val="single" w:sz="4" w:space="0" w:color="auto"/>
            </w:tcBorders>
            <w:vAlign w:val="center"/>
            <w:hideMark/>
          </w:tcPr>
          <w:p w14:paraId="34B46C24"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608" w:type="pct"/>
            <w:vMerge/>
            <w:tcBorders>
              <w:top w:val="nil"/>
              <w:left w:val="single" w:sz="4" w:space="0" w:color="auto"/>
              <w:bottom w:val="single" w:sz="4" w:space="0" w:color="000000"/>
              <w:right w:val="single" w:sz="4" w:space="0" w:color="auto"/>
            </w:tcBorders>
            <w:vAlign w:val="center"/>
            <w:hideMark/>
          </w:tcPr>
          <w:p w14:paraId="08A562A5"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91" w:type="pct"/>
            <w:vMerge/>
            <w:tcBorders>
              <w:top w:val="nil"/>
              <w:left w:val="single" w:sz="4" w:space="0" w:color="auto"/>
              <w:bottom w:val="single" w:sz="4" w:space="0" w:color="000000"/>
              <w:right w:val="single" w:sz="4" w:space="0" w:color="auto"/>
            </w:tcBorders>
            <w:vAlign w:val="center"/>
            <w:hideMark/>
          </w:tcPr>
          <w:p w14:paraId="4BC604F2"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554" w:type="pct"/>
            <w:vMerge/>
            <w:tcBorders>
              <w:top w:val="nil"/>
              <w:left w:val="single" w:sz="4" w:space="0" w:color="auto"/>
              <w:bottom w:val="single" w:sz="4" w:space="0" w:color="000000"/>
              <w:right w:val="single" w:sz="4" w:space="0" w:color="auto"/>
            </w:tcBorders>
            <w:vAlign w:val="center"/>
            <w:hideMark/>
          </w:tcPr>
          <w:p w14:paraId="06B889D1"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45" w:type="pct"/>
            <w:vMerge/>
            <w:tcBorders>
              <w:top w:val="nil"/>
              <w:left w:val="single" w:sz="4" w:space="0" w:color="auto"/>
              <w:bottom w:val="single" w:sz="4" w:space="0" w:color="000000"/>
              <w:right w:val="single" w:sz="4" w:space="0" w:color="auto"/>
            </w:tcBorders>
            <w:vAlign w:val="center"/>
            <w:hideMark/>
          </w:tcPr>
          <w:p w14:paraId="708BB87E"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393" w:type="pct"/>
            <w:vMerge/>
            <w:tcBorders>
              <w:top w:val="nil"/>
              <w:left w:val="single" w:sz="4" w:space="0" w:color="auto"/>
              <w:bottom w:val="single" w:sz="4" w:space="0" w:color="000000"/>
              <w:right w:val="single" w:sz="4" w:space="0" w:color="auto"/>
            </w:tcBorders>
            <w:vAlign w:val="center"/>
            <w:hideMark/>
          </w:tcPr>
          <w:p w14:paraId="3B31A200" w14:textId="77777777" w:rsidR="00F81798" w:rsidRPr="00F81798" w:rsidRDefault="00F81798" w:rsidP="00F81798">
            <w:pPr>
              <w:rPr>
                <w:rFonts w:ascii="Bookman Old Style" w:eastAsia="Times New Roman" w:hAnsi="Bookman Old Style" w:cs="Calibri"/>
                <w:color w:val="000000"/>
                <w:sz w:val="16"/>
                <w:szCs w:val="16"/>
                <w:lang w:eastAsia="id-ID"/>
              </w:rPr>
            </w:pPr>
          </w:p>
        </w:tc>
        <w:tc>
          <w:tcPr>
            <w:tcW w:w="242" w:type="pct"/>
            <w:vMerge/>
            <w:tcBorders>
              <w:top w:val="single" w:sz="4" w:space="0" w:color="auto"/>
              <w:left w:val="single" w:sz="4" w:space="0" w:color="auto"/>
              <w:bottom w:val="single" w:sz="4" w:space="0" w:color="000000"/>
              <w:right w:val="single" w:sz="4" w:space="0" w:color="auto"/>
            </w:tcBorders>
            <w:vAlign w:val="center"/>
            <w:hideMark/>
          </w:tcPr>
          <w:p w14:paraId="7A20A6F3" w14:textId="77777777" w:rsidR="00F81798" w:rsidRPr="00F81798" w:rsidRDefault="00F81798" w:rsidP="00F81798">
            <w:pPr>
              <w:rPr>
                <w:rFonts w:ascii="Bookman Old Style" w:eastAsia="Times New Roman" w:hAnsi="Bookman Old Style" w:cs="Calibri"/>
                <w:color w:val="000000"/>
                <w:sz w:val="16"/>
                <w:szCs w:val="16"/>
                <w:lang w:eastAsia="id-ID"/>
              </w:rPr>
            </w:pPr>
          </w:p>
        </w:tc>
      </w:tr>
      <w:tr w:rsidR="00FE66E4" w:rsidRPr="00F81798" w14:paraId="3A783775" w14:textId="77777777" w:rsidTr="00FE66E4">
        <w:trPr>
          <w:trHeight w:val="255"/>
        </w:trPr>
        <w:tc>
          <w:tcPr>
            <w:tcW w:w="607"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2761567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w:t>
            </w:r>
          </w:p>
        </w:tc>
        <w:tc>
          <w:tcPr>
            <w:tcW w:w="563" w:type="pct"/>
            <w:tcBorders>
              <w:top w:val="nil"/>
              <w:left w:val="nil"/>
              <w:bottom w:val="single" w:sz="4" w:space="0" w:color="auto"/>
              <w:right w:val="single" w:sz="4" w:space="0" w:color="auto"/>
            </w:tcBorders>
            <w:shd w:val="clear" w:color="auto" w:fill="auto"/>
            <w:hideMark/>
          </w:tcPr>
          <w:p w14:paraId="5C3FD3EC"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243" w:type="pct"/>
            <w:tcBorders>
              <w:top w:val="nil"/>
              <w:left w:val="nil"/>
              <w:bottom w:val="single" w:sz="4" w:space="0" w:color="auto"/>
              <w:right w:val="single" w:sz="4" w:space="0" w:color="auto"/>
            </w:tcBorders>
            <w:shd w:val="clear" w:color="auto" w:fill="auto"/>
            <w:hideMark/>
          </w:tcPr>
          <w:p w14:paraId="17B1EEC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3</w:t>
            </w:r>
          </w:p>
        </w:tc>
        <w:tc>
          <w:tcPr>
            <w:tcW w:w="568" w:type="pct"/>
            <w:tcBorders>
              <w:top w:val="nil"/>
              <w:left w:val="nil"/>
              <w:bottom w:val="single" w:sz="4" w:space="0" w:color="auto"/>
              <w:right w:val="single" w:sz="4" w:space="0" w:color="auto"/>
            </w:tcBorders>
            <w:shd w:val="clear" w:color="auto" w:fill="auto"/>
            <w:noWrap/>
            <w:hideMark/>
          </w:tcPr>
          <w:p w14:paraId="2021632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4</w:t>
            </w:r>
          </w:p>
        </w:tc>
        <w:tc>
          <w:tcPr>
            <w:tcW w:w="342" w:type="pct"/>
            <w:tcBorders>
              <w:top w:val="nil"/>
              <w:left w:val="nil"/>
              <w:bottom w:val="single" w:sz="4" w:space="0" w:color="auto"/>
              <w:right w:val="single" w:sz="4" w:space="0" w:color="auto"/>
            </w:tcBorders>
            <w:shd w:val="clear" w:color="auto" w:fill="auto"/>
            <w:hideMark/>
          </w:tcPr>
          <w:p w14:paraId="3BE52DA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5</w:t>
            </w:r>
          </w:p>
        </w:tc>
        <w:tc>
          <w:tcPr>
            <w:tcW w:w="344" w:type="pct"/>
            <w:tcBorders>
              <w:top w:val="nil"/>
              <w:left w:val="nil"/>
              <w:bottom w:val="single" w:sz="4" w:space="0" w:color="auto"/>
              <w:right w:val="single" w:sz="4" w:space="0" w:color="auto"/>
            </w:tcBorders>
            <w:shd w:val="clear" w:color="auto" w:fill="auto"/>
            <w:noWrap/>
            <w:hideMark/>
          </w:tcPr>
          <w:p w14:paraId="6216184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6 </w:t>
            </w:r>
          </w:p>
        </w:tc>
        <w:tc>
          <w:tcPr>
            <w:tcW w:w="608" w:type="pct"/>
            <w:tcBorders>
              <w:top w:val="nil"/>
              <w:left w:val="nil"/>
              <w:bottom w:val="single" w:sz="4" w:space="0" w:color="auto"/>
              <w:right w:val="single" w:sz="4" w:space="0" w:color="auto"/>
            </w:tcBorders>
            <w:shd w:val="clear" w:color="auto" w:fill="auto"/>
            <w:noWrap/>
            <w:hideMark/>
          </w:tcPr>
          <w:p w14:paraId="04ADE16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w:t>
            </w:r>
          </w:p>
        </w:tc>
        <w:tc>
          <w:tcPr>
            <w:tcW w:w="291" w:type="pct"/>
            <w:tcBorders>
              <w:top w:val="nil"/>
              <w:left w:val="nil"/>
              <w:bottom w:val="single" w:sz="4" w:space="0" w:color="auto"/>
              <w:right w:val="single" w:sz="4" w:space="0" w:color="auto"/>
            </w:tcBorders>
            <w:shd w:val="clear" w:color="auto" w:fill="auto"/>
            <w:noWrap/>
            <w:hideMark/>
          </w:tcPr>
          <w:p w14:paraId="1DAD6AE3"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8</w:t>
            </w:r>
          </w:p>
        </w:tc>
        <w:tc>
          <w:tcPr>
            <w:tcW w:w="554" w:type="pct"/>
            <w:tcBorders>
              <w:top w:val="nil"/>
              <w:left w:val="nil"/>
              <w:bottom w:val="single" w:sz="4" w:space="0" w:color="auto"/>
              <w:right w:val="single" w:sz="4" w:space="0" w:color="auto"/>
            </w:tcBorders>
            <w:shd w:val="clear" w:color="auto" w:fill="auto"/>
            <w:noWrap/>
            <w:hideMark/>
          </w:tcPr>
          <w:p w14:paraId="20EA55F7"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9</w:t>
            </w:r>
          </w:p>
        </w:tc>
        <w:tc>
          <w:tcPr>
            <w:tcW w:w="245" w:type="pct"/>
            <w:tcBorders>
              <w:top w:val="nil"/>
              <w:left w:val="nil"/>
              <w:bottom w:val="single" w:sz="4" w:space="0" w:color="auto"/>
              <w:right w:val="single" w:sz="4" w:space="0" w:color="auto"/>
            </w:tcBorders>
            <w:shd w:val="clear" w:color="auto" w:fill="auto"/>
            <w:noWrap/>
            <w:hideMark/>
          </w:tcPr>
          <w:p w14:paraId="58F0B3D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10</w:t>
            </w:r>
          </w:p>
        </w:tc>
        <w:tc>
          <w:tcPr>
            <w:tcW w:w="393" w:type="pct"/>
            <w:tcBorders>
              <w:top w:val="nil"/>
              <w:left w:val="nil"/>
              <w:bottom w:val="single" w:sz="4" w:space="0" w:color="auto"/>
              <w:right w:val="single" w:sz="4" w:space="0" w:color="auto"/>
            </w:tcBorders>
            <w:shd w:val="clear" w:color="auto" w:fill="auto"/>
            <w:noWrap/>
            <w:hideMark/>
          </w:tcPr>
          <w:p w14:paraId="2530AB35"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11 </w:t>
            </w:r>
          </w:p>
        </w:tc>
        <w:tc>
          <w:tcPr>
            <w:tcW w:w="242" w:type="pct"/>
            <w:tcBorders>
              <w:top w:val="nil"/>
              <w:left w:val="nil"/>
              <w:bottom w:val="single" w:sz="4" w:space="0" w:color="auto"/>
              <w:right w:val="single" w:sz="4" w:space="0" w:color="auto"/>
            </w:tcBorders>
            <w:shd w:val="clear" w:color="auto" w:fill="auto"/>
            <w:noWrap/>
            <w:hideMark/>
          </w:tcPr>
          <w:p w14:paraId="5724D124"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12</w:t>
            </w:r>
          </w:p>
        </w:tc>
      </w:tr>
      <w:tr w:rsidR="00FE66E4" w:rsidRPr="00F81798" w14:paraId="59076DC5" w14:textId="77777777" w:rsidTr="00FE66E4">
        <w:trPr>
          <w:trHeight w:val="675"/>
        </w:trPr>
        <w:tc>
          <w:tcPr>
            <w:tcW w:w="99" w:type="pct"/>
            <w:tcBorders>
              <w:top w:val="single" w:sz="4" w:space="0" w:color="auto"/>
              <w:left w:val="single" w:sz="4" w:space="0" w:color="auto"/>
              <w:bottom w:val="single" w:sz="4" w:space="0" w:color="auto"/>
              <w:right w:val="single" w:sz="4" w:space="0" w:color="auto"/>
            </w:tcBorders>
            <w:shd w:val="clear" w:color="auto" w:fill="auto"/>
            <w:noWrap/>
            <w:hideMark/>
          </w:tcPr>
          <w:p w14:paraId="25486C6A"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20" w:type="pct"/>
            <w:tcBorders>
              <w:top w:val="single" w:sz="4" w:space="0" w:color="auto"/>
              <w:left w:val="nil"/>
              <w:bottom w:val="single" w:sz="4" w:space="0" w:color="auto"/>
              <w:right w:val="single" w:sz="4" w:space="0" w:color="auto"/>
            </w:tcBorders>
            <w:shd w:val="clear" w:color="auto" w:fill="auto"/>
            <w:noWrap/>
            <w:hideMark/>
          </w:tcPr>
          <w:p w14:paraId="6673E025"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18" w:type="pct"/>
            <w:tcBorders>
              <w:top w:val="single" w:sz="4" w:space="0" w:color="auto"/>
              <w:left w:val="nil"/>
              <w:bottom w:val="single" w:sz="4" w:space="0" w:color="auto"/>
              <w:right w:val="single" w:sz="4" w:space="0" w:color="auto"/>
            </w:tcBorders>
            <w:shd w:val="clear" w:color="auto" w:fill="auto"/>
            <w:noWrap/>
            <w:hideMark/>
          </w:tcPr>
          <w:p w14:paraId="066AC9C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51" w:type="pct"/>
            <w:tcBorders>
              <w:top w:val="single" w:sz="4" w:space="0" w:color="auto"/>
              <w:left w:val="nil"/>
              <w:bottom w:val="single" w:sz="4" w:space="0" w:color="auto"/>
              <w:right w:val="single" w:sz="4" w:space="0" w:color="auto"/>
            </w:tcBorders>
            <w:shd w:val="clear" w:color="auto" w:fill="auto"/>
            <w:noWrap/>
            <w:hideMark/>
          </w:tcPr>
          <w:p w14:paraId="49CBA51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119" w:type="pct"/>
            <w:tcBorders>
              <w:top w:val="single" w:sz="4" w:space="0" w:color="auto"/>
              <w:left w:val="nil"/>
              <w:bottom w:val="single" w:sz="4" w:space="0" w:color="auto"/>
              <w:right w:val="single" w:sz="4" w:space="0" w:color="auto"/>
            </w:tcBorders>
            <w:shd w:val="clear" w:color="auto" w:fill="auto"/>
            <w:noWrap/>
            <w:hideMark/>
          </w:tcPr>
          <w:p w14:paraId="24886BD9"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63" w:type="pct"/>
            <w:tcBorders>
              <w:top w:val="single" w:sz="4" w:space="0" w:color="auto"/>
              <w:left w:val="nil"/>
              <w:bottom w:val="single" w:sz="4" w:space="0" w:color="auto"/>
              <w:right w:val="single" w:sz="4" w:space="0" w:color="auto"/>
            </w:tcBorders>
            <w:shd w:val="clear" w:color="auto" w:fill="auto"/>
            <w:hideMark/>
          </w:tcPr>
          <w:p w14:paraId="209E222D"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 </w:t>
            </w:r>
          </w:p>
        </w:tc>
        <w:tc>
          <w:tcPr>
            <w:tcW w:w="243" w:type="pct"/>
            <w:tcBorders>
              <w:top w:val="single" w:sz="4" w:space="0" w:color="auto"/>
              <w:left w:val="nil"/>
              <w:bottom w:val="single" w:sz="4" w:space="0" w:color="auto"/>
              <w:right w:val="single" w:sz="4" w:space="0" w:color="auto"/>
            </w:tcBorders>
            <w:shd w:val="clear" w:color="auto" w:fill="auto"/>
            <w:hideMark/>
          </w:tcPr>
          <w:p w14:paraId="6D91D09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68" w:type="pct"/>
            <w:tcBorders>
              <w:top w:val="single" w:sz="4" w:space="0" w:color="auto"/>
              <w:left w:val="nil"/>
              <w:bottom w:val="single" w:sz="4" w:space="0" w:color="auto"/>
              <w:right w:val="single" w:sz="4" w:space="0" w:color="auto"/>
            </w:tcBorders>
            <w:shd w:val="clear" w:color="000000" w:fill="FFFFFF"/>
            <w:hideMark/>
          </w:tcPr>
          <w:p w14:paraId="0DFD270D"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Persentase posyantekdes aktif</w:t>
            </w:r>
          </w:p>
        </w:tc>
        <w:tc>
          <w:tcPr>
            <w:tcW w:w="342" w:type="pct"/>
            <w:tcBorders>
              <w:top w:val="single" w:sz="4" w:space="0" w:color="auto"/>
              <w:left w:val="nil"/>
              <w:bottom w:val="single" w:sz="4" w:space="0" w:color="auto"/>
              <w:right w:val="single" w:sz="4" w:space="0" w:color="auto"/>
            </w:tcBorders>
            <w:shd w:val="clear" w:color="auto" w:fill="auto"/>
            <w:hideMark/>
          </w:tcPr>
          <w:p w14:paraId="43CFD58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73%</w:t>
            </w:r>
          </w:p>
        </w:tc>
        <w:tc>
          <w:tcPr>
            <w:tcW w:w="344" w:type="pct"/>
            <w:tcBorders>
              <w:top w:val="single" w:sz="4" w:space="0" w:color="auto"/>
              <w:left w:val="nil"/>
              <w:bottom w:val="single" w:sz="4" w:space="0" w:color="auto"/>
              <w:right w:val="single" w:sz="4" w:space="0" w:color="auto"/>
            </w:tcBorders>
            <w:shd w:val="clear" w:color="auto" w:fill="auto"/>
            <w:noWrap/>
            <w:hideMark/>
          </w:tcPr>
          <w:p w14:paraId="17401BB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608" w:type="pct"/>
            <w:tcBorders>
              <w:top w:val="single" w:sz="4" w:space="0" w:color="auto"/>
              <w:left w:val="nil"/>
              <w:bottom w:val="single" w:sz="4" w:space="0" w:color="auto"/>
              <w:right w:val="single" w:sz="4" w:space="0" w:color="auto"/>
            </w:tcBorders>
            <w:shd w:val="clear" w:color="auto" w:fill="auto"/>
            <w:hideMark/>
          </w:tcPr>
          <w:p w14:paraId="11737294" w14:textId="77777777" w:rsidR="00F81798" w:rsidRPr="00F81798" w:rsidRDefault="00F81798" w:rsidP="00F81798">
            <w:pPr>
              <w:rPr>
                <w:rFonts w:ascii="Bookman Old Style" w:eastAsia="Times New Roman" w:hAnsi="Bookman Old Style" w:cs="Calibri"/>
                <w:b/>
                <w:bCs/>
                <w:color w:val="000000"/>
                <w:sz w:val="16"/>
                <w:szCs w:val="16"/>
                <w:lang w:eastAsia="id-ID"/>
              </w:rPr>
            </w:pPr>
            <w:r w:rsidRPr="00F81798">
              <w:rPr>
                <w:rFonts w:ascii="Bookman Old Style" w:eastAsia="Times New Roman" w:hAnsi="Bookman Old Style" w:cs="Calibri"/>
                <w:b/>
                <w:bCs/>
                <w:color w:val="000000"/>
                <w:sz w:val="16"/>
                <w:szCs w:val="16"/>
                <w:lang w:eastAsia="id-ID"/>
              </w:rPr>
              <w:t> </w:t>
            </w:r>
          </w:p>
        </w:tc>
        <w:tc>
          <w:tcPr>
            <w:tcW w:w="291" w:type="pct"/>
            <w:tcBorders>
              <w:top w:val="single" w:sz="4" w:space="0" w:color="auto"/>
              <w:left w:val="nil"/>
              <w:bottom w:val="single" w:sz="4" w:space="0" w:color="auto"/>
              <w:right w:val="single" w:sz="4" w:space="0" w:color="auto"/>
            </w:tcBorders>
            <w:shd w:val="clear" w:color="auto" w:fill="auto"/>
            <w:hideMark/>
          </w:tcPr>
          <w:p w14:paraId="14FF555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554" w:type="pct"/>
            <w:tcBorders>
              <w:top w:val="single" w:sz="4" w:space="0" w:color="auto"/>
              <w:left w:val="nil"/>
              <w:bottom w:val="single" w:sz="4" w:space="0" w:color="auto"/>
              <w:right w:val="single" w:sz="4" w:space="0" w:color="auto"/>
            </w:tcBorders>
            <w:shd w:val="clear" w:color="000000" w:fill="FFFFFF"/>
            <w:hideMark/>
          </w:tcPr>
          <w:p w14:paraId="227A69BD" w14:textId="77777777" w:rsidR="00F81798" w:rsidRPr="00F81798" w:rsidRDefault="00F81798" w:rsidP="00F81798">
            <w:pPr>
              <w:rPr>
                <w:rFonts w:ascii="Bookman Old Style" w:eastAsia="Times New Roman" w:hAnsi="Bookman Old Style" w:cs="Calibri"/>
                <w:b/>
                <w:bCs/>
                <w:sz w:val="16"/>
                <w:szCs w:val="16"/>
                <w:lang w:eastAsia="id-ID"/>
              </w:rPr>
            </w:pPr>
            <w:r w:rsidRPr="00F81798">
              <w:rPr>
                <w:rFonts w:ascii="Bookman Old Style" w:eastAsia="Times New Roman" w:hAnsi="Bookman Old Style" w:cs="Calibri"/>
                <w:b/>
                <w:bCs/>
                <w:sz w:val="16"/>
                <w:szCs w:val="16"/>
                <w:lang w:eastAsia="id-ID"/>
              </w:rPr>
              <w:t>Persentase posyantekdes aktif</w:t>
            </w:r>
          </w:p>
        </w:tc>
        <w:tc>
          <w:tcPr>
            <w:tcW w:w="245" w:type="pct"/>
            <w:tcBorders>
              <w:top w:val="single" w:sz="4" w:space="0" w:color="auto"/>
              <w:left w:val="nil"/>
              <w:bottom w:val="single" w:sz="4" w:space="0" w:color="auto"/>
              <w:right w:val="single" w:sz="4" w:space="0" w:color="auto"/>
            </w:tcBorders>
            <w:shd w:val="clear" w:color="auto" w:fill="auto"/>
            <w:hideMark/>
          </w:tcPr>
          <w:p w14:paraId="4D373DCB"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73%</w:t>
            </w:r>
          </w:p>
        </w:tc>
        <w:tc>
          <w:tcPr>
            <w:tcW w:w="393" w:type="pct"/>
            <w:tcBorders>
              <w:top w:val="single" w:sz="4" w:space="0" w:color="auto"/>
              <w:left w:val="nil"/>
              <w:bottom w:val="single" w:sz="4" w:space="0" w:color="auto"/>
              <w:right w:val="single" w:sz="4" w:space="0" w:color="auto"/>
            </w:tcBorders>
            <w:shd w:val="clear" w:color="auto" w:fill="auto"/>
            <w:noWrap/>
            <w:hideMark/>
          </w:tcPr>
          <w:p w14:paraId="5B4A6F2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c>
          <w:tcPr>
            <w:tcW w:w="242" w:type="pct"/>
            <w:tcBorders>
              <w:top w:val="single" w:sz="4" w:space="0" w:color="auto"/>
              <w:left w:val="nil"/>
              <w:bottom w:val="single" w:sz="4" w:space="0" w:color="auto"/>
              <w:right w:val="single" w:sz="4" w:space="0" w:color="auto"/>
            </w:tcBorders>
            <w:shd w:val="clear" w:color="auto" w:fill="auto"/>
            <w:noWrap/>
            <w:hideMark/>
          </w:tcPr>
          <w:p w14:paraId="5198412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E66E4" w:rsidRPr="00F81798" w14:paraId="0AADA385" w14:textId="77777777" w:rsidTr="00FE66E4">
        <w:trPr>
          <w:trHeight w:val="2550"/>
        </w:trPr>
        <w:tc>
          <w:tcPr>
            <w:tcW w:w="99" w:type="pct"/>
            <w:tcBorders>
              <w:top w:val="nil"/>
              <w:left w:val="single" w:sz="4" w:space="0" w:color="auto"/>
              <w:bottom w:val="single" w:sz="4" w:space="0" w:color="auto"/>
              <w:right w:val="single" w:sz="4" w:space="0" w:color="auto"/>
            </w:tcBorders>
            <w:shd w:val="clear" w:color="auto" w:fill="auto"/>
            <w:noWrap/>
            <w:hideMark/>
          </w:tcPr>
          <w:p w14:paraId="0D0B1628"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0" w:type="pct"/>
            <w:tcBorders>
              <w:top w:val="nil"/>
              <w:left w:val="nil"/>
              <w:bottom w:val="single" w:sz="4" w:space="0" w:color="auto"/>
              <w:right w:val="single" w:sz="4" w:space="0" w:color="auto"/>
            </w:tcBorders>
            <w:shd w:val="clear" w:color="auto" w:fill="auto"/>
            <w:noWrap/>
            <w:hideMark/>
          </w:tcPr>
          <w:p w14:paraId="7D5DAC1B"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18" w:type="pct"/>
            <w:tcBorders>
              <w:top w:val="nil"/>
              <w:left w:val="nil"/>
              <w:bottom w:val="single" w:sz="4" w:space="0" w:color="auto"/>
              <w:right w:val="single" w:sz="4" w:space="0" w:color="auto"/>
            </w:tcBorders>
            <w:shd w:val="clear" w:color="auto" w:fill="auto"/>
            <w:noWrap/>
            <w:hideMark/>
          </w:tcPr>
          <w:p w14:paraId="0DA09520"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05</w:t>
            </w:r>
          </w:p>
        </w:tc>
        <w:tc>
          <w:tcPr>
            <w:tcW w:w="151" w:type="pct"/>
            <w:tcBorders>
              <w:top w:val="nil"/>
              <w:left w:val="nil"/>
              <w:bottom w:val="single" w:sz="4" w:space="0" w:color="auto"/>
              <w:right w:val="single" w:sz="4" w:space="0" w:color="auto"/>
            </w:tcBorders>
            <w:shd w:val="clear" w:color="auto" w:fill="auto"/>
            <w:noWrap/>
            <w:hideMark/>
          </w:tcPr>
          <w:p w14:paraId="6485B621"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19" w:type="pct"/>
            <w:tcBorders>
              <w:top w:val="nil"/>
              <w:left w:val="nil"/>
              <w:bottom w:val="single" w:sz="4" w:space="0" w:color="auto"/>
              <w:right w:val="single" w:sz="4" w:space="0" w:color="auto"/>
            </w:tcBorders>
            <w:shd w:val="clear" w:color="auto" w:fill="auto"/>
            <w:noWrap/>
            <w:hideMark/>
          </w:tcPr>
          <w:p w14:paraId="78A8F11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03</w:t>
            </w:r>
          </w:p>
        </w:tc>
        <w:tc>
          <w:tcPr>
            <w:tcW w:w="563" w:type="pct"/>
            <w:tcBorders>
              <w:top w:val="nil"/>
              <w:left w:val="nil"/>
              <w:bottom w:val="single" w:sz="4" w:space="0" w:color="auto"/>
              <w:right w:val="single" w:sz="4" w:space="0" w:color="auto"/>
            </w:tcBorders>
            <w:shd w:val="clear" w:color="auto" w:fill="auto"/>
            <w:hideMark/>
          </w:tcPr>
          <w:p w14:paraId="04360F2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Peningkatan Kapasitas Kelembagaan Lembaga Kemasyarakatan Desa/Kelurahan (RT, RW, PKK, Posyandu, LPM, dan Karang Taruna), Lembaga Adat Desa/Kelurahan dan Masyarakat Hukum Adat</w:t>
            </w:r>
          </w:p>
        </w:tc>
        <w:tc>
          <w:tcPr>
            <w:tcW w:w="243" w:type="pct"/>
            <w:tcBorders>
              <w:top w:val="nil"/>
              <w:left w:val="nil"/>
              <w:bottom w:val="single" w:sz="4" w:space="0" w:color="auto"/>
              <w:right w:val="single" w:sz="4" w:space="0" w:color="auto"/>
            </w:tcBorders>
            <w:shd w:val="clear" w:color="auto" w:fill="auto"/>
            <w:hideMark/>
          </w:tcPr>
          <w:p w14:paraId="28EFC7C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68" w:type="pct"/>
            <w:tcBorders>
              <w:top w:val="nil"/>
              <w:left w:val="nil"/>
              <w:bottom w:val="single" w:sz="4" w:space="0" w:color="auto"/>
              <w:right w:val="single" w:sz="4" w:space="0" w:color="auto"/>
            </w:tcBorders>
            <w:shd w:val="clear" w:color="000000" w:fill="FFFFFF"/>
            <w:hideMark/>
          </w:tcPr>
          <w:p w14:paraId="11D0B048"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Lembaga Kemasyarakatan Desa/Kelurahan (RT, RW, PKK, Posyandu, LPM, dan Karang Taruna), Lembaga Adat Desa/Kelurahan dan Masyarakat Hukum Adat yang Ditingkatkan Kapasitasnya</w:t>
            </w:r>
          </w:p>
        </w:tc>
        <w:tc>
          <w:tcPr>
            <w:tcW w:w="342" w:type="pct"/>
            <w:tcBorders>
              <w:top w:val="nil"/>
              <w:left w:val="nil"/>
              <w:bottom w:val="single" w:sz="4" w:space="0" w:color="auto"/>
              <w:right w:val="single" w:sz="4" w:space="0" w:color="auto"/>
            </w:tcBorders>
            <w:shd w:val="clear" w:color="auto" w:fill="auto"/>
            <w:hideMark/>
          </w:tcPr>
          <w:p w14:paraId="0E078576"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328 lembaga</w:t>
            </w:r>
          </w:p>
        </w:tc>
        <w:tc>
          <w:tcPr>
            <w:tcW w:w="344" w:type="pct"/>
            <w:tcBorders>
              <w:top w:val="nil"/>
              <w:left w:val="nil"/>
              <w:bottom w:val="single" w:sz="4" w:space="0" w:color="auto"/>
              <w:right w:val="single" w:sz="4" w:space="0" w:color="auto"/>
            </w:tcBorders>
            <w:shd w:val="clear" w:color="auto" w:fill="auto"/>
            <w:noWrap/>
            <w:hideMark/>
          </w:tcPr>
          <w:p w14:paraId="5197C866"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580.000.000 </w:t>
            </w:r>
          </w:p>
        </w:tc>
        <w:tc>
          <w:tcPr>
            <w:tcW w:w="608" w:type="pct"/>
            <w:tcBorders>
              <w:top w:val="nil"/>
              <w:left w:val="nil"/>
              <w:bottom w:val="single" w:sz="4" w:space="0" w:color="auto"/>
              <w:right w:val="single" w:sz="4" w:space="0" w:color="auto"/>
            </w:tcBorders>
            <w:shd w:val="clear" w:color="auto" w:fill="auto"/>
            <w:hideMark/>
          </w:tcPr>
          <w:p w14:paraId="46EFC44D"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Peningkatan Kapasitas Kelembagaan Lembaga Kemasyarakatan Desa/Kelurahan (RT, RW, PKK, Posyandu, LPM, dan Karang Taruna), Lembaga Adat Desa/Kelurahan dan Masyarakat Hukum Adat</w:t>
            </w:r>
          </w:p>
        </w:tc>
        <w:tc>
          <w:tcPr>
            <w:tcW w:w="291" w:type="pct"/>
            <w:tcBorders>
              <w:top w:val="nil"/>
              <w:left w:val="nil"/>
              <w:bottom w:val="single" w:sz="4" w:space="0" w:color="auto"/>
              <w:right w:val="single" w:sz="4" w:space="0" w:color="auto"/>
            </w:tcBorders>
            <w:shd w:val="clear" w:color="auto" w:fill="auto"/>
            <w:hideMark/>
          </w:tcPr>
          <w:p w14:paraId="774A903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4" w:type="pct"/>
            <w:tcBorders>
              <w:top w:val="nil"/>
              <w:left w:val="nil"/>
              <w:bottom w:val="single" w:sz="4" w:space="0" w:color="auto"/>
              <w:right w:val="single" w:sz="4" w:space="0" w:color="auto"/>
            </w:tcBorders>
            <w:shd w:val="clear" w:color="000000" w:fill="FFFFFF"/>
            <w:hideMark/>
          </w:tcPr>
          <w:p w14:paraId="028C854D"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Lembaga Kemasyarakatan Desa/Kelurahan (RT, RW, PKK, Posyandu, LPM, dan Karang Taruna), Lembaga Adat Desa/Kelurahan dan Masyarakat Hukum Adat yang Ditingkatkan Kapasitasnya</w:t>
            </w:r>
          </w:p>
        </w:tc>
        <w:tc>
          <w:tcPr>
            <w:tcW w:w="245" w:type="pct"/>
            <w:tcBorders>
              <w:top w:val="nil"/>
              <w:left w:val="nil"/>
              <w:bottom w:val="single" w:sz="4" w:space="0" w:color="auto"/>
              <w:right w:val="single" w:sz="4" w:space="0" w:color="auto"/>
            </w:tcBorders>
            <w:shd w:val="clear" w:color="auto" w:fill="auto"/>
            <w:hideMark/>
          </w:tcPr>
          <w:p w14:paraId="63E2884D"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328 lembaga</w:t>
            </w:r>
          </w:p>
        </w:tc>
        <w:tc>
          <w:tcPr>
            <w:tcW w:w="393" w:type="pct"/>
            <w:tcBorders>
              <w:top w:val="nil"/>
              <w:left w:val="nil"/>
              <w:bottom w:val="single" w:sz="4" w:space="0" w:color="auto"/>
              <w:right w:val="single" w:sz="4" w:space="0" w:color="auto"/>
            </w:tcBorders>
            <w:shd w:val="clear" w:color="auto" w:fill="auto"/>
            <w:noWrap/>
            <w:hideMark/>
          </w:tcPr>
          <w:p w14:paraId="0493EE0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306.000.000 </w:t>
            </w:r>
          </w:p>
        </w:tc>
        <w:tc>
          <w:tcPr>
            <w:tcW w:w="242" w:type="pct"/>
            <w:tcBorders>
              <w:top w:val="nil"/>
              <w:left w:val="nil"/>
              <w:bottom w:val="single" w:sz="4" w:space="0" w:color="auto"/>
              <w:right w:val="single" w:sz="4" w:space="0" w:color="auto"/>
            </w:tcBorders>
            <w:shd w:val="clear" w:color="auto" w:fill="auto"/>
            <w:noWrap/>
            <w:hideMark/>
          </w:tcPr>
          <w:p w14:paraId="3A20782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r w:rsidR="00FE66E4" w:rsidRPr="00F81798" w14:paraId="3C2509F9" w14:textId="77777777" w:rsidTr="00FE66E4">
        <w:trPr>
          <w:trHeight w:val="2550"/>
        </w:trPr>
        <w:tc>
          <w:tcPr>
            <w:tcW w:w="99" w:type="pct"/>
            <w:tcBorders>
              <w:top w:val="nil"/>
              <w:left w:val="single" w:sz="4" w:space="0" w:color="auto"/>
              <w:bottom w:val="single" w:sz="4" w:space="0" w:color="auto"/>
              <w:right w:val="single" w:sz="4" w:space="0" w:color="auto"/>
            </w:tcBorders>
            <w:shd w:val="clear" w:color="auto" w:fill="auto"/>
            <w:noWrap/>
            <w:hideMark/>
          </w:tcPr>
          <w:p w14:paraId="4266DFC3"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w:t>
            </w:r>
          </w:p>
        </w:tc>
        <w:tc>
          <w:tcPr>
            <w:tcW w:w="120" w:type="pct"/>
            <w:tcBorders>
              <w:top w:val="nil"/>
              <w:left w:val="nil"/>
              <w:bottom w:val="single" w:sz="4" w:space="0" w:color="auto"/>
              <w:right w:val="single" w:sz="4" w:space="0" w:color="auto"/>
            </w:tcBorders>
            <w:shd w:val="clear" w:color="auto" w:fill="auto"/>
            <w:noWrap/>
            <w:hideMark/>
          </w:tcPr>
          <w:p w14:paraId="7FA30963" w14:textId="77777777" w:rsidR="00F81798" w:rsidRPr="00F81798" w:rsidRDefault="00F81798" w:rsidP="00F81798">
            <w:pPr>
              <w:jc w:val="right"/>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13</w:t>
            </w:r>
          </w:p>
        </w:tc>
        <w:tc>
          <w:tcPr>
            <w:tcW w:w="118" w:type="pct"/>
            <w:tcBorders>
              <w:top w:val="nil"/>
              <w:left w:val="nil"/>
              <w:bottom w:val="single" w:sz="4" w:space="0" w:color="auto"/>
              <w:right w:val="single" w:sz="4" w:space="0" w:color="auto"/>
            </w:tcBorders>
            <w:shd w:val="clear" w:color="auto" w:fill="auto"/>
            <w:noWrap/>
            <w:hideMark/>
          </w:tcPr>
          <w:p w14:paraId="2CAC1B18"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05</w:t>
            </w:r>
          </w:p>
        </w:tc>
        <w:tc>
          <w:tcPr>
            <w:tcW w:w="151" w:type="pct"/>
            <w:tcBorders>
              <w:top w:val="nil"/>
              <w:left w:val="nil"/>
              <w:bottom w:val="single" w:sz="4" w:space="0" w:color="auto"/>
              <w:right w:val="single" w:sz="4" w:space="0" w:color="auto"/>
            </w:tcBorders>
            <w:shd w:val="clear" w:color="auto" w:fill="auto"/>
            <w:noWrap/>
            <w:hideMark/>
          </w:tcPr>
          <w:p w14:paraId="6198326C"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2.01</w:t>
            </w:r>
          </w:p>
        </w:tc>
        <w:tc>
          <w:tcPr>
            <w:tcW w:w="119" w:type="pct"/>
            <w:tcBorders>
              <w:top w:val="nil"/>
              <w:left w:val="nil"/>
              <w:bottom w:val="single" w:sz="4" w:space="0" w:color="auto"/>
              <w:right w:val="single" w:sz="4" w:space="0" w:color="auto"/>
            </w:tcBorders>
            <w:shd w:val="clear" w:color="auto" w:fill="auto"/>
            <w:noWrap/>
            <w:hideMark/>
          </w:tcPr>
          <w:p w14:paraId="26D336B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05</w:t>
            </w:r>
          </w:p>
        </w:tc>
        <w:tc>
          <w:tcPr>
            <w:tcW w:w="563" w:type="pct"/>
            <w:tcBorders>
              <w:top w:val="nil"/>
              <w:left w:val="nil"/>
              <w:bottom w:val="single" w:sz="4" w:space="0" w:color="auto"/>
              <w:right w:val="single" w:sz="4" w:space="0" w:color="auto"/>
            </w:tcBorders>
            <w:shd w:val="clear" w:color="auto" w:fill="auto"/>
            <w:hideMark/>
          </w:tcPr>
          <w:p w14:paraId="0FE80B3E"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pengembangan usaha ekonomi masyarakat dan pemerintah desa dalam meningkatkan pendapatan asli daerah</w:t>
            </w:r>
          </w:p>
        </w:tc>
        <w:tc>
          <w:tcPr>
            <w:tcW w:w="243" w:type="pct"/>
            <w:tcBorders>
              <w:top w:val="nil"/>
              <w:left w:val="nil"/>
              <w:bottom w:val="single" w:sz="4" w:space="0" w:color="auto"/>
              <w:right w:val="single" w:sz="4" w:space="0" w:color="auto"/>
            </w:tcBorders>
            <w:shd w:val="clear" w:color="auto" w:fill="auto"/>
            <w:hideMark/>
          </w:tcPr>
          <w:p w14:paraId="5403F26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68" w:type="pct"/>
            <w:tcBorders>
              <w:top w:val="nil"/>
              <w:left w:val="nil"/>
              <w:bottom w:val="single" w:sz="4" w:space="0" w:color="auto"/>
              <w:right w:val="single" w:sz="4" w:space="0" w:color="auto"/>
            </w:tcBorders>
            <w:shd w:val="clear" w:color="000000" w:fill="FFFFFF"/>
            <w:hideMark/>
          </w:tcPr>
          <w:p w14:paraId="36786CE8"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Fasilitasi Pengembangan Usaha Ekonomi Masyarakat dan Pemerintah Desa dalam Meningkatkan Pendapatan Asli Desa</w:t>
            </w:r>
          </w:p>
        </w:tc>
        <w:tc>
          <w:tcPr>
            <w:tcW w:w="342" w:type="pct"/>
            <w:tcBorders>
              <w:top w:val="nil"/>
              <w:left w:val="nil"/>
              <w:bottom w:val="single" w:sz="4" w:space="0" w:color="auto"/>
              <w:right w:val="single" w:sz="4" w:space="0" w:color="auto"/>
            </w:tcBorders>
            <w:shd w:val="clear" w:color="auto" w:fill="auto"/>
            <w:hideMark/>
          </w:tcPr>
          <w:p w14:paraId="44F6DF4A"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 dok</w:t>
            </w:r>
          </w:p>
        </w:tc>
        <w:tc>
          <w:tcPr>
            <w:tcW w:w="344" w:type="pct"/>
            <w:tcBorders>
              <w:top w:val="nil"/>
              <w:left w:val="nil"/>
              <w:bottom w:val="single" w:sz="4" w:space="0" w:color="auto"/>
              <w:right w:val="single" w:sz="4" w:space="0" w:color="auto"/>
            </w:tcBorders>
            <w:shd w:val="clear" w:color="auto" w:fill="auto"/>
            <w:noWrap/>
            <w:hideMark/>
          </w:tcPr>
          <w:p w14:paraId="4DE10002"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330.000.000 </w:t>
            </w:r>
          </w:p>
        </w:tc>
        <w:tc>
          <w:tcPr>
            <w:tcW w:w="608" w:type="pct"/>
            <w:tcBorders>
              <w:top w:val="nil"/>
              <w:left w:val="nil"/>
              <w:bottom w:val="single" w:sz="4" w:space="0" w:color="auto"/>
              <w:right w:val="single" w:sz="4" w:space="0" w:color="auto"/>
            </w:tcBorders>
            <w:shd w:val="clear" w:color="auto" w:fill="auto"/>
            <w:hideMark/>
          </w:tcPr>
          <w:p w14:paraId="4BCA3CAB"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Fasilitasi pengembangan usaha ekonomi masyarakat dan pemerintah desa dalam meningkatkan pendapatan asli daerah</w:t>
            </w:r>
          </w:p>
        </w:tc>
        <w:tc>
          <w:tcPr>
            <w:tcW w:w="291" w:type="pct"/>
            <w:tcBorders>
              <w:top w:val="nil"/>
              <w:left w:val="nil"/>
              <w:bottom w:val="single" w:sz="4" w:space="0" w:color="auto"/>
              <w:right w:val="single" w:sz="4" w:space="0" w:color="auto"/>
            </w:tcBorders>
            <w:shd w:val="clear" w:color="auto" w:fill="auto"/>
            <w:hideMark/>
          </w:tcPr>
          <w:p w14:paraId="28865433"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Kab. Rembang</w:t>
            </w:r>
          </w:p>
        </w:tc>
        <w:tc>
          <w:tcPr>
            <w:tcW w:w="554" w:type="pct"/>
            <w:tcBorders>
              <w:top w:val="nil"/>
              <w:left w:val="nil"/>
              <w:bottom w:val="single" w:sz="4" w:space="0" w:color="auto"/>
              <w:right w:val="single" w:sz="4" w:space="0" w:color="auto"/>
            </w:tcBorders>
            <w:shd w:val="clear" w:color="000000" w:fill="FFFFFF"/>
            <w:hideMark/>
          </w:tcPr>
          <w:p w14:paraId="4458E778" w14:textId="77777777" w:rsidR="00F81798" w:rsidRPr="00F81798" w:rsidRDefault="00F81798" w:rsidP="00F81798">
            <w:pPr>
              <w:rPr>
                <w:rFonts w:ascii="Bookman Old Style" w:eastAsia="Times New Roman" w:hAnsi="Bookman Old Style" w:cs="Calibri"/>
                <w:sz w:val="16"/>
                <w:szCs w:val="16"/>
                <w:lang w:eastAsia="id-ID"/>
              </w:rPr>
            </w:pPr>
            <w:r w:rsidRPr="00F81798">
              <w:rPr>
                <w:rFonts w:ascii="Bookman Old Style" w:eastAsia="Times New Roman" w:hAnsi="Bookman Old Style" w:cs="Calibri"/>
                <w:sz w:val="16"/>
                <w:szCs w:val="16"/>
                <w:lang w:eastAsia="id-ID"/>
              </w:rPr>
              <w:t>Jumlah Dokumen Hasil Fasilitasi Pengembangan Usaha Ekonomi Masyarakat dan Pemerintah Desa dalam Meningkatkan Pendapatan Asli Desa</w:t>
            </w:r>
          </w:p>
        </w:tc>
        <w:tc>
          <w:tcPr>
            <w:tcW w:w="245" w:type="pct"/>
            <w:tcBorders>
              <w:top w:val="nil"/>
              <w:left w:val="nil"/>
              <w:bottom w:val="single" w:sz="4" w:space="0" w:color="auto"/>
              <w:right w:val="single" w:sz="4" w:space="0" w:color="auto"/>
            </w:tcBorders>
            <w:shd w:val="clear" w:color="auto" w:fill="auto"/>
            <w:hideMark/>
          </w:tcPr>
          <w:p w14:paraId="21B4B040" w14:textId="77777777" w:rsidR="00F81798" w:rsidRPr="00F81798" w:rsidRDefault="00F81798" w:rsidP="00F81798">
            <w:pPr>
              <w:jc w:val="cente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2 dok</w:t>
            </w:r>
          </w:p>
        </w:tc>
        <w:tc>
          <w:tcPr>
            <w:tcW w:w="393" w:type="pct"/>
            <w:tcBorders>
              <w:top w:val="nil"/>
              <w:left w:val="nil"/>
              <w:bottom w:val="single" w:sz="4" w:space="0" w:color="auto"/>
              <w:right w:val="single" w:sz="4" w:space="0" w:color="auto"/>
            </w:tcBorders>
            <w:shd w:val="clear" w:color="auto" w:fill="auto"/>
            <w:noWrap/>
            <w:hideMark/>
          </w:tcPr>
          <w:p w14:paraId="2BDA4FEF"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xml:space="preserve">      302.000.000 </w:t>
            </w:r>
          </w:p>
        </w:tc>
        <w:tc>
          <w:tcPr>
            <w:tcW w:w="242" w:type="pct"/>
            <w:tcBorders>
              <w:top w:val="nil"/>
              <w:left w:val="nil"/>
              <w:bottom w:val="single" w:sz="4" w:space="0" w:color="auto"/>
              <w:right w:val="single" w:sz="4" w:space="0" w:color="auto"/>
            </w:tcBorders>
            <w:shd w:val="clear" w:color="auto" w:fill="auto"/>
            <w:noWrap/>
            <w:hideMark/>
          </w:tcPr>
          <w:p w14:paraId="71393EA4" w14:textId="77777777" w:rsidR="00F81798" w:rsidRPr="00F81798" w:rsidRDefault="00F81798" w:rsidP="00F81798">
            <w:pPr>
              <w:rPr>
                <w:rFonts w:ascii="Bookman Old Style" w:eastAsia="Times New Roman" w:hAnsi="Bookman Old Style" w:cs="Calibri"/>
                <w:color w:val="000000"/>
                <w:sz w:val="16"/>
                <w:szCs w:val="16"/>
                <w:lang w:eastAsia="id-ID"/>
              </w:rPr>
            </w:pPr>
            <w:r w:rsidRPr="00F81798">
              <w:rPr>
                <w:rFonts w:ascii="Bookman Old Style" w:eastAsia="Times New Roman" w:hAnsi="Bookman Old Style" w:cs="Calibri"/>
                <w:color w:val="000000"/>
                <w:sz w:val="16"/>
                <w:szCs w:val="16"/>
                <w:lang w:eastAsia="id-ID"/>
              </w:rPr>
              <w:t> </w:t>
            </w:r>
          </w:p>
        </w:tc>
      </w:tr>
    </w:tbl>
    <w:p w14:paraId="446B2989" w14:textId="77777777" w:rsidR="00F81798" w:rsidRDefault="00F81798" w:rsidP="00954B98">
      <w:pPr>
        <w:spacing w:before="72" w:line="360" w:lineRule="auto"/>
        <w:ind w:left="567"/>
        <w:jc w:val="both"/>
        <w:rPr>
          <w:rFonts w:ascii="Bookman Old Style" w:hAnsi="Bookman Old Style"/>
          <w:sz w:val="24"/>
          <w:szCs w:val="24"/>
        </w:rPr>
      </w:pPr>
    </w:p>
    <w:p w14:paraId="01037357" w14:textId="77777777" w:rsidR="00FE66E4" w:rsidRDefault="00FE66E4" w:rsidP="00954B98">
      <w:pPr>
        <w:spacing w:before="72" w:line="360" w:lineRule="auto"/>
        <w:ind w:left="567"/>
        <w:jc w:val="both"/>
        <w:rPr>
          <w:rFonts w:ascii="Bookman Old Style" w:hAnsi="Bookman Old Style"/>
          <w:sz w:val="24"/>
          <w:szCs w:val="24"/>
        </w:rPr>
      </w:pPr>
    </w:p>
    <w:tbl>
      <w:tblPr>
        <w:tblW w:w="5350" w:type="pct"/>
        <w:tblLayout w:type="fixed"/>
        <w:tblLook w:val="04A0" w:firstRow="1" w:lastRow="0" w:firstColumn="1" w:lastColumn="0" w:noHBand="0" w:noVBand="1"/>
      </w:tblPr>
      <w:tblGrid>
        <w:gridCol w:w="280"/>
        <w:gridCol w:w="339"/>
        <w:gridCol w:w="339"/>
        <w:gridCol w:w="434"/>
        <w:gridCol w:w="347"/>
        <w:gridCol w:w="1537"/>
        <w:gridCol w:w="801"/>
        <w:gridCol w:w="1563"/>
        <w:gridCol w:w="854"/>
        <w:gridCol w:w="991"/>
        <w:gridCol w:w="1406"/>
        <w:gridCol w:w="8"/>
        <w:gridCol w:w="851"/>
        <w:gridCol w:w="1417"/>
        <w:gridCol w:w="857"/>
        <w:gridCol w:w="1274"/>
        <w:gridCol w:w="703"/>
      </w:tblGrid>
      <w:tr w:rsidR="00FE66E4" w:rsidRPr="00FE66E4" w14:paraId="4C833B36" w14:textId="77777777" w:rsidTr="00FE66E4">
        <w:trPr>
          <w:trHeight w:val="255"/>
        </w:trPr>
        <w:tc>
          <w:tcPr>
            <w:tcW w:w="621" w:type="pct"/>
            <w:gridSpan w:val="5"/>
            <w:vMerge w:val="restart"/>
            <w:tcBorders>
              <w:top w:val="single" w:sz="4" w:space="0" w:color="auto"/>
              <w:left w:val="single" w:sz="4" w:space="0" w:color="auto"/>
              <w:bottom w:val="single" w:sz="4" w:space="0" w:color="000000"/>
              <w:right w:val="single" w:sz="4" w:space="0" w:color="000000"/>
            </w:tcBorders>
            <w:shd w:val="clear" w:color="auto" w:fill="auto"/>
            <w:noWrap/>
            <w:hideMark/>
          </w:tcPr>
          <w:p w14:paraId="5E2E4D0E"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Kode</w:t>
            </w:r>
          </w:p>
        </w:tc>
        <w:tc>
          <w:tcPr>
            <w:tcW w:w="2052" w:type="pct"/>
            <w:gridSpan w:val="5"/>
            <w:tcBorders>
              <w:top w:val="single" w:sz="4" w:space="0" w:color="auto"/>
              <w:left w:val="nil"/>
              <w:bottom w:val="single" w:sz="4" w:space="0" w:color="auto"/>
              <w:right w:val="single" w:sz="4" w:space="0" w:color="000000"/>
            </w:tcBorders>
            <w:shd w:val="clear" w:color="auto" w:fill="auto"/>
            <w:noWrap/>
            <w:hideMark/>
          </w:tcPr>
          <w:p w14:paraId="314EF644"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Rancangan Awal Tahun 2023</w:t>
            </w:r>
          </w:p>
        </w:tc>
        <w:tc>
          <w:tcPr>
            <w:tcW w:w="2075" w:type="pct"/>
            <w:gridSpan w:val="6"/>
            <w:tcBorders>
              <w:top w:val="single" w:sz="4" w:space="0" w:color="auto"/>
              <w:left w:val="nil"/>
              <w:bottom w:val="single" w:sz="4" w:space="0" w:color="auto"/>
              <w:right w:val="single" w:sz="4" w:space="0" w:color="000000"/>
            </w:tcBorders>
            <w:shd w:val="clear" w:color="auto" w:fill="auto"/>
            <w:noWrap/>
            <w:hideMark/>
          </w:tcPr>
          <w:p w14:paraId="3D4A62EC"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Hasil Analisis Kebutuhan</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69C1D7DD"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Catatan Penting</w:t>
            </w:r>
          </w:p>
        </w:tc>
      </w:tr>
      <w:tr w:rsidR="00FE66E4" w:rsidRPr="00FE66E4" w14:paraId="597F526B" w14:textId="77777777" w:rsidTr="00FE66E4">
        <w:trPr>
          <w:trHeight w:val="510"/>
        </w:trPr>
        <w:tc>
          <w:tcPr>
            <w:tcW w:w="621" w:type="pct"/>
            <w:gridSpan w:val="5"/>
            <w:vMerge/>
            <w:tcBorders>
              <w:top w:val="single" w:sz="4" w:space="0" w:color="auto"/>
              <w:left w:val="single" w:sz="4" w:space="0" w:color="auto"/>
              <w:bottom w:val="single" w:sz="4" w:space="0" w:color="000000"/>
              <w:right w:val="single" w:sz="4" w:space="0" w:color="000000"/>
            </w:tcBorders>
            <w:vAlign w:val="center"/>
            <w:hideMark/>
          </w:tcPr>
          <w:p w14:paraId="61835F1B"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549" w:type="pct"/>
            <w:vMerge w:val="restart"/>
            <w:tcBorders>
              <w:top w:val="nil"/>
              <w:left w:val="nil"/>
              <w:bottom w:val="single" w:sz="4" w:space="0" w:color="000000"/>
              <w:right w:val="single" w:sz="4" w:space="0" w:color="auto"/>
            </w:tcBorders>
            <w:shd w:val="clear" w:color="auto" w:fill="auto"/>
            <w:hideMark/>
          </w:tcPr>
          <w:p w14:paraId="07E47C82"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Urusan/Bidang Urusan/Program/Kegiatan/Sub Kegiatan</w:t>
            </w:r>
          </w:p>
        </w:tc>
        <w:tc>
          <w:tcPr>
            <w:tcW w:w="286" w:type="pct"/>
            <w:vMerge w:val="restart"/>
            <w:tcBorders>
              <w:top w:val="nil"/>
              <w:left w:val="single" w:sz="4" w:space="0" w:color="auto"/>
              <w:bottom w:val="single" w:sz="4" w:space="0" w:color="000000"/>
              <w:right w:val="single" w:sz="4" w:space="0" w:color="auto"/>
            </w:tcBorders>
            <w:shd w:val="clear" w:color="auto" w:fill="auto"/>
            <w:hideMark/>
          </w:tcPr>
          <w:p w14:paraId="638937B4"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Lokasi</w:t>
            </w:r>
          </w:p>
        </w:tc>
        <w:tc>
          <w:tcPr>
            <w:tcW w:w="558" w:type="pct"/>
            <w:vMerge w:val="restart"/>
            <w:tcBorders>
              <w:top w:val="nil"/>
              <w:left w:val="single" w:sz="4" w:space="0" w:color="auto"/>
              <w:bottom w:val="single" w:sz="4" w:space="0" w:color="000000"/>
              <w:right w:val="single" w:sz="4" w:space="0" w:color="auto"/>
            </w:tcBorders>
            <w:shd w:val="clear" w:color="auto" w:fill="auto"/>
            <w:hideMark/>
          </w:tcPr>
          <w:p w14:paraId="222AE23D"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Indikator Kinerja</w:t>
            </w:r>
          </w:p>
        </w:tc>
        <w:tc>
          <w:tcPr>
            <w:tcW w:w="305" w:type="pct"/>
            <w:vMerge w:val="restart"/>
            <w:tcBorders>
              <w:top w:val="nil"/>
              <w:left w:val="single" w:sz="4" w:space="0" w:color="auto"/>
              <w:bottom w:val="single" w:sz="4" w:space="0" w:color="000000"/>
              <w:right w:val="single" w:sz="4" w:space="0" w:color="auto"/>
            </w:tcBorders>
            <w:shd w:val="clear" w:color="auto" w:fill="auto"/>
            <w:hideMark/>
          </w:tcPr>
          <w:p w14:paraId="6235FC93"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Target Capaian</w:t>
            </w:r>
          </w:p>
        </w:tc>
        <w:tc>
          <w:tcPr>
            <w:tcW w:w="354" w:type="pct"/>
            <w:vMerge w:val="restart"/>
            <w:tcBorders>
              <w:top w:val="nil"/>
              <w:left w:val="single" w:sz="4" w:space="0" w:color="auto"/>
              <w:bottom w:val="single" w:sz="4" w:space="0" w:color="000000"/>
              <w:right w:val="single" w:sz="4" w:space="0" w:color="auto"/>
            </w:tcBorders>
            <w:shd w:val="clear" w:color="auto" w:fill="auto"/>
            <w:hideMark/>
          </w:tcPr>
          <w:p w14:paraId="4C277901"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Pagu Indikatif </w:t>
            </w:r>
          </w:p>
        </w:tc>
        <w:tc>
          <w:tcPr>
            <w:tcW w:w="505" w:type="pct"/>
            <w:gridSpan w:val="2"/>
            <w:vMerge w:val="restart"/>
            <w:tcBorders>
              <w:top w:val="nil"/>
              <w:left w:val="single" w:sz="4" w:space="0" w:color="auto"/>
              <w:bottom w:val="single" w:sz="4" w:space="0" w:color="000000"/>
              <w:right w:val="single" w:sz="4" w:space="0" w:color="auto"/>
            </w:tcBorders>
            <w:shd w:val="clear" w:color="auto" w:fill="auto"/>
            <w:hideMark/>
          </w:tcPr>
          <w:p w14:paraId="215A00E5"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Urusan/Bidang Urusan/Program/Kegiatan/Sub Kegiatan</w:t>
            </w:r>
          </w:p>
        </w:tc>
        <w:tc>
          <w:tcPr>
            <w:tcW w:w="304" w:type="pct"/>
            <w:vMerge w:val="restart"/>
            <w:tcBorders>
              <w:top w:val="nil"/>
              <w:left w:val="single" w:sz="4" w:space="0" w:color="auto"/>
              <w:bottom w:val="single" w:sz="4" w:space="0" w:color="000000"/>
              <w:right w:val="single" w:sz="4" w:space="0" w:color="auto"/>
            </w:tcBorders>
            <w:shd w:val="clear" w:color="auto" w:fill="auto"/>
            <w:hideMark/>
          </w:tcPr>
          <w:p w14:paraId="14E10964"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Lokasi</w:t>
            </w:r>
          </w:p>
        </w:tc>
        <w:tc>
          <w:tcPr>
            <w:tcW w:w="506" w:type="pct"/>
            <w:vMerge w:val="restart"/>
            <w:tcBorders>
              <w:top w:val="nil"/>
              <w:left w:val="single" w:sz="4" w:space="0" w:color="auto"/>
              <w:bottom w:val="single" w:sz="4" w:space="0" w:color="000000"/>
              <w:right w:val="single" w:sz="4" w:space="0" w:color="auto"/>
            </w:tcBorders>
            <w:shd w:val="clear" w:color="auto" w:fill="auto"/>
            <w:hideMark/>
          </w:tcPr>
          <w:p w14:paraId="1831FDA6"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Indikator Kinerja</w:t>
            </w:r>
          </w:p>
        </w:tc>
        <w:tc>
          <w:tcPr>
            <w:tcW w:w="305" w:type="pct"/>
            <w:vMerge w:val="restart"/>
            <w:tcBorders>
              <w:top w:val="nil"/>
              <w:left w:val="single" w:sz="4" w:space="0" w:color="auto"/>
              <w:bottom w:val="single" w:sz="4" w:space="0" w:color="000000"/>
              <w:right w:val="single" w:sz="4" w:space="0" w:color="auto"/>
            </w:tcBorders>
            <w:shd w:val="clear" w:color="auto" w:fill="auto"/>
            <w:hideMark/>
          </w:tcPr>
          <w:p w14:paraId="50DC853F"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Target Capaian</w:t>
            </w:r>
          </w:p>
        </w:tc>
        <w:tc>
          <w:tcPr>
            <w:tcW w:w="455" w:type="pct"/>
            <w:vMerge w:val="restart"/>
            <w:tcBorders>
              <w:top w:val="nil"/>
              <w:left w:val="single" w:sz="4" w:space="0" w:color="auto"/>
              <w:bottom w:val="single" w:sz="4" w:space="0" w:color="000000"/>
              <w:right w:val="single" w:sz="4" w:space="0" w:color="auto"/>
            </w:tcBorders>
            <w:shd w:val="clear" w:color="auto" w:fill="auto"/>
            <w:hideMark/>
          </w:tcPr>
          <w:p w14:paraId="36F0A7B7"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Kebutuhan Dana </w:t>
            </w: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495EEB8D" w14:textId="77777777" w:rsidR="00FE66E4" w:rsidRPr="00FE66E4" w:rsidRDefault="00FE66E4" w:rsidP="00FE66E4">
            <w:pPr>
              <w:rPr>
                <w:rFonts w:ascii="Bookman Old Style" w:eastAsia="Times New Roman" w:hAnsi="Bookman Old Style" w:cs="Calibri"/>
                <w:color w:val="000000"/>
                <w:sz w:val="16"/>
                <w:szCs w:val="16"/>
                <w:lang w:eastAsia="id-ID"/>
              </w:rPr>
            </w:pPr>
          </w:p>
        </w:tc>
      </w:tr>
      <w:tr w:rsidR="00FE66E4" w:rsidRPr="00FE66E4" w14:paraId="50830BFB" w14:textId="77777777" w:rsidTr="00FE66E4">
        <w:trPr>
          <w:trHeight w:val="585"/>
        </w:trPr>
        <w:tc>
          <w:tcPr>
            <w:tcW w:w="621" w:type="pct"/>
            <w:gridSpan w:val="5"/>
            <w:vMerge/>
            <w:tcBorders>
              <w:top w:val="single" w:sz="4" w:space="0" w:color="auto"/>
              <w:left w:val="single" w:sz="4" w:space="0" w:color="auto"/>
              <w:bottom w:val="single" w:sz="4" w:space="0" w:color="000000"/>
              <w:right w:val="single" w:sz="4" w:space="0" w:color="000000"/>
            </w:tcBorders>
            <w:vAlign w:val="center"/>
            <w:hideMark/>
          </w:tcPr>
          <w:p w14:paraId="0489B6AE"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549" w:type="pct"/>
            <w:vMerge/>
            <w:tcBorders>
              <w:top w:val="nil"/>
              <w:left w:val="nil"/>
              <w:bottom w:val="single" w:sz="4" w:space="0" w:color="000000"/>
              <w:right w:val="single" w:sz="4" w:space="0" w:color="auto"/>
            </w:tcBorders>
            <w:vAlign w:val="center"/>
            <w:hideMark/>
          </w:tcPr>
          <w:p w14:paraId="3231E297"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286" w:type="pct"/>
            <w:vMerge/>
            <w:tcBorders>
              <w:top w:val="nil"/>
              <w:left w:val="single" w:sz="4" w:space="0" w:color="auto"/>
              <w:bottom w:val="single" w:sz="4" w:space="0" w:color="000000"/>
              <w:right w:val="single" w:sz="4" w:space="0" w:color="auto"/>
            </w:tcBorders>
            <w:vAlign w:val="center"/>
            <w:hideMark/>
          </w:tcPr>
          <w:p w14:paraId="3ECE893B"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558" w:type="pct"/>
            <w:vMerge/>
            <w:tcBorders>
              <w:top w:val="nil"/>
              <w:left w:val="single" w:sz="4" w:space="0" w:color="auto"/>
              <w:bottom w:val="single" w:sz="4" w:space="0" w:color="000000"/>
              <w:right w:val="single" w:sz="4" w:space="0" w:color="auto"/>
            </w:tcBorders>
            <w:vAlign w:val="center"/>
            <w:hideMark/>
          </w:tcPr>
          <w:p w14:paraId="14737620"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305" w:type="pct"/>
            <w:vMerge/>
            <w:tcBorders>
              <w:top w:val="nil"/>
              <w:left w:val="single" w:sz="4" w:space="0" w:color="auto"/>
              <w:bottom w:val="single" w:sz="4" w:space="0" w:color="000000"/>
              <w:right w:val="single" w:sz="4" w:space="0" w:color="auto"/>
            </w:tcBorders>
            <w:vAlign w:val="center"/>
            <w:hideMark/>
          </w:tcPr>
          <w:p w14:paraId="2C876D5D"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354" w:type="pct"/>
            <w:vMerge/>
            <w:tcBorders>
              <w:top w:val="nil"/>
              <w:left w:val="single" w:sz="4" w:space="0" w:color="auto"/>
              <w:bottom w:val="single" w:sz="4" w:space="0" w:color="000000"/>
              <w:right w:val="single" w:sz="4" w:space="0" w:color="auto"/>
            </w:tcBorders>
            <w:vAlign w:val="center"/>
            <w:hideMark/>
          </w:tcPr>
          <w:p w14:paraId="627B440D"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505" w:type="pct"/>
            <w:gridSpan w:val="2"/>
            <w:vMerge/>
            <w:tcBorders>
              <w:top w:val="nil"/>
              <w:left w:val="single" w:sz="4" w:space="0" w:color="auto"/>
              <w:bottom w:val="single" w:sz="4" w:space="0" w:color="000000"/>
              <w:right w:val="single" w:sz="4" w:space="0" w:color="auto"/>
            </w:tcBorders>
            <w:vAlign w:val="center"/>
            <w:hideMark/>
          </w:tcPr>
          <w:p w14:paraId="2DEE9A90"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304" w:type="pct"/>
            <w:vMerge/>
            <w:tcBorders>
              <w:top w:val="nil"/>
              <w:left w:val="single" w:sz="4" w:space="0" w:color="auto"/>
              <w:bottom w:val="single" w:sz="4" w:space="0" w:color="000000"/>
              <w:right w:val="single" w:sz="4" w:space="0" w:color="auto"/>
            </w:tcBorders>
            <w:vAlign w:val="center"/>
            <w:hideMark/>
          </w:tcPr>
          <w:p w14:paraId="35AC591C"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506" w:type="pct"/>
            <w:vMerge/>
            <w:tcBorders>
              <w:top w:val="nil"/>
              <w:left w:val="single" w:sz="4" w:space="0" w:color="auto"/>
              <w:bottom w:val="single" w:sz="4" w:space="0" w:color="000000"/>
              <w:right w:val="single" w:sz="4" w:space="0" w:color="auto"/>
            </w:tcBorders>
            <w:vAlign w:val="center"/>
            <w:hideMark/>
          </w:tcPr>
          <w:p w14:paraId="2FE355FF"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305" w:type="pct"/>
            <w:vMerge/>
            <w:tcBorders>
              <w:top w:val="nil"/>
              <w:left w:val="single" w:sz="4" w:space="0" w:color="auto"/>
              <w:bottom w:val="single" w:sz="4" w:space="0" w:color="000000"/>
              <w:right w:val="single" w:sz="4" w:space="0" w:color="auto"/>
            </w:tcBorders>
            <w:vAlign w:val="center"/>
            <w:hideMark/>
          </w:tcPr>
          <w:p w14:paraId="3F66F4C6"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455" w:type="pct"/>
            <w:vMerge/>
            <w:tcBorders>
              <w:top w:val="nil"/>
              <w:left w:val="single" w:sz="4" w:space="0" w:color="auto"/>
              <w:bottom w:val="single" w:sz="4" w:space="0" w:color="000000"/>
              <w:right w:val="single" w:sz="4" w:space="0" w:color="auto"/>
            </w:tcBorders>
            <w:vAlign w:val="center"/>
            <w:hideMark/>
          </w:tcPr>
          <w:p w14:paraId="6BC9214D" w14:textId="77777777" w:rsidR="00FE66E4" w:rsidRPr="00FE66E4" w:rsidRDefault="00FE66E4" w:rsidP="00FE66E4">
            <w:pPr>
              <w:rPr>
                <w:rFonts w:ascii="Bookman Old Style" w:eastAsia="Times New Roman" w:hAnsi="Bookman Old Style" w:cs="Calibri"/>
                <w:color w:val="000000"/>
                <w:sz w:val="16"/>
                <w:szCs w:val="16"/>
                <w:lang w:eastAsia="id-ID"/>
              </w:rPr>
            </w:pPr>
          </w:p>
        </w:tc>
        <w:tc>
          <w:tcPr>
            <w:tcW w:w="252" w:type="pct"/>
            <w:vMerge/>
            <w:tcBorders>
              <w:top w:val="single" w:sz="4" w:space="0" w:color="auto"/>
              <w:left w:val="single" w:sz="4" w:space="0" w:color="auto"/>
              <w:bottom w:val="single" w:sz="4" w:space="0" w:color="000000"/>
              <w:right w:val="single" w:sz="4" w:space="0" w:color="auto"/>
            </w:tcBorders>
            <w:vAlign w:val="center"/>
            <w:hideMark/>
          </w:tcPr>
          <w:p w14:paraId="1E0F6ADB" w14:textId="77777777" w:rsidR="00FE66E4" w:rsidRPr="00FE66E4" w:rsidRDefault="00FE66E4" w:rsidP="00FE66E4">
            <w:pPr>
              <w:rPr>
                <w:rFonts w:ascii="Bookman Old Style" w:eastAsia="Times New Roman" w:hAnsi="Bookman Old Style" w:cs="Calibri"/>
                <w:color w:val="000000"/>
                <w:sz w:val="16"/>
                <w:szCs w:val="16"/>
                <w:lang w:eastAsia="id-ID"/>
              </w:rPr>
            </w:pPr>
          </w:p>
        </w:tc>
      </w:tr>
      <w:tr w:rsidR="00FE66E4" w:rsidRPr="00FE66E4" w14:paraId="759B6AD5" w14:textId="77777777" w:rsidTr="00FE66E4">
        <w:trPr>
          <w:trHeight w:val="255"/>
        </w:trPr>
        <w:tc>
          <w:tcPr>
            <w:tcW w:w="621" w:type="pct"/>
            <w:gridSpan w:val="5"/>
            <w:tcBorders>
              <w:top w:val="single" w:sz="4" w:space="0" w:color="auto"/>
              <w:left w:val="single" w:sz="4" w:space="0" w:color="auto"/>
              <w:bottom w:val="single" w:sz="4" w:space="0" w:color="auto"/>
              <w:right w:val="single" w:sz="4" w:space="0" w:color="000000"/>
            </w:tcBorders>
            <w:shd w:val="clear" w:color="auto" w:fill="auto"/>
            <w:noWrap/>
            <w:hideMark/>
          </w:tcPr>
          <w:p w14:paraId="4E6F6D68"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w:t>
            </w:r>
          </w:p>
        </w:tc>
        <w:tc>
          <w:tcPr>
            <w:tcW w:w="549" w:type="pct"/>
            <w:tcBorders>
              <w:top w:val="nil"/>
              <w:left w:val="nil"/>
              <w:bottom w:val="single" w:sz="4" w:space="0" w:color="auto"/>
              <w:right w:val="single" w:sz="4" w:space="0" w:color="auto"/>
            </w:tcBorders>
            <w:shd w:val="clear" w:color="auto" w:fill="auto"/>
            <w:hideMark/>
          </w:tcPr>
          <w:p w14:paraId="23C504BA"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w:t>
            </w:r>
          </w:p>
        </w:tc>
        <w:tc>
          <w:tcPr>
            <w:tcW w:w="286" w:type="pct"/>
            <w:tcBorders>
              <w:top w:val="nil"/>
              <w:left w:val="nil"/>
              <w:bottom w:val="single" w:sz="4" w:space="0" w:color="auto"/>
              <w:right w:val="single" w:sz="4" w:space="0" w:color="auto"/>
            </w:tcBorders>
            <w:shd w:val="clear" w:color="auto" w:fill="auto"/>
            <w:hideMark/>
          </w:tcPr>
          <w:p w14:paraId="58531428"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3</w:t>
            </w:r>
          </w:p>
        </w:tc>
        <w:tc>
          <w:tcPr>
            <w:tcW w:w="558" w:type="pct"/>
            <w:tcBorders>
              <w:top w:val="nil"/>
              <w:left w:val="nil"/>
              <w:bottom w:val="single" w:sz="4" w:space="0" w:color="auto"/>
              <w:right w:val="single" w:sz="4" w:space="0" w:color="auto"/>
            </w:tcBorders>
            <w:shd w:val="clear" w:color="auto" w:fill="auto"/>
            <w:noWrap/>
            <w:hideMark/>
          </w:tcPr>
          <w:p w14:paraId="06393267"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4</w:t>
            </w:r>
          </w:p>
        </w:tc>
        <w:tc>
          <w:tcPr>
            <w:tcW w:w="305" w:type="pct"/>
            <w:tcBorders>
              <w:top w:val="nil"/>
              <w:left w:val="nil"/>
              <w:bottom w:val="single" w:sz="4" w:space="0" w:color="auto"/>
              <w:right w:val="single" w:sz="4" w:space="0" w:color="auto"/>
            </w:tcBorders>
            <w:shd w:val="clear" w:color="auto" w:fill="auto"/>
            <w:hideMark/>
          </w:tcPr>
          <w:p w14:paraId="5B4F5429"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5</w:t>
            </w:r>
          </w:p>
        </w:tc>
        <w:tc>
          <w:tcPr>
            <w:tcW w:w="354" w:type="pct"/>
            <w:tcBorders>
              <w:top w:val="nil"/>
              <w:left w:val="nil"/>
              <w:bottom w:val="single" w:sz="4" w:space="0" w:color="auto"/>
              <w:right w:val="single" w:sz="4" w:space="0" w:color="auto"/>
            </w:tcBorders>
            <w:shd w:val="clear" w:color="auto" w:fill="auto"/>
            <w:noWrap/>
            <w:hideMark/>
          </w:tcPr>
          <w:p w14:paraId="0D5C9252"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6 </w:t>
            </w:r>
          </w:p>
        </w:tc>
        <w:tc>
          <w:tcPr>
            <w:tcW w:w="505" w:type="pct"/>
            <w:gridSpan w:val="2"/>
            <w:tcBorders>
              <w:top w:val="nil"/>
              <w:left w:val="nil"/>
              <w:bottom w:val="single" w:sz="4" w:space="0" w:color="auto"/>
              <w:right w:val="single" w:sz="4" w:space="0" w:color="auto"/>
            </w:tcBorders>
            <w:shd w:val="clear" w:color="auto" w:fill="auto"/>
            <w:noWrap/>
            <w:hideMark/>
          </w:tcPr>
          <w:p w14:paraId="33661D12"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7</w:t>
            </w:r>
          </w:p>
        </w:tc>
        <w:tc>
          <w:tcPr>
            <w:tcW w:w="304" w:type="pct"/>
            <w:tcBorders>
              <w:top w:val="nil"/>
              <w:left w:val="nil"/>
              <w:bottom w:val="single" w:sz="4" w:space="0" w:color="auto"/>
              <w:right w:val="single" w:sz="4" w:space="0" w:color="auto"/>
            </w:tcBorders>
            <w:shd w:val="clear" w:color="auto" w:fill="auto"/>
            <w:noWrap/>
            <w:hideMark/>
          </w:tcPr>
          <w:p w14:paraId="6F7607BD"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8</w:t>
            </w:r>
          </w:p>
        </w:tc>
        <w:tc>
          <w:tcPr>
            <w:tcW w:w="506" w:type="pct"/>
            <w:tcBorders>
              <w:top w:val="nil"/>
              <w:left w:val="nil"/>
              <w:bottom w:val="single" w:sz="4" w:space="0" w:color="auto"/>
              <w:right w:val="single" w:sz="4" w:space="0" w:color="auto"/>
            </w:tcBorders>
            <w:shd w:val="clear" w:color="auto" w:fill="auto"/>
            <w:noWrap/>
            <w:hideMark/>
          </w:tcPr>
          <w:p w14:paraId="1E13D373"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9</w:t>
            </w:r>
          </w:p>
        </w:tc>
        <w:tc>
          <w:tcPr>
            <w:tcW w:w="305" w:type="pct"/>
            <w:tcBorders>
              <w:top w:val="nil"/>
              <w:left w:val="nil"/>
              <w:bottom w:val="single" w:sz="4" w:space="0" w:color="auto"/>
              <w:right w:val="single" w:sz="4" w:space="0" w:color="auto"/>
            </w:tcBorders>
            <w:shd w:val="clear" w:color="auto" w:fill="auto"/>
            <w:noWrap/>
            <w:hideMark/>
          </w:tcPr>
          <w:p w14:paraId="79A3AAEE"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10</w:t>
            </w:r>
          </w:p>
        </w:tc>
        <w:tc>
          <w:tcPr>
            <w:tcW w:w="455" w:type="pct"/>
            <w:tcBorders>
              <w:top w:val="nil"/>
              <w:left w:val="nil"/>
              <w:bottom w:val="single" w:sz="4" w:space="0" w:color="auto"/>
              <w:right w:val="single" w:sz="4" w:space="0" w:color="auto"/>
            </w:tcBorders>
            <w:shd w:val="clear" w:color="auto" w:fill="auto"/>
            <w:noWrap/>
            <w:hideMark/>
          </w:tcPr>
          <w:p w14:paraId="16E16998"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11 </w:t>
            </w:r>
          </w:p>
        </w:tc>
        <w:tc>
          <w:tcPr>
            <w:tcW w:w="252" w:type="pct"/>
            <w:tcBorders>
              <w:top w:val="nil"/>
              <w:left w:val="nil"/>
              <w:bottom w:val="single" w:sz="4" w:space="0" w:color="auto"/>
              <w:right w:val="single" w:sz="4" w:space="0" w:color="auto"/>
            </w:tcBorders>
            <w:shd w:val="clear" w:color="auto" w:fill="auto"/>
            <w:noWrap/>
            <w:hideMark/>
          </w:tcPr>
          <w:p w14:paraId="609CACBB"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12</w:t>
            </w:r>
          </w:p>
        </w:tc>
      </w:tr>
      <w:tr w:rsidR="00FE66E4" w:rsidRPr="00FE66E4" w14:paraId="1EAFB0FC" w14:textId="77777777" w:rsidTr="00FE66E4">
        <w:trPr>
          <w:trHeight w:val="1785"/>
        </w:trPr>
        <w:tc>
          <w:tcPr>
            <w:tcW w:w="100" w:type="pct"/>
            <w:tcBorders>
              <w:top w:val="single" w:sz="4" w:space="0" w:color="auto"/>
              <w:left w:val="single" w:sz="4" w:space="0" w:color="auto"/>
              <w:bottom w:val="single" w:sz="4" w:space="0" w:color="auto"/>
              <w:right w:val="single" w:sz="4" w:space="0" w:color="auto"/>
            </w:tcBorders>
            <w:shd w:val="clear" w:color="auto" w:fill="auto"/>
            <w:noWrap/>
            <w:hideMark/>
          </w:tcPr>
          <w:p w14:paraId="1F0C66A0" w14:textId="77777777" w:rsidR="00FE66E4" w:rsidRPr="00FE66E4" w:rsidRDefault="00FE66E4" w:rsidP="00FE66E4">
            <w:pPr>
              <w:jc w:val="right"/>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w:t>
            </w:r>
          </w:p>
        </w:tc>
        <w:tc>
          <w:tcPr>
            <w:tcW w:w="121" w:type="pct"/>
            <w:tcBorders>
              <w:top w:val="single" w:sz="4" w:space="0" w:color="auto"/>
              <w:left w:val="nil"/>
              <w:bottom w:val="single" w:sz="4" w:space="0" w:color="auto"/>
              <w:right w:val="single" w:sz="4" w:space="0" w:color="auto"/>
            </w:tcBorders>
            <w:shd w:val="clear" w:color="auto" w:fill="auto"/>
            <w:noWrap/>
            <w:hideMark/>
          </w:tcPr>
          <w:p w14:paraId="39C9D933" w14:textId="77777777" w:rsidR="00FE66E4" w:rsidRPr="00FE66E4" w:rsidRDefault="00FE66E4" w:rsidP="00FE66E4">
            <w:pPr>
              <w:jc w:val="right"/>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13</w:t>
            </w:r>
          </w:p>
        </w:tc>
        <w:tc>
          <w:tcPr>
            <w:tcW w:w="121" w:type="pct"/>
            <w:tcBorders>
              <w:top w:val="single" w:sz="4" w:space="0" w:color="auto"/>
              <w:left w:val="nil"/>
              <w:bottom w:val="single" w:sz="4" w:space="0" w:color="auto"/>
              <w:right w:val="single" w:sz="4" w:space="0" w:color="auto"/>
            </w:tcBorders>
            <w:shd w:val="clear" w:color="auto" w:fill="auto"/>
            <w:noWrap/>
            <w:hideMark/>
          </w:tcPr>
          <w:p w14:paraId="0F9E4189"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05</w:t>
            </w:r>
          </w:p>
        </w:tc>
        <w:tc>
          <w:tcPr>
            <w:tcW w:w="155" w:type="pct"/>
            <w:tcBorders>
              <w:top w:val="single" w:sz="4" w:space="0" w:color="auto"/>
              <w:left w:val="nil"/>
              <w:bottom w:val="single" w:sz="4" w:space="0" w:color="auto"/>
              <w:right w:val="single" w:sz="4" w:space="0" w:color="auto"/>
            </w:tcBorders>
            <w:shd w:val="clear" w:color="auto" w:fill="auto"/>
            <w:noWrap/>
            <w:hideMark/>
          </w:tcPr>
          <w:p w14:paraId="4544ED9A"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2.01</w:t>
            </w:r>
          </w:p>
        </w:tc>
        <w:tc>
          <w:tcPr>
            <w:tcW w:w="123" w:type="pct"/>
            <w:tcBorders>
              <w:top w:val="single" w:sz="4" w:space="0" w:color="auto"/>
              <w:left w:val="nil"/>
              <w:bottom w:val="single" w:sz="4" w:space="0" w:color="auto"/>
              <w:right w:val="single" w:sz="4" w:space="0" w:color="auto"/>
            </w:tcBorders>
            <w:shd w:val="clear" w:color="auto" w:fill="auto"/>
            <w:noWrap/>
            <w:hideMark/>
          </w:tcPr>
          <w:p w14:paraId="005BF5B4"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06</w:t>
            </w:r>
          </w:p>
        </w:tc>
        <w:tc>
          <w:tcPr>
            <w:tcW w:w="549" w:type="pct"/>
            <w:tcBorders>
              <w:top w:val="single" w:sz="4" w:space="0" w:color="auto"/>
              <w:left w:val="nil"/>
              <w:bottom w:val="single" w:sz="4" w:space="0" w:color="auto"/>
              <w:right w:val="single" w:sz="4" w:space="0" w:color="auto"/>
            </w:tcBorders>
            <w:shd w:val="clear" w:color="auto" w:fill="auto"/>
            <w:hideMark/>
          </w:tcPr>
          <w:p w14:paraId="62EDBC2D"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Fasilitasi Pemerintah Desa dalam Pemanfaatan Teknologi Tepat Guna</w:t>
            </w:r>
          </w:p>
        </w:tc>
        <w:tc>
          <w:tcPr>
            <w:tcW w:w="286" w:type="pct"/>
            <w:tcBorders>
              <w:top w:val="single" w:sz="4" w:space="0" w:color="auto"/>
              <w:left w:val="nil"/>
              <w:bottom w:val="single" w:sz="4" w:space="0" w:color="auto"/>
              <w:right w:val="single" w:sz="4" w:space="0" w:color="auto"/>
            </w:tcBorders>
            <w:shd w:val="clear" w:color="auto" w:fill="auto"/>
            <w:hideMark/>
          </w:tcPr>
          <w:p w14:paraId="5558F69F"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Kab. Rembang</w:t>
            </w:r>
          </w:p>
        </w:tc>
        <w:tc>
          <w:tcPr>
            <w:tcW w:w="558" w:type="pct"/>
            <w:tcBorders>
              <w:top w:val="single" w:sz="4" w:space="0" w:color="auto"/>
              <w:left w:val="nil"/>
              <w:bottom w:val="single" w:sz="4" w:space="0" w:color="auto"/>
              <w:right w:val="single" w:sz="4" w:space="0" w:color="auto"/>
            </w:tcBorders>
            <w:shd w:val="clear" w:color="000000" w:fill="FFFFFF"/>
            <w:hideMark/>
          </w:tcPr>
          <w:p w14:paraId="50FA05AE" w14:textId="77777777" w:rsidR="00FE66E4" w:rsidRPr="00FE66E4" w:rsidRDefault="00FE66E4" w:rsidP="00FE66E4">
            <w:pPr>
              <w:rPr>
                <w:rFonts w:ascii="Bookman Old Style" w:eastAsia="Times New Roman" w:hAnsi="Bookman Old Style" w:cs="Calibri"/>
                <w:sz w:val="16"/>
                <w:szCs w:val="16"/>
                <w:lang w:eastAsia="id-ID"/>
              </w:rPr>
            </w:pPr>
            <w:r w:rsidRPr="00FE66E4">
              <w:rPr>
                <w:rFonts w:ascii="Bookman Old Style" w:eastAsia="Times New Roman" w:hAnsi="Bookman Old Style" w:cs="Calibri"/>
                <w:sz w:val="16"/>
                <w:szCs w:val="16"/>
                <w:lang w:eastAsia="id-ID"/>
              </w:rPr>
              <w:t>Jumlah Laporan Hasil Fasilitasi Pemerintah Desa dalam Pemanfaatan Teknologi Tepat Guna</w:t>
            </w:r>
          </w:p>
        </w:tc>
        <w:tc>
          <w:tcPr>
            <w:tcW w:w="305" w:type="pct"/>
            <w:tcBorders>
              <w:top w:val="single" w:sz="4" w:space="0" w:color="auto"/>
              <w:left w:val="nil"/>
              <w:bottom w:val="single" w:sz="4" w:space="0" w:color="auto"/>
              <w:right w:val="single" w:sz="4" w:space="0" w:color="auto"/>
            </w:tcBorders>
            <w:shd w:val="clear" w:color="auto" w:fill="auto"/>
            <w:hideMark/>
          </w:tcPr>
          <w:p w14:paraId="22B8CED6"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 laporan</w:t>
            </w:r>
          </w:p>
        </w:tc>
        <w:tc>
          <w:tcPr>
            <w:tcW w:w="354" w:type="pct"/>
            <w:tcBorders>
              <w:top w:val="single" w:sz="4" w:space="0" w:color="auto"/>
              <w:left w:val="nil"/>
              <w:bottom w:val="single" w:sz="4" w:space="0" w:color="auto"/>
              <w:right w:val="single" w:sz="4" w:space="0" w:color="auto"/>
            </w:tcBorders>
            <w:shd w:val="clear" w:color="auto" w:fill="auto"/>
            <w:noWrap/>
            <w:hideMark/>
          </w:tcPr>
          <w:p w14:paraId="26E3AD6D"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125.000.000 </w:t>
            </w:r>
          </w:p>
        </w:tc>
        <w:tc>
          <w:tcPr>
            <w:tcW w:w="502" w:type="pct"/>
            <w:tcBorders>
              <w:top w:val="single" w:sz="4" w:space="0" w:color="auto"/>
              <w:left w:val="nil"/>
              <w:bottom w:val="single" w:sz="4" w:space="0" w:color="auto"/>
              <w:right w:val="single" w:sz="4" w:space="0" w:color="auto"/>
            </w:tcBorders>
            <w:shd w:val="clear" w:color="auto" w:fill="auto"/>
            <w:hideMark/>
          </w:tcPr>
          <w:p w14:paraId="07810598"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Fasilitasi Pemerintah Desa dalam Pemanfaatan Teknologi Tepat Guna</w:t>
            </w:r>
          </w:p>
        </w:tc>
        <w:tc>
          <w:tcPr>
            <w:tcW w:w="307" w:type="pct"/>
            <w:gridSpan w:val="2"/>
            <w:tcBorders>
              <w:top w:val="single" w:sz="4" w:space="0" w:color="auto"/>
              <w:left w:val="nil"/>
              <w:bottom w:val="single" w:sz="4" w:space="0" w:color="auto"/>
              <w:right w:val="single" w:sz="4" w:space="0" w:color="auto"/>
            </w:tcBorders>
            <w:shd w:val="clear" w:color="auto" w:fill="auto"/>
            <w:hideMark/>
          </w:tcPr>
          <w:p w14:paraId="7BC04745"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Kab. Rembang</w:t>
            </w:r>
          </w:p>
        </w:tc>
        <w:tc>
          <w:tcPr>
            <w:tcW w:w="506" w:type="pct"/>
            <w:tcBorders>
              <w:top w:val="single" w:sz="4" w:space="0" w:color="auto"/>
              <w:left w:val="nil"/>
              <w:bottom w:val="single" w:sz="4" w:space="0" w:color="auto"/>
              <w:right w:val="single" w:sz="4" w:space="0" w:color="auto"/>
            </w:tcBorders>
            <w:shd w:val="clear" w:color="000000" w:fill="FFFFFF"/>
            <w:hideMark/>
          </w:tcPr>
          <w:p w14:paraId="1A7B24F8" w14:textId="77777777" w:rsidR="00FE66E4" w:rsidRPr="00FE66E4" w:rsidRDefault="00FE66E4" w:rsidP="00FE66E4">
            <w:pPr>
              <w:rPr>
                <w:rFonts w:ascii="Bookman Old Style" w:eastAsia="Times New Roman" w:hAnsi="Bookman Old Style" w:cs="Calibri"/>
                <w:sz w:val="16"/>
                <w:szCs w:val="16"/>
                <w:lang w:eastAsia="id-ID"/>
              </w:rPr>
            </w:pPr>
            <w:r w:rsidRPr="00FE66E4">
              <w:rPr>
                <w:rFonts w:ascii="Bookman Old Style" w:eastAsia="Times New Roman" w:hAnsi="Bookman Old Style" w:cs="Calibri"/>
                <w:sz w:val="16"/>
                <w:szCs w:val="16"/>
                <w:lang w:eastAsia="id-ID"/>
              </w:rPr>
              <w:t>Jumlah Laporan Hasil Fasilitasi Pemerintah Desa dalam Pemanfaatan Teknologi Tepat Guna</w:t>
            </w:r>
          </w:p>
        </w:tc>
        <w:tc>
          <w:tcPr>
            <w:tcW w:w="305" w:type="pct"/>
            <w:tcBorders>
              <w:top w:val="single" w:sz="4" w:space="0" w:color="auto"/>
              <w:left w:val="nil"/>
              <w:bottom w:val="single" w:sz="4" w:space="0" w:color="auto"/>
              <w:right w:val="single" w:sz="4" w:space="0" w:color="auto"/>
            </w:tcBorders>
            <w:shd w:val="clear" w:color="auto" w:fill="auto"/>
            <w:hideMark/>
          </w:tcPr>
          <w:p w14:paraId="0145FE29"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 laporan</w:t>
            </w:r>
          </w:p>
        </w:tc>
        <w:tc>
          <w:tcPr>
            <w:tcW w:w="455" w:type="pct"/>
            <w:tcBorders>
              <w:top w:val="single" w:sz="4" w:space="0" w:color="auto"/>
              <w:left w:val="nil"/>
              <w:bottom w:val="single" w:sz="4" w:space="0" w:color="auto"/>
              <w:right w:val="single" w:sz="4" w:space="0" w:color="auto"/>
            </w:tcBorders>
            <w:shd w:val="clear" w:color="auto" w:fill="auto"/>
            <w:noWrap/>
            <w:hideMark/>
          </w:tcPr>
          <w:p w14:paraId="753429FB"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170.000.000 </w:t>
            </w:r>
          </w:p>
        </w:tc>
        <w:tc>
          <w:tcPr>
            <w:tcW w:w="252" w:type="pct"/>
            <w:tcBorders>
              <w:top w:val="single" w:sz="4" w:space="0" w:color="auto"/>
              <w:left w:val="nil"/>
              <w:bottom w:val="single" w:sz="4" w:space="0" w:color="auto"/>
              <w:right w:val="single" w:sz="4" w:space="0" w:color="auto"/>
            </w:tcBorders>
            <w:shd w:val="clear" w:color="auto" w:fill="auto"/>
            <w:noWrap/>
            <w:hideMark/>
          </w:tcPr>
          <w:p w14:paraId="6D3B8023"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w:t>
            </w:r>
          </w:p>
        </w:tc>
      </w:tr>
      <w:tr w:rsidR="00FE66E4" w:rsidRPr="00FE66E4" w14:paraId="6BA4AD3F" w14:textId="77777777" w:rsidTr="00FE66E4">
        <w:trPr>
          <w:trHeight w:val="1275"/>
        </w:trPr>
        <w:tc>
          <w:tcPr>
            <w:tcW w:w="100" w:type="pct"/>
            <w:tcBorders>
              <w:top w:val="nil"/>
              <w:left w:val="single" w:sz="4" w:space="0" w:color="auto"/>
              <w:bottom w:val="single" w:sz="4" w:space="0" w:color="auto"/>
              <w:right w:val="single" w:sz="4" w:space="0" w:color="auto"/>
            </w:tcBorders>
            <w:shd w:val="clear" w:color="auto" w:fill="auto"/>
            <w:noWrap/>
            <w:hideMark/>
          </w:tcPr>
          <w:p w14:paraId="5525672C" w14:textId="77777777" w:rsidR="00FE66E4" w:rsidRPr="00FE66E4" w:rsidRDefault="00FE66E4" w:rsidP="00FE66E4">
            <w:pPr>
              <w:jc w:val="right"/>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w:t>
            </w:r>
          </w:p>
        </w:tc>
        <w:tc>
          <w:tcPr>
            <w:tcW w:w="121" w:type="pct"/>
            <w:tcBorders>
              <w:top w:val="nil"/>
              <w:left w:val="nil"/>
              <w:bottom w:val="single" w:sz="4" w:space="0" w:color="auto"/>
              <w:right w:val="single" w:sz="4" w:space="0" w:color="auto"/>
            </w:tcBorders>
            <w:shd w:val="clear" w:color="auto" w:fill="auto"/>
            <w:noWrap/>
            <w:hideMark/>
          </w:tcPr>
          <w:p w14:paraId="16F3E299" w14:textId="77777777" w:rsidR="00FE66E4" w:rsidRPr="00FE66E4" w:rsidRDefault="00FE66E4" w:rsidP="00FE66E4">
            <w:pPr>
              <w:jc w:val="right"/>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13</w:t>
            </w:r>
          </w:p>
        </w:tc>
        <w:tc>
          <w:tcPr>
            <w:tcW w:w="121" w:type="pct"/>
            <w:tcBorders>
              <w:top w:val="nil"/>
              <w:left w:val="nil"/>
              <w:bottom w:val="single" w:sz="4" w:space="0" w:color="auto"/>
              <w:right w:val="single" w:sz="4" w:space="0" w:color="auto"/>
            </w:tcBorders>
            <w:shd w:val="clear" w:color="auto" w:fill="auto"/>
            <w:noWrap/>
            <w:hideMark/>
          </w:tcPr>
          <w:p w14:paraId="2548B25E"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05</w:t>
            </w:r>
          </w:p>
        </w:tc>
        <w:tc>
          <w:tcPr>
            <w:tcW w:w="155" w:type="pct"/>
            <w:tcBorders>
              <w:top w:val="nil"/>
              <w:left w:val="nil"/>
              <w:bottom w:val="single" w:sz="4" w:space="0" w:color="auto"/>
              <w:right w:val="single" w:sz="4" w:space="0" w:color="auto"/>
            </w:tcBorders>
            <w:shd w:val="clear" w:color="auto" w:fill="auto"/>
            <w:noWrap/>
            <w:hideMark/>
          </w:tcPr>
          <w:p w14:paraId="70EF8F1F"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2.01</w:t>
            </w:r>
          </w:p>
        </w:tc>
        <w:tc>
          <w:tcPr>
            <w:tcW w:w="123" w:type="pct"/>
            <w:tcBorders>
              <w:top w:val="nil"/>
              <w:left w:val="nil"/>
              <w:bottom w:val="single" w:sz="4" w:space="0" w:color="auto"/>
              <w:right w:val="single" w:sz="4" w:space="0" w:color="auto"/>
            </w:tcBorders>
            <w:shd w:val="clear" w:color="auto" w:fill="auto"/>
            <w:noWrap/>
            <w:hideMark/>
          </w:tcPr>
          <w:p w14:paraId="31528356"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07</w:t>
            </w:r>
          </w:p>
        </w:tc>
        <w:tc>
          <w:tcPr>
            <w:tcW w:w="549" w:type="pct"/>
            <w:tcBorders>
              <w:top w:val="nil"/>
              <w:left w:val="nil"/>
              <w:bottom w:val="single" w:sz="4" w:space="0" w:color="auto"/>
              <w:right w:val="single" w:sz="4" w:space="0" w:color="auto"/>
            </w:tcBorders>
            <w:shd w:val="clear" w:color="auto" w:fill="auto"/>
            <w:hideMark/>
          </w:tcPr>
          <w:p w14:paraId="45854372"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Fasilitasi Bulan Bhakti Gotong Royong Masyarakat</w:t>
            </w:r>
          </w:p>
        </w:tc>
        <w:tc>
          <w:tcPr>
            <w:tcW w:w="286" w:type="pct"/>
            <w:tcBorders>
              <w:top w:val="nil"/>
              <w:left w:val="nil"/>
              <w:bottom w:val="single" w:sz="4" w:space="0" w:color="auto"/>
              <w:right w:val="single" w:sz="4" w:space="0" w:color="auto"/>
            </w:tcBorders>
            <w:shd w:val="clear" w:color="auto" w:fill="auto"/>
            <w:hideMark/>
          </w:tcPr>
          <w:p w14:paraId="24795803"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Kab. Rembang</w:t>
            </w:r>
          </w:p>
        </w:tc>
        <w:tc>
          <w:tcPr>
            <w:tcW w:w="558" w:type="pct"/>
            <w:tcBorders>
              <w:top w:val="nil"/>
              <w:left w:val="nil"/>
              <w:bottom w:val="single" w:sz="4" w:space="0" w:color="auto"/>
              <w:right w:val="single" w:sz="4" w:space="0" w:color="auto"/>
            </w:tcBorders>
            <w:shd w:val="clear" w:color="000000" w:fill="FFFFFF"/>
            <w:hideMark/>
          </w:tcPr>
          <w:p w14:paraId="5E323EA2" w14:textId="77777777" w:rsidR="00FE66E4" w:rsidRPr="00FE66E4" w:rsidRDefault="00FE66E4" w:rsidP="00FE66E4">
            <w:pPr>
              <w:rPr>
                <w:rFonts w:ascii="Bookman Old Style" w:eastAsia="Times New Roman" w:hAnsi="Bookman Old Style" w:cs="Calibri"/>
                <w:sz w:val="16"/>
                <w:szCs w:val="16"/>
                <w:lang w:eastAsia="id-ID"/>
              </w:rPr>
            </w:pPr>
            <w:r w:rsidRPr="00FE66E4">
              <w:rPr>
                <w:rFonts w:ascii="Bookman Old Style" w:eastAsia="Times New Roman" w:hAnsi="Bookman Old Style" w:cs="Calibri"/>
                <w:sz w:val="16"/>
                <w:szCs w:val="16"/>
                <w:lang w:eastAsia="id-ID"/>
              </w:rPr>
              <w:t>Jumlah Laporan Hasil Fasilitasi Bulan Bhakti Gotong Royong Masyarakat</w:t>
            </w:r>
          </w:p>
        </w:tc>
        <w:tc>
          <w:tcPr>
            <w:tcW w:w="305" w:type="pct"/>
            <w:tcBorders>
              <w:top w:val="nil"/>
              <w:left w:val="nil"/>
              <w:bottom w:val="single" w:sz="4" w:space="0" w:color="auto"/>
              <w:right w:val="single" w:sz="4" w:space="0" w:color="auto"/>
            </w:tcBorders>
            <w:shd w:val="clear" w:color="auto" w:fill="auto"/>
            <w:hideMark/>
          </w:tcPr>
          <w:p w14:paraId="4899BAFF"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 laporan</w:t>
            </w:r>
          </w:p>
        </w:tc>
        <w:tc>
          <w:tcPr>
            <w:tcW w:w="354" w:type="pct"/>
            <w:tcBorders>
              <w:top w:val="nil"/>
              <w:left w:val="nil"/>
              <w:bottom w:val="single" w:sz="4" w:space="0" w:color="auto"/>
              <w:right w:val="single" w:sz="4" w:space="0" w:color="auto"/>
            </w:tcBorders>
            <w:shd w:val="clear" w:color="auto" w:fill="auto"/>
            <w:noWrap/>
            <w:hideMark/>
          </w:tcPr>
          <w:p w14:paraId="4CA7A2ED"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70.000.000 </w:t>
            </w:r>
          </w:p>
        </w:tc>
        <w:tc>
          <w:tcPr>
            <w:tcW w:w="502" w:type="pct"/>
            <w:tcBorders>
              <w:top w:val="nil"/>
              <w:left w:val="nil"/>
              <w:bottom w:val="single" w:sz="4" w:space="0" w:color="auto"/>
              <w:right w:val="single" w:sz="4" w:space="0" w:color="auto"/>
            </w:tcBorders>
            <w:shd w:val="clear" w:color="auto" w:fill="auto"/>
            <w:hideMark/>
          </w:tcPr>
          <w:p w14:paraId="56223337"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Fasilitasi Bulan Bhakti Gotong Royong Masyarakat</w:t>
            </w:r>
          </w:p>
        </w:tc>
        <w:tc>
          <w:tcPr>
            <w:tcW w:w="307" w:type="pct"/>
            <w:gridSpan w:val="2"/>
            <w:tcBorders>
              <w:top w:val="nil"/>
              <w:left w:val="nil"/>
              <w:bottom w:val="single" w:sz="4" w:space="0" w:color="auto"/>
              <w:right w:val="single" w:sz="4" w:space="0" w:color="auto"/>
            </w:tcBorders>
            <w:shd w:val="clear" w:color="auto" w:fill="auto"/>
            <w:hideMark/>
          </w:tcPr>
          <w:p w14:paraId="7913AC01"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Kab. Rembang</w:t>
            </w:r>
          </w:p>
        </w:tc>
        <w:tc>
          <w:tcPr>
            <w:tcW w:w="506" w:type="pct"/>
            <w:tcBorders>
              <w:top w:val="nil"/>
              <w:left w:val="nil"/>
              <w:bottom w:val="single" w:sz="4" w:space="0" w:color="auto"/>
              <w:right w:val="single" w:sz="4" w:space="0" w:color="auto"/>
            </w:tcBorders>
            <w:shd w:val="clear" w:color="000000" w:fill="FFFFFF"/>
            <w:hideMark/>
          </w:tcPr>
          <w:p w14:paraId="02BA9934" w14:textId="77777777" w:rsidR="00FE66E4" w:rsidRPr="00FE66E4" w:rsidRDefault="00FE66E4" w:rsidP="00FE66E4">
            <w:pPr>
              <w:rPr>
                <w:rFonts w:ascii="Bookman Old Style" w:eastAsia="Times New Roman" w:hAnsi="Bookman Old Style" w:cs="Calibri"/>
                <w:sz w:val="16"/>
                <w:szCs w:val="16"/>
                <w:lang w:eastAsia="id-ID"/>
              </w:rPr>
            </w:pPr>
            <w:r w:rsidRPr="00FE66E4">
              <w:rPr>
                <w:rFonts w:ascii="Bookman Old Style" w:eastAsia="Times New Roman" w:hAnsi="Bookman Old Style" w:cs="Calibri"/>
                <w:sz w:val="16"/>
                <w:szCs w:val="16"/>
                <w:lang w:eastAsia="id-ID"/>
              </w:rPr>
              <w:t>Jumlah Laporan Hasil Fasilitasi Bulan Bhakti Gotong Royong Masyarakat</w:t>
            </w:r>
          </w:p>
        </w:tc>
        <w:tc>
          <w:tcPr>
            <w:tcW w:w="305" w:type="pct"/>
            <w:tcBorders>
              <w:top w:val="nil"/>
              <w:left w:val="nil"/>
              <w:bottom w:val="single" w:sz="4" w:space="0" w:color="auto"/>
              <w:right w:val="single" w:sz="4" w:space="0" w:color="auto"/>
            </w:tcBorders>
            <w:shd w:val="clear" w:color="auto" w:fill="auto"/>
            <w:hideMark/>
          </w:tcPr>
          <w:p w14:paraId="4B941683"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 laporan</w:t>
            </w:r>
          </w:p>
        </w:tc>
        <w:tc>
          <w:tcPr>
            <w:tcW w:w="455" w:type="pct"/>
            <w:tcBorders>
              <w:top w:val="nil"/>
              <w:left w:val="nil"/>
              <w:bottom w:val="single" w:sz="4" w:space="0" w:color="auto"/>
              <w:right w:val="single" w:sz="4" w:space="0" w:color="auto"/>
            </w:tcBorders>
            <w:shd w:val="clear" w:color="auto" w:fill="auto"/>
            <w:noWrap/>
            <w:hideMark/>
          </w:tcPr>
          <w:p w14:paraId="0B308965"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70.000.000 </w:t>
            </w:r>
          </w:p>
        </w:tc>
        <w:tc>
          <w:tcPr>
            <w:tcW w:w="252" w:type="pct"/>
            <w:tcBorders>
              <w:top w:val="nil"/>
              <w:left w:val="nil"/>
              <w:bottom w:val="single" w:sz="4" w:space="0" w:color="auto"/>
              <w:right w:val="single" w:sz="4" w:space="0" w:color="auto"/>
            </w:tcBorders>
            <w:shd w:val="clear" w:color="auto" w:fill="auto"/>
            <w:noWrap/>
            <w:hideMark/>
          </w:tcPr>
          <w:p w14:paraId="60139E16"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w:t>
            </w:r>
          </w:p>
        </w:tc>
      </w:tr>
      <w:tr w:rsidR="00FE66E4" w:rsidRPr="00FE66E4" w14:paraId="01C50CF2" w14:textId="77777777" w:rsidTr="00FE66E4">
        <w:trPr>
          <w:trHeight w:val="2550"/>
        </w:trPr>
        <w:tc>
          <w:tcPr>
            <w:tcW w:w="100" w:type="pct"/>
            <w:tcBorders>
              <w:top w:val="nil"/>
              <w:left w:val="single" w:sz="4" w:space="0" w:color="auto"/>
              <w:bottom w:val="single" w:sz="4" w:space="0" w:color="auto"/>
              <w:right w:val="single" w:sz="4" w:space="0" w:color="auto"/>
            </w:tcBorders>
            <w:shd w:val="clear" w:color="auto" w:fill="auto"/>
            <w:noWrap/>
            <w:hideMark/>
          </w:tcPr>
          <w:p w14:paraId="27974260" w14:textId="77777777" w:rsidR="00FE66E4" w:rsidRPr="00FE66E4" w:rsidRDefault="00FE66E4" w:rsidP="00FE66E4">
            <w:pPr>
              <w:jc w:val="right"/>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w:t>
            </w:r>
          </w:p>
        </w:tc>
        <w:tc>
          <w:tcPr>
            <w:tcW w:w="121" w:type="pct"/>
            <w:tcBorders>
              <w:top w:val="nil"/>
              <w:left w:val="nil"/>
              <w:bottom w:val="single" w:sz="4" w:space="0" w:color="auto"/>
              <w:right w:val="single" w:sz="4" w:space="0" w:color="auto"/>
            </w:tcBorders>
            <w:shd w:val="clear" w:color="auto" w:fill="auto"/>
            <w:noWrap/>
            <w:hideMark/>
          </w:tcPr>
          <w:p w14:paraId="70DA1358" w14:textId="77777777" w:rsidR="00FE66E4" w:rsidRPr="00FE66E4" w:rsidRDefault="00FE66E4" w:rsidP="00FE66E4">
            <w:pPr>
              <w:jc w:val="right"/>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13</w:t>
            </w:r>
          </w:p>
        </w:tc>
        <w:tc>
          <w:tcPr>
            <w:tcW w:w="121" w:type="pct"/>
            <w:tcBorders>
              <w:top w:val="nil"/>
              <w:left w:val="nil"/>
              <w:bottom w:val="single" w:sz="4" w:space="0" w:color="auto"/>
              <w:right w:val="single" w:sz="4" w:space="0" w:color="auto"/>
            </w:tcBorders>
            <w:shd w:val="clear" w:color="auto" w:fill="auto"/>
            <w:noWrap/>
            <w:hideMark/>
          </w:tcPr>
          <w:p w14:paraId="79251931"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05</w:t>
            </w:r>
          </w:p>
        </w:tc>
        <w:tc>
          <w:tcPr>
            <w:tcW w:w="155" w:type="pct"/>
            <w:tcBorders>
              <w:top w:val="nil"/>
              <w:left w:val="nil"/>
              <w:bottom w:val="single" w:sz="4" w:space="0" w:color="auto"/>
              <w:right w:val="single" w:sz="4" w:space="0" w:color="auto"/>
            </w:tcBorders>
            <w:shd w:val="clear" w:color="auto" w:fill="auto"/>
            <w:noWrap/>
            <w:hideMark/>
          </w:tcPr>
          <w:p w14:paraId="1F44612B"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2.01</w:t>
            </w:r>
          </w:p>
        </w:tc>
        <w:tc>
          <w:tcPr>
            <w:tcW w:w="123" w:type="pct"/>
            <w:tcBorders>
              <w:top w:val="nil"/>
              <w:left w:val="nil"/>
              <w:bottom w:val="single" w:sz="4" w:space="0" w:color="auto"/>
              <w:right w:val="single" w:sz="4" w:space="0" w:color="auto"/>
            </w:tcBorders>
            <w:shd w:val="clear" w:color="auto" w:fill="auto"/>
            <w:noWrap/>
            <w:hideMark/>
          </w:tcPr>
          <w:p w14:paraId="1D50658C"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09</w:t>
            </w:r>
          </w:p>
        </w:tc>
        <w:tc>
          <w:tcPr>
            <w:tcW w:w="549" w:type="pct"/>
            <w:tcBorders>
              <w:top w:val="nil"/>
              <w:left w:val="nil"/>
              <w:bottom w:val="single" w:sz="4" w:space="0" w:color="auto"/>
              <w:right w:val="single" w:sz="4" w:space="0" w:color="auto"/>
            </w:tcBorders>
            <w:shd w:val="clear" w:color="auto" w:fill="auto"/>
            <w:hideMark/>
          </w:tcPr>
          <w:p w14:paraId="305464CE"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Fasilitasi Tim Penggerak PKK dalam Penyelenggaraan Gerakan Pemberdayaan Masyarakat dan Kesejahteraan Keluarga</w:t>
            </w:r>
          </w:p>
        </w:tc>
        <w:tc>
          <w:tcPr>
            <w:tcW w:w="286" w:type="pct"/>
            <w:tcBorders>
              <w:top w:val="nil"/>
              <w:left w:val="nil"/>
              <w:bottom w:val="single" w:sz="4" w:space="0" w:color="auto"/>
              <w:right w:val="single" w:sz="4" w:space="0" w:color="auto"/>
            </w:tcBorders>
            <w:shd w:val="clear" w:color="auto" w:fill="auto"/>
            <w:hideMark/>
          </w:tcPr>
          <w:p w14:paraId="30AC0E79"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Kab. Rembang</w:t>
            </w:r>
          </w:p>
        </w:tc>
        <w:tc>
          <w:tcPr>
            <w:tcW w:w="558" w:type="pct"/>
            <w:tcBorders>
              <w:top w:val="nil"/>
              <w:left w:val="nil"/>
              <w:bottom w:val="single" w:sz="4" w:space="0" w:color="auto"/>
              <w:right w:val="single" w:sz="4" w:space="0" w:color="auto"/>
            </w:tcBorders>
            <w:shd w:val="clear" w:color="000000" w:fill="FFFFFF"/>
            <w:hideMark/>
          </w:tcPr>
          <w:p w14:paraId="53B4176A" w14:textId="77777777" w:rsidR="00FE66E4" w:rsidRPr="00FE66E4" w:rsidRDefault="00FE66E4" w:rsidP="00FE66E4">
            <w:pPr>
              <w:rPr>
                <w:rFonts w:ascii="Bookman Old Style" w:eastAsia="Times New Roman" w:hAnsi="Bookman Old Style" w:cs="Calibri"/>
                <w:sz w:val="16"/>
                <w:szCs w:val="16"/>
                <w:lang w:eastAsia="id-ID"/>
              </w:rPr>
            </w:pPr>
            <w:r w:rsidRPr="00FE66E4">
              <w:rPr>
                <w:rFonts w:ascii="Bookman Old Style" w:eastAsia="Times New Roman" w:hAnsi="Bookman Old Style" w:cs="Calibri"/>
                <w:sz w:val="16"/>
                <w:szCs w:val="16"/>
                <w:lang w:eastAsia="id-ID"/>
              </w:rPr>
              <w:t>Jumlah Dokumen Hasil Fasilitasi Tim Penggerak PKK dalam Penyelenggaraan Gerakan Pemberdayaan Masyarakat dan Kesejahteraan Keluarga</w:t>
            </w:r>
          </w:p>
        </w:tc>
        <w:tc>
          <w:tcPr>
            <w:tcW w:w="305" w:type="pct"/>
            <w:tcBorders>
              <w:top w:val="nil"/>
              <w:left w:val="nil"/>
              <w:bottom w:val="single" w:sz="4" w:space="0" w:color="auto"/>
              <w:right w:val="single" w:sz="4" w:space="0" w:color="auto"/>
            </w:tcBorders>
            <w:shd w:val="clear" w:color="auto" w:fill="auto"/>
            <w:hideMark/>
          </w:tcPr>
          <w:p w14:paraId="3EF32715"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20 dok</w:t>
            </w:r>
          </w:p>
        </w:tc>
        <w:tc>
          <w:tcPr>
            <w:tcW w:w="354" w:type="pct"/>
            <w:tcBorders>
              <w:top w:val="nil"/>
              <w:left w:val="nil"/>
              <w:bottom w:val="single" w:sz="4" w:space="0" w:color="auto"/>
              <w:right w:val="single" w:sz="4" w:space="0" w:color="auto"/>
            </w:tcBorders>
            <w:shd w:val="clear" w:color="auto" w:fill="auto"/>
            <w:noWrap/>
            <w:hideMark/>
          </w:tcPr>
          <w:p w14:paraId="112F27D9"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750.000.000 </w:t>
            </w:r>
          </w:p>
        </w:tc>
        <w:tc>
          <w:tcPr>
            <w:tcW w:w="502" w:type="pct"/>
            <w:tcBorders>
              <w:top w:val="nil"/>
              <w:left w:val="nil"/>
              <w:bottom w:val="single" w:sz="4" w:space="0" w:color="auto"/>
              <w:right w:val="single" w:sz="4" w:space="0" w:color="auto"/>
            </w:tcBorders>
            <w:shd w:val="clear" w:color="auto" w:fill="auto"/>
            <w:hideMark/>
          </w:tcPr>
          <w:p w14:paraId="591873CA"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Fasilitasi Tim Penggerak PKK dalam Penyelenggaraan Gerakan Pemberdayaan Masyarakat dan Kesejahteraan Keluarga</w:t>
            </w:r>
          </w:p>
        </w:tc>
        <w:tc>
          <w:tcPr>
            <w:tcW w:w="307" w:type="pct"/>
            <w:gridSpan w:val="2"/>
            <w:tcBorders>
              <w:top w:val="nil"/>
              <w:left w:val="nil"/>
              <w:bottom w:val="single" w:sz="4" w:space="0" w:color="auto"/>
              <w:right w:val="single" w:sz="4" w:space="0" w:color="auto"/>
            </w:tcBorders>
            <w:shd w:val="clear" w:color="auto" w:fill="auto"/>
            <w:hideMark/>
          </w:tcPr>
          <w:p w14:paraId="1A1F02EC"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Kab. Rembang</w:t>
            </w:r>
          </w:p>
        </w:tc>
        <w:tc>
          <w:tcPr>
            <w:tcW w:w="506" w:type="pct"/>
            <w:tcBorders>
              <w:top w:val="nil"/>
              <w:left w:val="nil"/>
              <w:bottom w:val="single" w:sz="4" w:space="0" w:color="auto"/>
              <w:right w:val="single" w:sz="4" w:space="0" w:color="auto"/>
            </w:tcBorders>
            <w:shd w:val="clear" w:color="000000" w:fill="FFFFFF"/>
            <w:hideMark/>
          </w:tcPr>
          <w:p w14:paraId="32BFD8D9" w14:textId="77777777" w:rsidR="00FE66E4" w:rsidRPr="00FE66E4" w:rsidRDefault="00FE66E4" w:rsidP="00FE66E4">
            <w:pPr>
              <w:rPr>
                <w:rFonts w:ascii="Bookman Old Style" w:eastAsia="Times New Roman" w:hAnsi="Bookman Old Style" w:cs="Calibri"/>
                <w:sz w:val="16"/>
                <w:szCs w:val="16"/>
                <w:lang w:eastAsia="id-ID"/>
              </w:rPr>
            </w:pPr>
            <w:r w:rsidRPr="00FE66E4">
              <w:rPr>
                <w:rFonts w:ascii="Bookman Old Style" w:eastAsia="Times New Roman" w:hAnsi="Bookman Old Style" w:cs="Calibri"/>
                <w:sz w:val="16"/>
                <w:szCs w:val="16"/>
                <w:lang w:eastAsia="id-ID"/>
              </w:rPr>
              <w:t>Jumlah Dokumen Hasil Fasilitasi Tim Penggerak PKK dalam Penyelenggaraan Gerakan Pemberdayaan Masyarakat dan Kesejahteraan Keluarga</w:t>
            </w:r>
          </w:p>
        </w:tc>
        <w:tc>
          <w:tcPr>
            <w:tcW w:w="305" w:type="pct"/>
            <w:tcBorders>
              <w:top w:val="nil"/>
              <w:left w:val="nil"/>
              <w:bottom w:val="single" w:sz="4" w:space="0" w:color="auto"/>
              <w:right w:val="single" w:sz="4" w:space="0" w:color="auto"/>
            </w:tcBorders>
            <w:shd w:val="clear" w:color="auto" w:fill="auto"/>
            <w:hideMark/>
          </w:tcPr>
          <w:p w14:paraId="04EED0C1"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20 dok</w:t>
            </w:r>
          </w:p>
        </w:tc>
        <w:tc>
          <w:tcPr>
            <w:tcW w:w="455" w:type="pct"/>
            <w:tcBorders>
              <w:top w:val="nil"/>
              <w:left w:val="nil"/>
              <w:bottom w:val="single" w:sz="4" w:space="0" w:color="auto"/>
              <w:right w:val="single" w:sz="4" w:space="0" w:color="auto"/>
            </w:tcBorders>
            <w:shd w:val="clear" w:color="auto" w:fill="auto"/>
            <w:noWrap/>
            <w:hideMark/>
          </w:tcPr>
          <w:p w14:paraId="58CB405F"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750.000.000 </w:t>
            </w:r>
          </w:p>
        </w:tc>
        <w:tc>
          <w:tcPr>
            <w:tcW w:w="252" w:type="pct"/>
            <w:tcBorders>
              <w:top w:val="nil"/>
              <w:left w:val="nil"/>
              <w:bottom w:val="single" w:sz="4" w:space="0" w:color="auto"/>
              <w:right w:val="single" w:sz="4" w:space="0" w:color="auto"/>
            </w:tcBorders>
            <w:shd w:val="clear" w:color="auto" w:fill="auto"/>
            <w:noWrap/>
            <w:hideMark/>
          </w:tcPr>
          <w:p w14:paraId="08716890"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w:t>
            </w:r>
          </w:p>
        </w:tc>
      </w:tr>
      <w:tr w:rsidR="00FE66E4" w:rsidRPr="00FE66E4" w14:paraId="50475B5A" w14:textId="77777777" w:rsidTr="00FE66E4">
        <w:trPr>
          <w:trHeight w:val="255"/>
        </w:trPr>
        <w:tc>
          <w:tcPr>
            <w:tcW w:w="2319" w:type="pct"/>
            <w:gridSpan w:val="9"/>
            <w:tcBorders>
              <w:top w:val="single" w:sz="4" w:space="0" w:color="auto"/>
              <w:left w:val="single" w:sz="4" w:space="0" w:color="auto"/>
              <w:bottom w:val="single" w:sz="4" w:space="0" w:color="auto"/>
              <w:right w:val="single" w:sz="4" w:space="0" w:color="000000"/>
            </w:tcBorders>
            <w:shd w:val="clear" w:color="auto" w:fill="auto"/>
            <w:noWrap/>
            <w:hideMark/>
          </w:tcPr>
          <w:p w14:paraId="7F8E4EF7"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TOTAL</w:t>
            </w:r>
          </w:p>
        </w:tc>
        <w:tc>
          <w:tcPr>
            <w:tcW w:w="354" w:type="pct"/>
            <w:tcBorders>
              <w:top w:val="nil"/>
              <w:left w:val="nil"/>
              <w:bottom w:val="single" w:sz="4" w:space="0" w:color="auto"/>
              <w:right w:val="single" w:sz="4" w:space="0" w:color="auto"/>
            </w:tcBorders>
            <w:shd w:val="clear" w:color="auto" w:fill="auto"/>
            <w:noWrap/>
            <w:hideMark/>
          </w:tcPr>
          <w:p w14:paraId="11785CA3"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18.019.096.000 </w:t>
            </w:r>
          </w:p>
        </w:tc>
        <w:tc>
          <w:tcPr>
            <w:tcW w:w="1621" w:type="pct"/>
            <w:gridSpan w:val="5"/>
            <w:tcBorders>
              <w:top w:val="single" w:sz="4" w:space="0" w:color="auto"/>
              <w:left w:val="nil"/>
              <w:bottom w:val="single" w:sz="4" w:space="0" w:color="auto"/>
              <w:right w:val="single" w:sz="4" w:space="0" w:color="000000"/>
            </w:tcBorders>
            <w:shd w:val="clear" w:color="auto" w:fill="auto"/>
            <w:noWrap/>
            <w:hideMark/>
          </w:tcPr>
          <w:p w14:paraId="518689D8" w14:textId="77777777" w:rsidR="00FE66E4" w:rsidRPr="00FE66E4" w:rsidRDefault="00FE66E4" w:rsidP="00FE66E4">
            <w:pPr>
              <w:jc w:val="cente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TOTAL</w:t>
            </w:r>
          </w:p>
        </w:tc>
        <w:tc>
          <w:tcPr>
            <w:tcW w:w="455" w:type="pct"/>
            <w:tcBorders>
              <w:top w:val="nil"/>
              <w:left w:val="nil"/>
              <w:bottom w:val="single" w:sz="4" w:space="0" w:color="auto"/>
              <w:right w:val="single" w:sz="4" w:space="0" w:color="auto"/>
            </w:tcBorders>
            <w:shd w:val="clear" w:color="auto" w:fill="auto"/>
            <w:noWrap/>
            <w:hideMark/>
          </w:tcPr>
          <w:p w14:paraId="3162F8E3"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xml:space="preserve">  13.274.340.000 </w:t>
            </w:r>
          </w:p>
        </w:tc>
        <w:tc>
          <w:tcPr>
            <w:tcW w:w="252" w:type="pct"/>
            <w:tcBorders>
              <w:top w:val="nil"/>
              <w:left w:val="nil"/>
              <w:bottom w:val="single" w:sz="4" w:space="0" w:color="auto"/>
              <w:right w:val="single" w:sz="4" w:space="0" w:color="auto"/>
            </w:tcBorders>
            <w:shd w:val="clear" w:color="auto" w:fill="auto"/>
            <w:noWrap/>
            <w:hideMark/>
          </w:tcPr>
          <w:p w14:paraId="3CF2F900" w14:textId="77777777" w:rsidR="00FE66E4" w:rsidRPr="00FE66E4" w:rsidRDefault="00FE66E4" w:rsidP="00FE66E4">
            <w:pPr>
              <w:rPr>
                <w:rFonts w:ascii="Bookman Old Style" w:eastAsia="Times New Roman" w:hAnsi="Bookman Old Style" w:cs="Calibri"/>
                <w:color w:val="000000"/>
                <w:sz w:val="16"/>
                <w:szCs w:val="16"/>
                <w:lang w:eastAsia="id-ID"/>
              </w:rPr>
            </w:pPr>
            <w:r w:rsidRPr="00FE66E4">
              <w:rPr>
                <w:rFonts w:ascii="Bookman Old Style" w:eastAsia="Times New Roman" w:hAnsi="Bookman Old Style" w:cs="Calibri"/>
                <w:color w:val="000000"/>
                <w:sz w:val="16"/>
                <w:szCs w:val="16"/>
                <w:lang w:eastAsia="id-ID"/>
              </w:rPr>
              <w:t> </w:t>
            </w:r>
          </w:p>
        </w:tc>
      </w:tr>
    </w:tbl>
    <w:p w14:paraId="292084DC" w14:textId="77777777" w:rsidR="00B90CB1" w:rsidRDefault="00B90CB1" w:rsidP="00B90CB1">
      <w:pPr>
        <w:spacing w:before="72" w:line="360" w:lineRule="auto"/>
        <w:jc w:val="both"/>
        <w:rPr>
          <w:rFonts w:ascii="Bookman Old Style" w:hAnsi="Bookman Old Style"/>
          <w:sz w:val="24"/>
          <w:szCs w:val="24"/>
        </w:rPr>
        <w:sectPr w:rsidR="00B90CB1" w:rsidSect="0025049F">
          <w:headerReference w:type="default" r:id="rId17"/>
          <w:footerReference w:type="default" r:id="rId18"/>
          <w:pgSz w:w="16838" w:h="11906" w:orient="landscape"/>
          <w:pgMar w:top="1701" w:right="1701" w:bottom="1701" w:left="2268" w:header="709" w:footer="709" w:gutter="0"/>
          <w:cols w:space="708"/>
          <w:docGrid w:linePitch="360"/>
        </w:sectPr>
      </w:pPr>
    </w:p>
    <w:p w14:paraId="71B76F4B" w14:textId="1E6BD03D" w:rsidR="004D3F41" w:rsidRDefault="00B02EF0" w:rsidP="00B90CB1">
      <w:pPr>
        <w:spacing w:before="72" w:line="360" w:lineRule="auto"/>
        <w:jc w:val="both"/>
        <w:rPr>
          <w:rFonts w:ascii="Bookman Old Style" w:hAnsi="Bookman Old Style"/>
          <w:sz w:val="24"/>
          <w:szCs w:val="24"/>
        </w:rPr>
      </w:pPr>
      <w:r w:rsidRPr="00954B98">
        <w:rPr>
          <w:rFonts w:ascii="Bookman Old Style" w:hAnsi="Bookman Old Style"/>
          <w:sz w:val="24"/>
          <w:szCs w:val="24"/>
        </w:rPr>
        <w:lastRenderedPageBreak/>
        <w:t>Secara umum, rancangan Awal RK</w:t>
      </w:r>
      <w:r w:rsidR="00C8500E" w:rsidRPr="00954B98">
        <w:rPr>
          <w:rFonts w:ascii="Bookman Old Style" w:hAnsi="Bookman Old Style"/>
          <w:sz w:val="24"/>
          <w:szCs w:val="24"/>
        </w:rPr>
        <w:t>PD Kabupaten Rembang tahun 202</w:t>
      </w:r>
      <w:r w:rsidR="00DC5716" w:rsidRPr="00954B98">
        <w:rPr>
          <w:rFonts w:ascii="Bookman Old Style" w:hAnsi="Bookman Old Style"/>
          <w:sz w:val="24"/>
          <w:szCs w:val="24"/>
        </w:rPr>
        <w:t>3</w:t>
      </w:r>
      <w:r w:rsidR="008A0C38" w:rsidRPr="00954B98">
        <w:rPr>
          <w:rFonts w:ascii="Bookman Old Style" w:hAnsi="Bookman Old Style"/>
          <w:sz w:val="24"/>
          <w:szCs w:val="24"/>
        </w:rPr>
        <w:t xml:space="preserve"> </w:t>
      </w:r>
      <w:r w:rsidRPr="00954B98">
        <w:rPr>
          <w:rFonts w:ascii="Bookman Old Style" w:hAnsi="Bookman Old Style"/>
          <w:sz w:val="24"/>
          <w:szCs w:val="24"/>
        </w:rPr>
        <w:t xml:space="preserve">telah menggambarkan kebutuhan pendanaan program dan kegiatan </w:t>
      </w:r>
      <w:r w:rsidR="00B15AB6" w:rsidRPr="00954B98">
        <w:rPr>
          <w:rFonts w:ascii="Bookman Old Style" w:hAnsi="Bookman Old Style"/>
          <w:sz w:val="24"/>
          <w:szCs w:val="24"/>
          <w:lang w:val="en-US"/>
        </w:rPr>
        <w:t>Dinpermades</w:t>
      </w:r>
      <w:r w:rsidRPr="00954B98">
        <w:rPr>
          <w:rFonts w:ascii="Bookman Old Style" w:hAnsi="Bookman Old Style"/>
          <w:sz w:val="24"/>
          <w:szCs w:val="24"/>
        </w:rPr>
        <w:t xml:space="preserve"> pada tahun 202</w:t>
      </w:r>
      <w:r w:rsidR="00DC5716" w:rsidRPr="00954B98">
        <w:rPr>
          <w:rFonts w:ascii="Bookman Old Style" w:hAnsi="Bookman Old Style"/>
          <w:sz w:val="24"/>
          <w:szCs w:val="24"/>
        </w:rPr>
        <w:t>3</w:t>
      </w:r>
      <w:r w:rsidRPr="00954B98">
        <w:rPr>
          <w:rFonts w:ascii="Bookman Old Style" w:hAnsi="Bookman Old Style"/>
          <w:sz w:val="24"/>
          <w:szCs w:val="24"/>
        </w:rPr>
        <w:t>. Meskipun demikian, pada tahap perencanaan selanjutnya dapat terjadi dinamika perubahan program dan kegiatan karena adanya penyesuaian terhadap kebijakan atau regulasi yang baru yaitu Peraturan Menteri Dalam Negeri nomor 90 tahun 2019 tentang Klasifikasi, Kodefikasi, dan Nomenklatur Perencanaan Pembangunan dan Keuangan Daerah</w:t>
      </w:r>
      <w:r w:rsidR="00B15AB6" w:rsidRPr="00954B98">
        <w:rPr>
          <w:rFonts w:ascii="Bookman Old Style" w:hAnsi="Bookman Old Style"/>
          <w:sz w:val="24"/>
          <w:szCs w:val="24"/>
        </w:rPr>
        <w:t>.</w:t>
      </w:r>
    </w:p>
    <w:p w14:paraId="5C0B886B" w14:textId="77777777" w:rsidR="00B90CB1" w:rsidRDefault="00B90CB1" w:rsidP="00B90CB1">
      <w:pPr>
        <w:spacing w:before="72" w:line="360" w:lineRule="auto"/>
        <w:jc w:val="both"/>
        <w:rPr>
          <w:rFonts w:ascii="Bookman Old Style" w:hAnsi="Bookman Old Style"/>
          <w:sz w:val="24"/>
          <w:szCs w:val="24"/>
        </w:rPr>
      </w:pPr>
    </w:p>
    <w:p w14:paraId="417D5367" w14:textId="524DBEA3" w:rsidR="00B90CB1" w:rsidRPr="00AE3D59" w:rsidRDefault="00AE3D59" w:rsidP="00AE3D59">
      <w:pPr>
        <w:spacing w:before="72" w:line="360" w:lineRule="auto"/>
        <w:ind w:left="709" w:hanging="709"/>
        <w:jc w:val="both"/>
        <w:rPr>
          <w:rFonts w:ascii="Bookman Old Style" w:hAnsi="Bookman Old Style"/>
          <w:b/>
          <w:sz w:val="24"/>
          <w:szCs w:val="24"/>
        </w:rPr>
      </w:pPr>
      <w:r>
        <w:rPr>
          <w:rFonts w:ascii="Bookman Old Style" w:hAnsi="Bookman Old Style"/>
          <w:b/>
          <w:sz w:val="24"/>
          <w:szCs w:val="24"/>
        </w:rPr>
        <w:t xml:space="preserve">2.5 </w:t>
      </w:r>
      <w:r w:rsidR="00B90CB1" w:rsidRPr="00AE3D59">
        <w:rPr>
          <w:rFonts w:ascii="Bookman Old Style" w:hAnsi="Bookman Old Style"/>
          <w:b/>
          <w:sz w:val="24"/>
          <w:szCs w:val="24"/>
        </w:rPr>
        <w:t xml:space="preserve">Penelaahan Usulan Program dan Kegiatan Masyarakat </w:t>
      </w:r>
    </w:p>
    <w:p w14:paraId="59957372" w14:textId="77777777" w:rsidR="00DE6A98" w:rsidRDefault="00DE6A98" w:rsidP="00AE3D59">
      <w:pPr>
        <w:pStyle w:val="ListParagraph"/>
        <w:spacing w:before="72" w:line="360" w:lineRule="auto"/>
        <w:ind w:left="567"/>
        <w:jc w:val="both"/>
        <w:rPr>
          <w:rFonts w:ascii="Bookman Old Style" w:hAnsi="Bookman Old Style"/>
          <w:sz w:val="24"/>
          <w:szCs w:val="24"/>
        </w:rPr>
      </w:pPr>
      <w:r>
        <w:rPr>
          <w:rFonts w:ascii="Bookman Old Style" w:hAnsi="Bookman Old Style"/>
          <w:sz w:val="24"/>
          <w:szCs w:val="24"/>
        </w:rPr>
        <w:t>Hasil kajian terhadap program/kegiatan yang diusulkan para pemangku kepentingan, baik dari kelompok masyarakat terkait langsung dengan pelayanan provinsi, LSM, asosiasi-asosiasi, perguruan tinggi maupun dari Perangkat Daerah Kabupaten/Kota yang langsung ditunjukan kepada Perangkat Daerah Provinsi dari penelitian lapangan dan pengamatan pelaksanaan musrenbang Kabupaten/Kota. Usulan program dan kegiatan dari para pemangku kepentingan Tahun 2023 tersaji pada Tabel 2.4 berikut ini:</w:t>
      </w:r>
    </w:p>
    <w:p w14:paraId="5751CCA0" w14:textId="77777777" w:rsidR="00DA5A74" w:rsidRDefault="00DA5A74" w:rsidP="00DE6A98">
      <w:pPr>
        <w:pStyle w:val="ListParagraph"/>
        <w:spacing w:before="72" w:line="360" w:lineRule="auto"/>
        <w:jc w:val="both"/>
        <w:rPr>
          <w:rFonts w:ascii="Bookman Old Style" w:hAnsi="Bookman Old Style"/>
          <w:sz w:val="24"/>
          <w:szCs w:val="24"/>
        </w:rPr>
      </w:pPr>
    </w:p>
    <w:p w14:paraId="7823EF36" w14:textId="77777777" w:rsidR="00DA5A74" w:rsidRDefault="00DA5A74" w:rsidP="00DE6A98">
      <w:pPr>
        <w:pStyle w:val="ListParagraph"/>
        <w:spacing w:before="72" w:line="360" w:lineRule="auto"/>
        <w:jc w:val="both"/>
        <w:rPr>
          <w:rFonts w:ascii="Bookman Old Style" w:hAnsi="Bookman Old Style"/>
          <w:sz w:val="24"/>
          <w:szCs w:val="24"/>
        </w:rPr>
      </w:pPr>
    </w:p>
    <w:p w14:paraId="159CE9B3" w14:textId="77777777" w:rsidR="00DA5A74" w:rsidRDefault="00DA5A74" w:rsidP="00DE6A98">
      <w:pPr>
        <w:pStyle w:val="ListParagraph"/>
        <w:spacing w:before="72" w:line="360" w:lineRule="auto"/>
        <w:jc w:val="both"/>
        <w:rPr>
          <w:rFonts w:ascii="Bookman Old Style" w:hAnsi="Bookman Old Style"/>
          <w:sz w:val="24"/>
          <w:szCs w:val="24"/>
        </w:rPr>
      </w:pPr>
    </w:p>
    <w:p w14:paraId="3FBE2DE7" w14:textId="77777777" w:rsidR="00DA5A74" w:rsidRDefault="00DA5A74" w:rsidP="00DE6A98">
      <w:pPr>
        <w:pStyle w:val="ListParagraph"/>
        <w:spacing w:before="72" w:line="360" w:lineRule="auto"/>
        <w:jc w:val="both"/>
        <w:rPr>
          <w:rFonts w:ascii="Bookman Old Style" w:hAnsi="Bookman Old Style"/>
          <w:sz w:val="24"/>
          <w:szCs w:val="24"/>
        </w:rPr>
      </w:pPr>
    </w:p>
    <w:p w14:paraId="7DF3C165" w14:textId="77777777" w:rsidR="00DA5A74" w:rsidRDefault="00DA5A74" w:rsidP="00DE6A98">
      <w:pPr>
        <w:pStyle w:val="ListParagraph"/>
        <w:spacing w:before="72" w:line="360" w:lineRule="auto"/>
        <w:jc w:val="both"/>
        <w:rPr>
          <w:rFonts w:ascii="Bookman Old Style" w:hAnsi="Bookman Old Style"/>
          <w:sz w:val="24"/>
          <w:szCs w:val="24"/>
        </w:rPr>
      </w:pPr>
    </w:p>
    <w:p w14:paraId="0B4F2EAA" w14:textId="77777777" w:rsidR="00DA5A74" w:rsidRDefault="00DA5A74" w:rsidP="00DE6A98">
      <w:pPr>
        <w:pStyle w:val="ListParagraph"/>
        <w:spacing w:before="72" w:line="360" w:lineRule="auto"/>
        <w:jc w:val="both"/>
        <w:rPr>
          <w:rFonts w:ascii="Bookman Old Style" w:hAnsi="Bookman Old Style"/>
          <w:sz w:val="24"/>
          <w:szCs w:val="24"/>
        </w:rPr>
      </w:pPr>
    </w:p>
    <w:p w14:paraId="77BDE3AE" w14:textId="77777777" w:rsidR="00DA5A74" w:rsidRDefault="00DA5A74" w:rsidP="00DE6A98">
      <w:pPr>
        <w:pStyle w:val="ListParagraph"/>
        <w:spacing w:before="72" w:line="360" w:lineRule="auto"/>
        <w:jc w:val="both"/>
        <w:rPr>
          <w:rFonts w:ascii="Bookman Old Style" w:hAnsi="Bookman Old Style"/>
          <w:sz w:val="24"/>
          <w:szCs w:val="24"/>
        </w:rPr>
      </w:pPr>
    </w:p>
    <w:p w14:paraId="4AD485B1" w14:textId="77777777" w:rsidR="00DA5A74" w:rsidRDefault="00DA5A74" w:rsidP="00DE6A98">
      <w:pPr>
        <w:pStyle w:val="ListParagraph"/>
        <w:spacing w:before="72" w:line="360" w:lineRule="auto"/>
        <w:jc w:val="both"/>
        <w:rPr>
          <w:rFonts w:ascii="Bookman Old Style" w:hAnsi="Bookman Old Style"/>
          <w:sz w:val="24"/>
          <w:szCs w:val="24"/>
        </w:rPr>
      </w:pPr>
    </w:p>
    <w:p w14:paraId="5619BE53" w14:textId="77777777" w:rsidR="00DA5A74" w:rsidRDefault="00DA5A74" w:rsidP="00DE6A98">
      <w:pPr>
        <w:pStyle w:val="ListParagraph"/>
        <w:spacing w:before="72" w:line="360" w:lineRule="auto"/>
        <w:jc w:val="both"/>
        <w:rPr>
          <w:rFonts w:ascii="Bookman Old Style" w:hAnsi="Bookman Old Style"/>
          <w:sz w:val="24"/>
          <w:szCs w:val="24"/>
        </w:rPr>
      </w:pPr>
    </w:p>
    <w:p w14:paraId="38ACDA01" w14:textId="77777777" w:rsidR="00DA5A74" w:rsidRDefault="00DA5A74" w:rsidP="00DA5A74">
      <w:pPr>
        <w:pStyle w:val="ListParagraph"/>
        <w:spacing w:before="72" w:line="360" w:lineRule="auto"/>
        <w:jc w:val="center"/>
        <w:rPr>
          <w:rFonts w:ascii="Bookman Old Style" w:hAnsi="Bookman Old Style"/>
          <w:sz w:val="24"/>
          <w:szCs w:val="24"/>
        </w:rPr>
      </w:pPr>
    </w:p>
    <w:p w14:paraId="5A34246A" w14:textId="77777777" w:rsidR="00DA5A74" w:rsidRDefault="00DA5A74" w:rsidP="00DA5A74">
      <w:pPr>
        <w:pStyle w:val="ListParagraph"/>
        <w:spacing w:before="72" w:line="360" w:lineRule="auto"/>
        <w:jc w:val="center"/>
        <w:rPr>
          <w:rFonts w:ascii="Bookman Old Style" w:hAnsi="Bookman Old Style"/>
          <w:sz w:val="24"/>
          <w:szCs w:val="24"/>
        </w:rPr>
      </w:pPr>
    </w:p>
    <w:p w14:paraId="34A76CFD" w14:textId="0A87AC32" w:rsidR="00DA5A74" w:rsidRPr="00DA5A74" w:rsidRDefault="00AE3D59" w:rsidP="00DA5A74">
      <w:pPr>
        <w:pStyle w:val="ListParagraph"/>
        <w:spacing w:before="72"/>
        <w:jc w:val="center"/>
        <w:rPr>
          <w:rFonts w:ascii="Bookman Old Style" w:hAnsi="Bookman Old Style"/>
          <w:b/>
          <w:sz w:val="24"/>
          <w:szCs w:val="24"/>
        </w:rPr>
      </w:pPr>
      <w:r>
        <w:rPr>
          <w:rFonts w:ascii="Bookman Old Style" w:hAnsi="Bookman Old Style"/>
          <w:b/>
          <w:sz w:val="24"/>
          <w:szCs w:val="24"/>
        </w:rPr>
        <w:lastRenderedPageBreak/>
        <w:t>Tabel 2.5</w:t>
      </w:r>
    </w:p>
    <w:p w14:paraId="19A0C165" w14:textId="6FE4D42E" w:rsidR="00DA5A74" w:rsidRPr="00DA5A74" w:rsidRDefault="00DA5A74" w:rsidP="00DA5A74">
      <w:pPr>
        <w:pStyle w:val="ListParagraph"/>
        <w:spacing w:before="72"/>
        <w:jc w:val="center"/>
        <w:rPr>
          <w:rFonts w:ascii="Bookman Old Style" w:hAnsi="Bookman Old Style"/>
          <w:b/>
          <w:sz w:val="24"/>
          <w:szCs w:val="24"/>
        </w:rPr>
      </w:pPr>
      <w:r w:rsidRPr="00DA5A74">
        <w:rPr>
          <w:rFonts w:ascii="Bookman Old Style" w:hAnsi="Bookman Old Style"/>
          <w:b/>
          <w:sz w:val="24"/>
          <w:szCs w:val="24"/>
        </w:rPr>
        <w:t>Usulan Program dan Kegiatan dari Para Pemangku Kepentingan Tahun 2023 Kabupaten Rembang</w:t>
      </w:r>
    </w:p>
    <w:p w14:paraId="4AB55C4E" w14:textId="77777777" w:rsidR="00AC2D7C" w:rsidRPr="00DE6A98" w:rsidRDefault="00DE6A98" w:rsidP="00DE6A98">
      <w:pPr>
        <w:pStyle w:val="ListParagraph"/>
        <w:spacing w:before="72" w:line="360" w:lineRule="auto"/>
        <w:jc w:val="both"/>
        <w:rPr>
          <w:rFonts w:ascii="Bookman Old Style" w:hAnsi="Bookman Old Style"/>
          <w:sz w:val="24"/>
          <w:szCs w:val="24"/>
        </w:rPr>
      </w:pPr>
      <w:r>
        <w:rPr>
          <w:rFonts w:ascii="Bookman Old Style" w:hAnsi="Bookman Old Style"/>
          <w:sz w:val="24"/>
          <w:szCs w:val="24"/>
        </w:rPr>
        <w:t xml:space="preserve">  </w:t>
      </w:r>
    </w:p>
    <w:tbl>
      <w:tblPr>
        <w:tblW w:w="5000" w:type="pct"/>
        <w:tblLook w:val="04A0" w:firstRow="1" w:lastRow="0" w:firstColumn="1" w:lastColumn="0" w:noHBand="0" w:noVBand="1"/>
      </w:tblPr>
      <w:tblGrid>
        <w:gridCol w:w="431"/>
        <w:gridCol w:w="2128"/>
        <w:gridCol w:w="1344"/>
        <w:gridCol w:w="2102"/>
        <w:gridCol w:w="1855"/>
        <w:gridCol w:w="860"/>
      </w:tblGrid>
      <w:tr w:rsidR="00AC2D7C" w:rsidRPr="00AC2D7C" w14:paraId="5D3D77CD" w14:textId="77777777" w:rsidTr="00AC2D7C">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2AA30071"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No</w:t>
            </w:r>
          </w:p>
        </w:tc>
        <w:tc>
          <w:tcPr>
            <w:tcW w:w="1345" w:type="pct"/>
            <w:tcBorders>
              <w:top w:val="single" w:sz="4" w:space="0" w:color="auto"/>
              <w:left w:val="nil"/>
              <w:bottom w:val="single" w:sz="4" w:space="0" w:color="auto"/>
              <w:right w:val="single" w:sz="4" w:space="0" w:color="auto"/>
            </w:tcBorders>
            <w:shd w:val="clear" w:color="auto" w:fill="auto"/>
            <w:hideMark/>
          </w:tcPr>
          <w:p w14:paraId="4A54BC4D"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Program/Kegiatan/Sub Kegiatan/Pekerjaan</w:t>
            </w:r>
          </w:p>
        </w:tc>
        <w:tc>
          <w:tcPr>
            <w:tcW w:w="799" w:type="pct"/>
            <w:tcBorders>
              <w:top w:val="single" w:sz="4" w:space="0" w:color="auto"/>
              <w:left w:val="nil"/>
              <w:bottom w:val="single" w:sz="4" w:space="0" w:color="auto"/>
              <w:right w:val="single" w:sz="4" w:space="0" w:color="auto"/>
            </w:tcBorders>
            <w:shd w:val="clear" w:color="auto" w:fill="auto"/>
            <w:noWrap/>
            <w:hideMark/>
          </w:tcPr>
          <w:p w14:paraId="2FC8BA3A"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Lokasi</w:t>
            </w:r>
          </w:p>
        </w:tc>
        <w:tc>
          <w:tcPr>
            <w:tcW w:w="1059" w:type="pct"/>
            <w:tcBorders>
              <w:top w:val="single" w:sz="4" w:space="0" w:color="auto"/>
              <w:left w:val="nil"/>
              <w:bottom w:val="single" w:sz="4" w:space="0" w:color="auto"/>
              <w:right w:val="single" w:sz="4" w:space="0" w:color="auto"/>
            </w:tcBorders>
            <w:shd w:val="clear" w:color="auto" w:fill="auto"/>
            <w:hideMark/>
          </w:tcPr>
          <w:p w14:paraId="429D1E42"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Indikator Kinerja</w:t>
            </w:r>
          </w:p>
        </w:tc>
        <w:tc>
          <w:tcPr>
            <w:tcW w:w="868" w:type="pct"/>
            <w:tcBorders>
              <w:top w:val="single" w:sz="4" w:space="0" w:color="auto"/>
              <w:left w:val="nil"/>
              <w:bottom w:val="single" w:sz="4" w:space="0" w:color="auto"/>
              <w:right w:val="single" w:sz="4" w:space="0" w:color="auto"/>
            </w:tcBorders>
            <w:shd w:val="clear" w:color="auto" w:fill="auto"/>
            <w:hideMark/>
          </w:tcPr>
          <w:p w14:paraId="209EA5FE"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Besaran/Volume</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0152B6DA"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Catatan</w:t>
            </w:r>
          </w:p>
        </w:tc>
      </w:tr>
      <w:tr w:rsidR="00AC2D7C" w:rsidRPr="00AC2D7C" w14:paraId="11979034" w14:textId="77777777" w:rsidTr="00AC2D7C">
        <w:trPr>
          <w:trHeight w:val="675"/>
        </w:trPr>
        <w:tc>
          <w:tcPr>
            <w:tcW w:w="417" w:type="pct"/>
            <w:tcBorders>
              <w:top w:val="nil"/>
              <w:left w:val="single" w:sz="4" w:space="0" w:color="auto"/>
              <w:bottom w:val="single" w:sz="4" w:space="0" w:color="auto"/>
              <w:right w:val="single" w:sz="4" w:space="0" w:color="auto"/>
            </w:tcBorders>
            <w:shd w:val="clear" w:color="auto" w:fill="auto"/>
            <w:noWrap/>
            <w:hideMark/>
          </w:tcPr>
          <w:p w14:paraId="1A29CC91"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A</w:t>
            </w:r>
          </w:p>
        </w:tc>
        <w:tc>
          <w:tcPr>
            <w:tcW w:w="1345" w:type="pct"/>
            <w:tcBorders>
              <w:top w:val="nil"/>
              <w:left w:val="nil"/>
              <w:bottom w:val="single" w:sz="4" w:space="0" w:color="auto"/>
              <w:right w:val="single" w:sz="4" w:space="0" w:color="auto"/>
            </w:tcBorders>
            <w:shd w:val="clear" w:color="auto" w:fill="auto"/>
            <w:hideMark/>
          </w:tcPr>
          <w:p w14:paraId="5099947E" w14:textId="77777777" w:rsidR="00AC2D7C" w:rsidRPr="00AC2D7C" w:rsidRDefault="00AC2D7C" w:rsidP="00AC2D7C">
            <w:pP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Program Penunjang Urusan Pemerintahan Daerah Kabupaten/Kota</w:t>
            </w:r>
          </w:p>
        </w:tc>
        <w:tc>
          <w:tcPr>
            <w:tcW w:w="799" w:type="pct"/>
            <w:tcBorders>
              <w:top w:val="nil"/>
              <w:left w:val="nil"/>
              <w:bottom w:val="single" w:sz="4" w:space="0" w:color="auto"/>
              <w:right w:val="single" w:sz="4" w:space="0" w:color="auto"/>
            </w:tcBorders>
            <w:shd w:val="clear" w:color="auto" w:fill="auto"/>
            <w:noWrap/>
            <w:hideMark/>
          </w:tcPr>
          <w:p w14:paraId="2EE279FF"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416EE568"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Nilai Sakip OPD</w:t>
            </w:r>
          </w:p>
        </w:tc>
        <w:tc>
          <w:tcPr>
            <w:tcW w:w="868" w:type="pct"/>
            <w:tcBorders>
              <w:top w:val="nil"/>
              <w:left w:val="nil"/>
              <w:bottom w:val="single" w:sz="4" w:space="0" w:color="auto"/>
              <w:right w:val="single" w:sz="4" w:space="0" w:color="auto"/>
            </w:tcBorders>
            <w:shd w:val="clear" w:color="auto" w:fill="auto"/>
            <w:hideMark/>
          </w:tcPr>
          <w:p w14:paraId="5663A258"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72%</w:t>
            </w:r>
          </w:p>
        </w:tc>
        <w:tc>
          <w:tcPr>
            <w:tcW w:w="512" w:type="pct"/>
            <w:tcBorders>
              <w:top w:val="nil"/>
              <w:left w:val="nil"/>
              <w:bottom w:val="single" w:sz="4" w:space="0" w:color="auto"/>
              <w:right w:val="single" w:sz="4" w:space="0" w:color="auto"/>
            </w:tcBorders>
            <w:shd w:val="clear" w:color="auto" w:fill="auto"/>
            <w:noWrap/>
            <w:vAlign w:val="center"/>
            <w:hideMark/>
          </w:tcPr>
          <w:p w14:paraId="4757E275"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01F68940" w14:textId="77777777" w:rsidTr="00AC2D7C">
        <w:trPr>
          <w:trHeight w:val="255"/>
        </w:trPr>
        <w:tc>
          <w:tcPr>
            <w:tcW w:w="417" w:type="pct"/>
            <w:tcBorders>
              <w:top w:val="nil"/>
              <w:left w:val="single" w:sz="4" w:space="0" w:color="auto"/>
              <w:bottom w:val="single" w:sz="4" w:space="0" w:color="auto"/>
              <w:right w:val="single" w:sz="4" w:space="0" w:color="auto"/>
            </w:tcBorders>
            <w:shd w:val="clear" w:color="auto" w:fill="auto"/>
            <w:noWrap/>
            <w:hideMark/>
          </w:tcPr>
          <w:p w14:paraId="7E83CB5E"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345" w:type="pct"/>
            <w:tcBorders>
              <w:top w:val="nil"/>
              <w:left w:val="nil"/>
              <w:bottom w:val="single" w:sz="4" w:space="0" w:color="auto"/>
              <w:right w:val="single" w:sz="4" w:space="0" w:color="auto"/>
            </w:tcBorders>
            <w:shd w:val="clear" w:color="auto" w:fill="auto"/>
            <w:hideMark/>
          </w:tcPr>
          <w:p w14:paraId="211DC2FF"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 </w:t>
            </w:r>
          </w:p>
        </w:tc>
        <w:tc>
          <w:tcPr>
            <w:tcW w:w="799" w:type="pct"/>
            <w:tcBorders>
              <w:top w:val="nil"/>
              <w:left w:val="nil"/>
              <w:bottom w:val="single" w:sz="4" w:space="0" w:color="auto"/>
              <w:right w:val="single" w:sz="4" w:space="0" w:color="auto"/>
            </w:tcBorders>
            <w:shd w:val="clear" w:color="auto" w:fill="auto"/>
            <w:noWrap/>
            <w:hideMark/>
          </w:tcPr>
          <w:p w14:paraId="0DCE6F0E"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059" w:type="pct"/>
            <w:tcBorders>
              <w:top w:val="nil"/>
              <w:left w:val="nil"/>
              <w:bottom w:val="single" w:sz="4" w:space="0" w:color="auto"/>
              <w:right w:val="single" w:sz="4" w:space="0" w:color="auto"/>
            </w:tcBorders>
            <w:shd w:val="clear" w:color="auto" w:fill="auto"/>
            <w:hideMark/>
          </w:tcPr>
          <w:p w14:paraId="43872B53"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IKM OPD</w:t>
            </w:r>
          </w:p>
        </w:tc>
        <w:tc>
          <w:tcPr>
            <w:tcW w:w="868" w:type="pct"/>
            <w:tcBorders>
              <w:top w:val="nil"/>
              <w:left w:val="nil"/>
              <w:bottom w:val="single" w:sz="4" w:space="0" w:color="auto"/>
              <w:right w:val="single" w:sz="4" w:space="0" w:color="auto"/>
            </w:tcBorders>
            <w:shd w:val="clear" w:color="auto" w:fill="auto"/>
            <w:hideMark/>
          </w:tcPr>
          <w:p w14:paraId="3395F4AE"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82</w:t>
            </w:r>
          </w:p>
        </w:tc>
        <w:tc>
          <w:tcPr>
            <w:tcW w:w="512" w:type="pct"/>
            <w:tcBorders>
              <w:top w:val="nil"/>
              <w:left w:val="nil"/>
              <w:bottom w:val="single" w:sz="4" w:space="0" w:color="auto"/>
              <w:right w:val="single" w:sz="4" w:space="0" w:color="auto"/>
            </w:tcBorders>
            <w:shd w:val="clear" w:color="auto" w:fill="auto"/>
            <w:noWrap/>
            <w:vAlign w:val="center"/>
            <w:hideMark/>
          </w:tcPr>
          <w:p w14:paraId="1AD895C6"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7CE7A903" w14:textId="77777777" w:rsidTr="00AC2D7C">
        <w:trPr>
          <w:trHeight w:val="675"/>
        </w:trPr>
        <w:tc>
          <w:tcPr>
            <w:tcW w:w="417" w:type="pct"/>
            <w:tcBorders>
              <w:top w:val="nil"/>
              <w:left w:val="single" w:sz="4" w:space="0" w:color="auto"/>
              <w:bottom w:val="single" w:sz="4" w:space="0" w:color="auto"/>
              <w:right w:val="single" w:sz="4" w:space="0" w:color="auto"/>
            </w:tcBorders>
            <w:shd w:val="clear" w:color="auto" w:fill="auto"/>
            <w:noWrap/>
            <w:hideMark/>
          </w:tcPr>
          <w:p w14:paraId="69FC1831"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345" w:type="pct"/>
            <w:tcBorders>
              <w:top w:val="nil"/>
              <w:left w:val="nil"/>
              <w:bottom w:val="single" w:sz="4" w:space="0" w:color="auto"/>
              <w:right w:val="single" w:sz="4" w:space="0" w:color="auto"/>
            </w:tcBorders>
            <w:shd w:val="clear" w:color="auto" w:fill="auto"/>
            <w:hideMark/>
          </w:tcPr>
          <w:p w14:paraId="0738F5A2" w14:textId="77777777" w:rsidR="00AC2D7C" w:rsidRPr="00AC2D7C" w:rsidRDefault="00AC2D7C" w:rsidP="00AC2D7C">
            <w:pP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Pemeliharaan barang milik daerah penunjang urusan pemerintahan daerah</w:t>
            </w:r>
          </w:p>
        </w:tc>
        <w:tc>
          <w:tcPr>
            <w:tcW w:w="799" w:type="pct"/>
            <w:tcBorders>
              <w:top w:val="nil"/>
              <w:left w:val="nil"/>
              <w:bottom w:val="single" w:sz="4" w:space="0" w:color="auto"/>
              <w:right w:val="single" w:sz="4" w:space="0" w:color="auto"/>
            </w:tcBorders>
            <w:shd w:val="clear" w:color="auto" w:fill="auto"/>
            <w:noWrap/>
            <w:hideMark/>
          </w:tcPr>
          <w:p w14:paraId="2F340C90"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7AD2B970"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BMD dengan kondisi Baik</w:t>
            </w:r>
          </w:p>
        </w:tc>
        <w:tc>
          <w:tcPr>
            <w:tcW w:w="868" w:type="pct"/>
            <w:tcBorders>
              <w:top w:val="nil"/>
              <w:left w:val="nil"/>
              <w:bottom w:val="single" w:sz="4" w:space="0" w:color="auto"/>
              <w:right w:val="single" w:sz="4" w:space="0" w:color="auto"/>
            </w:tcBorders>
            <w:shd w:val="clear" w:color="auto" w:fill="auto"/>
            <w:hideMark/>
          </w:tcPr>
          <w:p w14:paraId="012108AF"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85%</w:t>
            </w:r>
          </w:p>
        </w:tc>
        <w:tc>
          <w:tcPr>
            <w:tcW w:w="512" w:type="pct"/>
            <w:tcBorders>
              <w:top w:val="nil"/>
              <w:left w:val="nil"/>
              <w:bottom w:val="single" w:sz="4" w:space="0" w:color="auto"/>
              <w:right w:val="single" w:sz="4" w:space="0" w:color="auto"/>
            </w:tcBorders>
            <w:shd w:val="clear" w:color="auto" w:fill="auto"/>
            <w:noWrap/>
            <w:vAlign w:val="center"/>
            <w:hideMark/>
          </w:tcPr>
          <w:p w14:paraId="6B56D2F3"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00A771F5" w14:textId="77777777" w:rsidTr="00AC2D7C">
        <w:trPr>
          <w:trHeight w:val="765"/>
        </w:trPr>
        <w:tc>
          <w:tcPr>
            <w:tcW w:w="417" w:type="pct"/>
            <w:tcBorders>
              <w:top w:val="nil"/>
              <w:left w:val="single" w:sz="4" w:space="0" w:color="auto"/>
              <w:bottom w:val="single" w:sz="4" w:space="0" w:color="auto"/>
              <w:right w:val="single" w:sz="4" w:space="0" w:color="auto"/>
            </w:tcBorders>
            <w:shd w:val="clear" w:color="auto" w:fill="auto"/>
            <w:noWrap/>
            <w:hideMark/>
          </w:tcPr>
          <w:p w14:paraId="5E4BE3AE"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1</w:t>
            </w:r>
          </w:p>
        </w:tc>
        <w:tc>
          <w:tcPr>
            <w:tcW w:w="1345" w:type="pct"/>
            <w:tcBorders>
              <w:top w:val="nil"/>
              <w:left w:val="nil"/>
              <w:bottom w:val="single" w:sz="4" w:space="0" w:color="auto"/>
              <w:right w:val="single" w:sz="4" w:space="0" w:color="auto"/>
            </w:tcBorders>
            <w:shd w:val="clear" w:color="auto" w:fill="auto"/>
            <w:hideMark/>
          </w:tcPr>
          <w:p w14:paraId="206A7356"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Pemeliharaan /Rehabilitasi Gedung Kantor dan Bangunan Lainnya</w:t>
            </w:r>
          </w:p>
        </w:tc>
        <w:tc>
          <w:tcPr>
            <w:tcW w:w="799" w:type="pct"/>
            <w:tcBorders>
              <w:top w:val="nil"/>
              <w:left w:val="nil"/>
              <w:bottom w:val="single" w:sz="4" w:space="0" w:color="auto"/>
              <w:right w:val="single" w:sz="4" w:space="0" w:color="auto"/>
            </w:tcBorders>
            <w:shd w:val="clear" w:color="auto" w:fill="auto"/>
            <w:noWrap/>
            <w:hideMark/>
          </w:tcPr>
          <w:p w14:paraId="2ED77E03"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1C0A15C7"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Jumlah gedung kantor dan bangunan lainnya yang dipelihara/direhabilitasi</w:t>
            </w:r>
          </w:p>
        </w:tc>
        <w:tc>
          <w:tcPr>
            <w:tcW w:w="868" w:type="pct"/>
            <w:tcBorders>
              <w:top w:val="nil"/>
              <w:left w:val="nil"/>
              <w:bottom w:val="single" w:sz="4" w:space="0" w:color="auto"/>
              <w:right w:val="single" w:sz="4" w:space="0" w:color="auto"/>
            </w:tcBorders>
            <w:shd w:val="clear" w:color="auto" w:fill="auto"/>
            <w:hideMark/>
          </w:tcPr>
          <w:p w14:paraId="49F24138"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xml:space="preserve">             200.000.000 </w:t>
            </w:r>
          </w:p>
        </w:tc>
        <w:tc>
          <w:tcPr>
            <w:tcW w:w="512" w:type="pct"/>
            <w:tcBorders>
              <w:top w:val="nil"/>
              <w:left w:val="nil"/>
              <w:bottom w:val="single" w:sz="4" w:space="0" w:color="auto"/>
              <w:right w:val="single" w:sz="4" w:space="0" w:color="auto"/>
            </w:tcBorders>
            <w:shd w:val="clear" w:color="auto" w:fill="auto"/>
            <w:noWrap/>
            <w:vAlign w:val="center"/>
            <w:hideMark/>
          </w:tcPr>
          <w:p w14:paraId="6DBCD795"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58C659CC" w14:textId="77777777" w:rsidTr="00AC2D7C">
        <w:trPr>
          <w:trHeight w:val="1275"/>
        </w:trPr>
        <w:tc>
          <w:tcPr>
            <w:tcW w:w="417" w:type="pct"/>
            <w:tcBorders>
              <w:top w:val="nil"/>
              <w:left w:val="single" w:sz="4" w:space="0" w:color="auto"/>
              <w:bottom w:val="single" w:sz="4" w:space="0" w:color="auto"/>
              <w:right w:val="single" w:sz="4" w:space="0" w:color="auto"/>
            </w:tcBorders>
            <w:shd w:val="clear" w:color="auto" w:fill="auto"/>
            <w:noWrap/>
            <w:hideMark/>
          </w:tcPr>
          <w:p w14:paraId="32CB7D07"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2</w:t>
            </w:r>
          </w:p>
        </w:tc>
        <w:tc>
          <w:tcPr>
            <w:tcW w:w="1345" w:type="pct"/>
            <w:tcBorders>
              <w:top w:val="nil"/>
              <w:left w:val="nil"/>
              <w:bottom w:val="single" w:sz="4" w:space="0" w:color="auto"/>
              <w:right w:val="single" w:sz="4" w:space="0" w:color="auto"/>
            </w:tcBorders>
            <w:shd w:val="clear" w:color="auto" w:fill="auto"/>
            <w:hideMark/>
          </w:tcPr>
          <w:p w14:paraId="438831C9"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Pemeliharaan /Rehabilitasi Sarana dan Prasarana Gedung Kantor atau Bangunan Lainnya</w:t>
            </w:r>
          </w:p>
        </w:tc>
        <w:tc>
          <w:tcPr>
            <w:tcW w:w="799" w:type="pct"/>
            <w:tcBorders>
              <w:top w:val="nil"/>
              <w:left w:val="nil"/>
              <w:bottom w:val="single" w:sz="4" w:space="0" w:color="auto"/>
              <w:right w:val="single" w:sz="4" w:space="0" w:color="auto"/>
            </w:tcBorders>
            <w:shd w:val="clear" w:color="auto" w:fill="auto"/>
            <w:noWrap/>
            <w:hideMark/>
          </w:tcPr>
          <w:p w14:paraId="5AEAD2DB"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7DA81431"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Jumlah sarana dan prasarana gedung kantor atau bangunan lainnya yang dipelihara /direhabilitasi</w:t>
            </w:r>
          </w:p>
        </w:tc>
        <w:tc>
          <w:tcPr>
            <w:tcW w:w="868" w:type="pct"/>
            <w:tcBorders>
              <w:top w:val="nil"/>
              <w:left w:val="nil"/>
              <w:bottom w:val="single" w:sz="4" w:space="0" w:color="auto"/>
              <w:right w:val="single" w:sz="4" w:space="0" w:color="auto"/>
            </w:tcBorders>
            <w:shd w:val="clear" w:color="auto" w:fill="auto"/>
            <w:hideMark/>
          </w:tcPr>
          <w:p w14:paraId="341B8693"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xml:space="preserve">             200.000.000 </w:t>
            </w:r>
          </w:p>
        </w:tc>
        <w:tc>
          <w:tcPr>
            <w:tcW w:w="512" w:type="pct"/>
            <w:tcBorders>
              <w:top w:val="nil"/>
              <w:left w:val="nil"/>
              <w:bottom w:val="single" w:sz="4" w:space="0" w:color="auto"/>
              <w:right w:val="single" w:sz="4" w:space="0" w:color="auto"/>
            </w:tcBorders>
            <w:shd w:val="clear" w:color="auto" w:fill="auto"/>
            <w:noWrap/>
            <w:vAlign w:val="center"/>
            <w:hideMark/>
          </w:tcPr>
          <w:p w14:paraId="1F068919"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7E1FDF45" w14:textId="77777777" w:rsidTr="00AC2D7C">
        <w:trPr>
          <w:trHeight w:val="1320"/>
        </w:trPr>
        <w:tc>
          <w:tcPr>
            <w:tcW w:w="417" w:type="pct"/>
            <w:tcBorders>
              <w:top w:val="nil"/>
              <w:left w:val="single" w:sz="4" w:space="0" w:color="auto"/>
              <w:bottom w:val="single" w:sz="4" w:space="0" w:color="auto"/>
              <w:right w:val="single" w:sz="4" w:space="0" w:color="auto"/>
            </w:tcBorders>
            <w:shd w:val="clear" w:color="auto" w:fill="auto"/>
            <w:noWrap/>
            <w:hideMark/>
          </w:tcPr>
          <w:p w14:paraId="4C6FDF85" w14:textId="77777777" w:rsidR="00AC2D7C" w:rsidRPr="00AC2D7C" w:rsidRDefault="00AC2D7C" w:rsidP="00AC2D7C">
            <w:pPr>
              <w:jc w:val="cente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B</w:t>
            </w:r>
          </w:p>
        </w:tc>
        <w:tc>
          <w:tcPr>
            <w:tcW w:w="1345" w:type="pct"/>
            <w:tcBorders>
              <w:top w:val="nil"/>
              <w:left w:val="nil"/>
              <w:bottom w:val="single" w:sz="4" w:space="0" w:color="auto"/>
              <w:right w:val="single" w:sz="4" w:space="0" w:color="auto"/>
            </w:tcBorders>
            <w:shd w:val="clear" w:color="auto" w:fill="auto"/>
            <w:hideMark/>
          </w:tcPr>
          <w:p w14:paraId="7ADEC72E" w14:textId="77777777" w:rsidR="00AC2D7C" w:rsidRPr="00AC2D7C" w:rsidRDefault="00AC2D7C" w:rsidP="00AC2D7C">
            <w:pP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Program Peningkatan Kerjasama Desa</w:t>
            </w:r>
          </w:p>
        </w:tc>
        <w:tc>
          <w:tcPr>
            <w:tcW w:w="799" w:type="pct"/>
            <w:tcBorders>
              <w:top w:val="nil"/>
              <w:left w:val="nil"/>
              <w:bottom w:val="single" w:sz="4" w:space="0" w:color="auto"/>
              <w:right w:val="single" w:sz="4" w:space="0" w:color="auto"/>
            </w:tcBorders>
            <w:shd w:val="clear" w:color="auto" w:fill="auto"/>
            <w:noWrap/>
            <w:hideMark/>
          </w:tcPr>
          <w:p w14:paraId="4F8C360F"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5102AB26"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xml:space="preserve">Persentase Bumdesma Kawasan Perdesaan dan Bumdesma lainnya yang berkontrbusi terhadap PADes </w:t>
            </w:r>
          </w:p>
        </w:tc>
        <w:tc>
          <w:tcPr>
            <w:tcW w:w="868" w:type="pct"/>
            <w:tcBorders>
              <w:top w:val="nil"/>
              <w:left w:val="nil"/>
              <w:bottom w:val="single" w:sz="4" w:space="0" w:color="auto"/>
              <w:right w:val="single" w:sz="4" w:space="0" w:color="auto"/>
            </w:tcBorders>
            <w:shd w:val="clear" w:color="auto" w:fill="auto"/>
            <w:noWrap/>
            <w:hideMark/>
          </w:tcPr>
          <w:p w14:paraId="6E6CB881"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55%</w:t>
            </w:r>
          </w:p>
        </w:tc>
        <w:tc>
          <w:tcPr>
            <w:tcW w:w="512" w:type="pct"/>
            <w:tcBorders>
              <w:top w:val="nil"/>
              <w:left w:val="nil"/>
              <w:bottom w:val="single" w:sz="4" w:space="0" w:color="auto"/>
              <w:right w:val="single" w:sz="4" w:space="0" w:color="auto"/>
            </w:tcBorders>
            <w:shd w:val="clear" w:color="auto" w:fill="auto"/>
            <w:noWrap/>
            <w:vAlign w:val="bottom"/>
            <w:hideMark/>
          </w:tcPr>
          <w:p w14:paraId="5BEF15B0"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613D101D" w14:textId="77777777" w:rsidTr="00AC2D7C">
        <w:trPr>
          <w:trHeight w:val="900"/>
        </w:trPr>
        <w:tc>
          <w:tcPr>
            <w:tcW w:w="417" w:type="pct"/>
            <w:tcBorders>
              <w:top w:val="nil"/>
              <w:left w:val="single" w:sz="4" w:space="0" w:color="auto"/>
              <w:bottom w:val="single" w:sz="4" w:space="0" w:color="auto"/>
              <w:right w:val="single" w:sz="4" w:space="0" w:color="auto"/>
            </w:tcBorders>
            <w:shd w:val="clear" w:color="auto" w:fill="auto"/>
            <w:noWrap/>
            <w:hideMark/>
          </w:tcPr>
          <w:p w14:paraId="27C54E35"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345" w:type="pct"/>
            <w:tcBorders>
              <w:top w:val="nil"/>
              <w:left w:val="nil"/>
              <w:bottom w:val="single" w:sz="4" w:space="0" w:color="auto"/>
              <w:right w:val="single" w:sz="4" w:space="0" w:color="auto"/>
            </w:tcBorders>
            <w:shd w:val="clear" w:color="auto" w:fill="auto"/>
            <w:hideMark/>
          </w:tcPr>
          <w:p w14:paraId="57560F8F" w14:textId="77777777" w:rsidR="00AC2D7C" w:rsidRPr="00AC2D7C" w:rsidRDefault="00AC2D7C" w:rsidP="00AC2D7C">
            <w:pP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Fasilitasi Kerjasama Antar Desa</w:t>
            </w:r>
          </w:p>
        </w:tc>
        <w:tc>
          <w:tcPr>
            <w:tcW w:w="799" w:type="pct"/>
            <w:tcBorders>
              <w:top w:val="nil"/>
              <w:left w:val="nil"/>
              <w:bottom w:val="single" w:sz="4" w:space="0" w:color="auto"/>
              <w:right w:val="single" w:sz="4" w:space="0" w:color="auto"/>
            </w:tcBorders>
            <w:shd w:val="clear" w:color="auto" w:fill="auto"/>
            <w:noWrap/>
            <w:hideMark/>
          </w:tcPr>
          <w:p w14:paraId="1B9FC5A8"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5B6E764D"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Persentase bumdesma kawasan dengan klasifikasi berkembang</w:t>
            </w:r>
          </w:p>
        </w:tc>
        <w:tc>
          <w:tcPr>
            <w:tcW w:w="868" w:type="pct"/>
            <w:tcBorders>
              <w:top w:val="nil"/>
              <w:left w:val="nil"/>
              <w:bottom w:val="single" w:sz="4" w:space="0" w:color="auto"/>
              <w:right w:val="single" w:sz="4" w:space="0" w:color="auto"/>
            </w:tcBorders>
            <w:shd w:val="clear" w:color="auto" w:fill="auto"/>
            <w:noWrap/>
            <w:hideMark/>
          </w:tcPr>
          <w:p w14:paraId="37BD519F"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50%</w:t>
            </w:r>
          </w:p>
        </w:tc>
        <w:tc>
          <w:tcPr>
            <w:tcW w:w="512" w:type="pct"/>
            <w:tcBorders>
              <w:top w:val="nil"/>
              <w:left w:val="nil"/>
              <w:bottom w:val="single" w:sz="4" w:space="0" w:color="auto"/>
              <w:right w:val="single" w:sz="4" w:space="0" w:color="auto"/>
            </w:tcBorders>
            <w:shd w:val="clear" w:color="auto" w:fill="auto"/>
            <w:noWrap/>
            <w:vAlign w:val="bottom"/>
            <w:hideMark/>
          </w:tcPr>
          <w:p w14:paraId="74F11EF2"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52B47F8D" w14:textId="77777777" w:rsidTr="00AC2D7C">
        <w:trPr>
          <w:trHeight w:val="855"/>
        </w:trPr>
        <w:tc>
          <w:tcPr>
            <w:tcW w:w="417" w:type="pct"/>
            <w:tcBorders>
              <w:top w:val="nil"/>
              <w:left w:val="single" w:sz="4" w:space="0" w:color="auto"/>
              <w:bottom w:val="single" w:sz="4" w:space="0" w:color="auto"/>
              <w:right w:val="single" w:sz="4" w:space="0" w:color="auto"/>
            </w:tcBorders>
            <w:shd w:val="clear" w:color="auto" w:fill="auto"/>
            <w:noWrap/>
            <w:hideMark/>
          </w:tcPr>
          <w:p w14:paraId="7EA01F71"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345" w:type="pct"/>
            <w:tcBorders>
              <w:top w:val="nil"/>
              <w:left w:val="nil"/>
              <w:bottom w:val="single" w:sz="4" w:space="0" w:color="auto"/>
              <w:right w:val="single" w:sz="4" w:space="0" w:color="auto"/>
            </w:tcBorders>
            <w:shd w:val="clear" w:color="auto" w:fill="auto"/>
            <w:hideMark/>
          </w:tcPr>
          <w:p w14:paraId="5FE33C5E" w14:textId="77777777" w:rsidR="00AC2D7C" w:rsidRPr="00AC2D7C" w:rsidRDefault="00AC2D7C" w:rsidP="00AC2D7C">
            <w:pP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 </w:t>
            </w:r>
          </w:p>
        </w:tc>
        <w:tc>
          <w:tcPr>
            <w:tcW w:w="799" w:type="pct"/>
            <w:tcBorders>
              <w:top w:val="nil"/>
              <w:left w:val="nil"/>
              <w:bottom w:val="single" w:sz="4" w:space="0" w:color="auto"/>
              <w:right w:val="single" w:sz="4" w:space="0" w:color="auto"/>
            </w:tcBorders>
            <w:shd w:val="clear" w:color="auto" w:fill="auto"/>
            <w:noWrap/>
            <w:hideMark/>
          </w:tcPr>
          <w:p w14:paraId="2B8FC7D4"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059" w:type="pct"/>
            <w:tcBorders>
              <w:top w:val="nil"/>
              <w:left w:val="nil"/>
              <w:bottom w:val="single" w:sz="4" w:space="0" w:color="auto"/>
              <w:right w:val="single" w:sz="4" w:space="0" w:color="auto"/>
            </w:tcBorders>
            <w:shd w:val="clear" w:color="auto" w:fill="auto"/>
            <w:hideMark/>
          </w:tcPr>
          <w:p w14:paraId="45F1D626"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Persentase bumdesma lainnya dengan klasifikasi berkembang</w:t>
            </w:r>
          </w:p>
        </w:tc>
        <w:tc>
          <w:tcPr>
            <w:tcW w:w="868" w:type="pct"/>
            <w:tcBorders>
              <w:top w:val="nil"/>
              <w:left w:val="nil"/>
              <w:bottom w:val="single" w:sz="4" w:space="0" w:color="auto"/>
              <w:right w:val="single" w:sz="4" w:space="0" w:color="auto"/>
            </w:tcBorders>
            <w:shd w:val="clear" w:color="auto" w:fill="auto"/>
            <w:noWrap/>
            <w:hideMark/>
          </w:tcPr>
          <w:p w14:paraId="69B14A3E"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57%</w:t>
            </w:r>
          </w:p>
        </w:tc>
        <w:tc>
          <w:tcPr>
            <w:tcW w:w="512" w:type="pct"/>
            <w:tcBorders>
              <w:top w:val="nil"/>
              <w:left w:val="nil"/>
              <w:bottom w:val="single" w:sz="4" w:space="0" w:color="auto"/>
              <w:right w:val="single" w:sz="4" w:space="0" w:color="auto"/>
            </w:tcBorders>
            <w:shd w:val="clear" w:color="auto" w:fill="auto"/>
            <w:noWrap/>
            <w:vAlign w:val="bottom"/>
            <w:hideMark/>
          </w:tcPr>
          <w:p w14:paraId="517A0F94"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590BCD9E" w14:textId="77777777" w:rsidTr="00AC2D7C">
        <w:trPr>
          <w:trHeight w:val="825"/>
        </w:trPr>
        <w:tc>
          <w:tcPr>
            <w:tcW w:w="417" w:type="pct"/>
            <w:tcBorders>
              <w:top w:val="nil"/>
              <w:left w:val="single" w:sz="4" w:space="0" w:color="auto"/>
              <w:bottom w:val="single" w:sz="4" w:space="0" w:color="auto"/>
              <w:right w:val="single" w:sz="4" w:space="0" w:color="auto"/>
            </w:tcBorders>
            <w:shd w:val="clear" w:color="auto" w:fill="auto"/>
            <w:noWrap/>
            <w:hideMark/>
          </w:tcPr>
          <w:p w14:paraId="718E1571"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1345" w:type="pct"/>
            <w:tcBorders>
              <w:top w:val="nil"/>
              <w:left w:val="nil"/>
              <w:bottom w:val="single" w:sz="4" w:space="0" w:color="auto"/>
              <w:right w:val="single" w:sz="4" w:space="0" w:color="auto"/>
            </w:tcBorders>
            <w:shd w:val="clear" w:color="auto" w:fill="auto"/>
            <w:hideMark/>
          </w:tcPr>
          <w:p w14:paraId="72D98C5B" w14:textId="77777777" w:rsidR="00AC2D7C" w:rsidRPr="00AC2D7C" w:rsidRDefault="00AC2D7C" w:rsidP="00AC2D7C">
            <w:pPr>
              <w:rPr>
                <w:rFonts w:ascii="Bookman Old Style" w:eastAsia="Times New Roman" w:hAnsi="Bookman Old Style" w:cs="Calibri"/>
                <w:b/>
                <w:bCs/>
                <w:color w:val="000000"/>
                <w:sz w:val="16"/>
                <w:szCs w:val="16"/>
                <w:lang w:eastAsia="id-ID"/>
              </w:rPr>
            </w:pPr>
            <w:r w:rsidRPr="00AC2D7C">
              <w:rPr>
                <w:rFonts w:ascii="Bookman Old Style" w:eastAsia="Times New Roman" w:hAnsi="Bookman Old Style" w:cs="Calibri"/>
                <w:b/>
                <w:bCs/>
                <w:color w:val="000000"/>
                <w:sz w:val="16"/>
                <w:szCs w:val="16"/>
                <w:lang w:eastAsia="id-ID"/>
              </w:rPr>
              <w:t>Fasilitasi Pembangunan Kawasan Perdesaan</w:t>
            </w:r>
          </w:p>
        </w:tc>
        <w:tc>
          <w:tcPr>
            <w:tcW w:w="799" w:type="pct"/>
            <w:tcBorders>
              <w:top w:val="nil"/>
              <w:left w:val="nil"/>
              <w:bottom w:val="single" w:sz="4" w:space="0" w:color="auto"/>
              <w:right w:val="single" w:sz="4" w:space="0" w:color="auto"/>
            </w:tcBorders>
            <w:shd w:val="clear" w:color="auto" w:fill="auto"/>
            <w:noWrap/>
            <w:hideMark/>
          </w:tcPr>
          <w:p w14:paraId="1EEA6616"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215B2A8B"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Jumlah Dokumen Hasil Fasilitasi Pembangunan Kawasan Perdesaan</w:t>
            </w:r>
          </w:p>
        </w:tc>
        <w:tc>
          <w:tcPr>
            <w:tcW w:w="868" w:type="pct"/>
            <w:tcBorders>
              <w:top w:val="nil"/>
              <w:left w:val="nil"/>
              <w:bottom w:val="single" w:sz="4" w:space="0" w:color="auto"/>
              <w:right w:val="single" w:sz="4" w:space="0" w:color="auto"/>
            </w:tcBorders>
            <w:shd w:val="clear" w:color="auto" w:fill="auto"/>
            <w:noWrap/>
            <w:hideMark/>
          </w:tcPr>
          <w:p w14:paraId="417BD416"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2 dok</w:t>
            </w:r>
          </w:p>
        </w:tc>
        <w:tc>
          <w:tcPr>
            <w:tcW w:w="512" w:type="pct"/>
            <w:tcBorders>
              <w:top w:val="nil"/>
              <w:left w:val="nil"/>
              <w:bottom w:val="single" w:sz="4" w:space="0" w:color="auto"/>
              <w:right w:val="single" w:sz="4" w:space="0" w:color="auto"/>
            </w:tcBorders>
            <w:shd w:val="clear" w:color="auto" w:fill="auto"/>
            <w:noWrap/>
            <w:vAlign w:val="bottom"/>
            <w:hideMark/>
          </w:tcPr>
          <w:p w14:paraId="468435AB"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r w:rsidR="00AC2D7C" w:rsidRPr="00AC2D7C" w14:paraId="2D23EFA4" w14:textId="77777777" w:rsidTr="00AC2D7C">
        <w:trPr>
          <w:trHeight w:val="1050"/>
        </w:trPr>
        <w:tc>
          <w:tcPr>
            <w:tcW w:w="417" w:type="pct"/>
            <w:tcBorders>
              <w:top w:val="nil"/>
              <w:left w:val="single" w:sz="4" w:space="0" w:color="auto"/>
              <w:bottom w:val="single" w:sz="4" w:space="0" w:color="auto"/>
              <w:right w:val="single" w:sz="4" w:space="0" w:color="auto"/>
            </w:tcBorders>
            <w:shd w:val="clear" w:color="auto" w:fill="auto"/>
            <w:noWrap/>
            <w:hideMark/>
          </w:tcPr>
          <w:p w14:paraId="34DC00D7" w14:textId="77777777" w:rsidR="00AC2D7C" w:rsidRPr="00AC2D7C" w:rsidRDefault="00AC2D7C" w:rsidP="00AC2D7C">
            <w:pPr>
              <w:jc w:val="cente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1</w:t>
            </w:r>
          </w:p>
        </w:tc>
        <w:tc>
          <w:tcPr>
            <w:tcW w:w="1345" w:type="pct"/>
            <w:tcBorders>
              <w:top w:val="nil"/>
              <w:left w:val="nil"/>
              <w:bottom w:val="single" w:sz="4" w:space="0" w:color="auto"/>
              <w:right w:val="single" w:sz="4" w:space="0" w:color="auto"/>
            </w:tcBorders>
            <w:shd w:val="clear" w:color="auto" w:fill="auto"/>
            <w:hideMark/>
          </w:tcPr>
          <w:p w14:paraId="7718F4CB"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Fasilitasi pendampingan produk unggulan desa (pelatihan dan pemberdayaan masyarakat)</w:t>
            </w:r>
          </w:p>
        </w:tc>
        <w:tc>
          <w:tcPr>
            <w:tcW w:w="799" w:type="pct"/>
            <w:tcBorders>
              <w:top w:val="nil"/>
              <w:left w:val="nil"/>
              <w:bottom w:val="single" w:sz="4" w:space="0" w:color="auto"/>
              <w:right w:val="single" w:sz="4" w:space="0" w:color="auto"/>
            </w:tcBorders>
            <w:shd w:val="clear" w:color="auto" w:fill="auto"/>
            <w:noWrap/>
            <w:hideMark/>
          </w:tcPr>
          <w:p w14:paraId="137414E6"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Kab. Rembang</w:t>
            </w:r>
          </w:p>
        </w:tc>
        <w:tc>
          <w:tcPr>
            <w:tcW w:w="1059" w:type="pct"/>
            <w:tcBorders>
              <w:top w:val="nil"/>
              <w:left w:val="nil"/>
              <w:bottom w:val="single" w:sz="4" w:space="0" w:color="auto"/>
              <w:right w:val="single" w:sz="4" w:space="0" w:color="auto"/>
            </w:tcBorders>
            <w:shd w:val="clear" w:color="auto" w:fill="auto"/>
            <w:hideMark/>
          </w:tcPr>
          <w:p w14:paraId="6752667D"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c>
          <w:tcPr>
            <w:tcW w:w="868" w:type="pct"/>
            <w:tcBorders>
              <w:top w:val="nil"/>
              <w:left w:val="nil"/>
              <w:bottom w:val="single" w:sz="4" w:space="0" w:color="auto"/>
              <w:right w:val="single" w:sz="4" w:space="0" w:color="auto"/>
            </w:tcBorders>
            <w:shd w:val="clear" w:color="auto" w:fill="auto"/>
            <w:noWrap/>
            <w:hideMark/>
          </w:tcPr>
          <w:p w14:paraId="5F32A652"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xml:space="preserve">             100.000.000 </w:t>
            </w:r>
          </w:p>
        </w:tc>
        <w:tc>
          <w:tcPr>
            <w:tcW w:w="512" w:type="pct"/>
            <w:tcBorders>
              <w:top w:val="nil"/>
              <w:left w:val="nil"/>
              <w:bottom w:val="single" w:sz="4" w:space="0" w:color="auto"/>
              <w:right w:val="single" w:sz="4" w:space="0" w:color="auto"/>
            </w:tcBorders>
            <w:shd w:val="clear" w:color="auto" w:fill="auto"/>
            <w:noWrap/>
            <w:vAlign w:val="bottom"/>
            <w:hideMark/>
          </w:tcPr>
          <w:p w14:paraId="35237A9F" w14:textId="77777777" w:rsidR="00AC2D7C" w:rsidRPr="00AC2D7C" w:rsidRDefault="00AC2D7C" w:rsidP="00AC2D7C">
            <w:pPr>
              <w:rPr>
                <w:rFonts w:ascii="Bookman Old Style" w:eastAsia="Times New Roman" w:hAnsi="Bookman Old Style" w:cs="Calibri"/>
                <w:color w:val="000000"/>
                <w:sz w:val="16"/>
                <w:szCs w:val="16"/>
                <w:lang w:eastAsia="id-ID"/>
              </w:rPr>
            </w:pPr>
            <w:r w:rsidRPr="00AC2D7C">
              <w:rPr>
                <w:rFonts w:ascii="Bookman Old Style" w:eastAsia="Times New Roman" w:hAnsi="Bookman Old Style" w:cs="Calibri"/>
                <w:color w:val="000000"/>
                <w:sz w:val="16"/>
                <w:szCs w:val="16"/>
                <w:lang w:eastAsia="id-ID"/>
              </w:rPr>
              <w:t> </w:t>
            </w:r>
          </w:p>
        </w:tc>
      </w:tr>
    </w:tbl>
    <w:p w14:paraId="30FA5D6B" w14:textId="1ECA1C88" w:rsidR="00B90CB1" w:rsidRPr="00DE6A98" w:rsidRDefault="00B90CB1" w:rsidP="00DE6A98">
      <w:pPr>
        <w:pStyle w:val="ListParagraph"/>
        <w:spacing w:before="72" w:line="360" w:lineRule="auto"/>
        <w:jc w:val="both"/>
        <w:rPr>
          <w:rFonts w:ascii="Bookman Old Style" w:hAnsi="Bookman Old Style"/>
          <w:sz w:val="24"/>
          <w:szCs w:val="24"/>
        </w:rPr>
      </w:pPr>
    </w:p>
    <w:p w14:paraId="19731B18" w14:textId="77777777" w:rsidR="00B90CB1" w:rsidRPr="00B90CB1" w:rsidRDefault="00B90CB1" w:rsidP="00B90CB1">
      <w:pPr>
        <w:pStyle w:val="ListParagraph"/>
        <w:spacing w:before="72" w:line="360" w:lineRule="auto"/>
        <w:jc w:val="both"/>
        <w:rPr>
          <w:rFonts w:ascii="Bookman Old Style" w:hAnsi="Bookman Old Style"/>
          <w:sz w:val="24"/>
          <w:szCs w:val="24"/>
        </w:rPr>
      </w:pPr>
    </w:p>
    <w:p w14:paraId="6E393C70" w14:textId="77777777" w:rsidR="00DA5A74" w:rsidRDefault="00DA5A74" w:rsidP="00954B98">
      <w:pPr>
        <w:spacing w:line="360" w:lineRule="auto"/>
        <w:ind w:left="1440"/>
        <w:rPr>
          <w:rFonts w:ascii="Bookman Old Style" w:hAnsi="Bookman Old Style"/>
          <w:sz w:val="24"/>
          <w:szCs w:val="24"/>
        </w:rPr>
      </w:pPr>
    </w:p>
    <w:p w14:paraId="24D073EC" w14:textId="77777777" w:rsidR="00DA5A74" w:rsidRDefault="00DA5A74" w:rsidP="00954B98">
      <w:pPr>
        <w:spacing w:line="360" w:lineRule="auto"/>
        <w:ind w:left="1440"/>
        <w:rPr>
          <w:rFonts w:ascii="Bookman Old Style" w:hAnsi="Bookman Old Style"/>
          <w:sz w:val="24"/>
          <w:szCs w:val="24"/>
        </w:rPr>
      </w:pPr>
    </w:p>
    <w:p w14:paraId="6BFBF97A" w14:textId="77777777" w:rsidR="00DA5A74" w:rsidRDefault="00DA5A74" w:rsidP="00954B98">
      <w:pPr>
        <w:spacing w:line="360" w:lineRule="auto"/>
        <w:ind w:left="1440"/>
        <w:rPr>
          <w:rFonts w:ascii="Bookman Old Style" w:hAnsi="Bookman Old Style"/>
          <w:sz w:val="24"/>
          <w:szCs w:val="24"/>
        </w:rPr>
      </w:pPr>
    </w:p>
    <w:tbl>
      <w:tblPr>
        <w:tblW w:w="5000" w:type="pct"/>
        <w:tblLook w:val="04A0" w:firstRow="1" w:lastRow="0" w:firstColumn="1" w:lastColumn="0" w:noHBand="0" w:noVBand="1"/>
      </w:tblPr>
      <w:tblGrid>
        <w:gridCol w:w="700"/>
        <w:gridCol w:w="2320"/>
        <w:gridCol w:w="1410"/>
        <w:gridCol w:w="1822"/>
        <w:gridCol w:w="1599"/>
        <w:gridCol w:w="869"/>
      </w:tblGrid>
      <w:tr w:rsidR="00DA5A74" w:rsidRPr="00DA5A74" w14:paraId="7918EB1B"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37F38F15"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No</w:t>
            </w:r>
          </w:p>
        </w:tc>
        <w:tc>
          <w:tcPr>
            <w:tcW w:w="1345" w:type="pct"/>
            <w:tcBorders>
              <w:top w:val="single" w:sz="4" w:space="0" w:color="auto"/>
              <w:left w:val="nil"/>
              <w:bottom w:val="single" w:sz="4" w:space="0" w:color="auto"/>
              <w:right w:val="single" w:sz="4" w:space="0" w:color="auto"/>
            </w:tcBorders>
            <w:shd w:val="clear" w:color="auto" w:fill="auto"/>
            <w:hideMark/>
          </w:tcPr>
          <w:p w14:paraId="15C4F4DE"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Program/Kegiatan/Sub Kegiatan/Pekerjaan</w:t>
            </w:r>
          </w:p>
        </w:tc>
        <w:tc>
          <w:tcPr>
            <w:tcW w:w="799" w:type="pct"/>
            <w:tcBorders>
              <w:top w:val="single" w:sz="4" w:space="0" w:color="auto"/>
              <w:left w:val="nil"/>
              <w:bottom w:val="single" w:sz="4" w:space="0" w:color="auto"/>
              <w:right w:val="single" w:sz="4" w:space="0" w:color="auto"/>
            </w:tcBorders>
            <w:shd w:val="clear" w:color="auto" w:fill="auto"/>
            <w:noWrap/>
            <w:hideMark/>
          </w:tcPr>
          <w:p w14:paraId="3FF2B321"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Lokasi</w:t>
            </w:r>
          </w:p>
        </w:tc>
        <w:tc>
          <w:tcPr>
            <w:tcW w:w="1059" w:type="pct"/>
            <w:tcBorders>
              <w:top w:val="single" w:sz="4" w:space="0" w:color="auto"/>
              <w:left w:val="nil"/>
              <w:bottom w:val="single" w:sz="4" w:space="0" w:color="auto"/>
              <w:right w:val="single" w:sz="4" w:space="0" w:color="auto"/>
            </w:tcBorders>
            <w:shd w:val="clear" w:color="auto" w:fill="auto"/>
            <w:hideMark/>
          </w:tcPr>
          <w:p w14:paraId="5CCEC198"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Indikator Kinerja</w:t>
            </w:r>
          </w:p>
        </w:tc>
        <w:tc>
          <w:tcPr>
            <w:tcW w:w="868" w:type="pct"/>
            <w:tcBorders>
              <w:top w:val="single" w:sz="4" w:space="0" w:color="auto"/>
              <w:left w:val="nil"/>
              <w:bottom w:val="single" w:sz="4" w:space="0" w:color="auto"/>
              <w:right w:val="single" w:sz="4" w:space="0" w:color="auto"/>
            </w:tcBorders>
            <w:shd w:val="clear" w:color="auto" w:fill="auto"/>
            <w:hideMark/>
          </w:tcPr>
          <w:p w14:paraId="02E5BE70"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Besaran/Volume</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42C7767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Catatan</w:t>
            </w:r>
          </w:p>
        </w:tc>
      </w:tr>
      <w:tr w:rsidR="00DA5A74" w:rsidRPr="00DA5A74" w14:paraId="71244F71"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252FBFF5"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2</w:t>
            </w:r>
          </w:p>
        </w:tc>
        <w:tc>
          <w:tcPr>
            <w:tcW w:w="1345" w:type="pct"/>
            <w:tcBorders>
              <w:top w:val="single" w:sz="4" w:space="0" w:color="auto"/>
              <w:left w:val="nil"/>
              <w:bottom w:val="single" w:sz="4" w:space="0" w:color="auto"/>
              <w:right w:val="single" w:sz="4" w:space="0" w:color="auto"/>
            </w:tcBorders>
            <w:shd w:val="clear" w:color="auto" w:fill="auto"/>
            <w:hideMark/>
          </w:tcPr>
          <w:p w14:paraId="33E3CF6E"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Fasilitasi pengembangan produk unggulan desa di Kecamatan Rembang</w:t>
            </w:r>
          </w:p>
        </w:tc>
        <w:tc>
          <w:tcPr>
            <w:tcW w:w="799" w:type="pct"/>
            <w:tcBorders>
              <w:top w:val="single" w:sz="4" w:space="0" w:color="auto"/>
              <w:left w:val="nil"/>
              <w:bottom w:val="single" w:sz="4" w:space="0" w:color="auto"/>
              <w:right w:val="single" w:sz="4" w:space="0" w:color="auto"/>
            </w:tcBorders>
            <w:shd w:val="clear" w:color="auto" w:fill="auto"/>
            <w:noWrap/>
            <w:hideMark/>
          </w:tcPr>
          <w:p w14:paraId="459975FE"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2B50729B"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w:t>
            </w:r>
          </w:p>
        </w:tc>
        <w:tc>
          <w:tcPr>
            <w:tcW w:w="868" w:type="pct"/>
            <w:tcBorders>
              <w:top w:val="single" w:sz="4" w:space="0" w:color="auto"/>
              <w:left w:val="nil"/>
              <w:bottom w:val="single" w:sz="4" w:space="0" w:color="auto"/>
              <w:right w:val="single" w:sz="4" w:space="0" w:color="auto"/>
            </w:tcBorders>
            <w:shd w:val="clear" w:color="auto" w:fill="auto"/>
            <w:hideMark/>
          </w:tcPr>
          <w:p w14:paraId="48497C46" w14:textId="77777777" w:rsidR="00DA5A74" w:rsidRPr="00DA5A74" w:rsidRDefault="00DA5A74" w:rsidP="00DA5A74">
            <w:pPr>
              <w:jc w:val="right"/>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xml:space="preserve">             200.000.000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46316CB6"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62F8C840"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19088D47"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3</w:t>
            </w:r>
          </w:p>
        </w:tc>
        <w:tc>
          <w:tcPr>
            <w:tcW w:w="1345" w:type="pct"/>
            <w:tcBorders>
              <w:top w:val="single" w:sz="4" w:space="0" w:color="auto"/>
              <w:left w:val="nil"/>
              <w:bottom w:val="single" w:sz="4" w:space="0" w:color="auto"/>
              <w:right w:val="single" w:sz="4" w:space="0" w:color="auto"/>
            </w:tcBorders>
            <w:shd w:val="clear" w:color="auto" w:fill="auto"/>
            <w:hideMark/>
          </w:tcPr>
          <w:p w14:paraId="78208D91"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Fasilitasi pendampingan produk unggulan desa</w:t>
            </w:r>
          </w:p>
        </w:tc>
        <w:tc>
          <w:tcPr>
            <w:tcW w:w="799" w:type="pct"/>
            <w:tcBorders>
              <w:top w:val="single" w:sz="4" w:space="0" w:color="auto"/>
              <w:left w:val="nil"/>
              <w:bottom w:val="single" w:sz="4" w:space="0" w:color="auto"/>
              <w:right w:val="single" w:sz="4" w:space="0" w:color="auto"/>
            </w:tcBorders>
            <w:shd w:val="clear" w:color="auto" w:fill="auto"/>
            <w:noWrap/>
            <w:hideMark/>
          </w:tcPr>
          <w:p w14:paraId="13E3FD66"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2C7CDFFD"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w:t>
            </w:r>
          </w:p>
        </w:tc>
        <w:tc>
          <w:tcPr>
            <w:tcW w:w="868" w:type="pct"/>
            <w:tcBorders>
              <w:top w:val="single" w:sz="4" w:space="0" w:color="auto"/>
              <w:left w:val="nil"/>
              <w:bottom w:val="single" w:sz="4" w:space="0" w:color="auto"/>
              <w:right w:val="single" w:sz="4" w:space="0" w:color="auto"/>
            </w:tcBorders>
            <w:shd w:val="clear" w:color="auto" w:fill="auto"/>
            <w:hideMark/>
          </w:tcPr>
          <w:p w14:paraId="4DA9ADA6" w14:textId="77777777" w:rsidR="00DA5A74" w:rsidRPr="00DA5A74" w:rsidRDefault="00DA5A74" w:rsidP="00DA5A74">
            <w:pPr>
              <w:jc w:val="right"/>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xml:space="preserve">               50.000.000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017790C0"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2164A138"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7D27296C"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C</w:t>
            </w:r>
          </w:p>
        </w:tc>
        <w:tc>
          <w:tcPr>
            <w:tcW w:w="1345" w:type="pct"/>
            <w:tcBorders>
              <w:top w:val="single" w:sz="4" w:space="0" w:color="auto"/>
              <w:left w:val="nil"/>
              <w:bottom w:val="single" w:sz="4" w:space="0" w:color="auto"/>
              <w:right w:val="single" w:sz="4" w:space="0" w:color="auto"/>
            </w:tcBorders>
            <w:shd w:val="clear" w:color="auto" w:fill="auto"/>
            <w:hideMark/>
          </w:tcPr>
          <w:p w14:paraId="626D084C"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Program Administrasi Pemerintahan Desa</w:t>
            </w:r>
          </w:p>
        </w:tc>
        <w:tc>
          <w:tcPr>
            <w:tcW w:w="799" w:type="pct"/>
            <w:tcBorders>
              <w:top w:val="single" w:sz="4" w:space="0" w:color="auto"/>
              <w:left w:val="nil"/>
              <w:bottom w:val="single" w:sz="4" w:space="0" w:color="auto"/>
              <w:right w:val="single" w:sz="4" w:space="0" w:color="auto"/>
            </w:tcBorders>
            <w:shd w:val="clear" w:color="auto" w:fill="auto"/>
            <w:noWrap/>
            <w:hideMark/>
          </w:tcPr>
          <w:p w14:paraId="0BE43363"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4C942665"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xml:space="preserve">Persentase Pemerintah Desa dengan pengelolaan Keuangan Desa berkualitas </w:t>
            </w:r>
          </w:p>
        </w:tc>
        <w:tc>
          <w:tcPr>
            <w:tcW w:w="868" w:type="pct"/>
            <w:tcBorders>
              <w:top w:val="single" w:sz="4" w:space="0" w:color="auto"/>
              <w:left w:val="nil"/>
              <w:bottom w:val="single" w:sz="4" w:space="0" w:color="auto"/>
              <w:right w:val="single" w:sz="4" w:space="0" w:color="auto"/>
            </w:tcBorders>
            <w:shd w:val="clear" w:color="auto" w:fill="auto"/>
            <w:hideMark/>
          </w:tcPr>
          <w:p w14:paraId="6A91CAD4"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47%</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761F148F"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33EAEB24"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2C89B125"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395D9D14"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575FCA6D"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10E5A05A"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xml:space="preserve">Persentase aparatur dan pengurus kelembagaan desa yang memiliki kompetensi dalam tata kelola PemDes </w:t>
            </w:r>
          </w:p>
        </w:tc>
        <w:tc>
          <w:tcPr>
            <w:tcW w:w="868" w:type="pct"/>
            <w:tcBorders>
              <w:top w:val="single" w:sz="4" w:space="0" w:color="auto"/>
              <w:left w:val="nil"/>
              <w:bottom w:val="single" w:sz="4" w:space="0" w:color="auto"/>
              <w:right w:val="single" w:sz="4" w:space="0" w:color="auto"/>
            </w:tcBorders>
            <w:shd w:val="clear" w:color="auto" w:fill="auto"/>
            <w:hideMark/>
          </w:tcPr>
          <w:p w14:paraId="54454D9F"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17%</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01BFBE0F"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69E5AE45"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564B8591"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2A4FF314"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582D1337"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544713B9"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Rata-rata IKM Desa</w:t>
            </w:r>
          </w:p>
        </w:tc>
        <w:tc>
          <w:tcPr>
            <w:tcW w:w="868" w:type="pct"/>
            <w:tcBorders>
              <w:top w:val="single" w:sz="4" w:space="0" w:color="auto"/>
              <w:left w:val="nil"/>
              <w:bottom w:val="single" w:sz="4" w:space="0" w:color="auto"/>
              <w:right w:val="single" w:sz="4" w:space="0" w:color="auto"/>
            </w:tcBorders>
            <w:shd w:val="clear" w:color="auto" w:fill="auto"/>
            <w:hideMark/>
          </w:tcPr>
          <w:p w14:paraId="45CC8BE1"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xml:space="preserve">                           71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531F1140"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638F8F92"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2B5B8E18"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72670050"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Pembinaan dan pengawasan Penyelenggaraan administrasi pemerintahan desa</w:t>
            </w:r>
          </w:p>
        </w:tc>
        <w:tc>
          <w:tcPr>
            <w:tcW w:w="799" w:type="pct"/>
            <w:tcBorders>
              <w:top w:val="single" w:sz="4" w:space="0" w:color="auto"/>
              <w:left w:val="nil"/>
              <w:bottom w:val="single" w:sz="4" w:space="0" w:color="auto"/>
              <w:right w:val="single" w:sz="4" w:space="0" w:color="auto"/>
            </w:tcBorders>
            <w:shd w:val="clear" w:color="auto" w:fill="auto"/>
            <w:noWrap/>
            <w:hideMark/>
          </w:tcPr>
          <w:p w14:paraId="7483F5D8"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057B582F"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Persentase desa dengan pengelolaan APB Desa  berkualitas</w:t>
            </w:r>
          </w:p>
        </w:tc>
        <w:tc>
          <w:tcPr>
            <w:tcW w:w="868" w:type="pct"/>
            <w:tcBorders>
              <w:top w:val="single" w:sz="4" w:space="0" w:color="auto"/>
              <w:left w:val="nil"/>
              <w:bottom w:val="single" w:sz="4" w:space="0" w:color="auto"/>
              <w:right w:val="single" w:sz="4" w:space="0" w:color="auto"/>
            </w:tcBorders>
            <w:shd w:val="clear" w:color="auto" w:fill="auto"/>
            <w:hideMark/>
          </w:tcPr>
          <w:p w14:paraId="67F2A82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47%</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632A29B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3C413E23"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1583CD6D"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7C6C8BF6"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6B425380"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6A8A4E5B"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Persentase anggaran desa yang mendukung PRONANGKIS</w:t>
            </w:r>
          </w:p>
        </w:tc>
        <w:tc>
          <w:tcPr>
            <w:tcW w:w="868" w:type="pct"/>
            <w:tcBorders>
              <w:top w:val="single" w:sz="4" w:space="0" w:color="auto"/>
              <w:left w:val="nil"/>
              <w:bottom w:val="single" w:sz="4" w:space="0" w:color="auto"/>
              <w:right w:val="single" w:sz="4" w:space="0" w:color="auto"/>
            </w:tcBorders>
            <w:shd w:val="clear" w:color="auto" w:fill="auto"/>
            <w:hideMark/>
          </w:tcPr>
          <w:p w14:paraId="56ECF8CF"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51%</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5C1211C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0FCE078B"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2DF990B2"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5A30B72F"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19F05A99"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34D04EDD"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Persentase pemerintah desa yang telah menerapkan Standart Pelayanan Minimal  Desa</w:t>
            </w:r>
          </w:p>
        </w:tc>
        <w:tc>
          <w:tcPr>
            <w:tcW w:w="868" w:type="pct"/>
            <w:tcBorders>
              <w:top w:val="single" w:sz="4" w:space="0" w:color="auto"/>
              <w:left w:val="nil"/>
              <w:bottom w:val="single" w:sz="4" w:space="0" w:color="auto"/>
              <w:right w:val="single" w:sz="4" w:space="0" w:color="auto"/>
            </w:tcBorders>
            <w:shd w:val="clear" w:color="auto" w:fill="auto"/>
            <w:hideMark/>
          </w:tcPr>
          <w:p w14:paraId="366E3F5D"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3,40%</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E81ACC6"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3B9C0084"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6E040A47"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2C0B3B22"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45E84C10"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7BBACAF0"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xml:space="preserve">Persentase pemerintah desa dengan penatausahaan aset baik </w:t>
            </w:r>
          </w:p>
        </w:tc>
        <w:tc>
          <w:tcPr>
            <w:tcW w:w="868" w:type="pct"/>
            <w:tcBorders>
              <w:top w:val="single" w:sz="4" w:space="0" w:color="auto"/>
              <w:left w:val="nil"/>
              <w:bottom w:val="single" w:sz="4" w:space="0" w:color="auto"/>
              <w:right w:val="single" w:sz="4" w:space="0" w:color="auto"/>
            </w:tcBorders>
            <w:shd w:val="clear" w:color="auto" w:fill="auto"/>
            <w:hideMark/>
          </w:tcPr>
          <w:p w14:paraId="4808642E"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56%</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04F81075"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399144C3"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6ACCA1A4"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1</w:t>
            </w:r>
          </w:p>
        </w:tc>
        <w:tc>
          <w:tcPr>
            <w:tcW w:w="1345" w:type="pct"/>
            <w:tcBorders>
              <w:top w:val="single" w:sz="4" w:space="0" w:color="auto"/>
              <w:left w:val="nil"/>
              <w:bottom w:val="single" w:sz="4" w:space="0" w:color="auto"/>
              <w:right w:val="single" w:sz="4" w:space="0" w:color="auto"/>
            </w:tcBorders>
            <w:shd w:val="clear" w:color="auto" w:fill="auto"/>
            <w:hideMark/>
          </w:tcPr>
          <w:p w14:paraId="4761FAAD"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Fasilitasi penyusunan produk hukum desa</w:t>
            </w:r>
          </w:p>
        </w:tc>
        <w:tc>
          <w:tcPr>
            <w:tcW w:w="799" w:type="pct"/>
            <w:tcBorders>
              <w:top w:val="single" w:sz="4" w:space="0" w:color="auto"/>
              <w:left w:val="nil"/>
              <w:bottom w:val="single" w:sz="4" w:space="0" w:color="auto"/>
              <w:right w:val="single" w:sz="4" w:space="0" w:color="auto"/>
            </w:tcBorders>
            <w:shd w:val="clear" w:color="auto" w:fill="auto"/>
            <w:noWrap/>
            <w:hideMark/>
          </w:tcPr>
          <w:p w14:paraId="14DAA07B"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224B5C29"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Jumlah Dokumen Hasil Penyusunan Produk Hukum Desa</w:t>
            </w:r>
          </w:p>
        </w:tc>
        <w:tc>
          <w:tcPr>
            <w:tcW w:w="868" w:type="pct"/>
            <w:tcBorders>
              <w:top w:val="single" w:sz="4" w:space="0" w:color="auto"/>
              <w:left w:val="nil"/>
              <w:bottom w:val="single" w:sz="4" w:space="0" w:color="auto"/>
              <w:right w:val="single" w:sz="4" w:space="0" w:color="auto"/>
            </w:tcBorders>
            <w:shd w:val="clear" w:color="auto" w:fill="auto"/>
            <w:hideMark/>
          </w:tcPr>
          <w:p w14:paraId="401B63B1"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xml:space="preserve">             100.000.000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75CC4C1F"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1254BDF2"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1507BE4A"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2</w:t>
            </w:r>
          </w:p>
        </w:tc>
        <w:tc>
          <w:tcPr>
            <w:tcW w:w="1345" w:type="pct"/>
            <w:tcBorders>
              <w:top w:val="single" w:sz="4" w:space="0" w:color="auto"/>
              <w:left w:val="nil"/>
              <w:bottom w:val="single" w:sz="4" w:space="0" w:color="auto"/>
              <w:right w:val="single" w:sz="4" w:space="0" w:color="auto"/>
            </w:tcBorders>
            <w:shd w:val="clear" w:color="auto" w:fill="auto"/>
            <w:hideMark/>
          </w:tcPr>
          <w:p w14:paraId="651BE15E"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Pembinaan peningkatan kapasitas aparatur pemerintah desa</w:t>
            </w:r>
          </w:p>
        </w:tc>
        <w:tc>
          <w:tcPr>
            <w:tcW w:w="799" w:type="pct"/>
            <w:tcBorders>
              <w:top w:val="single" w:sz="4" w:space="0" w:color="auto"/>
              <w:left w:val="nil"/>
              <w:bottom w:val="single" w:sz="4" w:space="0" w:color="auto"/>
              <w:right w:val="single" w:sz="4" w:space="0" w:color="auto"/>
            </w:tcBorders>
            <w:shd w:val="clear" w:color="auto" w:fill="auto"/>
            <w:noWrap/>
            <w:hideMark/>
          </w:tcPr>
          <w:p w14:paraId="79A1ADBC"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4A92F64A"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Jumlah Aparatur Pemerintah Desa yang Mengikuti Pembinaan Peningkatan Kapasitas</w:t>
            </w:r>
          </w:p>
        </w:tc>
        <w:tc>
          <w:tcPr>
            <w:tcW w:w="868" w:type="pct"/>
            <w:tcBorders>
              <w:top w:val="single" w:sz="4" w:space="0" w:color="auto"/>
              <w:left w:val="nil"/>
              <w:bottom w:val="single" w:sz="4" w:space="0" w:color="auto"/>
              <w:right w:val="single" w:sz="4" w:space="0" w:color="auto"/>
            </w:tcBorders>
            <w:shd w:val="clear" w:color="auto" w:fill="auto"/>
            <w:hideMark/>
          </w:tcPr>
          <w:p w14:paraId="02FF4B6E"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xml:space="preserve">             200.000.000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16FD6692"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bl>
    <w:p w14:paraId="253596E5" w14:textId="77777777" w:rsidR="00516F22" w:rsidRDefault="00516F22" w:rsidP="00954B98">
      <w:pPr>
        <w:spacing w:line="360" w:lineRule="auto"/>
        <w:ind w:left="1440"/>
        <w:rPr>
          <w:rFonts w:ascii="Bookman Old Style" w:hAnsi="Bookman Old Style"/>
          <w:sz w:val="24"/>
          <w:szCs w:val="24"/>
        </w:rPr>
      </w:pPr>
      <w:r w:rsidRPr="00954B98">
        <w:rPr>
          <w:rFonts w:ascii="Bookman Old Style" w:hAnsi="Bookman Old Style"/>
          <w:sz w:val="24"/>
          <w:szCs w:val="24"/>
        </w:rPr>
        <w:br w:type="page"/>
      </w:r>
    </w:p>
    <w:p w14:paraId="58079B4B" w14:textId="77777777" w:rsidR="00DA5A74" w:rsidRDefault="00DA5A74" w:rsidP="00954B98">
      <w:pPr>
        <w:spacing w:line="360" w:lineRule="auto"/>
        <w:ind w:left="1440"/>
        <w:rPr>
          <w:rFonts w:ascii="Bookman Old Style" w:hAnsi="Bookman Old Style"/>
          <w:sz w:val="24"/>
          <w:szCs w:val="24"/>
        </w:rPr>
      </w:pPr>
    </w:p>
    <w:tbl>
      <w:tblPr>
        <w:tblW w:w="5000" w:type="pct"/>
        <w:tblLook w:val="04A0" w:firstRow="1" w:lastRow="0" w:firstColumn="1" w:lastColumn="0" w:noHBand="0" w:noVBand="1"/>
      </w:tblPr>
      <w:tblGrid>
        <w:gridCol w:w="700"/>
        <w:gridCol w:w="2320"/>
        <w:gridCol w:w="1410"/>
        <w:gridCol w:w="1822"/>
        <w:gridCol w:w="1599"/>
        <w:gridCol w:w="869"/>
      </w:tblGrid>
      <w:tr w:rsidR="00DA5A74" w:rsidRPr="00DA5A74" w14:paraId="4B535E44"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63B9F63F"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No</w:t>
            </w:r>
          </w:p>
        </w:tc>
        <w:tc>
          <w:tcPr>
            <w:tcW w:w="1345" w:type="pct"/>
            <w:tcBorders>
              <w:top w:val="single" w:sz="4" w:space="0" w:color="auto"/>
              <w:left w:val="nil"/>
              <w:bottom w:val="single" w:sz="4" w:space="0" w:color="auto"/>
              <w:right w:val="single" w:sz="4" w:space="0" w:color="auto"/>
            </w:tcBorders>
            <w:shd w:val="clear" w:color="auto" w:fill="auto"/>
            <w:hideMark/>
          </w:tcPr>
          <w:p w14:paraId="7028A97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Program/Kegiatan/Sub Kegiatan/Pekerjaan</w:t>
            </w:r>
          </w:p>
        </w:tc>
        <w:tc>
          <w:tcPr>
            <w:tcW w:w="799" w:type="pct"/>
            <w:tcBorders>
              <w:top w:val="single" w:sz="4" w:space="0" w:color="auto"/>
              <w:left w:val="nil"/>
              <w:bottom w:val="single" w:sz="4" w:space="0" w:color="auto"/>
              <w:right w:val="single" w:sz="4" w:space="0" w:color="auto"/>
            </w:tcBorders>
            <w:shd w:val="clear" w:color="auto" w:fill="auto"/>
            <w:noWrap/>
            <w:hideMark/>
          </w:tcPr>
          <w:p w14:paraId="62FA77F2"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Lokasi</w:t>
            </w:r>
          </w:p>
        </w:tc>
        <w:tc>
          <w:tcPr>
            <w:tcW w:w="1059" w:type="pct"/>
            <w:tcBorders>
              <w:top w:val="single" w:sz="4" w:space="0" w:color="auto"/>
              <w:left w:val="nil"/>
              <w:bottom w:val="single" w:sz="4" w:space="0" w:color="auto"/>
              <w:right w:val="single" w:sz="4" w:space="0" w:color="auto"/>
            </w:tcBorders>
            <w:shd w:val="clear" w:color="auto" w:fill="auto"/>
            <w:hideMark/>
          </w:tcPr>
          <w:p w14:paraId="3DD87BD2"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Indikator Kinerja</w:t>
            </w:r>
          </w:p>
        </w:tc>
        <w:tc>
          <w:tcPr>
            <w:tcW w:w="868" w:type="pct"/>
            <w:tcBorders>
              <w:top w:val="single" w:sz="4" w:space="0" w:color="auto"/>
              <w:left w:val="nil"/>
              <w:bottom w:val="single" w:sz="4" w:space="0" w:color="auto"/>
              <w:right w:val="single" w:sz="4" w:space="0" w:color="auto"/>
            </w:tcBorders>
            <w:shd w:val="clear" w:color="auto" w:fill="auto"/>
            <w:hideMark/>
          </w:tcPr>
          <w:p w14:paraId="3512F943"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Besaran/Volume</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3F14E3E"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Catatan</w:t>
            </w:r>
          </w:p>
        </w:tc>
      </w:tr>
      <w:tr w:rsidR="00DA5A74" w:rsidRPr="00DA5A74" w14:paraId="505142DF"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6F3B2055"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3</w:t>
            </w:r>
          </w:p>
        </w:tc>
        <w:tc>
          <w:tcPr>
            <w:tcW w:w="1345" w:type="pct"/>
            <w:tcBorders>
              <w:top w:val="single" w:sz="4" w:space="0" w:color="auto"/>
              <w:left w:val="nil"/>
              <w:bottom w:val="single" w:sz="4" w:space="0" w:color="auto"/>
              <w:right w:val="single" w:sz="4" w:space="0" w:color="auto"/>
            </w:tcBorders>
            <w:shd w:val="clear" w:color="auto" w:fill="auto"/>
            <w:hideMark/>
          </w:tcPr>
          <w:p w14:paraId="4A5441CF"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Pembinaan Peningkatan kapasitas Anggota BPD</w:t>
            </w:r>
          </w:p>
        </w:tc>
        <w:tc>
          <w:tcPr>
            <w:tcW w:w="799" w:type="pct"/>
            <w:tcBorders>
              <w:top w:val="single" w:sz="4" w:space="0" w:color="auto"/>
              <w:left w:val="nil"/>
              <w:bottom w:val="single" w:sz="4" w:space="0" w:color="auto"/>
              <w:right w:val="single" w:sz="4" w:space="0" w:color="auto"/>
            </w:tcBorders>
            <w:shd w:val="clear" w:color="auto" w:fill="auto"/>
            <w:noWrap/>
            <w:hideMark/>
          </w:tcPr>
          <w:p w14:paraId="1D6D6F74"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0A597309"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Jumlah Anggota BPD yang Mengikuti Pembinaan Peningkatan Kapasitas</w:t>
            </w:r>
          </w:p>
        </w:tc>
        <w:tc>
          <w:tcPr>
            <w:tcW w:w="868" w:type="pct"/>
            <w:tcBorders>
              <w:top w:val="single" w:sz="4" w:space="0" w:color="auto"/>
              <w:left w:val="nil"/>
              <w:bottom w:val="single" w:sz="4" w:space="0" w:color="auto"/>
              <w:right w:val="single" w:sz="4" w:space="0" w:color="auto"/>
            </w:tcBorders>
            <w:shd w:val="clear" w:color="auto" w:fill="auto"/>
            <w:hideMark/>
          </w:tcPr>
          <w:p w14:paraId="249ED519" w14:textId="77777777" w:rsidR="00DA5A74" w:rsidRPr="00DA5A74" w:rsidRDefault="00DA5A74" w:rsidP="00DA5A74">
            <w:pPr>
              <w:jc w:val="cente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xml:space="preserve">             200.000.000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7C61D5BA"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4D6341A6"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587F3A0E"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B</w:t>
            </w:r>
          </w:p>
        </w:tc>
        <w:tc>
          <w:tcPr>
            <w:tcW w:w="1345" w:type="pct"/>
            <w:tcBorders>
              <w:top w:val="single" w:sz="4" w:space="0" w:color="auto"/>
              <w:left w:val="nil"/>
              <w:bottom w:val="single" w:sz="4" w:space="0" w:color="auto"/>
              <w:right w:val="single" w:sz="4" w:space="0" w:color="auto"/>
            </w:tcBorders>
            <w:shd w:val="clear" w:color="auto" w:fill="auto"/>
            <w:hideMark/>
          </w:tcPr>
          <w:p w14:paraId="23E30B25"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Program Pemberdayaan Lembaga Kemasyarakatan Lembaga Adat Dan Masyarakat Hukum Adat</w:t>
            </w:r>
          </w:p>
        </w:tc>
        <w:tc>
          <w:tcPr>
            <w:tcW w:w="799" w:type="pct"/>
            <w:tcBorders>
              <w:top w:val="single" w:sz="4" w:space="0" w:color="auto"/>
              <w:left w:val="nil"/>
              <w:bottom w:val="single" w:sz="4" w:space="0" w:color="auto"/>
              <w:right w:val="single" w:sz="4" w:space="0" w:color="auto"/>
            </w:tcBorders>
            <w:shd w:val="clear" w:color="auto" w:fill="auto"/>
            <w:noWrap/>
            <w:hideMark/>
          </w:tcPr>
          <w:p w14:paraId="582F5F09"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2C5DB8E2"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Persentase Lembaga Kemasyarakatan Desa  Aktif</w:t>
            </w:r>
          </w:p>
        </w:tc>
        <w:tc>
          <w:tcPr>
            <w:tcW w:w="868" w:type="pct"/>
            <w:tcBorders>
              <w:top w:val="single" w:sz="4" w:space="0" w:color="auto"/>
              <w:left w:val="nil"/>
              <w:bottom w:val="single" w:sz="4" w:space="0" w:color="auto"/>
              <w:right w:val="single" w:sz="4" w:space="0" w:color="auto"/>
            </w:tcBorders>
            <w:shd w:val="clear" w:color="auto" w:fill="auto"/>
            <w:hideMark/>
          </w:tcPr>
          <w:p w14:paraId="228A7D10"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61%</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5EC82D0"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589C44EA"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73DA6035"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1BA9C878"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Pemberdayaan lembaga kemasyarakatan yang bergerak dibidang pemberdayaan desa dan lembaga adat tingkat daerah /Kabupaten/ Kota serta pemberdayaan masyarakat hukum adat yang masyarakat pelakunya hukum adat yang sama dalam daerah Kabupaten/ Kota</w:t>
            </w:r>
          </w:p>
        </w:tc>
        <w:tc>
          <w:tcPr>
            <w:tcW w:w="799" w:type="pct"/>
            <w:tcBorders>
              <w:top w:val="single" w:sz="4" w:space="0" w:color="auto"/>
              <w:left w:val="nil"/>
              <w:bottom w:val="single" w:sz="4" w:space="0" w:color="auto"/>
              <w:right w:val="single" w:sz="4" w:space="0" w:color="auto"/>
            </w:tcBorders>
            <w:shd w:val="clear" w:color="auto" w:fill="auto"/>
            <w:noWrap/>
            <w:hideMark/>
          </w:tcPr>
          <w:p w14:paraId="5B7C56C5"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4C199FBA"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Lembaga Sosial dan Budaya Desa Aktif</w:t>
            </w:r>
          </w:p>
        </w:tc>
        <w:tc>
          <w:tcPr>
            <w:tcW w:w="868" w:type="pct"/>
            <w:tcBorders>
              <w:top w:val="single" w:sz="4" w:space="0" w:color="auto"/>
              <w:left w:val="nil"/>
              <w:bottom w:val="single" w:sz="4" w:space="0" w:color="auto"/>
              <w:right w:val="single" w:sz="4" w:space="0" w:color="auto"/>
            </w:tcBorders>
            <w:shd w:val="clear" w:color="auto" w:fill="auto"/>
            <w:hideMark/>
          </w:tcPr>
          <w:p w14:paraId="0E118C73"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89,20%</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5245BE24"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772A10EB"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7E0CBD0A"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49BD2863"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78C32C43"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7285FF6C"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Lembaga Ekonomi Desa Aktif</w:t>
            </w:r>
          </w:p>
        </w:tc>
        <w:tc>
          <w:tcPr>
            <w:tcW w:w="868" w:type="pct"/>
            <w:tcBorders>
              <w:top w:val="single" w:sz="4" w:space="0" w:color="auto"/>
              <w:left w:val="nil"/>
              <w:bottom w:val="single" w:sz="4" w:space="0" w:color="auto"/>
              <w:right w:val="single" w:sz="4" w:space="0" w:color="auto"/>
            </w:tcBorders>
            <w:shd w:val="clear" w:color="auto" w:fill="auto"/>
            <w:hideMark/>
          </w:tcPr>
          <w:p w14:paraId="19A4C075"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25%</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6078037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220F0BF9"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23D81104"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331193DB"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799" w:type="pct"/>
            <w:tcBorders>
              <w:top w:val="single" w:sz="4" w:space="0" w:color="auto"/>
              <w:left w:val="nil"/>
              <w:bottom w:val="single" w:sz="4" w:space="0" w:color="auto"/>
              <w:right w:val="single" w:sz="4" w:space="0" w:color="auto"/>
            </w:tcBorders>
            <w:shd w:val="clear" w:color="auto" w:fill="auto"/>
            <w:noWrap/>
            <w:hideMark/>
          </w:tcPr>
          <w:p w14:paraId="44620463"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059" w:type="pct"/>
            <w:tcBorders>
              <w:top w:val="single" w:sz="4" w:space="0" w:color="auto"/>
              <w:left w:val="nil"/>
              <w:bottom w:val="single" w:sz="4" w:space="0" w:color="auto"/>
              <w:right w:val="single" w:sz="4" w:space="0" w:color="auto"/>
            </w:tcBorders>
            <w:shd w:val="clear" w:color="auto" w:fill="auto"/>
            <w:hideMark/>
          </w:tcPr>
          <w:p w14:paraId="7F4F1CE8"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Persentase posyantekdes aktif</w:t>
            </w:r>
          </w:p>
        </w:tc>
        <w:tc>
          <w:tcPr>
            <w:tcW w:w="868" w:type="pct"/>
            <w:tcBorders>
              <w:top w:val="single" w:sz="4" w:space="0" w:color="auto"/>
              <w:left w:val="nil"/>
              <w:bottom w:val="single" w:sz="4" w:space="0" w:color="auto"/>
              <w:right w:val="single" w:sz="4" w:space="0" w:color="auto"/>
            </w:tcBorders>
            <w:shd w:val="clear" w:color="auto" w:fill="auto"/>
            <w:hideMark/>
          </w:tcPr>
          <w:p w14:paraId="1914F369"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73%</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53CAB1AD"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128441DC"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364B05EE"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c>
          <w:tcPr>
            <w:tcW w:w="1345" w:type="pct"/>
            <w:tcBorders>
              <w:top w:val="single" w:sz="4" w:space="0" w:color="auto"/>
              <w:left w:val="nil"/>
              <w:bottom w:val="single" w:sz="4" w:space="0" w:color="auto"/>
              <w:right w:val="single" w:sz="4" w:space="0" w:color="auto"/>
            </w:tcBorders>
            <w:shd w:val="clear" w:color="auto" w:fill="auto"/>
            <w:hideMark/>
          </w:tcPr>
          <w:p w14:paraId="772F5752"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Fasilitasi pengembangan usaha ekonomi masyarakat dan pemerintah desa dalam meningkatkan pendapatan asli daerah</w:t>
            </w:r>
          </w:p>
        </w:tc>
        <w:tc>
          <w:tcPr>
            <w:tcW w:w="799" w:type="pct"/>
            <w:tcBorders>
              <w:top w:val="single" w:sz="4" w:space="0" w:color="auto"/>
              <w:left w:val="nil"/>
              <w:bottom w:val="single" w:sz="4" w:space="0" w:color="auto"/>
              <w:right w:val="single" w:sz="4" w:space="0" w:color="auto"/>
            </w:tcBorders>
            <w:shd w:val="clear" w:color="auto" w:fill="auto"/>
            <w:noWrap/>
            <w:hideMark/>
          </w:tcPr>
          <w:p w14:paraId="6E35D926"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22D88A75" w14:textId="77777777" w:rsidR="00DA5A74" w:rsidRPr="00DA5A74" w:rsidRDefault="00DA5A74" w:rsidP="00DA5A74">
            <w:pP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Jumlah Dokumen Hasil Fasilitasi Pengembangan Usaha Ekonomi Masyarakat dan Pemerintah Desa dalam Meningkatkan Pendapatan Asli Desa</w:t>
            </w:r>
          </w:p>
        </w:tc>
        <w:tc>
          <w:tcPr>
            <w:tcW w:w="868" w:type="pct"/>
            <w:tcBorders>
              <w:top w:val="single" w:sz="4" w:space="0" w:color="auto"/>
              <w:left w:val="nil"/>
              <w:bottom w:val="single" w:sz="4" w:space="0" w:color="auto"/>
              <w:right w:val="single" w:sz="4" w:space="0" w:color="auto"/>
            </w:tcBorders>
            <w:shd w:val="clear" w:color="auto" w:fill="auto"/>
            <w:hideMark/>
          </w:tcPr>
          <w:p w14:paraId="68446386"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2 dok</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22AAEE4A"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r w:rsidR="00DA5A74" w:rsidRPr="00DA5A74" w14:paraId="7FCC82FC" w14:textId="77777777" w:rsidTr="00DA5A74">
        <w:trPr>
          <w:trHeight w:val="450"/>
        </w:trPr>
        <w:tc>
          <w:tcPr>
            <w:tcW w:w="417" w:type="pct"/>
            <w:tcBorders>
              <w:top w:val="single" w:sz="4" w:space="0" w:color="auto"/>
              <w:left w:val="single" w:sz="4" w:space="0" w:color="auto"/>
              <w:bottom w:val="single" w:sz="4" w:space="0" w:color="auto"/>
              <w:right w:val="single" w:sz="4" w:space="0" w:color="auto"/>
            </w:tcBorders>
            <w:shd w:val="clear" w:color="auto" w:fill="auto"/>
            <w:noWrap/>
            <w:hideMark/>
          </w:tcPr>
          <w:p w14:paraId="76DF5881"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1</w:t>
            </w:r>
          </w:p>
        </w:tc>
        <w:tc>
          <w:tcPr>
            <w:tcW w:w="1345" w:type="pct"/>
            <w:tcBorders>
              <w:top w:val="single" w:sz="4" w:space="0" w:color="auto"/>
              <w:left w:val="nil"/>
              <w:bottom w:val="single" w:sz="4" w:space="0" w:color="auto"/>
              <w:right w:val="single" w:sz="4" w:space="0" w:color="auto"/>
            </w:tcBorders>
            <w:shd w:val="clear" w:color="auto" w:fill="auto"/>
            <w:hideMark/>
          </w:tcPr>
          <w:p w14:paraId="715346EB"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Fasilitasi pengembangan usaha ekonomi masyarakat dan pemerintah desa dalam meningkatkan pendapatan asli desa</w:t>
            </w:r>
          </w:p>
        </w:tc>
        <w:tc>
          <w:tcPr>
            <w:tcW w:w="799" w:type="pct"/>
            <w:tcBorders>
              <w:top w:val="single" w:sz="4" w:space="0" w:color="auto"/>
              <w:left w:val="nil"/>
              <w:bottom w:val="single" w:sz="4" w:space="0" w:color="auto"/>
              <w:right w:val="single" w:sz="4" w:space="0" w:color="auto"/>
            </w:tcBorders>
            <w:shd w:val="clear" w:color="auto" w:fill="auto"/>
            <w:noWrap/>
            <w:hideMark/>
          </w:tcPr>
          <w:p w14:paraId="22D4A188"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Kab. Rembang</w:t>
            </w:r>
          </w:p>
        </w:tc>
        <w:tc>
          <w:tcPr>
            <w:tcW w:w="1059" w:type="pct"/>
            <w:tcBorders>
              <w:top w:val="single" w:sz="4" w:space="0" w:color="auto"/>
              <w:left w:val="nil"/>
              <w:bottom w:val="single" w:sz="4" w:space="0" w:color="auto"/>
              <w:right w:val="single" w:sz="4" w:space="0" w:color="auto"/>
            </w:tcBorders>
            <w:shd w:val="clear" w:color="auto" w:fill="auto"/>
            <w:hideMark/>
          </w:tcPr>
          <w:p w14:paraId="52459122"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w:t>
            </w:r>
          </w:p>
        </w:tc>
        <w:tc>
          <w:tcPr>
            <w:tcW w:w="868" w:type="pct"/>
            <w:tcBorders>
              <w:top w:val="single" w:sz="4" w:space="0" w:color="auto"/>
              <w:left w:val="nil"/>
              <w:bottom w:val="single" w:sz="4" w:space="0" w:color="auto"/>
              <w:right w:val="single" w:sz="4" w:space="0" w:color="auto"/>
            </w:tcBorders>
            <w:shd w:val="clear" w:color="auto" w:fill="auto"/>
            <w:hideMark/>
          </w:tcPr>
          <w:p w14:paraId="51DD9E11" w14:textId="77777777" w:rsidR="00DA5A74" w:rsidRPr="00DA5A74" w:rsidRDefault="00DA5A74" w:rsidP="00DA5A74">
            <w:pPr>
              <w:rPr>
                <w:rFonts w:ascii="Bookman Old Style" w:eastAsia="Times New Roman" w:hAnsi="Bookman Old Style" w:cs="Calibri"/>
                <w:bCs/>
                <w:color w:val="000000"/>
                <w:sz w:val="16"/>
                <w:szCs w:val="16"/>
                <w:lang w:eastAsia="id-ID"/>
              </w:rPr>
            </w:pPr>
            <w:r w:rsidRPr="00DA5A74">
              <w:rPr>
                <w:rFonts w:ascii="Bookman Old Style" w:eastAsia="Times New Roman" w:hAnsi="Bookman Old Style" w:cs="Calibri"/>
                <w:bCs/>
                <w:color w:val="000000"/>
                <w:sz w:val="16"/>
                <w:szCs w:val="16"/>
                <w:lang w:eastAsia="id-ID"/>
              </w:rPr>
              <w:t xml:space="preserve">             100.000.000 </w:t>
            </w:r>
          </w:p>
        </w:tc>
        <w:tc>
          <w:tcPr>
            <w:tcW w:w="512" w:type="pct"/>
            <w:tcBorders>
              <w:top w:val="single" w:sz="4" w:space="0" w:color="auto"/>
              <w:left w:val="nil"/>
              <w:bottom w:val="single" w:sz="4" w:space="0" w:color="auto"/>
              <w:right w:val="single" w:sz="4" w:space="0" w:color="auto"/>
            </w:tcBorders>
            <w:shd w:val="clear" w:color="auto" w:fill="auto"/>
            <w:noWrap/>
            <w:vAlign w:val="center"/>
            <w:hideMark/>
          </w:tcPr>
          <w:p w14:paraId="3E05CE6A" w14:textId="77777777" w:rsidR="00DA5A74" w:rsidRPr="00DA5A74" w:rsidRDefault="00DA5A74" w:rsidP="00DA5A74">
            <w:pPr>
              <w:jc w:val="center"/>
              <w:rPr>
                <w:rFonts w:ascii="Bookman Old Style" w:eastAsia="Times New Roman" w:hAnsi="Bookman Old Style" w:cs="Calibri"/>
                <w:b/>
                <w:bCs/>
                <w:color w:val="000000"/>
                <w:sz w:val="16"/>
                <w:szCs w:val="16"/>
                <w:lang w:eastAsia="id-ID"/>
              </w:rPr>
            </w:pPr>
            <w:r w:rsidRPr="00DA5A74">
              <w:rPr>
                <w:rFonts w:ascii="Bookman Old Style" w:eastAsia="Times New Roman" w:hAnsi="Bookman Old Style" w:cs="Calibri"/>
                <w:b/>
                <w:bCs/>
                <w:color w:val="000000"/>
                <w:sz w:val="16"/>
                <w:szCs w:val="16"/>
                <w:lang w:eastAsia="id-ID"/>
              </w:rPr>
              <w:t> </w:t>
            </w:r>
          </w:p>
        </w:tc>
      </w:tr>
    </w:tbl>
    <w:p w14:paraId="36DD76CC" w14:textId="7DFF7BAD" w:rsidR="00DA5A74" w:rsidRPr="00DA5A74" w:rsidRDefault="00DA5A74" w:rsidP="00DA5A74">
      <w:pPr>
        <w:spacing w:line="360" w:lineRule="auto"/>
        <w:ind w:left="1440" w:hanging="1440"/>
        <w:rPr>
          <w:rFonts w:ascii="Bookman Old Style" w:hAnsi="Bookman Old Style"/>
          <w:i/>
          <w:sz w:val="24"/>
          <w:szCs w:val="24"/>
        </w:rPr>
      </w:pPr>
      <w:r w:rsidRPr="00DA5A74">
        <w:rPr>
          <w:rFonts w:ascii="Bookman Old Style" w:hAnsi="Bookman Old Style"/>
          <w:i/>
          <w:sz w:val="24"/>
          <w:szCs w:val="24"/>
        </w:rPr>
        <w:t>Sumber: Dinpermades Kab. Rembang, 2022.</w:t>
      </w:r>
    </w:p>
    <w:p w14:paraId="526D314E" w14:textId="77777777" w:rsidR="00DA5A74" w:rsidRPr="00954B98" w:rsidRDefault="00DA5A74" w:rsidP="00954B98">
      <w:pPr>
        <w:spacing w:line="360" w:lineRule="auto"/>
        <w:ind w:left="1440"/>
        <w:rPr>
          <w:rFonts w:ascii="Bookman Old Style" w:hAnsi="Bookman Old Style"/>
          <w:sz w:val="24"/>
          <w:szCs w:val="24"/>
        </w:rPr>
      </w:pPr>
    </w:p>
    <w:p w14:paraId="63C9EC84" w14:textId="77777777" w:rsidR="00DA5A74" w:rsidRDefault="00DA5A74" w:rsidP="00954B98">
      <w:pPr>
        <w:spacing w:line="360" w:lineRule="auto"/>
        <w:ind w:left="567"/>
        <w:jc w:val="center"/>
        <w:rPr>
          <w:rFonts w:ascii="Bookman Old Style" w:hAnsi="Bookman Old Style"/>
          <w:b/>
          <w:sz w:val="24"/>
          <w:szCs w:val="24"/>
        </w:rPr>
      </w:pPr>
    </w:p>
    <w:p w14:paraId="54835E3E" w14:textId="77777777" w:rsidR="00DA5A74" w:rsidRDefault="00DA5A74" w:rsidP="00954B98">
      <w:pPr>
        <w:spacing w:line="360" w:lineRule="auto"/>
        <w:ind w:left="567"/>
        <w:jc w:val="center"/>
        <w:rPr>
          <w:rFonts w:ascii="Bookman Old Style" w:hAnsi="Bookman Old Style"/>
          <w:b/>
          <w:sz w:val="24"/>
          <w:szCs w:val="24"/>
        </w:rPr>
      </w:pPr>
    </w:p>
    <w:p w14:paraId="4EC345A4" w14:textId="77777777" w:rsidR="00DA5A74" w:rsidRDefault="00DA5A74" w:rsidP="00954B98">
      <w:pPr>
        <w:spacing w:line="360" w:lineRule="auto"/>
        <w:ind w:left="567"/>
        <w:jc w:val="center"/>
        <w:rPr>
          <w:rFonts w:ascii="Bookman Old Style" w:hAnsi="Bookman Old Style"/>
          <w:b/>
          <w:sz w:val="24"/>
          <w:szCs w:val="24"/>
        </w:rPr>
      </w:pPr>
    </w:p>
    <w:p w14:paraId="34538B9B" w14:textId="77777777" w:rsidR="00DA5A74" w:rsidRDefault="00DA5A74" w:rsidP="00954B98">
      <w:pPr>
        <w:spacing w:line="360" w:lineRule="auto"/>
        <w:ind w:left="567"/>
        <w:jc w:val="center"/>
        <w:rPr>
          <w:rFonts w:ascii="Bookman Old Style" w:hAnsi="Bookman Old Style"/>
          <w:b/>
          <w:sz w:val="24"/>
          <w:szCs w:val="24"/>
        </w:rPr>
      </w:pPr>
    </w:p>
    <w:p w14:paraId="041F89C9" w14:textId="77777777" w:rsidR="00DA5A74" w:rsidRDefault="00DA5A74" w:rsidP="00954B98">
      <w:pPr>
        <w:spacing w:line="360" w:lineRule="auto"/>
        <w:ind w:left="567"/>
        <w:jc w:val="center"/>
        <w:rPr>
          <w:rFonts w:ascii="Bookman Old Style" w:hAnsi="Bookman Old Style"/>
          <w:b/>
          <w:sz w:val="24"/>
          <w:szCs w:val="24"/>
        </w:rPr>
      </w:pPr>
    </w:p>
    <w:p w14:paraId="48F59AA4" w14:textId="77777777" w:rsidR="00DA5A74" w:rsidRDefault="00DA5A74" w:rsidP="00954B98">
      <w:pPr>
        <w:spacing w:line="360" w:lineRule="auto"/>
        <w:ind w:left="567"/>
        <w:jc w:val="center"/>
        <w:rPr>
          <w:rFonts w:ascii="Bookman Old Style" w:hAnsi="Bookman Old Style"/>
          <w:b/>
          <w:sz w:val="24"/>
          <w:szCs w:val="24"/>
        </w:rPr>
      </w:pPr>
    </w:p>
    <w:p w14:paraId="13EA9268" w14:textId="77777777" w:rsidR="00516F22" w:rsidRPr="00954B98" w:rsidRDefault="00516F22" w:rsidP="00954B98">
      <w:pPr>
        <w:spacing w:line="360" w:lineRule="auto"/>
        <w:ind w:left="567"/>
        <w:jc w:val="center"/>
        <w:rPr>
          <w:rFonts w:ascii="Bookman Old Style" w:hAnsi="Bookman Old Style"/>
          <w:b/>
          <w:sz w:val="24"/>
          <w:szCs w:val="24"/>
        </w:rPr>
      </w:pPr>
      <w:r w:rsidRPr="00954B98">
        <w:rPr>
          <w:rFonts w:ascii="Bookman Old Style" w:hAnsi="Bookman Old Style"/>
          <w:b/>
          <w:sz w:val="24"/>
          <w:szCs w:val="24"/>
        </w:rPr>
        <w:lastRenderedPageBreak/>
        <w:t>BAB III</w:t>
      </w:r>
    </w:p>
    <w:p w14:paraId="28FF50A3" w14:textId="77777777" w:rsidR="00516F22" w:rsidRPr="00954B98" w:rsidRDefault="00516F22" w:rsidP="00954B98">
      <w:pPr>
        <w:spacing w:line="360" w:lineRule="auto"/>
        <w:ind w:left="567"/>
        <w:jc w:val="center"/>
        <w:rPr>
          <w:rFonts w:ascii="Bookman Old Style" w:hAnsi="Bookman Old Style"/>
          <w:b/>
          <w:sz w:val="24"/>
          <w:szCs w:val="24"/>
        </w:rPr>
      </w:pPr>
      <w:r w:rsidRPr="00954B98">
        <w:rPr>
          <w:rFonts w:ascii="Bookman Old Style" w:hAnsi="Bookman Old Style"/>
          <w:b/>
          <w:sz w:val="24"/>
          <w:szCs w:val="24"/>
        </w:rPr>
        <w:t>TUJUAN DAN SASARAN D</w:t>
      </w:r>
      <w:r w:rsidR="00FE5C19" w:rsidRPr="00954B98">
        <w:rPr>
          <w:rFonts w:ascii="Bookman Old Style" w:hAnsi="Bookman Old Style"/>
          <w:b/>
          <w:sz w:val="24"/>
          <w:szCs w:val="24"/>
        </w:rPr>
        <w:t>INPERMADES</w:t>
      </w:r>
    </w:p>
    <w:p w14:paraId="65C5412C" w14:textId="77777777" w:rsidR="00516F22" w:rsidRPr="00954B98" w:rsidRDefault="00516F22" w:rsidP="00954B98">
      <w:pPr>
        <w:spacing w:line="360" w:lineRule="auto"/>
        <w:ind w:left="567"/>
        <w:jc w:val="center"/>
        <w:rPr>
          <w:rFonts w:ascii="Bookman Old Style" w:hAnsi="Bookman Old Style"/>
          <w:b/>
          <w:sz w:val="24"/>
          <w:szCs w:val="24"/>
        </w:rPr>
      </w:pPr>
      <w:r w:rsidRPr="00954B98">
        <w:rPr>
          <w:rFonts w:ascii="Bookman Old Style" w:hAnsi="Bookman Old Style"/>
          <w:b/>
          <w:sz w:val="24"/>
          <w:szCs w:val="24"/>
        </w:rPr>
        <w:t>KABUPATEN REMBANG</w:t>
      </w:r>
    </w:p>
    <w:p w14:paraId="5B622B85" w14:textId="77777777" w:rsidR="00A72B6A" w:rsidRPr="00954B98" w:rsidRDefault="00A72B6A" w:rsidP="00954B98">
      <w:pPr>
        <w:spacing w:line="360" w:lineRule="auto"/>
        <w:ind w:left="567"/>
        <w:jc w:val="center"/>
        <w:rPr>
          <w:rFonts w:ascii="Bookman Old Style" w:hAnsi="Bookman Old Style"/>
          <w:b/>
          <w:sz w:val="24"/>
          <w:szCs w:val="24"/>
        </w:rPr>
      </w:pPr>
    </w:p>
    <w:p w14:paraId="602C74CA" w14:textId="1CECB347" w:rsidR="00D626E6" w:rsidRPr="00954B98" w:rsidRDefault="00C9168A" w:rsidP="003008FD">
      <w:pPr>
        <w:autoSpaceDE w:val="0"/>
        <w:autoSpaceDN w:val="0"/>
        <w:adjustRightInd w:val="0"/>
        <w:spacing w:line="360" w:lineRule="auto"/>
        <w:ind w:left="709" w:hanging="709"/>
        <w:jc w:val="both"/>
        <w:rPr>
          <w:rFonts w:ascii="Bookman Old Style" w:hAnsi="Bookman Old Style" w:cs="Tahoma"/>
          <w:b/>
          <w:sz w:val="24"/>
          <w:szCs w:val="24"/>
        </w:rPr>
      </w:pPr>
      <w:r w:rsidRPr="00954B98">
        <w:rPr>
          <w:rFonts w:ascii="Bookman Old Style" w:hAnsi="Bookman Old Style"/>
          <w:b/>
          <w:sz w:val="24"/>
          <w:szCs w:val="24"/>
        </w:rPr>
        <w:t>3.1</w:t>
      </w:r>
      <w:r w:rsidR="00EA1085" w:rsidRPr="00954B98">
        <w:rPr>
          <w:rFonts w:ascii="Bookman Old Style" w:hAnsi="Bookman Old Style"/>
          <w:b/>
          <w:sz w:val="24"/>
          <w:szCs w:val="24"/>
        </w:rPr>
        <w:t>.</w:t>
      </w:r>
      <w:r w:rsidR="003008FD">
        <w:rPr>
          <w:rFonts w:ascii="Bookman Old Style" w:hAnsi="Bookman Old Style"/>
          <w:b/>
          <w:sz w:val="24"/>
          <w:szCs w:val="24"/>
        </w:rPr>
        <w:t xml:space="preserve"> </w:t>
      </w:r>
      <w:r w:rsidRPr="00954B98">
        <w:rPr>
          <w:rFonts w:ascii="Bookman Old Style" w:hAnsi="Bookman Old Style" w:cs="Tahoma"/>
          <w:b/>
          <w:sz w:val="24"/>
          <w:szCs w:val="24"/>
        </w:rPr>
        <w:t>Telaahan Renstra Kemendes (20</w:t>
      </w:r>
      <w:r w:rsidR="006F2857" w:rsidRPr="00954B98">
        <w:rPr>
          <w:rFonts w:ascii="Bookman Old Style" w:hAnsi="Bookman Old Style" w:cs="Tahoma"/>
          <w:b/>
          <w:sz w:val="24"/>
          <w:szCs w:val="24"/>
          <w:lang w:val="en-US"/>
        </w:rPr>
        <w:t>20</w:t>
      </w:r>
      <w:r w:rsidRPr="00954B98">
        <w:rPr>
          <w:rFonts w:ascii="Bookman Old Style" w:hAnsi="Bookman Old Style" w:cs="Tahoma"/>
          <w:b/>
          <w:sz w:val="24"/>
          <w:szCs w:val="24"/>
        </w:rPr>
        <w:t>-20</w:t>
      </w:r>
      <w:r w:rsidR="005F7830" w:rsidRPr="00954B98">
        <w:rPr>
          <w:rFonts w:ascii="Bookman Old Style" w:hAnsi="Bookman Old Style" w:cs="Tahoma"/>
          <w:b/>
          <w:sz w:val="24"/>
          <w:szCs w:val="24"/>
          <w:lang w:val="en-US"/>
        </w:rPr>
        <w:t>24</w:t>
      </w:r>
      <w:r w:rsidRPr="00954B98">
        <w:rPr>
          <w:rFonts w:ascii="Bookman Old Style" w:hAnsi="Bookman Old Style" w:cs="Tahoma"/>
          <w:b/>
          <w:sz w:val="24"/>
          <w:szCs w:val="24"/>
        </w:rPr>
        <w:t>) dan Renstra Dinpermadesdukcapil Provinsi Jawa Tengah (2018-2023)</w:t>
      </w:r>
    </w:p>
    <w:p w14:paraId="248963AB" w14:textId="77777777" w:rsidR="00E21339" w:rsidRPr="00954B98" w:rsidRDefault="00E21339" w:rsidP="003008FD">
      <w:pPr>
        <w:widowControl w:val="0"/>
        <w:overflowPunct w:val="0"/>
        <w:autoSpaceDE w:val="0"/>
        <w:autoSpaceDN w:val="0"/>
        <w:adjustRightInd w:val="0"/>
        <w:snapToGrid w:val="0"/>
        <w:spacing w:line="360" w:lineRule="auto"/>
        <w:ind w:left="1276" w:hanging="567"/>
        <w:jc w:val="both"/>
        <w:rPr>
          <w:rFonts w:ascii="Bookman Old Style" w:eastAsia="Bookman Old Style" w:hAnsi="Bookman Old Style"/>
          <w:sz w:val="24"/>
          <w:szCs w:val="24"/>
        </w:rPr>
      </w:pPr>
      <w:r w:rsidRPr="00954B98">
        <w:rPr>
          <w:rFonts w:ascii="Bookman Old Style" w:hAnsi="Bookman Old Style" w:cs="Tahoma"/>
          <w:sz w:val="24"/>
          <w:szCs w:val="24"/>
        </w:rPr>
        <w:t xml:space="preserve">3.1.1 </w:t>
      </w:r>
      <w:r w:rsidRPr="00954B98">
        <w:rPr>
          <w:rFonts w:ascii="Bookman Old Style" w:eastAsia="Bookman Old Style" w:hAnsi="Bookman Old Style"/>
          <w:sz w:val="24"/>
          <w:szCs w:val="24"/>
        </w:rPr>
        <w:t>Telaahan Renstra Kementerian Desa, Pembangunan Daerah Tertinggal dan Transmigrasi</w:t>
      </w:r>
    </w:p>
    <w:p w14:paraId="45C15B61" w14:textId="77777777" w:rsidR="00E21339" w:rsidRPr="00954B98" w:rsidRDefault="00E21339" w:rsidP="00672BA3">
      <w:pPr>
        <w:pStyle w:val="ListParagraph"/>
        <w:widowControl w:val="0"/>
        <w:numPr>
          <w:ilvl w:val="0"/>
          <w:numId w:val="12"/>
        </w:numPr>
        <w:overflowPunct w:val="0"/>
        <w:autoSpaceDE w:val="0"/>
        <w:autoSpaceDN w:val="0"/>
        <w:adjustRightInd w:val="0"/>
        <w:snapToGrid w:val="0"/>
        <w:spacing w:line="360" w:lineRule="auto"/>
        <w:ind w:left="1560" w:hanging="284"/>
        <w:jc w:val="both"/>
        <w:rPr>
          <w:rFonts w:ascii="Bookman Old Style" w:hAnsi="Bookman Old Style" w:cs="Tahoma"/>
          <w:sz w:val="24"/>
          <w:szCs w:val="24"/>
        </w:rPr>
      </w:pPr>
      <w:r w:rsidRPr="00954B98">
        <w:rPr>
          <w:rFonts w:ascii="Bookman Old Style" w:eastAsia="Bookman Old Style" w:hAnsi="Bookman Old Style"/>
          <w:sz w:val="24"/>
          <w:szCs w:val="24"/>
        </w:rPr>
        <w:t>Tujuan</w:t>
      </w:r>
    </w:p>
    <w:p w14:paraId="25DB8449" w14:textId="0D1CC7BA" w:rsidR="00E21339" w:rsidRPr="00954B98" w:rsidRDefault="00E21339" w:rsidP="00954B98">
      <w:pPr>
        <w:pStyle w:val="ListParagraph"/>
        <w:spacing w:line="360" w:lineRule="auto"/>
        <w:ind w:left="1560"/>
        <w:jc w:val="both"/>
        <w:rPr>
          <w:rFonts w:ascii="Bookman Old Style" w:eastAsia="Bookman Old Style" w:hAnsi="Bookman Old Style"/>
          <w:sz w:val="24"/>
          <w:szCs w:val="24"/>
        </w:rPr>
      </w:pPr>
      <w:r w:rsidRPr="00954B98">
        <w:rPr>
          <w:rFonts w:ascii="Bookman Old Style" w:eastAsia="Bookman Old Style" w:hAnsi="Bookman Old Style"/>
          <w:sz w:val="24"/>
          <w:szCs w:val="24"/>
        </w:rPr>
        <w:t>Tujuan Renstra Kementerian Desa, Pembangunan Daerah Tertinggal dan Transmigrasi 20</w:t>
      </w:r>
      <w:r w:rsidR="006F2857" w:rsidRPr="00954B98">
        <w:rPr>
          <w:rFonts w:ascii="Bookman Old Style" w:eastAsia="Bookman Old Style" w:hAnsi="Bookman Old Style"/>
          <w:sz w:val="24"/>
          <w:szCs w:val="24"/>
          <w:lang w:val="en-US"/>
        </w:rPr>
        <w:t>20</w:t>
      </w:r>
      <w:r w:rsidRPr="00954B98">
        <w:rPr>
          <w:rFonts w:ascii="Bookman Old Style" w:eastAsia="Bookman Old Style" w:hAnsi="Bookman Old Style"/>
          <w:sz w:val="24"/>
          <w:szCs w:val="24"/>
        </w:rPr>
        <w:t xml:space="preserve"> – 20</w:t>
      </w:r>
      <w:r w:rsidR="00B272D5" w:rsidRPr="00954B98">
        <w:rPr>
          <w:rFonts w:ascii="Bookman Old Style" w:eastAsia="Bookman Old Style" w:hAnsi="Bookman Old Style"/>
          <w:sz w:val="24"/>
          <w:szCs w:val="24"/>
          <w:lang w:val="en-US"/>
        </w:rPr>
        <w:t>24</w:t>
      </w:r>
      <w:r w:rsidRPr="00954B98">
        <w:rPr>
          <w:rFonts w:ascii="Bookman Old Style" w:eastAsia="Bookman Old Style" w:hAnsi="Bookman Old Style"/>
          <w:sz w:val="24"/>
          <w:szCs w:val="24"/>
        </w:rPr>
        <w:t xml:space="preserve"> adalah sebagai berikut :</w:t>
      </w:r>
    </w:p>
    <w:p w14:paraId="716EBB82" w14:textId="77777777" w:rsidR="00612A66" w:rsidRPr="00954B9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Terwujudnya Desa Mandiri</w:t>
      </w:r>
    </w:p>
    <w:p w14:paraId="401C6602" w14:textId="77777777" w:rsidR="00612A66" w:rsidRPr="00954B9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Terwujudnya integrasi perdesaan dan perkotaan</w:t>
      </w:r>
    </w:p>
    <w:p w14:paraId="1C823744" w14:textId="77777777" w:rsidR="00612A66" w:rsidRPr="00954B9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Tumbuh dan berkembangnya investasi perdesaan</w:t>
      </w:r>
    </w:p>
    <w:p w14:paraId="4A8EEBB1" w14:textId="77777777" w:rsidR="00612A66" w:rsidRPr="00954B9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Terwujudnya kawasan transmigrasi sebagai satu kesatuan sistem pengembangan</w:t>
      </w:r>
    </w:p>
    <w:p w14:paraId="67F4C3C9" w14:textId="77777777" w:rsidR="00612A66" w:rsidRPr="00954B9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Terentaskannya daerah tertinggal</w:t>
      </w:r>
    </w:p>
    <w:p w14:paraId="3407D1BC" w14:textId="77777777" w:rsidR="00612A66" w:rsidRPr="00954B9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Terwujudnya sumberdaya manusia perdesaan unggul</w:t>
      </w:r>
    </w:p>
    <w:p w14:paraId="1A7083E1" w14:textId="677388C0" w:rsidR="00B272D5" w:rsidRPr="00F904A8" w:rsidRDefault="00612A66" w:rsidP="00672BA3">
      <w:pPr>
        <w:pStyle w:val="ListParagraph"/>
        <w:numPr>
          <w:ilvl w:val="0"/>
          <w:numId w:val="20"/>
        </w:numPr>
        <w:tabs>
          <w:tab w:val="clear" w:pos="720"/>
        </w:tabs>
        <w:spacing w:line="360" w:lineRule="auto"/>
        <w:ind w:left="1985" w:hanging="425"/>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Terwujudnya tata kelola yang baik dan pemerintahan yang bersih, efektif, dan terpercaya</w:t>
      </w:r>
    </w:p>
    <w:p w14:paraId="697FFFF7" w14:textId="77777777" w:rsidR="00E21339" w:rsidRPr="00F904A8" w:rsidRDefault="00E21339" w:rsidP="00672BA3">
      <w:pPr>
        <w:pStyle w:val="ListParagraph"/>
        <w:widowControl w:val="0"/>
        <w:numPr>
          <w:ilvl w:val="0"/>
          <w:numId w:val="12"/>
        </w:numPr>
        <w:overflowPunct w:val="0"/>
        <w:autoSpaceDE w:val="0"/>
        <w:autoSpaceDN w:val="0"/>
        <w:adjustRightInd w:val="0"/>
        <w:snapToGrid w:val="0"/>
        <w:spacing w:line="360" w:lineRule="auto"/>
        <w:ind w:left="1560" w:hanging="284"/>
        <w:jc w:val="both"/>
        <w:rPr>
          <w:rFonts w:ascii="Bookman Old Style" w:hAnsi="Bookman Old Style" w:cs="Tahoma"/>
          <w:sz w:val="24"/>
          <w:szCs w:val="24"/>
        </w:rPr>
      </w:pPr>
      <w:r w:rsidRPr="00F904A8">
        <w:rPr>
          <w:rFonts w:ascii="Bookman Old Style" w:hAnsi="Bookman Old Style" w:cs="Tahoma"/>
          <w:sz w:val="24"/>
          <w:szCs w:val="24"/>
        </w:rPr>
        <w:t>Sasaran</w:t>
      </w:r>
    </w:p>
    <w:p w14:paraId="6E8B8D88" w14:textId="77777777" w:rsidR="00B272D5" w:rsidRPr="00954B98" w:rsidRDefault="00E21339" w:rsidP="00672BA3">
      <w:pPr>
        <w:numPr>
          <w:ilvl w:val="1"/>
          <w:numId w:val="12"/>
        </w:numPr>
        <w:spacing w:line="360" w:lineRule="auto"/>
        <w:ind w:left="1843" w:hanging="283"/>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Sasaran Pembangunan Desa dan Kawasan Perdesaan Sasaran pembangunan desa dan perdesaan tahun 20</w:t>
      </w:r>
      <w:r w:rsidR="00B272D5" w:rsidRPr="00954B98">
        <w:rPr>
          <w:rFonts w:ascii="Bookman Old Style" w:eastAsia="Bookman Old Style" w:hAnsi="Bookman Old Style"/>
          <w:sz w:val="24"/>
          <w:szCs w:val="24"/>
          <w:lang w:val="en-US"/>
        </w:rPr>
        <w:t>19</w:t>
      </w:r>
      <w:r w:rsidRPr="00954B98">
        <w:rPr>
          <w:rFonts w:ascii="Bookman Old Style" w:eastAsia="Bookman Old Style" w:hAnsi="Bookman Old Style"/>
          <w:sz w:val="24"/>
          <w:szCs w:val="24"/>
        </w:rPr>
        <w:t>-20</w:t>
      </w:r>
      <w:r w:rsidR="00B272D5" w:rsidRPr="00954B98">
        <w:rPr>
          <w:rFonts w:ascii="Bookman Old Style" w:eastAsia="Bookman Old Style" w:hAnsi="Bookman Old Style"/>
          <w:sz w:val="24"/>
          <w:szCs w:val="24"/>
          <w:lang w:val="en-US"/>
        </w:rPr>
        <w:t>24</w:t>
      </w:r>
      <w:r w:rsidR="008A0C38" w:rsidRPr="00954B98">
        <w:rPr>
          <w:rFonts w:ascii="Bookman Old Style" w:eastAsia="Bookman Old Style" w:hAnsi="Bookman Old Style"/>
          <w:sz w:val="24"/>
          <w:szCs w:val="24"/>
        </w:rPr>
        <w:t xml:space="preserve"> </w:t>
      </w:r>
      <w:r w:rsidR="00B272D5" w:rsidRPr="00954B98">
        <w:rPr>
          <w:rFonts w:ascii="Bookman Old Style" w:eastAsia="Bookman Old Style" w:hAnsi="Bookman Old Style"/>
          <w:sz w:val="24"/>
          <w:szCs w:val="24"/>
          <w:lang w:val="en-US"/>
        </w:rPr>
        <w:t>Meningkatkan 10.000 Desa Tertinggal menjadi Berkembang, dan 5.000 Desa Berkembang menjadi Desa Mandiri</w:t>
      </w:r>
    </w:p>
    <w:p w14:paraId="7AC17C56" w14:textId="77777777" w:rsidR="00B272D5" w:rsidRPr="00954B98" w:rsidRDefault="00B272D5" w:rsidP="00672BA3">
      <w:pPr>
        <w:numPr>
          <w:ilvl w:val="1"/>
          <w:numId w:val="12"/>
        </w:numPr>
        <w:spacing w:line="360" w:lineRule="auto"/>
        <w:ind w:left="1843" w:hanging="283"/>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Revitalisasi 60 Kawasan Perdesaan, sehingga tercipta integrasi desa-kota</w:t>
      </w:r>
    </w:p>
    <w:p w14:paraId="6BCBD8AA" w14:textId="77777777" w:rsidR="00B272D5" w:rsidRPr="00954B98" w:rsidRDefault="00B272D5" w:rsidP="00672BA3">
      <w:pPr>
        <w:numPr>
          <w:ilvl w:val="1"/>
          <w:numId w:val="12"/>
        </w:numPr>
        <w:spacing w:line="360" w:lineRule="auto"/>
        <w:ind w:left="1843" w:hanging="283"/>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Meningkatkan investasi PRUKADES</w:t>
      </w:r>
    </w:p>
    <w:p w14:paraId="0643E17B" w14:textId="77777777" w:rsidR="00B272D5" w:rsidRPr="00954B98" w:rsidRDefault="00B272D5" w:rsidP="00672BA3">
      <w:pPr>
        <w:numPr>
          <w:ilvl w:val="1"/>
          <w:numId w:val="12"/>
        </w:numPr>
        <w:spacing w:line="360" w:lineRule="auto"/>
        <w:ind w:left="1843" w:hanging="283"/>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lang w:val="en-ID"/>
        </w:rPr>
        <w:lastRenderedPageBreak/>
        <w:t>Revitalisasi 63Kawasan Transmigrasi</w:t>
      </w:r>
    </w:p>
    <w:p w14:paraId="752DD890" w14:textId="77777777" w:rsidR="00B272D5" w:rsidRPr="00954B98" w:rsidRDefault="00B272D5" w:rsidP="00672BA3">
      <w:pPr>
        <w:numPr>
          <w:ilvl w:val="1"/>
          <w:numId w:val="12"/>
        </w:numPr>
        <w:spacing w:line="360" w:lineRule="auto"/>
        <w:ind w:left="1843" w:hanging="283"/>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lang w:val="en-ID"/>
        </w:rPr>
        <w:t>Mengentaskan 25 kabupaten dari 62 kabupaten daerah Tertinggal</w:t>
      </w:r>
    </w:p>
    <w:p w14:paraId="7ADA04F2" w14:textId="77777777" w:rsidR="00B272D5" w:rsidRPr="00954B98" w:rsidRDefault="00B272D5" w:rsidP="00672BA3">
      <w:pPr>
        <w:numPr>
          <w:ilvl w:val="1"/>
          <w:numId w:val="12"/>
        </w:numPr>
        <w:spacing w:line="360" w:lineRule="auto"/>
        <w:ind w:left="1843" w:hanging="283"/>
        <w:jc w:val="both"/>
        <w:rPr>
          <w:rFonts w:ascii="Bookman Old Style" w:eastAsia="Bookman Old Style" w:hAnsi="Bookman Old Style"/>
          <w:sz w:val="24"/>
          <w:szCs w:val="24"/>
          <w:lang w:val="en-US"/>
        </w:rPr>
      </w:pPr>
      <w:r w:rsidRPr="00954B98">
        <w:rPr>
          <w:rFonts w:ascii="Bookman Old Style" w:eastAsia="Bookman Old Style" w:hAnsi="Bookman Old Style"/>
          <w:sz w:val="24"/>
          <w:szCs w:val="24"/>
        </w:rPr>
        <w:t>Meningkatkan Kapasitas SDM Perdesaan</w:t>
      </w:r>
    </w:p>
    <w:p w14:paraId="18FCA2D7" w14:textId="77777777" w:rsidR="00E21339" w:rsidRPr="00954B98" w:rsidRDefault="00E21339" w:rsidP="00954B98">
      <w:pPr>
        <w:tabs>
          <w:tab w:val="left" w:pos="2835"/>
          <w:tab w:val="left" w:pos="4041"/>
        </w:tabs>
        <w:autoSpaceDE w:val="0"/>
        <w:autoSpaceDN w:val="0"/>
        <w:adjustRightInd w:val="0"/>
        <w:spacing w:line="360" w:lineRule="auto"/>
        <w:ind w:left="426"/>
        <w:jc w:val="both"/>
        <w:rPr>
          <w:rFonts w:ascii="Bookman Old Style" w:hAnsi="Bookman Old Style" w:cs="Tahoma"/>
          <w:sz w:val="24"/>
          <w:szCs w:val="24"/>
        </w:rPr>
      </w:pPr>
    </w:p>
    <w:p w14:paraId="2EFFCD60" w14:textId="6C9F4783" w:rsidR="00C256B0" w:rsidRPr="003008FD" w:rsidRDefault="003008FD" w:rsidP="003008FD">
      <w:pPr>
        <w:widowControl w:val="0"/>
        <w:overflowPunct w:val="0"/>
        <w:autoSpaceDE w:val="0"/>
        <w:autoSpaceDN w:val="0"/>
        <w:adjustRightInd w:val="0"/>
        <w:snapToGrid w:val="0"/>
        <w:spacing w:line="360" w:lineRule="auto"/>
        <w:ind w:left="1560" w:hanging="993"/>
        <w:jc w:val="both"/>
        <w:rPr>
          <w:rFonts w:ascii="Bookman Old Style" w:hAnsi="Bookman Old Style" w:cs="Tahoma"/>
          <w:sz w:val="24"/>
          <w:szCs w:val="24"/>
        </w:rPr>
      </w:pPr>
      <w:r w:rsidRPr="003008FD">
        <w:rPr>
          <w:rFonts w:ascii="Bookman Old Style" w:hAnsi="Bookman Old Style" w:cs="Tahoma"/>
          <w:sz w:val="24"/>
          <w:szCs w:val="24"/>
        </w:rPr>
        <w:t xml:space="preserve">3.1.2 </w:t>
      </w:r>
      <w:r w:rsidR="00C256B0" w:rsidRPr="003008FD">
        <w:rPr>
          <w:rFonts w:ascii="Bookman Old Style" w:hAnsi="Bookman Old Style" w:cs="Tahoma"/>
          <w:sz w:val="24"/>
          <w:szCs w:val="24"/>
        </w:rPr>
        <w:t>Telaahan Renstra Dinpermadesdukcapil Provinsi Jawa Tengah Tahun 2018-2023</w:t>
      </w:r>
    </w:p>
    <w:p w14:paraId="2676A95A" w14:textId="77777777" w:rsidR="00C256B0" w:rsidRPr="00954B98" w:rsidRDefault="00C256B0" w:rsidP="00672BA3">
      <w:pPr>
        <w:pStyle w:val="ListParagraph"/>
        <w:widowControl w:val="0"/>
        <w:numPr>
          <w:ilvl w:val="0"/>
          <w:numId w:val="13"/>
        </w:numPr>
        <w:overflowPunct w:val="0"/>
        <w:autoSpaceDE w:val="0"/>
        <w:autoSpaceDN w:val="0"/>
        <w:adjustRightInd w:val="0"/>
        <w:snapToGrid w:val="0"/>
        <w:spacing w:line="360" w:lineRule="auto"/>
        <w:ind w:left="709" w:firstLine="851"/>
        <w:jc w:val="both"/>
        <w:rPr>
          <w:rFonts w:ascii="Bookman Old Style" w:hAnsi="Bookman Old Style" w:cs="Tahoma"/>
          <w:b/>
          <w:sz w:val="24"/>
          <w:szCs w:val="24"/>
        </w:rPr>
      </w:pPr>
      <w:r w:rsidRPr="00954B98">
        <w:rPr>
          <w:rFonts w:ascii="Bookman Old Style" w:hAnsi="Bookman Old Style" w:cs="Tahoma"/>
          <w:b/>
          <w:sz w:val="24"/>
          <w:szCs w:val="24"/>
        </w:rPr>
        <w:t>Tujuan :</w:t>
      </w:r>
    </w:p>
    <w:p w14:paraId="314BB47E" w14:textId="77777777" w:rsidR="00C256B0" w:rsidRPr="00954B98" w:rsidRDefault="00C256B0" w:rsidP="00672BA3">
      <w:pPr>
        <w:pStyle w:val="ListParagraph"/>
        <w:numPr>
          <w:ilvl w:val="0"/>
          <w:numId w:val="14"/>
        </w:numPr>
        <w:spacing w:line="360" w:lineRule="auto"/>
        <w:ind w:left="993" w:right="20" w:firstLine="567"/>
        <w:jc w:val="both"/>
        <w:rPr>
          <w:rFonts w:ascii="Bookman Old Style" w:eastAsia="Bookman Old Style" w:hAnsi="Bookman Old Style"/>
          <w:sz w:val="24"/>
          <w:szCs w:val="24"/>
        </w:rPr>
      </w:pPr>
      <w:r w:rsidRPr="00954B98">
        <w:rPr>
          <w:rFonts w:ascii="Bookman Old Style" w:eastAsia="Bookman Old Style" w:hAnsi="Bookman Old Style"/>
          <w:sz w:val="24"/>
          <w:szCs w:val="24"/>
        </w:rPr>
        <w:t>Meningkatkan Desa Mandiri di Jawa Tengah</w:t>
      </w:r>
    </w:p>
    <w:p w14:paraId="40581499" w14:textId="77777777" w:rsidR="00C256B0" w:rsidRPr="00954B98" w:rsidRDefault="00C256B0" w:rsidP="00672BA3">
      <w:pPr>
        <w:pStyle w:val="ListParagraph"/>
        <w:numPr>
          <w:ilvl w:val="0"/>
          <w:numId w:val="14"/>
        </w:numPr>
        <w:spacing w:line="360" w:lineRule="auto"/>
        <w:ind w:left="2127" w:right="20" w:hanging="567"/>
        <w:jc w:val="both"/>
        <w:rPr>
          <w:rFonts w:ascii="Bookman Old Style" w:eastAsia="Bookman Old Style" w:hAnsi="Bookman Old Style"/>
          <w:sz w:val="24"/>
          <w:szCs w:val="24"/>
        </w:rPr>
      </w:pPr>
      <w:r w:rsidRPr="00954B98">
        <w:rPr>
          <w:rFonts w:ascii="Bookman Old Style" w:eastAsia="Bookman Old Style" w:hAnsi="Bookman Old Style"/>
          <w:sz w:val="24"/>
          <w:szCs w:val="24"/>
        </w:rPr>
        <w:t>Mewujudkan tertib administrasi kependudukan dan pencatatn sipil di Jawa Tengah.</w:t>
      </w:r>
    </w:p>
    <w:p w14:paraId="0E1B0EB9" w14:textId="77777777" w:rsidR="00C256B0" w:rsidRPr="00954B98" w:rsidRDefault="00C256B0" w:rsidP="00672BA3">
      <w:pPr>
        <w:pStyle w:val="ListParagraph"/>
        <w:widowControl w:val="0"/>
        <w:numPr>
          <w:ilvl w:val="0"/>
          <w:numId w:val="13"/>
        </w:numPr>
        <w:overflowPunct w:val="0"/>
        <w:autoSpaceDE w:val="0"/>
        <w:autoSpaceDN w:val="0"/>
        <w:adjustRightInd w:val="0"/>
        <w:snapToGrid w:val="0"/>
        <w:spacing w:line="360" w:lineRule="auto"/>
        <w:ind w:left="2127" w:hanging="567"/>
        <w:jc w:val="both"/>
        <w:rPr>
          <w:rFonts w:ascii="Bookman Old Style" w:hAnsi="Bookman Old Style" w:cs="Tahoma"/>
          <w:b/>
          <w:sz w:val="24"/>
          <w:szCs w:val="24"/>
        </w:rPr>
      </w:pPr>
      <w:r w:rsidRPr="00954B98">
        <w:rPr>
          <w:rFonts w:ascii="Bookman Old Style" w:hAnsi="Bookman Old Style" w:cs="Tahoma"/>
          <w:b/>
          <w:sz w:val="24"/>
          <w:szCs w:val="24"/>
        </w:rPr>
        <w:t>Sasaran :</w:t>
      </w:r>
    </w:p>
    <w:p w14:paraId="3F107A37" w14:textId="77777777" w:rsidR="00C256B0" w:rsidRPr="00954B98" w:rsidRDefault="00C256B0" w:rsidP="00672BA3">
      <w:pPr>
        <w:pStyle w:val="ListParagraph"/>
        <w:numPr>
          <w:ilvl w:val="0"/>
          <w:numId w:val="19"/>
        </w:numPr>
        <w:spacing w:after="200" w:line="360" w:lineRule="auto"/>
        <w:ind w:left="993" w:right="20" w:firstLine="567"/>
        <w:jc w:val="both"/>
        <w:rPr>
          <w:rFonts w:ascii="Bookman Old Style" w:eastAsia="Bookman Old Style" w:hAnsi="Bookman Old Style"/>
          <w:sz w:val="24"/>
          <w:szCs w:val="24"/>
        </w:rPr>
      </w:pPr>
      <w:r w:rsidRPr="00954B98">
        <w:rPr>
          <w:rFonts w:ascii="Bookman Old Style" w:eastAsia="Bookman Old Style" w:hAnsi="Bookman Old Style"/>
          <w:sz w:val="24"/>
          <w:szCs w:val="24"/>
        </w:rPr>
        <w:t>Meningkatkan Desa Mandiri di Jawa Tengah</w:t>
      </w:r>
    </w:p>
    <w:p w14:paraId="762D73DB" w14:textId="77777777" w:rsidR="00C256B0" w:rsidRPr="00954B98" w:rsidRDefault="00C256B0" w:rsidP="00672BA3">
      <w:pPr>
        <w:pStyle w:val="ListParagraph"/>
        <w:numPr>
          <w:ilvl w:val="0"/>
          <w:numId w:val="19"/>
        </w:numPr>
        <w:spacing w:after="200" w:line="360" w:lineRule="auto"/>
        <w:ind w:left="2127" w:right="20" w:hanging="567"/>
        <w:jc w:val="both"/>
        <w:rPr>
          <w:rFonts w:ascii="Bookman Old Style" w:eastAsia="Bookman Old Style" w:hAnsi="Bookman Old Style"/>
          <w:sz w:val="24"/>
          <w:szCs w:val="24"/>
        </w:rPr>
      </w:pPr>
      <w:r w:rsidRPr="00954B98">
        <w:rPr>
          <w:rFonts w:ascii="Bookman Old Style" w:eastAsia="Bookman Old Style" w:hAnsi="Bookman Old Style"/>
          <w:sz w:val="24"/>
          <w:szCs w:val="24"/>
        </w:rPr>
        <w:t>Terwujudnya Masyarakat Tertib Administrasi Kependudukan dan pencatatan sipil</w:t>
      </w:r>
    </w:p>
    <w:p w14:paraId="2BEC0BBD" w14:textId="3FA65C52" w:rsidR="007402CD" w:rsidRPr="00954B98" w:rsidRDefault="00C256B0" w:rsidP="003008FD">
      <w:pPr>
        <w:pStyle w:val="ListParagraph"/>
        <w:spacing w:line="360" w:lineRule="auto"/>
        <w:ind w:left="1560" w:firstLine="992"/>
        <w:jc w:val="both"/>
        <w:rPr>
          <w:rFonts w:ascii="Bookman Old Style" w:eastAsia="Bookman Old Style" w:hAnsi="Bookman Old Style"/>
          <w:sz w:val="24"/>
          <w:szCs w:val="24"/>
        </w:rPr>
      </w:pPr>
      <w:r w:rsidRPr="00954B98">
        <w:rPr>
          <w:rFonts w:ascii="Bookman Old Style" w:eastAsia="Bookman Old Style" w:hAnsi="Bookman Old Style"/>
          <w:sz w:val="24"/>
          <w:szCs w:val="24"/>
        </w:rPr>
        <w:t>Analisis permasalahan, faktor pendorong dan faktor penghambat dalam pencapaian sasaran Renstra Dinpermadesdukcapil tercantum pada tabel 3.3 berikut ini.</w:t>
      </w:r>
    </w:p>
    <w:p w14:paraId="2C6BECBD" w14:textId="77777777" w:rsidR="00A3707F" w:rsidRPr="00954B98" w:rsidRDefault="00A3707F" w:rsidP="00954B98">
      <w:pPr>
        <w:pStyle w:val="ListParagraph"/>
        <w:spacing w:line="360" w:lineRule="auto"/>
        <w:ind w:left="567" w:firstLine="491"/>
        <w:jc w:val="both"/>
        <w:rPr>
          <w:rFonts w:ascii="Bookman Old Style" w:eastAsia="Bookman Old Style" w:hAnsi="Bookman Old Style"/>
          <w:sz w:val="24"/>
          <w:szCs w:val="24"/>
        </w:rPr>
      </w:pPr>
    </w:p>
    <w:p w14:paraId="4365E9A0" w14:textId="2B62A2A8" w:rsidR="00C256B0" w:rsidRPr="00954B98" w:rsidRDefault="00C256B0" w:rsidP="00954B98">
      <w:pPr>
        <w:pStyle w:val="ListParagraph"/>
        <w:spacing w:line="360" w:lineRule="auto"/>
        <w:ind w:left="567" w:hanging="567"/>
        <w:jc w:val="center"/>
        <w:rPr>
          <w:rFonts w:ascii="Bookman Old Style" w:eastAsia="Bookman Old Style" w:hAnsi="Bookman Old Style"/>
          <w:b/>
          <w:sz w:val="24"/>
          <w:szCs w:val="24"/>
        </w:rPr>
      </w:pPr>
      <w:r w:rsidRPr="00954B98">
        <w:rPr>
          <w:rFonts w:ascii="Bookman Old Style" w:eastAsia="Bookman Old Style" w:hAnsi="Bookman Old Style"/>
          <w:b/>
          <w:sz w:val="24"/>
          <w:szCs w:val="24"/>
        </w:rPr>
        <w:t>Tabel 3.</w:t>
      </w:r>
      <w:r w:rsidR="00DC5F7F" w:rsidRPr="00954B98">
        <w:rPr>
          <w:rFonts w:ascii="Bookman Old Style" w:eastAsia="Bookman Old Style" w:hAnsi="Bookman Old Style"/>
          <w:b/>
          <w:sz w:val="24"/>
          <w:szCs w:val="24"/>
        </w:rPr>
        <w:t>1</w:t>
      </w:r>
    </w:p>
    <w:p w14:paraId="37C0663C" w14:textId="77777777" w:rsidR="00C256B0" w:rsidRPr="00954B98" w:rsidRDefault="00C256B0" w:rsidP="00954B98">
      <w:pPr>
        <w:pStyle w:val="ListParagraph"/>
        <w:spacing w:line="360" w:lineRule="auto"/>
        <w:ind w:left="567" w:hanging="567"/>
        <w:jc w:val="center"/>
        <w:rPr>
          <w:rFonts w:ascii="Bookman Old Style" w:eastAsia="Bookman Old Style" w:hAnsi="Bookman Old Style"/>
          <w:b/>
          <w:sz w:val="24"/>
          <w:szCs w:val="24"/>
        </w:rPr>
      </w:pPr>
      <w:r w:rsidRPr="00954B98">
        <w:rPr>
          <w:rFonts w:ascii="Bookman Old Style" w:eastAsia="Bookman Old Style" w:hAnsi="Bookman Old Style"/>
          <w:b/>
          <w:sz w:val="24"/>
          <w:szCs w:val="24"/>
        </w:rPr>
        <w:t>Telaah Renstra Dinpermadesdukcapil Provinsi Jawa Tengah</w:t>
      </w:r>
    </w:p>
    <w:tbl>
      <w:tblPr>
        <w:tblStyle w:val="TableGrid"/>
        <w:tblW w:w="8789" w:type="dxa"/>
        <w:jc w:val="center"/>
        <w:tblLayout w:type="fixed"/>
        <w:tblLook w:val="04A0" w:firstRow="1" w:lastRow="0" w:firstColumn="1" w:lastColumn="0" w:noHBand="0" w:noVBand="1"/>
      </w:tblPr>
      <w:tblGrid>
        <w:gridCol w:w="2135"/>
        <w:gridCol w:w="2118"/>
        <w:gridCol w:w="1985"/>
        <w:gridCol w:w="2551"/>
      </w:tblGrid>
      <w:tr w:rsidR="00C256B0" w:rsidRPr="00957581" w14:paraId="7CAC68F3" w14:textId="77777777" w:rsidTr="00D55869">
        <w:trPr>
          <w:jc w:val="center"/>
        </w:trPr>
        <w:tc>
          <w:tcPr>
            <w:tcW w:w="2135" w:type="dxa"/>
          </w:tcPr>
          <w:p w14:paraId="6B1ECDBB"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Sasaran Jangka Menengah Renstra Provinsi Jawa Tengah</w:t>
            </w:r>
          </w:p>
        </w:tc>
        <w:tc>
          <w:tcPr>
            <w:tcW w:w="2118" w:type="dxa"/>
          </w:tcPr>
          <w:p w14:paraId="17C77925"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Tupoksi PD</w:t>
            </w:r>
          </w:p>
        </w:tc>
        <w:tc>
          <w:tcPr>
            <w:tcW w:w="1985" w:type="dxa"/>
          </w:tcPr>
          <w:p w14:paraId="5A7F3DCE"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Permasalahan</w:t>
            </w:r>
          </w:p>
        </w:tc>
        <w:tc>
          <w:tcPr>
            <w:tcW w:w="2551" w:type="dxa"/>
          </w:tcPr>
          <w:p w14:paraId="5E72FEF8"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Faktor Penghambat dan Pendorong</w:t>
            </w:r>
          </w:p>
        </w:tc>
      </w:tr>
      <w:tr w:rsidR="00C256B0" w:rsidRPr="00957581" w14:paraId="4240886C" w14:textId="77777777" w:rsidTr="00D55869">
        <w:trPr>
          <w:jc w:val="center"/>
        </w:trPr>
        <w:tc>
          <w:tcPr>
            <w:tcW w:w="2135" w:type="dxa"/>
          </w:tcPr>
          <w:p w14:paraId="7D4331F4"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1</w:t>
            </w:r>
          </w:p>
        </w:tc>
        <w:tc>
          <w:tcPr>
            <w:tcW w:w="2118" w:type="dxa"/>
          </w:tcPr>
          <w:p w14:paraId="15E04B43"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2</w:t>
            </w:r>
          </w:p>
        </w:tc>
        <w:tc>
          <w:tcPr>
            <w:tcW w:w="1985" w:type="dxa"/>
          </w:tcPr>
          <w:p w14:paraId="58B4194A"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3</w:t>
            </w:r>
          </w:p>
        </w:tc>
        <w:tc>
          <w:tcPr>
            <w:tcW w:w="2551" w:type="dxa"/>
          </w:tcPr>
          <w:p w14:paraId="103AFE75"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4</w:t>
            </w:r>
          </w:p>
        </w:tc>
      </w:tr>
      <w:tr w:rsidR="00C256B0" w:rsidRPr="00957581" w14:paraId="5D5B9C9C" w14:textId="77777777" w:rsidTr="00D55869">
        <w:trPr>
          <w:jc w:val="center"/>
        </w:trPr>
        <w:tc>
          <w:tcPr>
            <w:tcW w:w="2135" w:type="dxa"/>
          </w:tcPr>
          <w:p w14:paraId="40BE80BC" w14:textId="77777777" w:rsidR="00C256B0" w:rsidRPr="00957581" w:rsidRDefault="00C256B0" w:rsidP="00954B98">
            <w:pPr>
              <w:pStyle w:val="ListParagraph"/>
              <w:spacing w:line="360" w:lineRule="auto"/>
              <w:ind w:left="0"/>
              <w:rPr>
                <w:rFonts w:ascii="Bookman Old Style" w:eastAsia="Bookman Old Style" w:hAnsi="Bookman Old Style"/>
                <w:b/>
                <w:sz w:val="16"/>
                <w:szCs w:val="16"/>
              </w:rPr>
            </w:pPr>
            <w:r w:rsidRPr="00957581">
              <w:rPr>
                <w:rFonts w:ascii="Bookman Old Style" w:eastAsia="Bookman Old Style" w:hAnsi="Bookman Old Style"/>
                <w:b/>
                <w:sz w:val="16"/>
                <w:szCs w:val="16"/>
              </w:rPr>
              <w:t>Sasaran</w:t>
            </w:r>
          </w:p>
          <w:p w14:paraId="675D7C8B" w14:textId="77777777" w:rsidR="00C256B0" w:rsidRPr="00957581" w:rsidRDefault="00C256B0" w:rsidP="00954B98">
            <w:pPr>
              <w:pStyle w:val="ListParagraph"/>
              <w:spacing w:line="360" w:lineRule="auto"/>
              <w:ind w:left="0"/>
              <w:rPr>
                <w:rFonts w:ascii="Bookman Old Style" w:eastAsia="Bookman Old Style" w:hAnsi="Bookman Old Style"/>
                <w:sz w:val="16"/>
                <w:szCs w:val="16"/>
              </w:rPr>
            </w:pPr>
            <w:r w:rsidRPr="00957581">
              <w:rPr>
                <w:rFonts w:ascii="Bookman Old Style" w:eastAsia="Bookman Old Style" w:hAnsi="Bookman Old Style"/>
                <w:sz w:val="16"/>
                <w:szCs w:val="16"/>
              </w:rPr>
              <w:t>Meningkatnya Desa Mandiri di Jawa Tengah</w:t>
            </w:r>
          </w:p>
        </w:tc>
        <w:tc>
          <w:tcPr>
            <w:tcW w:w="2118" w:type="dxa"/>
          </w:tcPr>
          <w:p w14:paraId="087FCEF2" w14:textId="77777777" w:rsidR="00C256B0" w:rsidRPr="00957581" w:rsidRDefault="00C256B0" w:rsidP="00672BA3">
            <w:pPr>
              <w:pStyle w:val="ListParagraph"/>
              <w:numPr>
                <w:ilvl w:val="0"/>
                <w:numId w:val="15"/>
              </w:numPr>
              <w:spacing w:line="360" w:lineRule="auto"/>
              <w:ind w:left="167" w:hanging="283"/>
              <w:rPr>
                <w:rFonts w:ascii="Bookman Old Style" w:eastAsia="Bookman Old Style" w:hAnsi="Bookman Old Style"/>
                <w:b/>
                <w:sz w:val="16"/>
                <w:szCs w:val="16"/>
              </w:rPr>
            </w:pPr>
            <w:r w:rsidRPr="00957581">
              <w:rPr>
                <w:rFonts w:ascii="Bookman Old Style" w:eastAsia="Bookman Old Style" w:hAnsi="Bookman Old Style"/>
                <w:sz w:val="16"/>
                <w:szCs w:val="16"/>
              </w:rPr>
              <w:t>Pembinaan dan Pengawasan Pemerintahan Desa</w:t>
            </w:r>
          </w:p>
          <w:p w14:paraId="2A32C35A" w14:textId="77777777" w:rsidR="00C256B0" w:rsidRPr="00957581" w:rsidRDefault="00C256B0" w:rsidP="00672BA3">
            <w:pPr>
              <w:pStyle w:val="ListParagraph"/>
              <w:numPr>
                <w:ilvl w:val="0"/>
                <w:numId w:val="15"/>
              </w:numPr>
              <w:spacing w:line="360" w:lineRule="auto"/>
              <w:ind w:left="185" w:hanging="283"/>
              <w:rPr>
                <w:rFonts w:ascii="Bookman Old Style" w:eastAsia="Bookman Old Style" w:hAnsi="Bookman Old Style"/>
                <w:b/>
                <w:sz w:val="16"/>
                <w:szCs w:val="16"/>
              </w:rPr>
            </w:pPr>
            <w:r w:rsidRPr="00957581">
              <w:rPr>
                <w:rFonts w:ascii="Bookman Old Style" w:eastAsia="Bookman Old Style" w:hAnsi="Bookman Old Style"/>
                <w:sz w:val="16"/>
                <w:szCs w:val="16"/>
              </w:rPr>
              <w:t xml:space="preserve">Fasilitasi kepada kabupaten/kota untuk mendorong pemenuhan Basic life Acces dalam rangka </w:t>
            </w:r>
            <w:r w:rsidRPr="00957581">
              <w:rPr>
                <w:rFonts w:ascii="Bookman Old Style" w:eastAsia="Bookman Old Style" w:hAnsi="Bookman Old Style"/>
                <w:sz w:val="16"/>
                <w:szCs w:val="16"/>
              </w:rPr>
              <w:lastRenderedPageBreak/>
              <w:t>meningkatkan kesejahteraan Masyarakat</w:t>
            </w:r>
          </w:p>
          <w:p w14:paraId="787D1854" w14:textId="77777777" w:rsidR="00C256B0" w:rsidRPr="00957581" w:rsidRDefault="00C256B0" w:rsidP="00672BA3">
            <w:pPr>
              <w:pStyle w:val="ListParagraph"/>
              <w:numPr>
                <w:ilvl w:val="0"/>
                <w:numId w:val="15"/>
              </w:numPr>
              <w:spacing w:line="360" w:lineRule="auto"/>
              <w:ind w:left="185" w:hanging="283"/>
              <w:rPr>
                <w:rFonts w:ascii="Bookman Old Style" w:eastAsia="Bookman Old Style" w:hAnsi="Bookman Old Style"/>
                <w:b/>
                <w:sz w:val="16"/>
                <w:szCs w:val="16"/>
              </w:rPr>
            </w:pPr>
            <w:r w:rsidRPr="00957581">
              <w:rPr>
                <w:rFonts w:ascii="Bookman Old Style" w:eastAsia="Bookman Old Style" w:hAnsi="Bookman Old Style"/>
                <w:sz w:val="16"/>
                <w:szCs w:val="16"/>
              </w:rPr>
              <w:t>Pengembangan Kawasan Perdesaan berbasis Potensi Des</w:t>
            </w:r>
          </w:p>
          <w:p w14:paraId="721B370A" w14:textId="77777777" w:rsidR="00C256B0" w:rsidRPr="00957581" w:rsidRDefault="00C256B0" w:rsidP="00672BA3">
            <w:pPr>
              <w:pStyle w:val="ListParagraph"/>
              <w:numPr>
                <w:ilvl w:val="0"/>
                <w:numId w:val="15"/>
              </w:numPr>
              <w:spacing w:line="360" w:lineRule="auto"/>
              <w:ind w:left="185" w:hanging="283"/>
              <w:rPr>
                <w:rFonts w:ascii="Bookman Old Style" w:eastAsia="Bookman Old Style" w:hAnsi="Bookman Old Style"/>
                <w:b/>
                <w:sz w:val="16"/>
                <w:szCs w:val="16"/>
              </w:rPr>
            </w:pPr>
            <w:r w:rsidRPr="00957581">
              <w:rPr>
                <w:rFonts w:ascii="Bookman Old Style" w:eastAsia="Bookman Old Style" w:hAnsi="Bookman Old Style"/>
                <w:sz w:val="16"/>
                <w:szCs w:val="16"/>
              </w:rPr>
              <w:t xml:space="preserve">Penguatan kelembagaan, perluasan usaha akses memberikan bantuan penguatan modal BUMDesa/Bumdes bersama  </w:t>
            </w:r>
          </w:p>
          <w:p w14:paraId="191B6376" w14:textId="77777777" w:rsidR="00C256B0" w:rsidRPr="00957581" w:rsidRDefault="00C256B0" w:rsidP="00672BA3">
            <w:pPr>
              <w:pStyle w:val="ListParagraph"/>
              <w:numPr>
                <w:ilvl w:val="0"/>
                <w:numId w:val="15"/>
              </w:numPr>
              <w:spacing w:line="360" w:lineRule="auto"/>
              <w:ind w:left="185" w:hanging="283"/>
              <w:rPr>
                <w:rFonts w:ascii="Bookman Old Style" w:eastAsia="Bookman Old Style" w:hAnsi="Bookman Old Style"/>
                <w:b/>
                <w:sz w:val="16"/>
                <w:szCs w:val="16"/>
              </w:rPr>
            </w:pPr>
            <w:r w:rsidRPr="00957581">
              <w:rPr>
                <w:rFonts w:ascii="Bookman Old Style" w:eastAsia="Bookman Old Style" w:hAnsi="Bookman Old Style"/>
                <w:sz w:val="16"/>
                <w:szCs w:val="16"/>
              </w:rPr>
              <w:t>Pengembangan Partisipasi masyarakat melalui Lembaga Budaya Sosial Ekonomi Desa</w:t>
            </w:r>
          </w:p>
          <w:p w14:paraId="4AC35DD7" w14:textId="77777777" w:rsidR="00C256B0" w:rsidRPr="00957581" w:rsidRDefault="00C256B0" w:rsidP="00672BA3">
            <w:pPr>
              <w:pStyle w:val="ListParagraph"/>
              <w:numPr>
                <w:ilvl w:val="0"/>
                <w:numId w:val="15"/>
              </w:numPr>
              <w:spacing w:line="360" w:lineRule="auto"/>
              <w:ind w:left="185" w:hanging="283"/>
              <w:rPr>
                <w:rFonts w:ascii="Bookman Old Style" w:eastAsia="Bookman Old Style" w:hAnsi="Bookman Old Style"/>
                <w:b/>
                <w:sz w:val="16"/>
                <w:szCs w:val="16"/>
              </w:rPr>
            </w:pPr>
            <w:r w:rsidRPr="00957581">
              <w:rPr>
                <w:rFonts w:ascii="Bookman Old Style" w:eastAsia="Bookman Old Style" w:hAnsi="Bookman Old Style"/>
                <w:sz w:val="16"/>
                <w:szCs w:val="16"/>
              </w:rPr>
              <w:t>Fasilitasi Pemberian bantuan keuangan kepada desa sesuai dengan tugas, fungsi dan kewenangan</w:t>
            </w:r>
          </w:p>
          <w:p w14:paraId="43F3CEE2" w14:textId="77777777" w:rsidR="00C256B0" w:rsidRPr="00957581" w:rsidRDefault="00C256B0" w:rsidP="00672BA3">
            <w:pPr>
              <w:pStyle w:val="ListParagraph"/>
              <w:numPr>
                <w:ilvl w:val="0"/>
                <w:numId w:val="15"/>
              </w:numPr>
              <w:spacing w:line="360" w:lineRule="auto"/>
              <w:ind w:left="185" w:hanging="283"/>
              <w:rPr>
                <w:rFonts w:ascii="Bookman Old Style" w:eastAsia="Bookman Old Style" w:hAnsi="Bookman Old Style"/>
                <w:b/>
                <w:sz w:val="16"/>
                <w:szCs w:val="16"/>
              </w:rPr>
            </w:pPr>
            <w:r w:rsidRPr="00957581">
              <w:rPr>
                <w:rFonts w:ascii="Bookman Old Style" w:eastAsia="Bookman Old Style" w:hAnsi="Bookman Old Style"/>
                <w:sz w:val="16"/>
                <w:szCs w:val="16"/>
              </w:rPr>
              <w:t>Fasilitasi prnguatan kelembagaan dan pengembangan usaha serta bantuan penguatan modal bagi BUMDesa/BUMDes bersama</w:t>
            </w:r>
          </w:p>
        </w:tc>
        <w:tc>
          <w:tcPr>
            <w:tcW w:w="1985" w:type="dxa"/>
          </w:tcPr>
          <w:p w14:paraId="7B547C67"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lastRenderedPageBreak/>
              <w:t>Belum optimalnya peran lembaga ekonomi masyarakat desa dalam mendukung perekonomian desa</w:t>
            </w:r>
          </w:p>
          <w:p w14:paraId="7335867B"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 xml:space="preserve">Belum dikembangkan </w:t>
            </w:r>
            <w:r w:rsidRPr="00957581">
              <w:rPr>
                <w:rFonts w:ascii="Bookman Old Style" w:eastAsia="Bookman Old Style" w:hAnsi="Bookman Old Style"/>
                <w:sz w:val="16"/>
                <w:szCs w:val="16"/>
              </w:rPr>
              <w:lastRenderedPageBreak/>
              <w:t>kawasan pedesaan</w:t>
            </w:r>
          </w:p>
          <w:p w14:paraId="677521AE"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Potensi penyelewengan dan penyalahgunaan alokasi Bantuan Keuangan Desa</w:t>
            </w:r>
          </w:p>
          <w:p w14:paraId="1399F9F0"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Regulasi dan mekanisme pemberian bantuan keuangan perlu disempurnakan</w:t>
            </w:r>
          </w:p>
          <w:p w14:paraId="15162AFB"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Masih terdapat usulan belum sesuai kondidi kebutuhan desa dan masyarakat</w:t>
            </w:r>
          </w:p>
          <w:p w14:paraId="0E7B9AE8"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Belum seluruh Desa di Jawa Tengah memiliki BUMDes</w:t>
            </w:r>
          </w:p>
          <w:p w14:paraId="36F260D7"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Masih terdapat kelembagaan BUMDes yang mengembangkan usaha belum berbasis potensdi des</w:t>
            </w:r>
          </w:p>
          <w:p w14:paraId="0B79F88B"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SDM pengelola BUMDes rata-rata belum memahami manajemen</w:t>
            </w:r>
          </w:p>
          <w:p w14:paraId="61409734" w14:textId="77777777" w:rsidR="00C256B0" w:rsidRPr="00957581" w:rsidRDefault="00C256B0" w:rsidP="00672BA3">
            <w:pPr>
              <w:pStyle w:val="ListParagraph"/>
              <w:numPr>
                <w:ilvl w:val="0"/>
                <w:numId w:val="16"/>
              </w:numPr>
              <w:spacing w:line="360" w:lineRule="auto"/>
              <w:ind w:left="176" w:hanging="284"/>
              <w:rPr>
                <w:rFonts w:ascii="Bookman Old Style" w:eastAsia="Bookman Old Style" w:hAnsi="Bookman Old Style"/>
                <w:b/>
                <w:sz w:val="16"/>
                <w:szCs w:val="16"/>
              </w:rPr>
            </w:pPr>
            <w:r w:rsidRPr="00957581">
              <w:rPr>
                <w:rFonts w:ascii="Bookman Old Style" w:eastAsia="Bookman Old Style" w:hAnsi="Bookman Old Style"/>
                <w:sz w:val="16"/>
                <w:szCs w:val="16"/>
              </w:rPr>
              <w:t>Belum Adnya penetapan klasifikasi BUMDes sebagai dasar pembinaan dan pengawasan dalam rangka penguatan BUMDes</w:t>
            </w:r>
          </w:p>
        </w:tc>
        <w:tc>
          <w:tcPr>
            <w:tcW w:w="2551" w:type="dxa"/>
          </w:tcPr>
          <w:p w14:paraId="05F59444" w14:textId="77777777" w:rsidR="00C256B0" w:rsidRPr="00957581" w:rsidRDefault="00C256B0" w:rsidP="00954B98">
            <w:pPr>
              <w:pStyle w:val="ListParagraph"/>
              <w:spacing w:line="360" w:lineRule="auto"/>
              <w:ind w:left="0"/>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lastRenderedPageBreak/>
              <w:t>Faktor Penghambat</w:t>
            </w:r>
          </w:p>
          <w:p w14:paraId="3945972C" w14:textId="77777777" w:rsidR="00C256B0" w:rsidRPr="00957581" w:rsidRDefault="00C256B0" w:rsidP="00672BA3">
            <w:pPr>
              <w:pStyle w:val="ListParagraph"/>
              <w:numPr>
                <w:ilvl w:val="0"/>
                <w:numId w:val="17"/>
              </w:numPr>
              <w:spacing w:line="360" w:lineRule="auto"/>
              <w:ind w:left="175" w:hanging="283"/>
              <w:rPr>
                <w:rFonts w:ascii="Bookman Old Style" w:eastAsia="Bookman Old Style" w:hAnsi="Bookman Old Style"/>
                <w:sz w:val="16"/>
                <w:szCs w:val="16"/>
              </w:rPr>
            </w:pPr>
            <w:r w:rsidRPr="00957581">
              <w:rPr>
                <w:rFonts w:ascii="Bookman Old Style" w:eastAsia="Bookman Old Style" w:hAnsi="Bookman Old Style"/>
                <w:sz w:val="16"/>
                <w:szCs w:val="16"/>
              </w:rPr>
              <w:t>Belum seluruh Desa memahami mekanisme penerimaan Bantuan Keuangan Desa</w:t>
            </w:r>
          </w:p>
          <w:p w14:paraId="3DC53BBD" w14:textId="77777777" w:rsidR="00C256B0" w:rsidRPr="00957581" w:rsidRDefault="00C256B0" w:rsidP="00672BA3">
            <w:pPr>
              <w:pStyle w:val="ListParagraph"/>
              <w:numPr>
                <w:ilvl w:val="0"/>
                <w:numId w:val="17"/>
              </w:numPr>
              <w:spacing w:line="360" w:lineRule="auto"/>
              <w:ind w:left="175" w:hanging="283"/>
              <w:rPr>
                <w:rFonts w:ascii="Bookman Old Style" w:eastAsia="Bookman Old Style" w:hAnsi="Bookman Old Style"/>
                <w:sz w:val="16"/>
                <w:szCs w:val="16"/>
              </w:rPr>
            </w:pPr>
            <w:r w:rsidRPr="00957581">
              <w:rPr>
                <w:rFonts w:ascii="Bookman Old Style" w:eastAsia="Bookman Old Style" w:hAnsi="Bookman Old Style"/>
                <w:sz w:val="16"/>
                <w:szCs w:val="16"/>
              </w:rPr>
              <w:t xml:space="preserve">Fasilitasi dan Koordinasi Tim Pengelola Bantuan Keuangan Desa belum </w:t>
            </w:r>
            <w:r w:rsidRPr="00957581">
              <w:rPr>
                <w:rFonts w:ascii="Bookman Old Style" w:eastAsia="Bookman Old Style" w:hAnsi="Bookman Old Style"/>
                <w:sz w:val="16"/>
                <w:szCs w:val="16"/>
              </w:rPr>
              <w:lastRenderedPageBreak/>
              <w:t>optimal</w:t>
            </w:r>
          </w:p>
          <w:p w14:paraId="5291A9CF" w14:textId="77777777" w:rsidR="00C256B0" w:rsidRPr="00957581" w:rsidRDefault="00C256B0" w:rsidP="00672BA3">
            <w:pPr>
              <w:pStyle w:val="ListParagraph"/>
              <w:numPr>
                <w:ilvl w:val="0"/>
                <w:numId w:val="17"/>
              </w:numPr>
              <w:spacing w:line="360" w:lineRule="auto"/>
              <w:ind w:left="175" w:hanging="283"/>
              <w:rPr>
                <w:rFonts w:ascii="Bookman Old Style" w:eastAsia="Bookman Old Style" w:hAnsi="Bookman Old Style"/>
                <w:sz w:val="16"/>
                <w:szCs w:val="16"/>
              </w:rPr>
            </w:pPr>
            <w:r w:rsidRPr="00957581">
              <w:rPr>
                <w:rFonts w:ascii="Bookman Old Style" w:eastAsia="Bookman Old Style" w:hAnsi="Bookman Old Style"/>
                <w:sz w:val="16"/>
                <w:szCs w:val="16"/>
              </w:rPr>
              <w:t>Kewenangan Provinsi terbatas</w:t>
            </w:r>
          </w:p>
          <w:p w14:paraId="392C5679" w14:textId="77777777" w:rsidR="00C256B0" w:rsidRPr="00957581" w:rsidRDefault="00C256B0" w:rsidP="00672BA3">
            <w:pPr>
              <w:pStyle w:val="ListParagraph"/>
              <w:numPr>
                <w:ilvl w:val="0"/>
                <w:numId w:val="17"/>
              </w:numPr>
              <w:spacing w:line="360" w:lineRule="auto"/>
              <w:ind w:left="175" w:hanging="283"/>
              <w:rPr>
                <w:rFonts w:ascii="Bookman Old Style" w:eastAsia="Bookman Old Style" w:hAnsi="Bookman Old Style"/>
                <w:sz w:val="16"/>
                <w:szCs w:val="16"/>
              </w:rPr>
            </w:pPr>
            <w:r w:rsidRPr="00957581">
              <w:rPr>
                <w:rFonts w:ascii="Bookman Old Style" w:eastAsia="Bookman Old Style" w:hAnsi="Bookman Old Style"/>
                <w:sz w:val="16"/>
                <w:szCs w:val="16"/>
              </w:rPr>
              <w:t>SDM pengelola BUMDes arata-rata disi dari perangkat desa yang notabne tidak diperbolehkan</w:t>
            </w:r>
          </w:p>
          <w:p w14:paraId="74FE257D" w14:textId="77777777" w:rsidR="00C256B0" w:rsidRPr="00957581" w:rsidRDefault="00C256B0" w:rsidP="00672BA3">
            <w:pPr>
              <w:pStyle w:val="ListParagraph"/>
              <w:numPr>
                <w:ilvl w:val="0"/>
                <w:numId w:val="17"/>
              </w:numPr>
              <w:spacing w:line="360" w:lineRule="auto"/>
              <w:ind w:left="175" w:hanging="283"/>
              <w:rPr>
                <w:rFonts w:ascii="Bookman Old Style" w:eastAsia="Bookman Old Style" w:hAnsi="Bookman Old Style"/>
                <w:sz w:val="16"/>
                <w:szCs w:val="16"/>
              </w:rPr>
            </w:pPr>
            <w:r w:rsidRPr="00957581">
              <w:rPr>
                <w:rFonts w:ascii="Bookman Old Style" w:eastAsia="Bookman Old Style" w:hAnsi="Bookman Old Style"/>
                <w:sz w:val="16"/>
                <w:szCs w:val="16"/>
              </w:rPr>
              <w:t>Penguatan kelembagaan belum sesuai kebutuhan BUMDes</w:t>
            </w:r>
          </w:p>
          <w:p w14:paraId="54F11BD4" w14:textId="77777777" w:rsidR="00C256B0" w:rsidRPr="00957581" w:rsidRDefault="00C256B0" w:rsidP="00954B98">
            <w:pPr>
              <w:spacing w:line="360" w:lineRule="auto"/>
              <w:ind w:left="-108"/>
              <w:jc w:val="center"/>
              <w:rPr>
                <w:rFonts w:ascii="Bookman Old Style" w:eastAsia="Bookman Old Style" w:hAnsi="Bookman Old Style"/>
                <w:b/>
                <w:sz w:val="16"/>
                <w:szCs w:val="16"/>
              </w:rPr>
            </w:pPr>
            <w:r w:rsidRPr="00957581">
              <w:rPr>
                <w:rFonts w:ascii="Bookman Old Style" w:eastAsia="Bookman Old Style" w:hAnsi="Bookman Old Style"/>
                <w:b/>
                <w:sz w:val="16"/>
                <w:szCs w:val="16"/>
              </w:rPr>
              <w:t>Faktor Pendorong</w:t>
            </w:r>
          </w:p>
          <w:p w14:paraId="40C571C0" w14:textId="77777777" w:rsidR="00C256B0" w:rsidRPr="00957581" w:rsidRDefault="00C256B0" w:rsidP="00672BA3">
            <w:pPr>
              <w:pStyle w:val="ListParagraph"/>
              <w:numPr>
                <w:ilvl w:val="0"/>
                <w:numId w:val="18"/>
              </w:numPr>
              <w:spacing w:line="360" w:lineRule="auto"/>
              <w:rPr>
                <w:rFonts w:ascii="Bookman Old Style" w:eastAsia="Bookman Old Style" w:hAnsi="Bookman Old Style"/>
                <w:sz w:val="16"/>
                <w:szCs w:val="16"/>
              </w:rPr>
            </w:pPr>
            <w:r w:rsidRPr="00957581">
              <w:rPr>
                <w:rFonts w:ascii="Bookman Old Style" w:eastAsia="Bookman Old Style" w:hAnsi="Bookman Old Style"/>
                <w:sz w:val="16"/>
                <w:szCs w:val="16"/>
              </w:rPr>
              <w:t>Dukungan dana komitmen eksekutif dan legeslatif</w:t>
            </w:r>
          </w:p>
          <w:p w14:paraId="71A9B581" w14:textId="77777777" w:rsidR="00C256B0" w:rsidRPr="00957581" w:rsidRDefault="00C256B0" w:rsidP="00672BA3">
            <w:pPr>
              <w:pStyle w:val="ListParagraph"/>
              <w:numPr>
                <w:ilvl w:val="0"/>
                <w:numId w:val="18"/>
              </w:numPr>
              <w:spacing w:line="360" w:lineRule="auto"/>
              <w:rPr>
                <w:rFonts w:ascii="Bookman Old Style" w:eastAsia="Bookman Old Style" w:hAnsi="Bookman Old Style"/>
                <w:sz w:val="16"/>
                <w:szCs w:val="16"/>
              </w:rPr>
            </w:pPr>
            <w:r w:rsidRPr="00957581">
              <w:rPr>
                <w:rFonts w:ascii="Bookman Old Style" w:eastAsia="Bookman Old Style" w:hAnsi="Bookman Old Style"/>
                <w:sz w:val="16"/>
                <w:szCs w:val="16"/>
              </w:rPr>
              <w:t>Masih terdapat pembangunan desa di Jawa Tengah yang belum merata</w:t>
            </w:r>
          </w:p>
          <w:p w14:paraId="16A4FF24" w14:textId="77777777" w:rsidR="00C256B0" w:rsidRPr="00957581" w:rsidRDefault="00C256B0" w:rsidP="00672BA3">
            <w:pPr>
              <w:pStyle w:val="ListParagraph"/>
              <w:numPr>
                <w:ilvl w:val="0"/>
                <w:numId w:val="18"/>
              </w:numPr>
              <w:spacing w:line="360" w:lineRule="auto"/>
              <w:rPr>
                <w:rFonts w:ascii="Bookman Old Style" w:eastAsia="Bookman Old Style" w:hAnsi="Bookman Old Style"/>
                <w:sz w:val="16"/>
                <w:szCs w:val="16"/>
              </w:rPr>
            </w:pPr>
            <w:r w:rsidRPr="00957581">
              <w:rPr>
                <w:rFonts w:ascii="Bookman Old Style" w:eastAsia="Bookman Old Style" w:hAnsi="Bookman Old Style"/>
                <w:sz w:val="16"/>
                <w:szCs w:val="16"/>
              </w:rPr>
              <w:t>Tingkat kemiskinan di pedesaan masih relative tinggi</w:t>
            </w:r>
          </w:p>
          <w:p w14:paraId="52DCC37F" w14:textId="77777777" w:rsidR="00C256B0" w:rsidRPr="00957581" w:rsidRDefault="00C256B0" w:rsidP="00672BA3">
            <w:pPr>
              <w:pStyle w:val="ListParagraph"/>
              <w:numPr>
                <w:ilvl w:val="0"/>
                <w:numId w:val="18"/>
              </w:numPr>
              <w:spacing w:line="360" w:lineRule="auto"/>
              <w:rPr>
                <w:rFonts w:ascii="Bookman Old Style" w:eastAsia="Bookman Old Style" w:hAnsi="Bookman Old Style"/>
                <w:sz w:val="16"/>
                <w:szCs w:val="16"/>
              </w:rPr>
            </w:pPr>
            <w:r w:rsidRPr="00957581">
              <w:rPr>
                <w:rFonts w:ascii="Bookman Old Style" w:eastAsia="Bookman Old Style" w:hAnsi="Bookman Old Style"/>
                <w:sz w:val="16"/>
                <w:szCs w:val="16"/>
              </w:rPr>
              <w:t>Adanya Regulasi pembinaan dan pengawasan BUMDes</w:t>
            </w:r>
          </w:p>
          <w:p w14:paraId="7A44BA8C" w14:textId="77777777" w:rsidR="00C256B0" w:rsidRPr="00957581" w:rsidRDefault="00C256B0" w:rsidP="00672BA3">
            <w:pPr>
              <w:pStyle w:val="ListParagraph"/>
              <w:numPr>
                <w:ilvl w:val="0"/>
                <w:numId w:val="18"/>
              </w:numPr>
              <w:spacing w:line="360" w:lineRule="auto"/>
              <w:rPr>
                <w:rFonts w:ascii="Bookman Old Style" w:eastAsia="Bookman Old Style" w:hAnsi="Bookman Old Style"/>
                <w:sz w:val="16"/>
                <w:szCs w:val="16"/>
              </w:rPr>
            </w:pPr>
            <w:r w:rsidRPr="00957581">
              <w:rPr>
                <w:rFonts w:ascii="Bookman Old Style" w:eastAsia="Bookman Old Style" w:hAnsi="Bookman Old Style"/>
                <w:sz w:val="16"/>
                <w:szCs w:val="16"/>
              </w:rPr>
              <w:t>Adanya dukungan Dana Desa, Bantuan Keuangan, Hibah maupun bansos untuk penyertaan modal maupun pengmbangan usaha</w:t>
            </w:r>
          </w:p>
          <w:p w14:paraId="39B57DC7" w14:textId="77777777" w:rsidR="00C256B0" w:rsidRPr="00957581" w:rsidRDefault="00C256B0" w:rsidP="00672BA3">
            <w:pPr>
              <w:pStyle w:val="ListParagraph"/>
              <w:numPr>
                <w:ilvl w:val="0"/>
                <w:numId w:val="18"/>
              </w:numPr>
              <w:spacing w:line="360" w:lineRule="auto"/>
              <w:rPr>
                <w:rFonts w:ascii="Bookman Old Style" w:eastAsia="Bookman Old Style" w:hAnsi="Bookman Old Style"/>
                <w:sz w:val="16"/>
                <w:szCs w:val="16"/>
              </w:rPr>
            </w:pPr>
            <w:r w:rsidRPr="00957581">
              <w:rPr>
                <w:rFonts w:ascii="Bookman Old Style" w:eastAsia="Bookman Old Style" w:hAnsi="Bookman Old Style"/>
                <w:sz w:val="16"/>
                <w:szCs w:val="16"/>
              </w:rPr>
              <w:t>Adanya Potensi embrio lembaga Desa yang dapat dijadikan unit usaha BUMDes</w:t>
            </w:r>
          </w:p>
          <w:p w14:paraId="02A70AF2" w14:textId="77777777" w:rsidR="00C256B0" w:rsidRPr="00957581" w:rsidRDefault="00C256B0" w:rsidP="00954B98">
            <w:pPr>
              <w:pStyle w:val="ListParagraph"/>
              <w:spacing w:line="360" w:lineRule="auto"/>
              <w:ind w:left="252"/>
              <w:rPr>
                <w:rFonts w:ascii="Bookman Old Style" w:eastAsia="Bookman Old Style" w:hAnsi="Bookman Old Style"/>
                <w:sz w:val="16"/>
                <w:szCs w:val="16"/>
              </w:rPr>
            </w:pPr>
          </w:p>
        </w:tc>
      </w:tr>
    </w:tbl>
    <w:p w14:paraId="26804E22" w14:textId="77777777" w:rsidR="0027535F" w:rsidRDefault="0027535F" w:rsidP="00954B98">
      <w:pPr>
        <w:tabs>
          <w:tab w:val="left" w:pos="2141"/>
        </w:tabs>
        <w:spacing w:before="130" w:line="360" w:lineRule="auto"/>
        <w:ind w:right="-1"/>
        <w:jc w:val="both"/>
        <w:rPr>
          <w:rFonts w:ascii="Bookman Old Style" w:hAnsi="Bookman Old Style"/>
          <w:color w:val="FF0000"/>
          <w:sz w:val="24"/>
          <w:szCs w:val="24"/>
        </w:rPr>
      </w:pPr>
    </w:p>
    <w:p w14:paraId="28D95417" w14:textId="77777777" w:rsidR="0073367E" w:rsidRDefault="0073367E" w:rsidP="00954B98">
      <w:pPr>
        <w:tabs>
          <w:tab w:val="left" w:pos="2141"/>
        </w:tabs>
        <w:spacing w:before="130" w:line="360" w:lineRule="auto"/>
        <w:ind w:right="-1"/>
        <w:jc w:val="both"/>
        <w:rPr>
          <w:rFonts w:ascii="Bookman Old Style" w:hAnsi="Bookman Old Style"/>
          <w:color w:val="FF0000"/>
          <w:sz w:val="24"/>
          <w:szCs w:val="24"/>
        </w:rPr>
      </w:pPr>
    </w:p>
    <w:p w14:paraId="6C309219" w14:textId="77777777" w:rsidR="003008FD" w:rsidRPr="00954B98" w:rsidRDefault="003008FD" w:rsidP="00954B98">
      <w:pPr>
        <w:tabs>
          <w:tab w:val="left" w:pos="2141"/>
        </w:tabs>
        <w:spacing w:before="130" w:line="360" w:lineRule="auto"/>
        <w:ind w:right="-1"/>
        <w:jc w:val="both"/>
        <w:rPr>
          <w:rFonts w:ascii="Bookman Old Style" w:hAnsi="Bookman Old Style"/>
          <w:color w:val="FF0000"/>
          <w:sz w:val="24"/>
          <w:szCs w:val="24"/>
        </w:rPr>
      </w:pPr>
    </w:p>
    <w:p w14:paraId="6B0DE694" w14:textId="3DE2084F" w:rsidR="003E6E79" w:rsidRPr="00954B98" w:rsidRDefault="003008FD" w:rsidP="00954B98">
      <w:pPr>
        <w:spacing w:before="2" w:line="360" w:lineRule="auto"/>
        <w:rPr>
          <w:rFonts w:ascii="Bookman Old Style" w:hAnsi="Bookman Old Style"/>
          <w:sz w:val="24"/>
          <w:szCs w:val="24"/>
        </w:rPr>
      </w:pPr>
      <w:r>
        <w:rPr>
          <w:rFonts w:ascii="Bookman Old Style" w:hAnsi="Bookman Old Style"/>
          <w:b/>
          <w:sz w:val="24"/>
          <w:szCs w:val="24"/>
        </w:rPr>
        <w:lastRenderedPageBreak/>
        <w:t>3.2</w:t>
      </w:r>
      <w:r w:rsidR="003E6E79" w:rsidRPr="00954B98">
        <w:rPr>
          <w:rFonts w:ascii="Bookman Old Style" w:hAnsi="Bookman Old Style"/>
          <w:b/>
          <w:sz w:val="24"/>
          <w:szCs w:val="24"/>
        </w:rPr>
        <w:t xml:space="preserve">.   Tujuan dan Sasaran Renja </w:t>
      </w:r>
      <w:r w:rsidR="003E6E79" w:rsidRPr="00954B98">
        <w:rPr>
          <w:rFonts w:ascii="Bookman Old Style" w:hAnsi="Bookman Old Style"/>
          <w:b/>
          <w:sz w:val="24"/>
          <w:szCs w:val="24"/>
          <w:lang w:val="en-US"/>
        </w:rPr>
        <w:t>Dinperm</w:t>
      </w:r>
      <w:r w:rsidR="00C256B0" w:rsidRPr="00954B98">
        <w:rPr>
          <w:rFonts w:ascii="Bookman Old Style" w:hAnsi="Bookman Old Style"/>
          <w:b/>
          <w:sz w:val="24"/>
          <w:szCs w:val="24"/>
        </w:rPr>
        <w:t>a</w:t>
      </w:r>
      <w:r w:rsidR="003E6E79" w:rsidRPr="00954B98">
        <w:rPr>
          <w:rFonts w:ascii="Bookman Old Style" w:hAnsi="Bookman Old Style"/>
          <w:b/>
          <w:sz w:val="24"/>
          <w:szCs w:val="24"/>
          <w:lang w:val="en-US"/>
        </w:rPr>
        <w:t>des</w:t>
      </w:r>
      <w:r w:rsidR="003E6E79" w:rsidRPr="00954B98">
        <w:rPr>
          <w:rFonts w:ascii="Bookman Old Style" w:hAnsi="Bookman Old Style"/>
          <w:b/>
          <w:sz w:val="24"/>
          <w:szCs w:val="24"/>
        </w:rPr>
        <w:t xml:space="preserve"> Kabupaten Rembang</w:t>
      </w:r>
    </w:p>
    <w:p w14:paraId="0F53A50B" w14:textId="77777777" w:rsidR="003E6E79" w:rsidRPr="00954B98" w:rsidRDefault="003E6E79" w:rsidP="00672BA3">
      <w:pPr>
        <w:pStyle w:val="ListParagraph"/>
        <w:numPr>
          <w:ilvl w:val="2"/>
          <w:numId w:val="11"/>
        </w:numPr>
        <w:spacing w:line="360" w:lineRule="auto"/>
        <w:ind w:hanging="11"/>
        <w:contextualSpacing w:val="0"/>
        <w:jc w:val="both"/>
        <w:rPr>
          <w:rFonts w:ascii="Bookman Old Style" w:hAnsi="Bookman Old Style"/>
          <w:b/>
          <w:sz w:val="24"/>
          <w:szCs w:val="24"/>
        </w:rPr>
      </w:pPr>
      <w:r w:rsidRPr="00954B98">
        <w:rPr>
          <w:rFonts w:ascii="Bookman Old Style" w:hAnsi="Bookman Old Style"/>
          <w:b/>
          <w:sz w:val="24"/>
          <w:szCs w:val="24"/>
        </w:rPr>
        <w:t>Tujuan</w:t>
      </w:r>
    </w:p>
    <w:p w14:paraId="16EF526B" w14:textId="2426D488" w:rsidR="003E6E79" w:rsidRPr="00954B98" w:rsidRDefault="003E6E79" w:rsidP="00954B98">
      <w:pPr>
        <w:spacing w:after="120" w:line="360" w:lineRule="auto"/>
        <w:ind w:left="720" w:firstLine="621"/>
        <w:jc w:val="both"/>
        <w:rPr>
          <w:rFonts w:ascii="Bookman Old Style" w:hAnsi="Bookman Old Style"/>
          <w:color w:val="000000"/>
          <w:sz w:val="24"/>
          <w:szCs w:val="24"/>
        </w:rPr>
      </w:pPr>
      <w:r w:rsidRPr="00954B98">
        <w:rPr>
          <w:rFonts w:ascii="Bookman Old Style" w:hAnsi="Bookman Old Style"/>
          <w:sz w:val="24"/>
          <w:szCs w:val="24"/>
        </w:rPr>
        <w:t xml:space="preserve">Tujuan jangka menengah yang akan dicapai oleh </w:t>
      </w:r>
      <w:r w:rsidRPr="00954B98">
        <w:rPr>
          <w:rFonts w:ascii="Bookman Old Style" w:hAnsi="Bookman Old Style"/>
          <w:sz w:val="24"/>
          <w:szCs w:val="24"/>
          <w:lang w:val="en-US"/>
        </w:rPr>
        <w:t>DINPERMADES</w:t>
      </w:r>
      <w:r w:rsidRPr="00954B98">
        <w:rPr>
          <w:rFonts w:ascii="Bookman Old Style" w:hAnsi="Bookman Old Style"/>
          <w:sz w:val="24"/>
          <w:szCs w:val="24"/>
        </w:rPr>
        <w:t xml:space="preserve"> Kabupaten Rembang dalam rangka pencapaian visi dan misi Kepala Daerah Kabupaten Rembang Tahun 20</w:t>
      </w:r>
      <w:r w:rsidR="00B272D5" w:rsidRPr="00954B98">
        <w:rPr>
          <w:rFonts w:ascii="Bookman Old Style" w:hAnsi="Bookman Old Style"/>
          <w:sz w:val="24"/>
          <w:szCs w:val="24"/>
          <w:lang w:val="en-US"/>
        </w:rPr>
        <w:t>21</w:t>
      </w:r>
      <w:r w:rsidRPr="00954B98">
        <w:rPr>
          <w:rFonts w:ascii="Bookman Old Style" w:hAnsi="Bookman Old Style"/>
          <w:sz w:val="24"/>
          <w:szCs w:val="24"/>
        </w:rPr>
        <w:t>-202</w:t>
      </w:r>
      <w:r w:rsidR="00B55803" w:rsidRPr="00954B98">
        <w:rPr>
          <w:rFonts w:ascii="Bookman Old Style" w:hAnsi="Bookman Old Style"/>
          <w:sz w:val="24"/>
          <w:szCs w:val="24"/>
          <w:lang w:val="en-US"/>
        </w:rPr>
        <w:t>6</w:t>
      </w:r>
      <w:r w:rsidRPr="00954B98">
        <w:rPr>
          <w:rFonts w:ascii="Bookman Old Style" w:hAnsi="Bookman Old Style"/>
          <w:sz w:val="24"/>
          <w:szCs w:val="24"/>
        </w:rPr>
        <w:t xml:space="preserve">, adalah </w:t>
      </w:r>
      <w:r w:rsidRPr="00954B98">
        <w:rPr>
          <w:rFonts w:ascii="Bookman Old Style" w:hAnsi="Bookman Old Style"/>
          <w:color w:val="000000"/>
          <w:sz w:val="24"/>
          <w:szCs w:val="24"/>
        </w:rPr>
        <w:t>:</w:t>
      </w:r>
    </w:p>
    <w:p w14:paraId="763987EB" w14:textId="5F8D5E34" w:rsidR="003E6E79" w:rsidRPr="00954B98" w:rsidRDefault="00BD6047" w:rsidP="00672BA3">
      <w:pPr>
        <w:numPr>
          <w:ilvl w:val="0"/>
          <w:numId w:val="10"/>
        </w:numPr>
        <w:spacing w:after="120" w:line="360" w:lineRule="auto"/>
        <w:ind w:left="1134"/>
        <w:jc w:val="both"/>
        <w:rPr>
          <w:rFonts w:ascii="Bookman Old Style" w:hAnsi="Bookman Old Style"/>
          <w:sz w:val="24"/>
          <w:szCs w:val="24"/>
        </w:rPr>
      </w:pPr>
      <w:r w:rsidRPr="00954B98">
        <w:rPr>
          <w:rFonts w:ascii="Bookman Old Style" w:hAnsi="Bookman Old Style"/>
          <w:color w:val="000000"/>
          <w:sz w:val="24"/>
          <w:szCs w:val="24"/>
          <w:lang w:val="en-US"/>
        </w:rPr>
        <w:t xml:space="preserve">Meningkatkan </w:t>
      </w:r>
      <w:r w:rsidR="007402CD" w:rsidRPr="00954B98">
        <w:rPr>
          <w:rFonts w:ascii="Bookman Old Style" w:hAnsi="Bookman Old Style"/>
          <w:color w:val="000000"/>
          <w:sz w:val="24"/>
          <w:szCs w:val="24"/>
        </w:rPr>
        <w:t>Desa Berstatus Maju dan Mandiri</w:t>
      </w:r>
    </w:p>
    <w:p w14:paraId="1820334A" w14:textId="779474EA" w:rsidR="003E6E79" w:rsidRPr="00954B98" w:rsidRDefault="003E6E79" w:rsidP="00954B98">
      <w:pPr>
        <w:tabs>
          <w:tab w:val="left" w:pos="0"/>
        </w:tabs>
        <w:adjustRightInd w:val="0"/>
        <w:spacing w:line="360" w:lineRule="auto"/>
        <w:ind w:left="851" w:firstLine="992"/>
        <w:jc w:val="both"/>
        <w:rPr>
          <w:rFonts w:ascii="Bookman Old Style" w:hAnsi="Bookman Old Style"/>
          <w:sz w:val="24"/>
          <w:szCs w:val="24"/>
        </w:rPr>
      </w:pPr>
      <w:r w:rsidRPr="00954B98">
        <w:rPr>
          <w:rFonts w:ascii="Bookman Old Style" w:hAnsi="Bookman Old Style"/>
          <w:sz w:val="24"/>
          <w:szCs w:val="24"/>
        </w:rPr>
        <w:t xml:space="preserve">Tujuan tersebut selaras dengan tujuan yang melekat dalam misi </w:t>
      </w:r>
      <w:r w:rsidR="00A440F5" w:rsidRPr="00954B98">
        <w:rPr>
          <w:rFonts w:ascii="Bookman Old Style" w:hAnsi="Bookman Old Style"/>
          <w:sz w:val="24"/>
          <w:szCs w:val="24"/>
        </w:rPr>
        <w:t>ke empat</w:t>
      </w:r>
      <w:r w:rsidRPr="00954B98">
        <w:rPr>
          <w:rFonts w:ascii="Bookman Old Style" w:hAnsi="Bookman Old Style"/>
          <w:sz w:val="24"/>
          <w:szCs w:val="24"/>
        </w:rPr>
        <w:t xml:space="preserve"> R</w:t>
      </w:r>
      <w:r w:rsidR="0020518D" w:rsidRPr="00954B98">
        <w:rPr>
          <w:rFonts w:ascii="Bookman Old Style" w:hAnsi="Bookman Old Style"/>
          <w:sz w:val="24"/>
          <w:szCs w:val="24"/>
        </w:rPr>
        <w:t>P</w:t>
      </w:r>
      <w:r w:rsidR="00A440F5" w:rsidRPr="00954B98">
        <w:rPr>
          <w:rFonts w:ascii="Bookman Old Style" w:hAnsi="Bookman Old Style"/>
          <w:sz w:val="24"/>
          <w:szCs w:val="24"/>
        </w:rPr>
        <w:t>JM</w:t>
      </w:r>
      <w:r w:rsidR="0020518D" w:rsidRPr="00954B98">
        <w:rPr>
          <w:rFonts w:ascii="Bookman Old Style" w:hAnsi="Bookman Old Style"/>
          <w:sz w:val="24"/>
          <w:szCs w:val="24"/>
        </w:rPr>
        <w:t>D</w:t>
      </w:r>
      <w:r w:rsidRPr="00954B98">
        <w:rPr>
          <w:rFonts w:ascii="Bookman Old Style" w:hAnsi="Bookman Old Style"/>
          <w:sz w:val="24"/>
          <w:szCs w:val="24"/>
        </w:rPr>
        <w:t xml:space="preserve"> Kabupaten Rembang Tahun 20</w:t>
      </w:r>
      <w:r w:rsidR="00BD6047" w:rsidRPr="00954B98">
        <w:rPr>
          <w:rFonts w:ascii="Bookman Old Style" w:hAnsi="Bookman Old Style"/>
          <w:sz w:val="24"/>
          <w:szCs w:val="24"/>
        </w:rPr>
        <w:t>21</w:t>
      </w:r>
      <w:r w:rsidRPr="00954B98">
        <w:rPr>
          <w:rFonts w:ascii="Bookman Old Style" w:hAnsi="Bookman Old Style"/>
          <w:sz w:val="24"/>
          <w:szCs w:val="24"/>
        </w:rPr>
        <w:t>-202</w:t>
      </w:r>
      <w:r w:rsidR="007402CD" w:rsidRPr="00954B98">
        <w:rPr>
          <w:rFonts w:ascii="Bookman Old Style" w:hAnsi="Bookman Old Style"/>
          <w:sz w:val="24"/>
          <w:szCs w:val="24"/>
        </w:rPr>
        <w:t>6</w:t>
      </w:r>
      <w:r w:rsidR="00A440F5" w:rsidRPr="00954B98">
        <w:rPr>
          <w:rFonts w:ascii="Bookman Old Style" w:hAnsi="Bookman Old Style"/>
          <w:sz w:val="24"/>
          <w:szCs w:val="24"/>
        </w:rPr>
        <w:t xml:space="preserve"> yaitu mengembangkan kemandirian desa berbasis potensi lokal. </w:t>
      </w:r>
      <w:r w:rsidRPr="00954B98">
        <w:rPr>
          <w:rFonts w:ascii="Bookman Old Style" w:hAnsi="Bookman Old Style"/>
          <w:sz w:val="24"/>
          <w:szCs w:val="24"/>
        </w:rPr>
        <w:t xml:space="preserve">Tujuan sebagaimana tersebut berkaitan dengan tugas pokok dan fungsi </w:t>
      </w:r>
      <w:r w:rsidR="00FC1424" w:rsidRPr="00954B98">
        <w:rPr>
          <w:rFonts w:ascii="Bookman Old Style" w:hAnsi="Bookman Old Style"/>
          <w:sz w:val="24"/>
          <w:szCs w:val="24"/>
          <w:lang w:val="en-US"/>
        </w:rPr>
        <w:t>D</w:t>
      </w:r>
      <w:r w:rsidR="00FC1424" w:rsidRPr="00954B98">
        <w:rPr>
          <w:rFonts w:ascii="Bookman Old Style" w:hAnsi="Bookman Old Style"/>
          <w:sz w:val="24"/>
          <w:szCs w:val="24"/>
        </w:rPr>
        <w:t>i</w:t>
      </w:r>
      <w:r w:rsidR="00BD6047" w:rsidRPr="00954B98">
        <w:rPr>
          <w:rFonts w:ascii="Bookman Old Style" w:hAnsi="Bookman Old Style"/>
          <w:sz w:val="24"/>
          <w:szCs w:val="24"/>
          <w:lang w:val="en-US"/>
        </w:rPr>
        <w:t>npermades</w:t>
      </w:r>
      <w:r w:rsidRPr="00954B98">
        <w:rPr>
          <w:rFonts w:ascii="Bookman Old Style" w:hAnsi="Bookman Old Style"/>
          <w:sz w:val="24"/>
          <w:szCs w:val="24"/>
        </w:rPr>
        <w:t xml:space="preserve"> seperti yang tertuang dalam Peraturan Bupati Rembang Nomor Nomor </w:t>
      </w:r>
      <w:r w:rsidR="00A440F5" w:rsidRPr="00954B98">
        <w:rPr>
          <w:rFonts w:ascii="Bookman Old Style" w:hAnsi="Bookman Old Style"/>
          <w:sz w:val="24"/>
          <w:szCs w:val="24"/>
          <w:lang w:val="en-US"/>
        </w:rPr>
        <w:t>6</w:t>
      </w:r>
      <w:r w:rsidR="00A440F5" w:rsidRPr="00954B98">
        <w:rPr>
          <w:rFonts w:ascii="Bookman Old Style" w:hAnsi="Bookman Old Style"/>
          <w:sz w:val="24"/>
          <w:szCs w:val="24"/>
        </w:rPr>
        <w:t>0</w:t>
      </w:r>
      <w:r w:rsidRPr="00954B98">
        <w:rPr>
          <w:rFonts w:ascii="Bookman Old Style" w:hAnsi="Bookman Old Style"/>
          <w:sz w:val="24"/>
          <w:szCs w:val="24"/>
        </w:rPr>
        <w:t xml:space="preserve"> Tahun 20</w:t>
      </w:r>
      <w:r w:rsidR="00A440F5" w:rsidRPr="00954B98">
        <w:rPr>
          <w:rFonts w:ascii="Bookman Old Style" w:hAnsi="Bookman Old Style"/>
          <w:sz w:val="24"/>
          <w:szCs w:val="24"/>
        </w:rPr>
        <w:t>21</w:t>
      </w:r>
      <w:r w:rsidRPr="00954B98">
        <w:rPr>
          <w:rFonts w:ascii="Bookman Old Style" w:hAnsi="Bookman Old Style"/>
          <w:sz w:val="24"/>
          <w:szCs w:val="24"/>
        </w:rPr>
        <w:t xml:space="preserve"> tentang Kedudukan, Susunan Organisasi, Tugas dan Fungsi serta Tata Kerja  </w:t>
      </w:r>
      <w:r w:rsidRPr="00954B98">
        <w:rPr>
          <w:rFonts w:ascii="Bookman Old Style" w:hAnsi="Bookman Old Style"/>
          <w:sz w:val="24"/>
          <w:szCs w:val="24"/>
          <w:lang w:val="en-US"/>
        </w:rPr>
        <w:t>Dinas Pemberdayaan Masyarakat dan Desa</w:t>
      </w:r>
      <w:r w:rsidRPr="00954B98">
        <w:rPr>
          <w:rFonts w:ascii="Bookman Old Style" w:hAnsi="Bookman Old Style"/>
          <w:sz w:val="24"/>
          <w:szCs w:val="24"/>
        </w:rPr>
        <w:t xml:space="preserve">. Dalam hal ini </w:t>
      </w:r>
      <w:r w:rsidRPr="00954B98">
        <w:rPr>
          <w:rFonts w:ascii="Bookman Old Style" w:hAnsi="Bookman Old Style"/>
          <w:sz w:val="24"/>
          <w:szCs w:val="24"/>
          <w:lang w:val="en-US"/>
        </w:rPr>
        <w:t>Dinpermades</w:t>
      </w:r>
      <w:r w:rsidRPr="00954B98">
        <w:rPr>
          <w:rFonts w:ascii="Bookman Old Style" w:hAnsi="Bookman Old Style"/>
          <w:sz w:val="24"/>
          <w:szCs w:val="24"/>
        </w:rPr>
        <w:t xml:space="preserve"> Kabupaten Rembang diharapkan menjadi koordinator yang mampu </w:t>
      </w:r>
      <w:r w:rsidR="00D626E6" w:rsidRPr="00954B98">
        <w:rPr>
          <w:rFonts w:ascii="Bookman Old Style" w:hAnsi="Bookman Old Style"/>
          <w:sz w:val="24"/>
          <w:szCs w:val="24"/>
          <w:lang w:val="en-US"/>
        </w:rPr>
        <w:t>mewujudkan keberdayaan masyarakat dengan didukung Pemerintahan Desa yang akuntabel</w:t>
      </w:r>
      <w:r w:rsidRPr="00954B98">
        <w:rPr>
          <w:rFonts w:ascii="Bookman Old Style" w:hAnsi="Bookman Old Style"/>
          <w:sz w:val="24"/>
          <w:szCs w:val="24"/>
        </w:rPr>
        <w:t>, sehingga visi dan misi pemerintah Kabupaten Rembang dapat tercapai.</w:t>
      </w:r>
    </w:p>
    <w:p w14:paraId="265C6D89" w14:textId="77777777" w:rsidR="00D626E6" w:rsidRPr="00954B98" w:rsidRDefault="00D626E6" w:rsidP="00954B98">
      <w:pPr>
        <w:tabs>
          <w:tab w:val="left" w:pos="0"/>
        </w:tabs>
        <w:adjustRightInd w:val="0"/>
        <w:spacing w:line="360" w:lineRule="auto"/>
        <w:ind w:left="851" w:firstLine="992"/>
        <w:jc w:val="both"/>
        <w:rPr>
          <w:rFonts w:ascii="Bookman Old Style" w:hAnsi="Bookman Old Style"/>
          <w:sz w:val="24"/>
          <w:szCs w:val="24"/>
        </w:rPr>
      </w:pPr>
    </w:p>
    <w:p w14:paraId="42E2D778" w14:textId="77777777" w:rsidR="003E6E79" w:rsidRPr="00954B98" w:rsidRDefault="003E6E79" w:rsidP="00672BA3">
      <w:pPr>
        <w:pStyle w:val="ListParagraph"/>
        <w:numPr>
          <w:ilvl w:val="2"/>
          <w:numId w:val="11"/>
        </w:numPr>
        <w:spacing w:line="360" w:lineRule="auto"/>
        <w:ind w:left="1276"/>
        <w:contextualSpacing w:val="0"/>
        <w:jc w:val="both"/>
        <w:rPr>
          <w:rFonts w:ascii="Bookman Old Style" w:hAnsi="Bookman Old Style"/>
          <w:b/>
          <w:sz w:val="24"/>
          <w:szCs w:val="24"/>
        </w:rPr>
      </w:pPr>
      <w:r w:rsidRPr="00954B98">
        <w:rPr>
          <w:rFonts w:ascii="Bookman Old Style" w:hAnsi="Bookman Old Style"/>
          <w:b/>
          <w:sz w:val="24"/>
          <w:szCs w:val="24"/>
        </w:rPr>
        <w:t>Sasaran</w:t>
      </w:r>
    </w:p>
    <w:p w14:paraId="1370E100" w14:textId="1C4D382F" w:rsidR="003E6E79" w:rsidRPr="00954B98" w:rsidRDefault="003E6E79" w:rsidP="00954B98">
      <w:pPr>
        <w:spacing w:line="360" w:lineRule="auto"/>
        <w:ind w:left="851" w:firstLine="992"/>
        <w:jc w:val="both"/>
        <w:rPr>
          <w:rFonts w:ascii="Bookman Old Style" w:hAnsi="Bookman Old Style"/>
          <w:sz w:val="24"/>
          <w:szCs w:val="24"/>
        </w:rPr>
      </w:pPr>
      <w:r w:rsidRPr="00954B98">
        <w:rPr>
          <w:rFonts w:ascii="Bookman Old Style" w:hAnsi="Bookman Old Style"/>
          <w:sz w:val="24"/>
          <w:szCs w:val="24"/>
        </w:rPr>
        <w:t xml:space="preserve">Adapun untuk mencapai tujuan tersebut </w:t>
      </w:r>
      <w:r w:rsidR="00F248B9" w:rsidRPr="00954B98">
        <w:rPr>
          <w:rFonts w:ascii="Bookman Old Style" w:hAnsi="Bookman Old Style"/>
          <w:sz w:val="24"/>
          <w:szCs w:val="24"/>
          <w:lang w:val="en-US"/>
        </w:rPr>
        <w:t>Dinpermades</w:t>
      </w:r>
      <w:r w:rsidRPr="00954B98">
        <w:rPr>
          <w:rFonts w:ascii="Bookman Old Style" w:hAnsi="Bookman Old Style"/>
          <w:sz w:val="24"/>
          <w:szCs w:val="24"/>
        </w:rPr>
        <w:t xml:space="preserve"> Kabupaten Rembang menetapkan sasaran jangka  menengah yang akan dicapai oleh </w:t>
      </w:r>
      <w:r w:rsidR="00F248B9" w:rsidRPr="00954B98">
        <w:rPr>
          <w:rFonts w:ascii="Bookman Old Style" w:hAnsi="Bookman Old Style"/>
          <w:sz w:val="24"/>
          <w:szCs w:val="24"/>
          <w:lang w:val="en-US"/>
        </w:rPr>
        <w:t>Dinpermades</w:t>
      </w:r>
      <w:r w:rsidRPr="00954B98">
        <w:rPr>
          <w:rFonts w:ascii="Bookman Old Style" w:hAnsi="Bookman Old Style"/>
          <w:sz w:val="24"/>
          <w:szCs w:val="24"/>
        </w:rPr>
        <w:t xml:space="preserve"> dalam rangka pencapaian tujuan </w:t>
      </w:r>
      <w:r w:rsidR="00F248B9" w:rsidRPr="00954B98">
        <w:rPr>
          <w:rFonts w:ascii="Bookman Old Style" w:hAnsi="Bookman Old Style"/>
          <w:sz w:val="24"/>
          <w:szCs w:val="24"/>
          <w:lang w:val="en-US"/>
        </w:rPr>
        <w:t>Dinpermades</w:t>
      </w:r>
      <w:r w:rsidRPr="00954B98">
        <w:rPr>
          <w:rFonts w:ascii="Bookman Old Style" w:hAnsi="Bookman Old Style"/>
          <w:sz w:val="24"/>
          <w:szCs w:val="24"/>
        </w:rPr>
        <w:t xml:space="preserve"> selama tahun 20</w:t>
      </w:r>
      <w:r w:rsidR="00BD6047" w:rsidRPr="00954B98">
        <w:rPr>
          <w:rFonts w:ascii="Bookman Old Style" w:hAnsi="Bookman Old Style"/>
          <w:sz w:val="24"/>
          <w:szCs w:val="24"/>
          <w:lang w:val="en-US"/>
        </w:rPr>
        <w:t>21</w:t>
      </w:r>
      <w:r w:rsidRPr="00954B98">
        <w:rPr>
          <w:rFonts w:ascii="Bookman Old Style" w:hAnsi="Bookman Old Style"/>
          <w:sz w:val="24"/>
          <w:szCs w:val="24"/>
        </w:rPr>
        <w:t>-202</w:t>
      </w:r>
      <w:r w:rsidR="006F2857" w:rsidRPr="00954B98">
        <w:rPr>
          <w:rFonts w:ascii="Bookman Old Style" w:hAnsi="Bookman Old Style"/>
          <w:sz w:val="24"/>
          <w:szCs w:val="24"/>
          <w:lang w:val="en-US"/>
        </w:rPr>
        <w:t>6</w:t>
      </w:r>
      <w:r w:rsidRPr="00954B98">
        <w:rPr>
          <w:rFonts w:ascii="Bookman Old Style" w:hAnsi="Bookman Old Style"/>
          <w:sz w:val="24"/>
          <w:szCs w:val="24"/>
        </w:rPr>
        <w:t>, dijabarkan sebagai berikut:</w:t>
      </w:r>
    </w:p>
    <w:p w14:paraId="609C462E" w14:textId="77777777" w:rsidR="00A440F5" w:rsidRPr="00954B98" w:rsidRDefault="003E6E79" w:rsidP="00672BA3">
      <w:pPr>
        <w:numPr>
          <w:ilvl w:val="0"/>
          <w:numId w:val="9"/>
        </w:numPr>
        <w:spacing w:line="360" w:lineRule="auto"/>
        <w:ind w:left="851" w:firstLine="992"/>
        <w:jc w:val="both"/>
        <w:rPr>
          <w:rFonts w:ascii="Bookman Old Style" w:hAnsi="Bookman Old Style" w:cs="Bookman Old Style"/>
          <w:color w:val="000000"/>
          <w:sz w:val="24"/>
          <w:szCs w:val="24"/>
        </w:rPr>
      </w:pPr>
      <w:r w:rsidRPr="00954B98">
        <w:rPr>
          <w:rFonts w:ascii="Bookman Old Style" w:hAnsi="Bookman Old Style"/>
          <w:sz w:val="24"/>
          <w:szCs w:val="24"/>
        </w:rPr>
        <w:t>Meningkat</w:t>
      </w:r>
      <w:r w:rsidR="00A440F5" w:rsidRPr="00954B98">
        <w:rPr>
          <w:rFonts w:ascii="Bookman Old Style" w:hAnsi="Bookman Old Style"/>
          <w:sz w:val="24"/>
          <w:szCs w:val="24"/>
        </w:rPr>
        <w:t>nya Kemandirian Desa</w:t>
      </w:r>
    </w:p>
    <w:p w14:paraId="6922F9D5" w14:textId="7DD0C60D" w:rsidR="00A440F5" w:rsidRPr="00957581" w:rsidRDefault="00A440F5" w:rsidP="00957581">
      <w:pPr>
        <w:spacing w:line="360" w:lineRule="auto"/>
        <w:ind w:left="851"/>
        <w:jc w:val="both"/>
        <w:rPr>
          <w:rFonts w:ascii="Bookman Old Style" w:hAnsi="Bookman Old Style" w:cs="Bookman Old Style"/>
          <w:color w:val="000000"/>
          <w:sz w:val="24"/>
          <w:szCs w:val="24"/>
        </w:rPr>
      </w:pPr>
      <w:r w:rsidRPr="00954B98">
        <w:rPr>
          <w:rFonts w:ascii="Bookman Old Style" w:hAnsi="Bookman Old Style"/>
          <w:bCs/>
          <w:sz w:val="24"/>
          <w:szCs w:val="24"/>
        </w:rPr>
        <w:lastRenderedPageBreak/>
        <w:t>Tujuan, Sasaran</w:t>
      </w:r>
      <w:r w:rsidR="00C67EE1" w:rsidRPr="00954B98">
        <w:rPr>
          <w:rFonts w:ascii="Bookman Old Style" w:hAnsi="Bookman Old Style"/>
          <w:bCs/>
          <w:sz w:val="24"/>
          <w:szCs w:val="24"/>
        </w:rPr>
        <w:t xml:space="preserve"> dan Indikator Sasaran Dinas Pe</w:t>
      </w:r>
      <w:r w:rsidR="002F6904" w:rsidRPr="00954B98">
        <w:rPr>
          <w:rFonts w:ascii="Bookman Old Style" w:hAnsi="Bookman Old Style"/>
          <w:bCs/>
          <w:sz w:val="24"/>
          <w:szCs w:val="24"/>
        </w:rPr>
        <w:t>mberdayaan Masyarakat dan Desa</w:t>
      </w:r>
      <w:r w:rsidR="00C67EE1" w:rsidRPr="00954B98">
        <w:rPr>
          <w:rFonts w:ascii="Bookman Old Style" w:hAnsi="Bookman Old Style"/>
          <w:bCs/>
          <w:sz w:val="24"/>
          <w:szCs w:val="24"/>
        </w:rPr>
        <w:t xml:space="preserve"> Kabupaten Rembang sebagaimana tersaji dalam tabel </w:t>
      </w:r>
      <w:r w:rsidR="00466DA9" w:rsidRPr="00954B98">
        <w:rPr>
          <w:rFonts w:ascii="Bookman Old Style" w:hAnsi="Bookman Old Style"/>
          <w:bCs/>
          <w:sz w:val="24"/>
          <w:szCs w:val="24"/>
        </w:rPr>
        <w:t>3</w:t>
      </w:r>
      <w:r w:rsidRPr="00954B98">
        <w:rPr>
          <w:rFonts w:ascii="Bookman Old Style" w:hAnsi="Bookman Old Style"/>
          <w:bCs/>
          <w:sz w:val="24"/>
          <w:szCs w:val="24"/>
        </w:rPr>
        <w:t>.2</w:t>
      </w:r>
      <w:r w:rsidR="00952D07" w:rsidRPr="00954B98">
        <w:rPr>
          <w:rFonts w:ascii="Bookman Old Style" w:hAnsi="Bookman Old Style"/>
          <w:bCs/>
          <w:sz w:val="24"/>
          <w:szCs w:val="24"/>
        </w:rPr>
        <w:t xml:space="preserve">. </w:t>
      </w:r>
      <w:r w:rsidRPr="00954B98">
        <w:rPr>
          <w:rFonts w:ascii="Bookman Old Style" w:hAnsi="Bookman Old Style"/>
          <w:bCs/>
          <w:sz w:val="24"/>
          <w:szCs w:val="24"/>
        </w:rPr>
        <w:t>berikut:</w:t>
      </w:r>
    </w:p>
    <w:p w14:paraId="1562639E" w14:textId="77777777" w:rsidR="0073367E" w:rsidRDefault="0073367E" w:rsidP="00954B98">
      <w:pPr>
        <w:spacing w:line="360" w:lineRule="auto"/>
        <w:rPr>
          <w:rFonts w:ascii="Bookman Old Style" w:hAnsi="Bookman Old Style" w:cs="Bookman Old Style"/>
          <w:b/>
          <w:bCs/>
          <w:color w:val="000000"/>
          <w:sz w:val="24"/>
          <w:szCs w:val="24"/>
        </w:rPr>
      </w:pPr>
    </w:p>
    <w:p w14:paraId="7A945DA4" w14:textId="77777777" w:rsidR="0073367E" w:rsidRPr="00954B98" w:rsidRDefault="0073367E" w:rsidP="00954B98">
      <w:pPr>
        <w:spacing w:line="360" w:lineRule="auto"/>
        <w:rPr>
          <w:rFonts w:ascii="Bookman Old Style" w:hAnsi="Bookman Old Style" w:cs="Bookman Old Style"/>
          <w:b/>
          <w:bCs/>
          <w:color w:val="000000"/>
          <w:sz w:val="24"/>
          <w:szCs w:val="24"/>
        </w:rPr>
      </w:pPr>
    </w:p>
    <w:p w14:paraId="3A40D93F" w14:textId="5C1820B7" w:rsidR="00C67EE1" w:rsidRPr="00954B98" w:rsidRDefault="002A65AF" w:rsidP="00954B98">
      <w:pPr>
        <w:spacing w:line="360" w:lineRule="auto"/>
        <w:ind w:firstLine="567"/>
        <w:jc w:val="center"/>
        <w:rPr>
          <w:rFonts w:ascii="Bookman Old Style" w:hAnsi="Bookman Old Style" w:cs="Bookman Old Style"/>
          <w:b/>
          <w:bCs/>
          <w:color w:val="000000"/>
          <w:sz w:val="24"/>
          <w:szCs w:val="24"/>
        </w:rPr>
      </w:pPr>
      <w:r w:rsidRPr="00954B98">
        <w:rPr>
          <w:rFonts w:ascii="Bookman Old Style" w:hAnsi="Bookman Old Style" w:cs="Bookman Old Style"/>
          <w:b/>
          <w:bCs/>
          <w:color w:val="000000"/>
          <w:sz w:val="24"/>
          <w:szCs w:val="24"/>
          <w:lang w:val="en-US"/>
        </w:rPr>
        <w:t>T</w:t>
      </w:r>
      <w:r w:rsidR="00C67EE1" w:rsidRPr="00954B98">
        <w:rPr>
          <w:rFonts w:ascii="Bookman Old Style" w:hAnsi="Bookman Old Style" w:cs="Bookman Old Style"/>
          <w:b/>
          <w:bCs/>
          <w:color w:val="000000"/>
          <w:sz w:val="24"/>
          <w:szCs w:val="24"/>
        </w:rPr>
        <w:t xml:space="preserve">abel </w:t>
      </w:r>
      <w:r w:rsidR="00466DA9" w:rsidRPr="00954B98">
        <w:rPr>
          <w:rFonts w:ascii="Bookman Old Style" w:hAnsi="Bookman Old Style" w:cs="Bookman Old Style"/>
          <w:b/>
          <w:bCs/>
          <w:color w:val="000000"/>
          <w:sz w:val="24"/>
          <w:szCs w:val="24"/>
        </w:rPr>
        <w:t>3</w:t>
      </w:r>
      <w:r w:rsidR="00EA7E9B" w:rsidRPr="00954B98">
        <w:rPr>
          <w:rFonts w:ascii="Bookman Old Style" w:hAnsi="Bookman Old Style" w:cs="Bookman Old Style"/>
          <w:b/>
          <w:bCs/>
          <w:color w:val="000000"/>
          <w:sz w:val="24"/>
          <w:szCs w:val="24"/>
        </w:rPr>
        <w:t>.2</w:t>
      </w:r>
    </w:p>
    <w:p w14:paraId="133D922E" w14:textId="77777777" w:rsidR="003008FD" w:rsidRDefault="00C67EE1" w:rsidP="003008FD">
      <w:pPr>
        <w:autoSpaceDE w:val="0"/>
        <w:autoSpaceDN w:val="0"/>
        <w:adjustRightInd w:val="0"/>
        <w:spacing w:line="360" w:lineRule="auto"/>
        <w:jc w:val="center"/>
        <w:rPr>
          <w:rFonts w:ascii="Bookman Old Style" w:hAnsi="Bookman Old Style"/>
          <w:b/>
          <w:spacing w:val="-3"/>
          <w:position w:val="-1"/>
          <w:sz w:val="24"/>
          <w:szCs w:val="24"/>
        </w:rPr>
      </w:pPr>
      <w:r w:rsidRPr="00954B98">
        <w:rPr>
          <w:rFonts w:ascii="Bookman Old Style" w:hAnsi="Bookman Old Style" w:cs="Bookman Old Style"/>
          <w:b/>
          <w:bCs/>
          <w:color w:val="000000"/>
          <w:sz w:val="24"/>
          <w:szCs w:val="24"/>
        </w:rPr>
        <w:t xml:space="preserve">Tujuan, </w:t>
      </w:r>
      <w:r w:rsidR="003008FD">
        <w:rPr>
          <w:rFonts w:ascii="Bookman Old Style" w:hAnsi="Bookman Old Style" w:cs="Bookman Old Style"/>
          <w:b/>
          <w:bCs/>
          <w:color w:val="000000"/>
          <w:sz w:val="24"/>
          <w:szCs w:val="24"/>
        </w:rPr>
        <w:t xml:space="preserve">dan </w:t>
      </w:r>
      <w:r w:rsidRPr="00954B98">
        <w:rPr>
          <w:rFonts w:ascii="Bookman Old Style" w:hAnsi="Bookman Old Style" w:cs="Bookman Old Style"/>
          <w:b/>
          <w:bCs/>
          <w:color w:val="000000"/>
          <w:sz w:val="24"/>
          <w:szCs w:val="24"/>
        </w:rPr>
        <w:t xml:space="preserve">Sasaran </w:t>
      </w:r>
      <w:r w:rsidR="0038621C" w:rsidRPr="00954B98">
        <w:rPr>
          <w:rFonts w:ascii="Bookman Old Style" w:hAnsi="Bookman Old Style" w:cs="Bookman Old Style"/>
          <w:b/>
          <w:bCs/>
          <w:color w:val="000000"/>
          <w:sz w:val="24"/>
          <w:szCs w:val="24"/>
          <w:lang w:val="en-US"/>
        </w:rPr>
        <w:t>Jangka Menengah</w:t>
      </w:r>
      <w:r w:rsidR="003008FD">
        <w:rPr>
          <w:rFonts w:ascii="Bookman Old Style" w:hAnsi="Bookman Old Style" w:cs="Bookman Old Style"/>
          <w:b/>
          <w:bCs/>
          <w:color w:val="000000"/>
          <w:sz w:val="24"/>
          <w:szCs w:val="24"/>
        </w:rPr>
        <w:t xml:space="preserve"> </w:t>
      </w:r>
      <w:r w:rsidR="0038621C" w:rsidRPr="00954B98">
        <w:rPr>
          <w:rFonts w:ascii="Bookman Old Style" w:hAnsi="Bookman Old Style"/>
          <w:b/>
          <w:spacing w:val="-3"/>
          <w:position w:val="-1"/>
          <w:sz w:val="24"/>
          <w:szCs w:val="24"/>
          <w:lang w:val="en-US"/>
        </w:rPr>
        <w:t xml:space="preserve">DINPERMADES </w:t>
      </w:r>
    </w:p>
    <w:p w14:paraId="147D38D5" w14:textId="5748A418" w:rsidR="0038621C" w:rsidRDefault="0038621C" w:rsidP="003008FD">
      <w:pPr>
        <w:autoSpaceDE w:val="0"/>
        <w:autoSpaceDN w:val="0"/>
        <w:adjustRightInd w:val="0"/>
        <w:spacing w:line="360" w:lineRule="auto"/>
        <w:jc w:val="center"/>
        <w:rPr>
          <w:rFonts w:ascii="Bookman Old Style" w:hAnsi="Bookman Old Style"/>
          <w:b/>
          <w:spacing w:val="-3"/>
          <w:position w:val="-1"/>
          <w:sz w:val="24"/>
          <w:szCs w:val="24"/>
        </w:rPr>
      </w:pPr>
      <w:r w:rsidRPr="00954B98">
        <w:rPr>
          <w:rFonts w:ascii="Bookman Old Style" w:hAnsi="Bookman Old Style"/>
          <w:b/>
          <w:spacing w:val="-3"/>
          <w:position w:val="-1"/>
          <w:sz w:val="24"/>
          <w:szCs w:val="24"/>
        </w:rPr>
        <w:t>Kabupaten Rembang Tahun 20</w:t>
      </w:r>
      <w:r w:rsidR="0020518D" w:rsidRPr="00954B98">
        <w:rPr>
          <w:rFonts w:ascii="Bookman Old Style" w:hAnsi="Bookman Old Style"/>
          <w:b/>
          <w:spacing w:val="-3"/>
          <w:position w:val="-1"/>
          <w:sz w:val="24"/>
          <w:szCs w:val="24"/>
          <w:lang w:val="en-US"/>
        </w:rPr>
        <w:t>21</w:t>
      </w:r>
      <w:r w:rsidRPr="00954B98">
        <w:rPr>
          <w:rFonts w:ascii="Bookman Old Style" w:hAnsi="Bookman Old Style"/>
          <w:b/>
          <w:spacing w:val="-3"/>
          <w:position w:val="-1"/>
          <w:sz w:val="24"/>
          <w:szCs w:val="24"/>
        </w:rPr>
        <w:t>-202</w:t>
      </w:r>
      <w:r w:rsidR="006F2857" w:rsidRPr="00954B98">
        <w:rPr>
          <w:rFonts w:ascii="Bookman Old Style" w:hAnsi="Bookman Old Style"/>
          <w:b/>
          <w:spacing w:val="-3"/>
          <w:position w:val="-1"/>
          <w:sz w:val="24"/>
          <w:szCs w:val="24"/>
          <w:lang w:val="en-US"/>
        </w:rPr>
        <w:t>6</w:t>
      </w:r>
    </w:p>
    <w:tbl>
      <w:tblPr>
        <w:tblW w:w="5000" w:type="pct"/>
        <w:tblLook w:val="04A0" w:firstRow="1" w:lastRow="0" w:firstColumn="1" w:lastColumn="0" w:noHBand="0" w:noVBand="1"/>
      </w:tblPr>
      <w:tblGrid>
        <w:gridCol w:w="437"/>
        <w:gridCol w:w="1223"/>
        <w:gridCol w:w="1211"/>
        <w:gridCol w:w="1048"/>
        <w:gridCol w:w="811"/>
        <w:gridCol w:w="570"/>
        <w:gridCol w:w="570"/>
        <w:gridCol w:w="570"/>
        <w:gridCol w:w="570"/>
        <w:gridCol w:w="570"/>
        <w:gridCol w:w="570"/>
        <w:gridCol w:w="570"/>
      </w:tblGrid>
      <w:tr w:rsidR="003008FD" w:rsidRPr="003008FD" w14:paraId="7E0020B9" w14:textId="77777777" w:rsidTr="003008FD">
        <w:trPr>
          <w:trHeight w:val="255"/>
        </w:trPr>
        <w:tc>
          <w:tcPr>
            <w:tcW w:w="25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33D3E27"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NO</w:t>
            </w:r>
          </w:p>
        </w:tc>
        <w:tc>
          <w:tcPr>
            <w:tcW w:w="566"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F861910"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TUJUAN</w:t>
            </w:r>
          </w:p>
        </w:tc>
        <w:tc>
          <w:tcPr>
            <w:tcW w:w="53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67C4BCF"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SASARAN</w:t>
            </w:r>
          </w:p>
        </w:tc>
        <w:tc>
          <w:tcPr>
            <w:tcW w:w="611"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9752B9A"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INDIKATOR TUJUAN / SASARAN</w:t>
            </w:r>
          </w:p>
        </w:tc>
        <w:tc>
          <w:tcPr>
            <w:tcW w:w="38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0F167FE6"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xml:space="preserve">SATUAN </w:t>
            </w:r>
          </w:p>
        </w:tc>
        <w:tc>
          <w:tcPr>
            <w:tcW w:w="759" w:type="pct"/>
            <w:gridSpan w:val="2"/>
            <w:tcBorders>
              <w:top w:val="single" w:sz="4" w:space="0" w:color="auto"/>
              <w:left w:val="nil"/>
              <w:bottom w:val="single" w:sz="4" w:space="0" w:color="auto"/>
              <w:right w:val="single" w:sz="4" w:space="0" w:color="000000"/>
            </w:tcBorders>
            <w:shd w:val="clear" w:color="auto" w:fill="auto"/>
            <w:hideMark/>
          </w:tcPr>
          <w:p w14:paraId="6D3562EF"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KONDISI AWAL</w:t>
            </w:r>
          </w:p>
        </w:tc>
        <w:tc>
          <w:tcPr>
            <w:tcW w:w="1897" w:type="pct"/>
            <w:gridSpan w:val="5"/>
            <w:tcBorders>
              <w:top w:val="single" w:sz="4" w:space="0" w:color="auto"/>
              <w:left w:val="nil"/>
              <w:bottom w:val="single" w:sz="4" w:space="0" w:color="auto"/>
              <w:right w:val="single" w:sz="4" w:space="0" w:color="000000"/>
            </w:tcBorders>
            <w:shd w:val="clear" w:color="auto" w:fill="auto"/>
            <w:hideMark/>
          </w:tcPr>
          <w:p w14:paraId="3421567F"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TARGET KINERJA TUJUAN /SASARAN PADA TAHUN KE-</w:t>
            </w:r>
          </w:p>
        </w:tc>
      </w:tr>
      <w:tr w:rsidR="003008FD" w:rsidRPr="003008FD" w14:paraId="6DDBE0F9" w14:textId="77777777" w:rsidTr="003008FD">
        <w:trPr>
          <w:trHeight w:val="585"/>
        </w:trPr>
        <w:tc>
          <w:tcPr>
            <w:tcW w:w="254" w:type="pct"/>
            <w:vMerge/>
            <w:tcBorders>
              <w:top w:val="single" w:sz="4" w:space="0" w:color="auto"/>
              <w:left w:val="single" w:sz="4" w:space="0" w:color="auto"/>
              <w:bottom w:val="single" w:sz="4" w:space="0" w:color="000000"/>
              <w:right w:val="single" w:sz="4" w:space="0" w:color="auto"/>
            </w:tcBorders>
            <w:vAlign w:val="center"/>
            <w:hideMark/>
          </w:tcPr>
          <w:p w14:paraId="65F44A32" w14:textId="77777777" w:rsidR="003008FD" w:rsidRPr="003008FD" w:rsidRDefault="003008FD" w:rsidP="003008FD">
            <w:pPr>
              <w:rPr>
                <w:rFonts w:ascii="Bookman Old Style" w:eastAsia="Times New Roman" w:hAnsi="Bookman Old Style" w:cs="Calibri"/>
                <w:color w:val="000000"/>
                <w:sz w:val="16"/>
                <w:szCs w:val="16"/>
                <w:lang w:eastAsia="id-ID"/>
              </w:rPr>
            </w:pPr>
          </w:p>
        </w:tc>
        <w:tc>
          <w:tcPr>
            <w:tcW w:w="566" w:type="pct"/>
            <w:vMerge/>
            <w:tcBorders>
              <w:top w:val="single" w:sz="4" w:space="0" w:color="auto"/>
              <w:left w:val="single" w:sz="4" w:space="0" w:color="auto"/>
              <w:bottom w:val="single" w:sz="4" w:space="0" w:color="000000"/>
              <w:right w:val="single" w:sz="4" w:space="0" w:color="auto"/>
            </w:tcBorders>
            <w:vAlign w:val="center"/>
            <w:hideMark/>
          </w:tcPr>
          <w:p w14:paraId="67CF5D11" w14:textId="77777777" w:rsidR="003008FD" w:rsidRPr="003008FD" w:rsidRDefault="003008FD" w:rsidP="003008FD">
            <w:pPr>
              <w:rPr>
                <w:rFonts w:ascii="Bookman Old Style" w:eastAsia="Times New Roman" w:hAnsi="Bookman Old Style" w:cs="Calibri"/>
                <w:color w:val="000000"/>
                <w:sz w:val="16"/>
                <w:szCs w:val="16"/>
                <w:lang w:eastAsia="id-ID"/>
              </w:rPr>
            </w:pPr>
          </w:p>
        </w:tc>
        <w:tc>
          <w:tcPr>
            <w:tcW w:w="531" w:type="pct"/>
            <w:vMerge/>
            <w:tcBorders>
              <w:top w:val="single" w:sz="4" w:space="0" w:color="auto"/>
              <w:left w:val="single" w:sz="4" w:space="0" w:color="auto"/>
              <w:bottom w:val="single" w:sz="4" w:space="0" w:color="000000"/>
              <w:right w:val="single" w:sz="4" w:space="0" w:color="auto"/>
            </w:tcBorders>
            <w:vAlign w:val="center"/>
            <w:hideMark/>
          </w:tcPr>
          <w:p w14:paraId="19324D83" w14:textId="77777777" w:rsidR="003008FD" w:rsidRPr="003008FD" w:rsidRDefault="003008FD" w:rsidP="003008FD">
            <w:pPr>
              <w:rPr>
                <w:rFonts w:ascii="Bookman Old Style" w:eastAsia="Times New Roman" w:hAnsi="Bookman Old Style" w:cs="Calibri"/>
                <w:color w:val="000000"/>
                <w:sz w:val="16"/>
                <w:szCs w:val="16"/>
                <w:lang w:eastAsia="id-ID"/>
              </w:rPr>
            </w:pPr>
          </w:p>
        </w:tc>
        <w:tc>
          <w:tcPr>
            <w:tcW w:w="611" w:type="pct"/>
            <w:vMerge/>
            <w:tcBorders>
              <w:top w:val="single" w:sz="4" w:space="0" w:color="auto"/>
              <w:left w:val="single" w:sz="4" w:space="0" w:color="auto"/>
              <w:bottom w:val="single" w:sz="4" w:space="0" w:color="000000"/>
              <w:right w:val="single" w:sz="4" w:space="0" w:color="auto"/>
            </w:tcBorders>
            <w:vAlign w:val="center"/>
            <w:hideMark/>
          </w:tcPr>
          <w:p w14:paraId="39D4697D" w14:textId="77777777" w:rsidR="003008FD" w:rsidRPr="003008FD" w:rsidRDefault="003008FD" w:rsidP="003008FD">
            <w:pPr>
              <w:rPr>
                <w:rFonts w:ascii="Bookman Old Style" w:eastAsia="Times New Roman" w:hAnsi="Bookman Old Style" w:cs="Calibri"/>
                <w:color w:val="000000"/>
                <w:sz w:val="16"/>
                <w:szCs w:val="16"/>
                <w:lang w:eastAsia="id-ID"/>
              </w:rPr>
            </w:pPr>
          </w:p>
        </w:tc>
        <w:tc>
          <w:tcPr>
            <w:tcW w:w="383" w:type="pct"/>
            <w:vMerge/>
            <w:tcBorders>
              <w:top w:val="single" w:sz="4" w:space="0" w:color="auto"/>
              <w:left w:val="single" w:sz="4" w:space="0" w:color="auto"/>
              <w:bottom w:val="single" w:sz="4" w:space="0" w:color="000000"/>
              <w:right w:val="single" w:sz="4" w:space="0" w:color="auto"/>
            </w:tcBorders>
            <w:vAlign w:val="center"/>
            <w:hideMark/>
          </w:tcPr>
          <w:p w14:paraId="24DFC484" w14:textId="77777777" w:rsidR="003008FD" w:rsidRPr="003008FD" w:rsidRDefault="003008FD" w:rsidP="003008FD">
            <w:pPr>
              <w:rPr>
                <w:rFonts w:ascii="Bookman Old Style" w:eastAsia="Times New Roman" w:hAnsi="Bookman Old Style" w:cs="Calibri"/>
                <w:color w:val="000000"/>
                <w:sz w:val="16"/>
                <w:szCs w:val="16"/>
                <w:lang w:eastAsia="id-ID"/>
              </w:rPr>
            </w:pPr>
          </w:p>
        </w:tc>
        <w:tc>
          <w:tcPr>
            <w:tcW w:w="379" w:type="pct"/>
            <w:tcBorders>
              <w:top w:val="nil"/>
              <w:left w:val="nil"/>
              <w:bottom w:val="single" w:sz="4" w:space="0" w:color="auto"/>
              <w:right w:val="single" w:sz="4" w:space="0" w:color="auto"/>
            </w:tcBorders>
            <w:shd w:val="clear" w:color="auto" w:fill="auto"/>
            <w:hideMark/>
          </w:tcPr>
          <w:p w14:paraId="3782C934"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2020</w:t>
            </w:r>
          </w:p>
        </w:tc>
        <w:tc>
          <w:tcPr>
            <w:tcW w:w="379" w:type="pct"/>
            <w:tcBorders>
              <w:top w:val="nil"/>
              <w:left w:val="nil"/>
              <w:bottom w:val="single" w:sz="4" w:space="0" w:color="auto"/>
              <w:right w:val="single" w:sz="4" w:space="0" w:color="auto"/>
            </w:tcBorders>
            <w:shd w:val="clear" w:color="auto" w:fill="auto"/>
            <w:hideMark/>
          </w:tcPr>
          <w:p w14:paraId="2F6DB425"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2021</w:t>
            </w:r>
          </w:p>
        </w:tc>
        <w:tc>
          <w:tcPr>
            <w:tcW w:w="379" w:type="pct"/>
            <w:tcBorders>
              <w:top w:val="nil"/>
              <w:left w:val="nil"/>
              <w:bottom w:val="single" w:sz="4" w:space="0" w:color="auto"/>
              <w:right w:val="single" w:sz="4" w:space="0" w:color="auto"/>
            </w:tcBorders>
            <w:shd w:val="clear" w:color="auto" w:fill="auto"/>
            <w:hideMark/>
          </w:tcPr>
          <w:p w14:paraId="1EA4CAA2"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2022</w:t>
            </w:r>
          </w:p>
        </w:tc>
        <w:tc>
          <w:tcPr>
            <w:tcW w:w="379" w:type="pct"/>
            <w:tcBorders>
              <w:top w:val="nil"/>
              <w:left w:val="nil"/>
              <w:bottom w:val="single" w:sz="4" w:space="0" w:color="auto"/>
              <w:right w:val="single" w:sz="4" w:space="0" w:color="auto"/>
            </w:tcBorders>
            <w:shd w:val="clear" w:color="auto" w:fill="auto"/>
            <w:hideMark/>
          </w:tcPr>
          <w:p w14:paraId="32FE5E80"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2023</w:t>
            </w:r>
          </w:p>
        </w:tc>
        <w:tc>
          <w:tcPr>
            <w:tcW w:w="379" w:type="pct"/>
            <w:tcBorders>
              <w:top w:val="nil"/>
              <w:left w:val="nil"/>
              <w:bottom w:val="single" w:sz="4" w:space="0" w:color="auto"/>
              <w:right w:val="single" w:sz="4" w:space="0" w:color="auto"/>
            </w:tcBorders>
            <w:shd w:val="clear" w:color="auto" w:fill="auto"/>
            <w:hideMark/>
          </w:tcPr>
          <w:p w14:paraId="637C306F"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2024</w:t>
            </w:r>
          </w:p>
        </w:tc>
        <w:tc>
          <w:tcPr>
            <w:tcW w:w="379" w:type="pct"/>
            <w:tcBorders>
              <w:top w:val="nil"/>
              <w:left w:val="nil"/>
              <w:bottom w:val="single" w:sz="4" w:space="0" w:color="auto"/>
              <w:right w:val="single" w:sz="4" w:space="0" w:color="auto"/>
            </w:tcBorders>
            <w:shd w:val="clear" w:color="auto" w:fill="auto"/>
            <w:hideMark/>
          </w:tcPr>
          <w:p w14:paraId="2E5B0DA8"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2025</w:t>
            </w:r>
          </w:p>
        </w:tc>
        <w:tc>
          <w:tcPr>
            <w:tcW w:w="379" w:type="pct"/>
            <w:tcBorders>
              <w:top w:val="nil"/>
              <w:left w:val="nil"/>
              <w:bottom w:val="single" w:sz="4" w:space="0" w:color="auto"/>
              <w:right w:val="single" w:sz="4" w:space="0" w:color="auto"/>
            </w:tcBorders>
            <w:shd w:val="clear" w:color="auto" w:fill="auto"/>
            <w:hideMark/>
          </w:tcPr>
          <w:p w14:paraId="7627BF1E"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2026</w:t>
            </w:r>
          </w:p>
        </w:tc>
      </w:tr>
      <w:tr w:rsidR="003008FD" w:rsidRPr="003008FD" w14:paraId="1DA08F53" w14:textId="77777777" w:rsidTr="003008FD">
        <w:trPr>
          <w:trHeight w:val="255"/>
        </w:trPr>
        <w:tc>
          <w:tcPr>
            <w:tcW w:w="254" w:type="pct"/>
            <w:tcBorders>
              <w:top w:val="nil"/>
              <w:left w:val="single" w:sz="4" w:space="0" w:color="auto"/>
              <w:bottom w:val="single" w:sz="4" w:space="0" w:color="auto"/>
              <w:right w:val="single" w:sz="4" w:space="0" w:color="auto"/>
            </w:tcBorders>
            <w:shd w:val="clear" w:color="auto" w:fill="auto"/>
            <w:hideMark/>
          </w:tcPr>
          <w:p w14:paraId="2752B30F"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w:t>
            </w:r>
          </w:p>
        </w:tc>
        <w:tc>
          <w:tcPr>
            <w:tcW w:w="566" w:type="pct"/>
            <w:tcBorders>
              <w:top w:val="nil"/>
              <w:left w:val="nil"/>
              <w:bottom w:val="single" w:sz="4" w:space="0" w:color="auto"/>
              <w:right w:val="single" w:sz="4" w:space="0" w:color="auto"/>
            </w:tcBorders>
            <w:shd w:val="clear" w:color="auto" w:fill="auto"/>
            <w:hideMark/>
          </w:tcPr>
          <w:p w14:paraId="2AAC1101"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w:t>
            </w:r>
          </w:p>
        </w:tc>
        <w:tc>
          <w:tcPr>
            <w:tcW w:w="531" w:type="pct"/>
            <w:tcBorders>
              <w:top w:val="nil"/>
              <w:left w:val="nil"/>
              <w:bottom w:val="single" w:sz="4" w:space="0" w:color="auto"/>
              <w:right w:val="single" w:sz="4" w:space="0" w:color="auto"/>
            </w:tcBorders>
            <w:shd w:val="clear" w:color="auto" w:fill="auto"/>
            <w:hideMark/>
          </w:tcPr>
          <w:p w14:paraId="261522F0"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3</w:t>
            </w:r>
          </w:p>
        </w:tc>
        <w:tc>
          <w:tcPr>
            <w:tcW w:w="611" w:type="pct"/>
            <w:tcBorders>
              <w:top w:val="nil"/>
              <w:left w:val="nil"/>
              <w:bottom w:val="single" w:sz="4" w:space="0" w:color="auto"/>
              <w:right w:val="single" w:sz="4" w:space="0" w:color="auto"/>
            </w:tcBorders>
            <w:shd w:val="clear" w:color="auto" w:fill="auto"/>
            <w:hideMark/>
          </w:tcPr>
          <w:p w14:paraId="13EA2748"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4</w:t>
            </w:r>
          </w:p>
        </w:tc>
        <w:tc>
          <w:tcPr>
            <w:tcW w:w="383" w:type="pct"/>
            <w:tcBorders>
              <w:top w:val="nil"/>
              <w:left w:val="nil"/>
              <w:bottom w:val="single" w:sz="4" w:space="0" w:color="auto"/>
              <w:right w:val="single" w:sz="4" w:space="0" w:color="auto"/>
            </w:tcBorders>
            <w:shd w:val="clear" w:color="auto" w:fill="auto"/>
            <w:hideMark/>
          </w:tcPr>
          <w:p w14:paraId="18F1C3AF"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5</w:t>
            </w:r>
          </w:p>
        </w:tc>
        <w:tc>
          <w:tcPr>
            <w:tcW w:w="379" w:type="pct"/>
            <w:tcBorders>
              <w:top w:val="nil"/>
              <w:left w:val="nil"/>
              <w:bottom w:val="single" w:sz="4" w:space="0" w:color="auto"/>
              <w:right w:val="single" w:sz="4" w:space="0" w:color="auto"/>
            </w:tcBorders>
            <w:shd w:val="clear" w:color="auto" w:fill="auto"/>
            <w:hideMark/>
          </w:tcPr>
          <w:p w14:paraId="0DECD1D7"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6</w:t>
            </w:r>
          </w:p>
        </w:tc>
        <w:tc>
          <w:tcPr>
            <w:tcW w:w="379" w:type="pct"/>
            <w:tcBorders>
              <w:top w:val="nil"/>
              <w:left w:val="nil"/>
              <w:bottom w:val="single" w:sz="4" w:space="0" w:color="auto"/>
              <w:right w:val="single" w:sz="4" w:space="0" w:color="auto"/>
            </w:tcBorders>
            <w:shd w:val="clear" w:color="auto" w:fill="auto"/>
            <w:hideMark/>
          </w:tcPr>
          <w:p w14:paraId="513AE099"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7</w:t>
            </w:r>
          </w:p>
        </w:tc>
        <w:tc>
          <w:tcPr>
            <w:tcW w:w="379" w:type="pct"/>
            <w:tcBorders>
              <w:top w:val="nil"/>
              <w:left w:val="nil"/>
              <w:bottom w:val="single" w:sz="4" w:space="0" w:color="auto"/>
              <w:right w:val="single" w:sz="4" w:space="0" w:color="auto"/>
            </w:tcBorders>
            <w:shd w:val="clear" w:color="auto" w:fill="auto"/>
            <w:hideMark/>
          </w:tcPr>
          <w:p w14:paraId="5AC72FF6"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8</w:t>
            </w:r>
          </w:p>
        </w:tc>
        <w:tc>
          <w:tcPr>
            <w:tcW w:w="379" w:type="pct"/>
            <w:tcBorders>
              <w:top w:val="nil"/>
              <w:left w:val="nil"/>
              <w:bottom w:val="single" w:sz="4" w:space="0" w:color="auto"/>
              <w:right w:val="single" w:sz="4" w:space="0" w:color="auto"/>
            </w:tcBorders>
            <w:shd w:val="clear" w:color="auto" w:fill="auto"/>
            <w:hideMark/>
          </w:tcPr>
          <w:p w14:paraId="2687DD2A"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9</w:t>
            </w:r>
          </w:p>
        </w:tc>
        <w:tc>
          <w:tcPr>
            <w:tcW w:w="379" w:type="pct"/>
            <w:tcBorders>
              <w:top w:val="nil"/>
              <w:left w:val="nil"/>
              <w:bottom w:val="single" w:sz="4" w:space="0" w:color="auto"/>
              <w:right w:val="single" w:sz="4" w:space="0" w:color="auto"/>
            </w:tcBorders>
            <w:shd w:val="clear" w:color="auto" w:fill="auto"/>
            <w:hideMark/>
          </w:tcPr>
          <w:p w14:paraId="453C6435"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10</w:t>
            </w:r>
          </w:p>
        </w:tc>
        <w:tc>
          <w:tcPr>
            <w:tcW w:w="379" w:type="pct"/>
            <w:tcBorders>
              <w:top w:val="nil"/>
              <w:left w:val="nil"/>
              <w:bottom w:val="single" w:sz="4" w:space="0" w:color="auto"/>
              <w:right w:val="single" w:sz="4" w:space="0" w:color="auto"/>
            </w:tcBorders>
            <w:shd w:val="clear" w:color="auto" w:fill="auto"/>
            <w:hideMark/>
          </w:tcPr>
          <w:p w14:paraId="38DD17D3"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11</w:t>
            </w:r>
          </w:p>
        </w:tc>
        <w:tc>
          <w:tcPr>
            <w:tcW w:w="379" w:type="pct"/>
            <w:tcBorders>
              <w:top w:val="nil"/>
              <w:left w:val="nil"/>
              <w:bottom w:val="single" w:sz="4" w:space="0" w:color="auto"/>
              <w:right w:val="single" w:sz="4" w:space="0" w:color="auto"/>
            </w:tcBorders>
            <w:shd w:val="clear" w:color="auto" w:fill="auto"/>
            <w:hideMark/>
          </w:tcPr>
          <w:p w14:paraId="14E7D9F0"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12</w:t>
            </w:r>
          </w:p>
        </w:tc>
      </w:tr>
      <w:tr w:rsidR="003008FD" w:rsidRPr="003008FD" w14:paraId="63452AB2" w14:textId="77777777" w:rsidTr="003008FD">
        <w:trPr>
          <w:trHeight w:val="255"/>
        </w:trPr>
        <w:tc>
          <w:tcPr>
            <w:tcW w:w="254" w:type="pct"/>
            <w:tcBorders>
              <w:top w:val="nil"/>
              <w:left w:val="single" w:sz="4" w:space="0" w:color="auto"/>
              <w:bottom w:val="single" w:sz="4" w:space="0" w:color="auto"/>
              <w:right w:val="single" w:sz="4" w:space="0" w:color="auto"/>
            </w:tcBorders>
            <w:shd w:val="clear" w:color="auto" w:fill="auto"/>
            <w:hideMark/>
          </w:tcPr>
          <w:p w14:paraId="33A73367"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66" w:type="pct"/>
            <w:tcBorders>
              <w:top w:val="nil"/>
              <w:left w:val="nil"/>
              <w:bottom w:val="single" w:sz="4" w:space="0" w:color="auto"/>
              <w:right w:val="single" w:sz="4" w:space="0" w:color="auto"/>
            </w:tcBorders>
            <w:shd w:val="clear" w:color="auto" w:fill="auto"/>
            <w:hideMark/>
          </w:tcPr>
          <w:p w14:paraId="306BBE80"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31" w:type="pct"/>
            <w:tcBorders>
              <w:top w:val="nil"/>
              <w:left w:val="nil"/>
              <w:bottom w:val="single" w:sz="4" w:space="0" w:color="auto"/>
              <w:right w:val="single" w:sz="4" w:space="0" w:color="auto"/>
            </w:tcBorders>
            <w:shd w:val="clear" w:color="auto" w:fill="auto"/>
            <w:hideMark/>
          </w:tcPr>
          <w:p w14:paraId="3078044D"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611" w:type="pct"/>
            <w:tcBorders>
              <w:top w:val="nil"/>
              <w:left w:val="nil"/>
              <w:bottom w:val="single" w:sz="4" w:space="0" w:color="auto"/>
              <w:right w:val="single" w:sz="4" w:space="0" w:color="auto"/>
            </w:tcBorders>
            <w:shd w:val="clear" w:color="auto" w:fill="auto"/>
            <w:hideMark/>
          </w:tcPr>
          <w:p w14:paraId="0749C29C"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83" w:type="pct"/>
            <w:tcBorders>
              <w:top w:val="nil"/>
              <w:left w:val="nil"/>
              <w:bottom w:val="single" w:sz="4" w:space="0" w:color="auto"/>
              <w:right w:val="single" w:sz="4" w:space="0" w:color="auto"/>
            </w:tcBorders>
            <w:shd w:val="clear" w:color="auto" w:fill="auto"/>
            <w:hideMark/>
          </w:tcPr>
          <w:p w14:paraId="33BB9CD6"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3F7C8021"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264C4948"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57A41A15"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4D898A0B"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3081AFD9"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7A43E83A"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379" w:type="pct"/>
            <w:tcBorders>
              <w:top w:val="nil"/>
              <w:left w:val="nil"/>
              <w:bottom w:val="single" w:sz="4" w:space="0" w:color="auto"/>
              <w:right w:val="single" w:sz="4" w:space="0" w:color="auto"/>
            </w:tcBorders>
            <w:shd w:val="clear" w:color="auto" w:fill="auto"/>
            <w:hideMark/>
          </w:tcPr>
          <w:p w14:paraId="1A30F574"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r>
      <w:tr w:rsidR="003008FD" w:rsidRPr="003008FD" w14:paraId="39853E58" w14:textId="77777777" w:rsidTr="003008FD">
        <w:trPr>
          <w:trHeight w:val="1050"/>
        </w:trPr>
        <w:tc>
          <w:tcPr>
            <w:tcW w:w="254" w:type="pct"/>
            <w:tcBorders>
              <w:top w:val="nil"/>
              <w:left w:val="single" w:sz="4" w:space="0" w:color="auto"/>
              <w:bottom w:val="single" w:sz="4" w:space="0" w:color="auto"/>
              <w:right w:val="single" w:sz="4" w:space="0" w:color="auto"/>
            </w:tcBorders>
            <w:shd w:val="clear" w:color="auto" w:fill="auto"/>
            <w:hideMark/>
          </w:tcPr>
          <w:p w14:paraId="6F83DA69"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66" w:type="pct"/>
            <w:tcBorders>
              <w:top w:val="nil"/>
              <w:left w:val="nil"/>
              <w:bottom w:val="single" w:sz="4" w:space="0" w:color="auto"/>
              <w:right w:val="single" w:sz="4" w:space="0" w:color="auto"/>
            </w:tcBorders>
            <w:shd w:val="clear" w:color="auto" w:fill="auto"/>
            <w:hideMark/>
          </w:tcPr>
          <w:p w14:paraId="305ECFA1"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Meningkatkan Desa Berstatus Maju dan Mandiri</w:t>
            </w:r>
          </w:p>
        </w:tc>
        <w:tc>
          <w:tcPr>
            <w:tcW w:w="531" w:type="pct"/>
            <w:tcBorders>
              <w:top w:val="nil"/>
              <w:left w:val="nil"/>
              <w:bottom w:val="single" w:sz="4" w:space="0" w:color="auto"/>
              <w:right w:val="single" w:sz="4" w:space="0" w:color="auto"/>
            </w:tcBorders>
            <w:shd w:val="clear" w:color="auto" w:fill="auto"/>
            <w:hideMark/>
          </w:tcPr>
          <w:p w14:paraId="4050131A"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611" w:type="pct"/>
            <w:tcBorders>
              <w:top w:val="nil"/>
              <w:left w:val="nil"/>
              <w:bottom w:val="single" w:sz="4" w:space="0" w:color="auto"/>
              <w:right w:val="single" w:sz="4" w:space="0" w:color="auto"/>
            </w:tcBorders>
            <w:shd w:val="clear" w:color="auto" w:fill="auto"/>
            <w:hideMark/>
          </w:tcPr>
          <w:p w14:paraId="5AF9AE73"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Persentase Desa Maju dan Mandiri</w:t>
            </w:r>
          </w:p>
        </w:tc>
        <w:tc>
          <w:tcPr>
            <w:tcW w:w="383" w:type="pct"/>
            <w:tcBorders>
              <w:top w:val="nil"/>
              <w:left w:val="nil"/>
              <w:bottom w:val="single" w:sz="4" w:space="0" w:color="auto"/>
              <w:right w:val="single" w:sz="4" w:space="0" w:color="auto"/>
            </w:tcBorders>
            <w:shd w:val="clear" w:color="auto" w:fill="auto"/>
            <w:hideMark/>
          </w:tcPr>
          <w:p w14:paraId="37A66218"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w:t>
            </w:r>
          </w:p>
        </w:tc>
        <w:tc>
          <w:tcPr>
            <w:tcW w:w="379" w:type="pct"/>
            <w:tcBorders>
              <w:top w:val="nil"/>
              <w:left w:val="nil"/>
              <w:bottom w:val="single" w:sz="4" w:space="0" w:color="auto"/>
              <w:right w:val="single" w:sz="4" w:space="0" w:color="auto"/>
            </w:tcBorders>
            <w:shd w:val="clear" w:color="auto" w:fill="auto"/>
            <w:hideMark/>
          </w:tcPr>
          <w:p w14:paraId="050E1747"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19,9</w:t>
            </w:r>
          </w:p>
        </w:tc>
        <w:tc>
          <w:tcPr>
            <w:tcW w:w="379" w:type="pct"/>
            <w:tcBorders>
              <w:top w:val="nil"/>
              <w:left w:val="nil"/>
              <w:bottom w:val="single" w:sz="4" w:space="0" w:color="auto"/>
              <w:right w:val="single" w:sz="4" w:space="0" w:color="auto"/>
            </w:tcBorders>
            <w:shd w:val="clear" w:color="auto" w:fill="auto"/>
            <w:hideMark/>
          </w:tcPr>
          <w:p w14:paraId="089FA922"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28,6</w:t>
            </w:r>
          </w:p>
        </w:tc>
        <w:tc>
          <w:tcPr>
            <w:tcW w:w="379" w:type="pct"/>
            <w:tcBorders>
              <w:top w:val="nil"/>
              <w:left w:val="nil"/>
              <w:bottom w:val="single" w:sz="4" w:space="0" w:color="auto"/>
              <w:right w:val="single" w:sz="4" w:space="0" w:color="auto"/>
            </w:tcBorders>
            <w:shd w:val="clear" w:color="auto" w:fill="auto"/>
            <w:hideMark/>
          </w:tcPr>
          <w:p w14:paraId="70282283"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30,7</w:t>
            </w:r>
          </w:p>
        </w:tc>
        <w:tc>
          <w:tcPr>
            <w:tcW w:w="379" w:type="pct"/>
            <w:tcBorders>
              <w:top w:val="nil"/>
              <w:left w:val="nil"/>
              <w:bottom w:val="single" w:sz="4" w:space="0" w:color="auto"/>
              <w:right w:val="single" w:sz="4" w:space="0" w:color="auto"/>
            </w:tcBorders>
            <w:shd w:val="clear" w:color="auto" w:fill="auto"/>
            <w:hideMark/>
          </w:tcPr>
          <w:p w14:paraId="4EC0FF63"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32,8</w:t>
            </w:r>
          </w:p>
        </w:tc>
        <w:tc>
          <w:tcPr>
            <w:tcW w:w="379" w:type="pct"/>
            <w:tcBorders>
              <w:top w:val="nil"/>
              <w:left w:val="nil"/>
              <w:bottom w:val="single" w:sz="4" w:space="0" w:color="auto"/>
              <w:right w:val="single" w:sz="4" w:space="0" w:color="auto"/>
            </w:tcBorders>
            <w:shd w:val="clear" w:color="auto" w:fill="auto"/>
            <w:hideMark/>
          </w:tcPr>
          <w:p w14:paraId="5D126649"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34,8</w:t>
            </w:r>
          </w:p>
        </w:tc>
        <w:tc>
          <w:tcPr>
            <w:tcW w:w="379" w:type="pct"/>
            <w:tcBorders>
              <w:top w:val="nil"/>
              <w:left w:val="nil"/>
              <w:bottom w:val="single" w:sz="4" w:space="0" w:color="auto"/>
              <w:right w:val="single" w:sz="4" w:space="0" w:color="auto"/>
            </w:tcBorders>
            <w:shd w:val="clear" w:color="auto" w:fill="auto"/>
            <w:hideMark/>
          </w:tcPr>
          <w:p w14:paraId="25EAD8E3"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36,9</w:t>
            </w:r>
          </w:p>
        </w:tc>
        <w:tc>
          <w:tcPr>
            <w:tcW w:w="379" w:type="pct"/>
            <w:tcBorders>
              <w:top w:val="nil"/>
              <w:left w:val="nil"/>
              <w:bottom w:val="single" w:sz="4" w:space="0" w:color="auto"/>
              <w:right w:val="single" w:sz="4" w:space="0" w:color="auto"/>
            </w:tcBorders>
            <w:shd w:val="clear" w:color="auto" w:fill="auto"/>
            <w:hideMark/>
          </w:tcPr>
          <w:p w14:paraId="3D8F3230"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39</w:t>
            </w:r>
          </w:p>
        </w:tc>
      </w:tr>
      <w:tr w:rsidR="003008FD" w:rsidRPr="003008FD" w14:paraId="41A70500" w14:textId="77777777" w:rsidTr="003008FD">
        <w:trPr>
          <w:trHeight w:val="1020"/>
        </w:trPr>
        <w:tc>
          <w:tcPr>
            <w:tcW w:w="254" w:type="pct"/>
            <w:tcBorders>
              <w:top w:val="nil"/>
              <w:left w:val="single" w:sz="4" w:space="0" w:color="auto"/>
              <w:bottom w:val="single" w:sz="4" w:space="0" w:color="auto"/>
              <w:right w:val="single" w:sz="4" w:space="0" w:color="auto"/>
            </w:tcBorders>
            <w:shd w:val="clear" w:color="auto" w:fill="auto"/>
            <w:hideMark/>
          </w:tcPr>
          <w:p w14:paraId="47B586D1"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66" w:type="pct"/>
            <w:tcBorders>
              <w:top w:val="nil"/>
              <w:left w:val="nil"/>
              <w:bottom w:val="single" w:sz="4" w:space="0" w:color="auto"/>
              <w:right w:val="single" w:sz="4" w:space="0" w:color="auto"/>
            </w:tcBorders>
            <w:shd w:val="clear" w:color="auto" w:fill="auto"/>
            <w:hideMark/>
          </w:tcPr>
          <w:p w14:paraId="1A01D965"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31" w:type="pct"/>
            <w:tcBorders>
              <w:top w:val="nil"/>
              <w:left w:val="nil"/>
              <w:bottom w:val="single" w:sz="4" w:space="0" w:color="auto"/>
              <w:right w:val="single" w:sz="4" w:space="0" w:color="auto"/>
            </w:tcBorders>
            <w:shd w:val="clear" w:color="auto" w:fill="auto"/>
            <w:hideMark/>
          </w:tcPr>
          <w:p w14:paraId="53FDA685"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Meningkatnya Kemandirian Desa</w:t>
            </w:r>
          </w:p>
        </w:tc>
        <w:tc>
          <w:tcPr>
            <w:tcW w:w="611" w:type="pct"/>
            <w:tcBorders>
              <w:top w:val="nil"/>
              <w:left w:val="nil"/>
              <w:bottom w:val="single" w:sz="4" w:space="0" w:color="auto"/>
              <w:right w:val="single" w:sz="4" w:space="0" w:color="auto"/>
            </w:tcBorders>
            <w:shd w:val="clear" w:color="auto" w:fill="auto"/>
            <w:hideMark/>
          </w:tcPr>
          <w:p w14:paraId="44EA2A50"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xml:space="preserve">Persentase Kontribusi PADes terhadap Pendapatan Desa </w:t>
            </w:r>
          </w:p>
        </w:tc>
        <w:tc>
          <w:tcPr>
            <w:tcW w:w="383" w:type="pct"/>
            <w:tcBorders>
              <w:top w:val="nil"/>
              <w:left w:val="nil"/>
              <w:bottom w:val="single" w:sz="4" w:space="0" w:color="auto"/>
              <w:right w:val="single" w:sz="4" w:space="0" w:color="auto"/>
            </w:tcBorders>
            <w:shd w:val="clear" w:color="auto" w:fill="auto"/>
            <w:hideMark/>
          </w:tcPr>
          <w:p w14:paraId="66660B6A"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w:t>
            </w:r>
          </w:p>
        </w:tc>
        <w:tc>
          <w:tcPr>
            <w:tcW w:w="379" w:type="pct"/>
            <w:tcBorders>
              <w:top w:val="nil"/>
              <w:left w:val="nil"/>
              <w:bottom w:val="single" w:sz="4" w:space="0" w:color="auto"/>
              <w:right w:val="single" w:sz="4" w:space="0" w:color="auto"/>
            </w:tcBorders>
            <w:shd w:val="clear" w:color="auto" w:fill="auto"/>
            <w:hideMark/>
          </w:tcPr>
          <w:p w14:paraId="73D0BEDE"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w:t>
            </w:r>
          </w:p>
        </w:tc>
        <w:tc>
          <w:tcPr>
            <w:tcW w:w="379" w:type="pct"/>
            <w:tcBorders>
              <w:top w:val="nil"/>
              <w:left w:val="nil"/>
              <w:bottom w:val="single" w:sz="4" w:space="0" w:color="auto"/>
              <w:right w:val="single" w:sz="4" w:space="0" w:color="auto"/>
            </w:tcBorders>
            <w:shd w:val="clear" w:color="auto" w:fill="auto"/>
            <w:hideMark/>
          </w:tcPr>
          <w:p w14:paraId="2A3730ED"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1,58</w:t>
            </w:r>
          </w:p>
        </w:tc>
        <w:tc>
          <w:tcPr>
            <w:tcW w:w="379" w:type="pct"/>
            <w:tcBorders>
              <w:top w:val="nil"/>
              <w:left w:val="nil"/>
              <w:bottom w:val="single" w:sz="4" w:space="0" w:color="auto"/>
              <w:right w:val="single" w:sz="4" w:space="0" w:color="auto"/>
            </w:tcBorders>
            <w:shd w:val="clear" w:color="auto" w:fill="auto"/>
            <w:hideMark/>
          </w:tcPr>
          <w:p w14:paraId="225CCBB1"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1,2</w:t>
            </w:r>
          </w:p>
        </w:tc>
        <w:tc>
          <w:tcPr>
            <w:tcW w:w="379" w:type="pct"/>
            <w:tcBorders>
              <w:top w:val="nil"/>
              <w:left w:val="nil"/>
              <w:bottom w:val="single" w:sz="4" w:space="0" w:color="auto"/>
              <w:right w:val="single" w:sz="4" w:space="0" w:color="auto"/>
            </w:tcBorders>
            <w:shd w:val="clear" w:color="auto" w:fill="auto"/>
            <w:hideMark/>
          </w:tcPr>
          <w:p w14:paraId="5CFF05BD"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1,3</w:t>
            </w:r>
          </w:p>
        </w:tc>
        <w:tc>
          <w:tcPr>
            <w:tcW w:w="379" w:type="pct"/>
            <w:tcBorders>
              <w:top w:val="nil"/>
              <w:left w:val="nil"/>
              <w:bottom w:val="single" w:sz="4" w:space="0" w:color="auto"/>
              <w:right w:val="single" w:sz="4" w:space="0" w:color="auto"/>
            </w:tcBorders>
            <w:shd w:val="clear" w:color="auto" w:fill="auto"/>
            <w:hideMark/>
          </w:tcPr>
          <w:p w14:paraId="3E8C0598"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1,4</w:t>
            </w:r>
          </w:p>
        </w:tc>
        <w:tc>
          <w:tcPr>
            <w:tcW w:w="379" w:type="pct"/>
            <w:tcBorders>
              <w:top w:val="nil"/>
              <w:left w:val="nil"/>
              <w:bottom w:val="single" w:sz="4" w:space="0" w:color="auto"/>
              <w:right w:val="single" w:sz="4" w:space="0" w:color="auto"/>
            </w:tcBorders>
            <w:shd w:val="clear" w:color="auto" w:fill="auto"/>
            <w:hideMark/>
          </w:tcPr>
          <w:p w14:paraId="1CBF5B35"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1,5</w:t>
            </w:r>
          </w:p>
        </w:tc>
        <w:tc>
          <w:tcPr>
            <w:tcW w:w="379" w:type="pct"/>
            <w:tcBorders>
              <w:top w:val="nil"/>
              <w:left w:val="nil"/>
              <w:bottom w:val="single" w:sz="4" w:space="0" w:color="auto"/>
              <w:right w:val="single" w:sz="4" w:space="0" w:color="auto"/>
            </w:tcBorders>
            <w:shd w:val="clear" w:color="auto" w:fill="auto"/>
            <w:hideMark/>
          </w:tcPr>
          <w:p w14:paraId="741AC290"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1,6</w:t>
            </w:r>
          </w:p>
        </w:tc>
      </w:tr>
      <w:tr w:rsidR="003008FD" w:rsidRPr="003008FD" w14:paraId="431A0F0B" w14:textId="77777777" w:rsidTr="003008FD">
        <w:trPr>
          <w:trHeight w:val="1020"/>
        </w:trPr>
        <w:tc>
          <w:tcPr>
            <w:tcW w:w="254" w:type="pct"/>
            <w:tcBorders>
              <w:top w:val="nil"/>
              <w:left w:val="single" w:sz="4" w:space="0" w:color="auto"/>
              <w:bottom w:val="single" w:sz="4" w:space="0" w:color="auto"/>
              <w:right w:val="single" w:sz="4" w:space="0" w:color="auto"/>
            </w:tcBorders>
            <w:shd w:val="clear" w:color="auto" w:fill="auto"/>
            <w:hideMark/>
          </w:tcPr>
          <w:p w14:paraId="3F77A00D"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66" w:type="pct"/>
            <w:tcBorders>
              <w:top w:val="nil"/>
              <w:left w:val="nil"/>
              <w:bottom w:val="single" w:sz="4" w:space="0" w:color="auto"/>
              <w:right w:val="single" w:sz="4" w:space="0" w:color="auto"/>
            </w:tcBorders>
            <w:shd w:val="clear" w:color="auto" w:fill="auto"/>
            <w:hideMark/>
          </w:tcPr>
          <w:p w14:paraId="6B43DE66"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531" w:type="pct"/>
            <w:tcBorders>
              <w:top w:val="nil"/>
              <w:left w:val="nil"/>
              <w:bottom w:val="single" w:sz="4" w:space="0" w:color="auto"/>
              <w:right w:val="single" w:sz="4" w:space="0" w:color="auto"/>
            </w:tcBorders>
            <w:shd w:val="clear" w:color="auto" w:fill="auto"/>
            <w:hideMark/>
          </w:tcPr>
          <w:p w14:paraId="25B7DA6E"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 </w:t>
            </w:r>
          </w:p>
        </w:tc>
        <w:tc>
          <w:tcPr>
            <w:tcW w:w="611" w:type="pct"/>
            <w:tcBorders>
              <w:top w:val="nil"/>
              <w:left w:val="nil"/>
              <w:bottom w:val="single" w:sz="4" w:space="0" w:color="auto"/>
              <w:right w:val="single" w:sz="4" w:space="0" w:color="auto"/>
            </w:tcBorders>
            <w:shd w:val="clear" w:color="auto" w:fill="auto"/>
            <w:hideMark/>
          </w:tcPr>
          <w:p w14:paraId="19436CAE" w14:textId="77777777" w:rsidR="003008FD" w:rsidRPr="003008FD" w:rsidRDefault="003008FD" w:rsidP="003008FD">
            <w:pP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Rata-Rata Skor Kinerja Pemerintah Desa</w:t>
            </w:r>
          </w:p>
        </w:tc>
        <w:tc>
          <w:tcPr>
            <w:tcW w:w="383" w:type="pct"/>
            <w:tcBorders>
              <w:top w:val="nil"/>
              <w:left w:val="nil"/>
              <w:bottom w:val="single" w:sz="4" w:space="0" w:color="auto"/>
              <w:right w:val="single" w:sz="4" w:space="0" w:color="auto"/>
            </w:tcBorders>
            <w:shd w:val="clear" w:color="auto" w:fill="auto"/>
            <w:hideMark/>
          </w:tcPr>
          <w:p w14:paraId="4AAD03F6"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w:t>
            </w:r>
          </w:p>
        </w:tc>
        <w:tc>
          <w:tcPr>
            <w:tcW w:w="379" w:type="pct"/>
            <w:tcBorders>
              <w:top w:val="nil"/>
              <w:left w:val="nil"/>
              <w:bottom w:val="single" w:sz="4" w:space="0" w:color="auto"/>
              <w:right w:val="single" w:sz="4" w:space="0" w:color="auto"/>
            </w:tcBorders>
            <w:shd w:val="clear" w:color="auto" w:fill="auto"/>
            <w:hideMark/>
          </w:tcPr>
          <w:p w14:paraId="6A7DC969"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Na</w:t>
            </w:r>
          </w:p>
        </w:tc>
        <w:tc>
          <w:tcPr>
            <w:tcW w:w="379" w:type="pct"/>
            <w:tcBorders>
              <w:top w:val="nil"/>
              <w:left w:val="nil"/>
              <w:bottom w:val="single" w:sz="4" w:space="0" w:color="auto"/>
              <w:right w:val="single" w:sz="4" w:space="0" w:color="auto"/>
            </w:tcBorders>
            <w:shd w:val="clear" w:color="auto" w:fill="auto"/>
            <w:hideMark/>
          </w:tcPr>
          <w:p w14:paraId="76A4A133"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Na</w:t>
            </w:r>
          </w:p>
        </w:tc>
        <w:tc>
          <w:tcPr>
            <w:tcW w:w="379" w:type="pct"/>
            <w:tcBorders>
              <w:top w:val="nil"/>
              <w:left w:val="nil"/>
              <w:bottom w:val="single" w:sz="4" w:space="0" w:color="auto"/>
              <w:right w:val="single" w:sz="4" w:space="0" w:color="auto"/>
            </w:tcBorders>
            <w:shd w:val="clear" w:color="auto" w:fill="auto"/>
            <w:hideMark/>
          </w:tcPr>
          <w:p w14:paraId="24C91C7D"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54</w:t>
            </w:r>
          </w:p>
        </w:tc>
        <w:tc>
          <w:tcPr>
            <w:tcW w:w="379" w:type="pct"/>
            <w:tcBorders>
              <w:top w:val="nil"/>
              <w:left w:val="nil"/>
              <w:bottom w:val="single" w:sz="4" w:space="0" w:color="auto"/>
              <w:right w:val="single" w:sz="4" w:space="0" w:color="auto"/>
            </w:tcBorders>
            <w:shd w:val="clear" w:color="auto" w:fill="auto"/>
            <w:hideMark/>
          </w:tcPr>
          <w:p w14:paraId="52569DBB"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55</w:t>
            </w:r>
          </w:p>
        </w:tc>
        <w:tc>
          <w:tcPr>
            <w:tcW w:w="379" w:type="pct"/>
            <w:tcBorders>
              <w:top w:val="nil"/>
              <w:left w:val="nil"/>
              <w:bottom w:val="single" w:sz="4" w:space="0" w:color="auto"/>
              <w:right w:val="single" w:sz="4" w:space="0" w:color="auto"/>
            </w:tcBorders>
            <w:shd w:val="clear" w:color="auto" w:fill="auto"/>
            <w:hideMark/>
          </w:tcPr>
          <w:p w14:paraId="5FEE0338"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55,5</w:t>
            </w:r>
          </w:p>
        </w:tc>
        <w:tc>
          <w:tcPr>
            <w:tcW w:w="379" w:type="pct"/>
            <w:tcBorders>
              <w:top w:val="nil"/>
              <w:left w:val="nil"/>
              <w:bottom w:val="single" w:sz="4" w:space="0" w:color="auto"/>
              <w:right w:val="single" w:sz="4" w:space="0" w:color="auto"/>
            </w:tcBorders>
            <w:shd w:val="clear" w:color="auto" w:fill="auto"/>
            <w:hideMark/>
          </w:tcPr>
          <w:p w14:paraId="48FE77F3"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56</w:t>
            </w:r>
          </w:p>
        </w:tc>
        <w:tc>
          <w:tcPr>
            <w:tcW w:w="379" w:type="pct"/>
            <w:tcBorders>
              <w:top w:val="nil"/>
              <w:left w:val="nil"/>
              <w:bottom w:val="single" w:sz="4" w:space="0" w:color="auto"/>
              <w:right w:val="single" w:sz="4" w:space="0" w:color="auto"/>
            </w:tcBorders>
            <w:shd w:val="clear" w:color="auto" w:fill="auto"/>
            <w:hideMark/>
          </w:tcPr>
          <w:p w14:paraId="654C81BD" w14:textId="77777777" w:rsidR="003008FD" w:rsidRPr="003008FD" w:rsidRDefault="003008FD" w:rsidP="003008FD">
            <w:pPr>
              <w:jc w:val="center"/>
              <w:rPr>
                <w:rFonts w:ascii="Bookman Old Style" w:eastAsia="Times New Roman" w:hAnsi="Bookman Old Style" w:cs="Calibri"/>
                <w:color w:val="000000"/>
                <w:sz w:val="16"/>
                <w:szCs w:val="16"/>
                <w:lang w:eastAsia="id-ID"/>
              </w:rPr>
            </w:pPr>
            <w:r w:rsidRPr="003008FD">
              <w:rPr>
                <w:rFonts w:ascii="Bookman Old Style" w:eastAsia="Times New Roman" w:hAnsi="Bookman Old Style" w:cs="Calibri"/>
                <w:color w:val="000000"/>
                <w:sz w:val="16"/>
                <w:szCs w:val="16"/>
                <w:lang w:eastAsia="id-ID"/>
              </w:rPr>
              <w:t>56,5</w:t>
            </w:r>
          </w:p>
        </w:tc>
      </w:tr>
    </w:tbl>
    <w:p w14:paraId="18CBFE78" w14:textId="77777777" w:rsidR="003008FD" w:rsidRPr="003008FD" w:rsidRDefault="003008FD" w:rsidP="003008FD">
      <w:pPr>
        <w:autoSpaceDE w:val="0"/>
        <w:autoSpaceDN w:val="0"/>
        <w:adjustRightInd w:val="0"/>
        <w:spacing w:line="360" w:lineRule="auto"/>
        <w:jc w:val="center"/>
        <w:rPr>
          <w:rFonts w:ascii="Bookman Old Style" w:hAnsi="Bookman Old Style" w:cs="Bookman Old Style"/>
          <w:b/>
          <w:bCs/>
          <w:color w:val="000000"/>
          <w:sz w:val="24"/>
          <w:szCs w:val="24"/>
        </w:rPr>
      </w:pPr>
    </w:p>
    <w:p w14:paraId="199EA2E1" w14:textId="573FCAED" w:rsidR="0059686F" w:rsidRPr="00954B98" w:rsidRDefault="0059686F" w:rsidP="00954B98">
      <w:pPr>
        <w:tabs>
          <w:tab w:val="left" w:pos="992"/>
        </w:tabs>
        <w:spacing w:line="360" w:lineRule="auto"/>
        <w:rPr>
          <w:rFonts w:ascii="Bookman Old Style" w:eastAsia="Calibri" w:hAnsi="Bookman Old Style" w:cstheme="minorHAnsi"/>
          <w:sz w:val="24"/>
          <w:szCs w:val="24"/>
        </w:rPr>
      </w:pPr>
    </w:p>
    <w:p w14:paraId="75DB41D7" w14:textId="1CFE7ADC" w:rsidR="00D626E6" w:rsidRDefault="003008FD" w:rsidP="00954B98">
      <w:pPr>
        <w:tabs>
          <w:tab w:val="left" w:pos="2089"/>
        </w:tabs>
        <w:spacing w:before="130" w:line="360" w:lineRule="auto"/>
        <w:rPr>
          <w:rFonts w:ascii="Bookman Old Style" w:hAnsi="Bookman Old Style" w:cstheme="minorHAnsi"/>
          <w:b/>
          <w:sz w:val="24"/>
          <w:szCs w:val="24"/>
        </w:rPr>
      </w:pPr>
      <w:r w:rsidRPr="0085475A">
        <w:rPr>
          <w:rFonts w:ascii="Bookman Old Style" w:hAnsi="Bookman Old Style" w:cstheme="minorHAnsi"/>
          <w:b/>
          <w:sz w:val="24"/>
          <w:szCs w:val="24"/>
        </w:rPr>
        <w:t>3.3. Program, Kegiatan dan Sub Kegiatan</w:t>
      </w:r>
    </w:p>
    <w:p w14:paraId="659AF652" w14:textId="77777777" w:rsidR="0085475A" w:rsidRPr="00E05E26" w:rsidRDefault="0085475A" w:rsidP="0085475A">
      <w:pPr>
        <w:spacing w:line="360" w:lineRule="auto"/>
        <w:ind w:left="567" w:firstLine="567"/>
        <w:jc w:val="both"/>
        <w:rPr>
          <w:rFonts w:ascii="Bookman Old Style" w:hAnsi="Bookman Old Style"/>
          <w:sz w:val="24"/>
          <w:szCs w:val="24"/>
        </w:rPr>
      </w:pPr>
      <w:r w:rsidRPr="00E05E26">
        <w:rPr>
          <w:rFonts w:ascii="Bookman Old Style" w:hAnsi="Bookman Old Style"/>
          <w:sz w:val="24"/>
          <w:szCs w:val="24"/>
        </w:rPr>
        <w:t>Sebagai perwujudan dari beberapa strategi dan arah kebijakan dalam rangka mencapai sasaran strategis, maka langkah operasionalnya harus dituangkan ke dalam program dan kegiatan indikatif yang mengikuti ketentuan peraturan perundang-undangan yang berlaku dengan memperhatikan dan mempertimbangkan tugas dan fungsi Dinpermades Kabupaten Rembang.</w:t>
      </w:r>
    </w:p>
    <w:p w14:paraId="04E899B0" w14:textId="4E54FDC2" w:rsidR="0085475A" w:rsidRPr="00E05E26" w:rsidRDefault="0085475A" w:rsidP="0085475A">
      <w:pPr>
        <w:spacing w:line="360" w:lineRule="auto"/>
        <w:ind w:left="567" w:firstLine="567"/>
        <w:jc w:val="both"/>
        <w:rPr>
          <w:rFonts w:ascii="Bookman Old Style" w:hAnsi="Bookman Old Style"/>
          <w:sz w:val="24"/>
          <w:szCs w:val="24"/>
        </w:rPr>
      </w:pPr>
      <w:r w:rsidRPr="00E05E26">
        <w:rPr>
          <w:rFonts w:ascii="Bookman Old Style" w:hAnsi="Bookman Old Style"/>
          <w:sz w:val="24"/>
          <w:szCs w:val="24"/>
        </w:rPr>
        <w:lastRenderedPageBreak/>
        <w:t>Adapun rincian program dan kegiatan perubahan Renja Dinpermades Kabupaten Rembang yang mendukung fungsi penunjang urusan Pemerintahan utamanya Pemberdayaan Masyarakat dan Desa</w:t>
      </w:r>
      <w:r w:rsidR="00986D46">
        <w:rPr>
          <w:rFonts w:ascii="Bookman Old Style" w:hAnsi="Bookman Old Style"/>
          <w:sz w:val="24"/>
          <w:szCs w:val="24"/>
        </w:rPr>
        <w:t xml:space="preserve"> T</w:t>
      </w:r>
      <w:r>
        <w:rPr>
          <w:rFonts w:ascii="Bookman Old Style" w:hAnsi="Bookman Old Style"/>
          <w:sz w:val="24"/>
          <w:szCs w:val="24"/>
        </w:rPr>
        <w:t>ahun 2023</w:t>
      </w:r>
      <w:r w:rsidRPr="00E05E26">
        <w:rPr>
          <w:rFonts w:ascii="Bookman Old Style" w:hAnsi="Bookman Old Style"/>
          <w:sz w:val="24"/>
          <w:szCs w:val="24"/>
        </w:rPr>
        <w:t xml:space="preserve"> adalah sebagai berikut :</w:t>
      </w:r>
    </w:p>
    <w:p w14:paraId="6A5C9CA6" w14:textId="77777777" w:rsidR="0085475A" w:rsidRPr="00E05E26" w:rsidRDefault="0085475A" w:rsidP="00672BA3">
      <w:pPr>
        <w:pStyle w:val="ListParagraph"/>
        <w:numPr>
          <w:ilvl w:val="0"/>
          <w:numId w:val="26"/>
        </w:numPr>
        <w:spacing w:after="160" w:line="360" w:lineRule="auto"/>
        <w:ind w:left="1134" w:hanging="283"/>
        <w:rPr>
          <w:rFonts w:ascii="Bookman Old Style" w:hAnsi="Bookman Old Style"/>
          <w:b/>
          <w:bCs/>
          <w:sz w:val="24"/>
          <w:szCs w:val="24"/>
        </w:rPr>
      </w:pPr>
      <w:r w:rsidRPr="00E05E26">
        <w:rPr>
          <w:rFonts w:ascii="Bookman Old Style" w:hAnsi="Bookman Old Style"/>
          <w:b/>
          <w:bCs/>
          <w:sz w:val="24"/>
          <w:szCs w:val="24"/>
        </w:rPr>
        <w:t>Program Penunjang Urusan Pemerintahan Daerah Kabupaten/ Kota</w:t>
      </w:r>
    </w:p>
    <w:p w14:paraId="7DF2707B" w14:textId="77777777" w:rsidR="0085475A" w:rsidRDefault="0085475A" w:rsidP="00672BA3">
      <w:pPr>
        <w:pStyle w:val="ListParagraph"/>
        <w:numPr>
          <w:ilvl w:val="0"/>
          <w:numId w:val="27"/>
        </w:numPr>
        <w:spacing w:after="160" w:line="360" w:lineRule="auto"/>
        <w:rPr>
          <w:rFonts w:ascii="Bookman Old Style" w:hAnsi="Bookman Old Style"/>
          <w:sz w:val="24"/>
          <w:szCs w:val="24"/>
        </w:rPr>
      </w:pPr>
      <w:r w:rsidRPr="00E05E26">
        <w:rPr>
          <w:rFonts w:ascii="Bookman Old Style" w:hAnsi="Bookman Old Style"/>
          <w:sz w:val="24"/>
          <w:szCs w:val="24"/>
        </w:rPr>
        <w:t>Perencanaan, Penganggaran, dan Evaluasi Kinerja Perangkat Daerah</w:t>
      </w:r>
    </w:p>
    <w:p w14:paraId="11BCF69E" w14:textId="64645290" w:rsidR="00220925" w:rsidRDefault="00220925" w:rsidP="00220925">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6B68F786" w14:textId="5E0CAC8B" w:rsidR="00220925" w:rsidRDefault="00220925" w:rsidP="00220925">
      <w:pPr>
        <w:pStyle w:val="ListParagraph"/>
        <w:numPr>
          <w:ilvl w:val="3"/>
          <w:numId w:val="4"/>
        </w:numPr>
        <w:spacing w:after="160" w:line="360" w:lineRule="auto"/>
        <w:ind w:left="1843" w:hanging="425"/>
        <w:rPr>
          <w:rFonts w:ascii="Bookman Old Style" w:hAnsi="Bookman Old Style"/>
          <w:sz w:val="24"/>
          <w:szCs w:val="24"/>
        </w:rPr>
      </w:pPr>
      <w:r>
        <w:rPr>
          <w:rFonts w:ascii="Bookman Old Style" w:hAnsi="Bookman Old Style"/>
          <w:sz w:val="24"/>
          <w:szCs w:val="24"/>
        </w:rPr>
        <w:t>Penyusunan Dokumen Perencanaan Perangkat Daerah</w:t>
      </w:r>
    </w:p>
    <w:p w14:paraId="27443BDF" w14:textId="5862F500" w:rsidR="00220925" w:rsidRDefault="00220925" w:rsidP="00220925">
      <w:pPr>
        <w:pStyle w:val="ListParagraph"/>
        <w:numPr>
          <w:ilvl w:val="3"/>
          <w:numId w:val="4"/>
        </w:numPr>
        <w:spacing w:after="160" w:line="360" w:lineRule="auto"/>
        <w:ind w:left="1843" w:hanging="425"/>
        <w:rPr>
          <w:rFonts w:ascii="Bookman Old Style" w:hAnsi="Bookman Old Style"/>
          <w:sz w:val="24"/>
          <w:szCs w:val="24"/>
        </w:rPr>
      </w:pPr>
      <w:r>
        <w:rPr>
          <w:rFonts w:ascii="Bookman Old Style" w:hAnsi="Bookman Old Style"/>
          <w:sz w:val="24"/>
          <w:szCs w:val="24"/>
        </w:rPr>
        <w:t>Koordinasi dan Penyusunan Dokumen RKA-SKPD</w:t>
      </w:r>
    </w:p>
    <w:p w14:paraId="675DE0FB" w14:textId="0F38B24F" w:rsidR="00220925" w:rsidRDefault="00220925" w:rsidP="00220925">
      <w:pPr>
        <w:pStyle w:val="ListParagraph"/>
        <w:numPr>
          <w:ilvl w:val="3"/>
          <w:numId w:val="4"/>
        </w:numPr>
        <w:spacing w:after="160" w:line="360" w:lineRule="auto"/>
        <w:ind w:left="1843" w:hanging="425"/>
        <w:rPr>
          <w:rFonts w:ascii="Bookman Old Style" w:hAnsi="Bookman Old Style"/>
          <w:sz w:val="24"/>
          <w:szCs w:val="24"/>
        </w:rPr>
      </w:pPr>
      <w:r>
        <w:rPr>
          <w:rFonts w:ascii="Bookman Old Style" w:hAnsi="Bookman Old Style"/>
          <w:sz w:val="24"/>
          <w:szCs w:val="24"/>
        </w:rPr>
        <w:t>Koordinasi dan Penyusunan Laporan Capaian Kinerja dan Ikhtisar Realisasi Kinerja SKPD</w:t>
      </w:r>
    </w:p>
    <w:p w14:paraId="0D1D3022" w14:textId="0B90F2AF" w:rsidR="00220925" w:rsidRPr="00E05E26" w:rsidRDefault="00220925" w:rsidP="00220925">
      <w:pPr>
        <w:pStyle w:val="ListParagraph"/>
        <w:numPr>
          <w:ilvl w:val="3"/>
          <w:numId w:val="4"/>
        </w:numPr>
        <w:spacing w:after="160" w:line="360" w:lineRule="auto"/>
        <w:ind w:left="1843" w:hanging="425"/>
        <w:rPr>
          <w:rFonts w:ascii="Bookman Old Style" w:hAnsi="Bookman Old Style"/>
          <w:sz w:val="24"/>
          <w:szCs w:val="24"/>
        </w:rPr>
      </w:pPr>
      <w:r>
        <w:rPr>
          <w:rFonts w:ascii="Bookman Old Style" w:hAnsi="Bookman Old Style"/>
          <w:sz w:val="24"/>
          <w:szCs w:val="24"/>
        </w:rPr>
        <w:t>Evaluasi Kinerja Perangkat Daerah</w:t>
      </w:r>
    </w:p>
    <w:p w14:paraId="58D21944" w14:textId="77777777" w:rsidR="0085475A" w:rsidRDefault="0085475A" w:rsidP="00672BA3">
      <w:pPr>
        <w:pStyle w:val="ListParagraph"/>
        <w:numPr>
          <w:ilvl w:val="0"/>
          <w:numId w:val="27"/>
        </w:numPr>
        <w:spacing w:after="160" w:line="360" w:lineRule="auto"/>
        <w:rPr>
          <w:rFonts w:ascii="Bookman Old Style" w:hAnsi="Bookman Old Style"/>
          <w:sz w:val="24"/>
          <w:szCs w:val="24"/>
        </w:rPr>
      </w:pPr>
      <w:r w:rsidRPr="00E05E26">
        <w:rPr>
          <w:rFonts w:ascii="Bookman Old Style" w:hAnsi="Bookman Old Style"/>
          <w:sz w:val="24"/>
          <w:szCs w:val="24"/>
        </w:rPr>
        <w:t>Administrasi Keuangan Perangkat Daerah</w:t>
      </w:r>
    </w:p>
    <w:p w14:paraId="52BAD420" w14:textId="362D2B99" w:rsidR="00220925" w:rsidRDefault="00220925" w:rsidP="00220925">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7DEE5EC6" w14:textId="48FD93CD" w:rsidR="00220925" w:rsidRDefault="00220925" w:rsidP="00672BA3">
      <w:pPr>
        <w:pStyle w:val="ListParagraph"/>
        <w:numPr>
          <w:ilvl w:val="0"/>
          <w:numId w:val="31"/>
        </w:numPr>
        <w:spacing w:after="160" w:line="360" w:lineRule="auto"/>
        <w:rPr>
          <w:rFonts w:ascii="Bookman Old Style" w:hAnsi="Bookman Old Style"/>
          <w:sz w:val="24"/>
          <w:szCs w:val="24"/>
        </w:rPr>
      </w:pPr>
      <w:r>
        <w:rPr>
          <w:rFonts w:ascii="Bookman Old Style" w:hAnsi="Bookman Old Style"/>
          <w:sz w:val="24"/>
          <w:szCs w:val="24"/>
        </w:rPr>
        <w:t>Penyediaan Gaji dan Tunjangan ASN</w:t>
      </w:r>
    </w:p>
    <w:p w14:paraId="431BF291" w14:textId="0EF56D80" w:rsidR="00220925" w:rsidRPr="00E05E26" w:rsidRDefault="00220925" w:rsidP="00672BA3">
      <w:pPr>
        <w:pStyle w:val="ListParagraph"/>
        <w:numPr>
          <w:ilvl w:val="0"/>
          <w:numId w:val="31"/>
        </w:numPr>
        <w:spacing w:after="160" w:line="360" w:lineRule="auto"/>
        <w:rPr>
          <w:rFonts w:ascii="Bookman Old Style" w:hAnsi="Bookman Old Style"/>
          <w:sz w:val="24"/>
          <w:szCs w:val="24"/>
        </w:rPr>
      </w:pPr>
      <w:r>
        <w:rPr>
          <w:rFonts w:ascii="Bookman Old Style" w:hAnsi="Bookman Old Style"/>
          <w:sz w:val="24"/>
          <w:szCs w:val="24"/>
        </w:rPr>
        <w:t>Pelaksanaan Penatausahaan dan Pengujian/Verifikasi Keuangan SKPD</w:t>
      </w:r>
    </w:p>
    <w:p w14:paraId="0F2025D7" w14:textId="77777777" w:rsidR="0085475A" w:rsidRDefault="0085475A" w:rsidP="00672BA3">
      <w:pPr>
        <w:pStyle w:val="ListParagraph"/>
        <w:numPr>
          <w:ilvl w:val="0"/>
          <w:numId w:val="27"/>
        </w:numPr>
        <w:spacing w:after="160" w:line="360" w:lineRule="auto"/>
        <w:rPr>
          <w:rFonts w:ascii="Bookman Old Style" w:hAnsi="Bookman Old Style"/>
          <w:sz w:val="24"/>
          <w:szCs w:val="24"/>
        </w:rPr>
      </w:pPr>
      <w:r w:rsidRPr="00E05E26">
        <w:rPr>
          <w:rFonts w:ascii="Bookman Old Style" w:hAnsi="Bookman Old Style"/>
          <w:sz w:val="24"/>
          <w:szCs w:val="24"/>
        </w:rPr>
        <w:t>Administrasi Kepegawaian Perangkat Daerah</w:t>
      </w:r>
    </w:p>
    <w:p w14:paraId="78769127" w14:textId="17CB465D" w:rsidR="00220925" w:rsidRDefault="00220925" w:rsidP="00220925">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6C57105C" w14:textId="7512D5AF" w:rsidR="00220925" w:rsidRDefault="00220925" w:rsidP="00672BA3">
      <w:pPr>
        <w:pStyle w:val="ListParagraph"/>
        <w:numPr>
          <w:ilvl w:val="0"/>
          <w:numId w:val="32"/>
        </w:numPr>
        <w:spacing w:after="160" w:line="360" w:lineRule="auto"/>
        <w:rPr>
          <w:rFonts w:ascii="Bookman Old Style" w:hAnsi="Bookman Old Style"/>
          <w:sz w:val="24"/>
          <w:szCs w:val="24"/>
        </w:rPr>
      </w:pPr>
      <w:r>
        <w:rPr>
          <w:rFonts w:ascii="Bookman Old Style" w:hAnsi="Bookman Old Style"/>
          <w:sz w:val="24"/>
          <w:szCs w:val="24"/>
        </w:rPr>
        <w:t>Pendataan dan Pengolahan Administrasi Kepegawaian</w:t>
      </w:r>
    </w:p>
    <w:p w14:paraId="6E9C9E12" w14:textId="08182BDE" w:rsidR="00220925" w:rsidRPr="00E05E26" w:rsidRDefault="00220925" w:rsidP="00672BA3">
      <w:pPr>
        <w:pStyle w:val="ListParagraph"/>
        <w:numPr>
          <w:ilvl w:val="0"/>
          <w:numId w:val="32"/>
        </w:numPr>
        <w:spacing w:after="160" w:line="360" w:lineRule="auto"/>
        <w:rPr>
          <w:rFonts w:ascii="Bookman Old Style" w:hAnsi="Bookman Old Style"/>
          <w:sz w:val="24"/>
          <w:szCs w:val="24"/>
        </w:rPr>
      </w:pPr>
      <w:r>
        <w:rPr>
          <w:rFonts w:ascii="Bookman Old Style" w:hAnsi="Bookman Old Style"/>
          <w:sz w:val="24"/>
          <w:szCs w:val="24"/>
        </w:rPr>
        <w:t>Pendidikan dan Pelatihan Pegawai Berdasarkan Tugas dan Fungsi</w:t>
      </w:r>
    </w:p>
    <w:p w14:paraId="5F585E4E" w14:textId="2C999195" w:rsidR="0085475A" w:rsidRDefault="0085475A" w:rsidP="00672BA3">
      <w:pPr>
        <w:pStyle w:val="ListParagraph"/>
        <w:numPr>
          <w:ilvl w:val="0"/>
          <w:numId w:val="27"/>
        </w:numPr>
        <w:spacing w:after="160" w:line="360" w:lineRule="auto"/>
        <w:rPr>
          <w:rFonts w:ascii="Bookman Old Style" w:hAnsi="Bookman Old Style"/>
          <w:sz w:val="24"/>
          <w:szCs w:val="24"/>
        </w:rPr>
      </w:pPr>
      <w:r w:rsidRPr="00E05E26">
        <w:rPr>
          <w:rFonts w:ascii="Bookman Old Style" w:hAnsi="Bookman Old Style"/>
          <w:sz w:val="24"/>
          <w:szCs w:val="24"/>
        </w:rPr>
        <w:t>Administrasi Umum Perangkat Daerah</w:t>
      </w:r>
    </w:p>
    <w:p w14:paraId="5861E92B" w14:textId="4B22A23E" w:rsidR="00DA7236" w:rsidRDefault="00DA7236" w:rsidP="00DA7236">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2257A630" w14:textId="71DFFD7B" w:rsidR="00220925" w:rsidRDefault="00220925"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t>Penyediaan Komponen Instalasi Listrik/Penerangan Bangunan Kantor</w:t>
      </w:r>
    </w:p>
    <w:p w14:paraId="390C4D3F" w14:textId="1226F1B7" w:rsidR="00220925" w:rsidRDefault="00220925"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t>Penyediaan Peralatan Rumah Tangga</w:t>
      </w:r>
    </w:p>
    <w:p w14:paraId="7B13C049" w14:textId="31AC1142" w:rsidR="00220925" w:rsidRDefault="00220925"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t>Penyediaan Bahan Logistik Kantor</w:t>
      </w:r>
    </w:p>
    <w:p w14:paraId="311ED730" w14:textId="773A6433" w:rsidR="00220925" w:rsidRDefault="00220925"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lastRenderedPageBreak/>
        <w:t>Penyediaan Barang Cetakan dan Penggandaan</w:t>
      </w:r>
    </w:p>
    <w:p w14:paraId="1622F8BC" w14:textId="67235AC4" w:rsidR="00220925" w:rsidRDefault="00DA7236"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t>Penyediaan Bahan Bacaan dan Peraturan Perundang-Undangan</w:t>
      </w:r>
    </w:p>
    <w:p w14:paraId="525DF57E" w14:textId="3937FD2B" w:rsidR="00DA7236" w:rsidRDefault="00DA7236"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t>Penyediaan Bahan/Material</w:t>
      </w:r>
    </w:p>
    <w:p w14:paraId="33F83450" w14:textId="730E9BC0" w:rsidR="00DA7236" w:rsidRDefault="00DA7236" w:rsidP="00672BA3">
      <w:pPr>
        <w:pStyle w:val="ListParagraph"/>
        <w:numPr>
          <w:ilvl w:val="0"/>
          <w:numId w:val="33"/>
        </w:numPr>
        <w:spacing w:after="160" w:line="360" w:lineRule="auto"/>
        <w:rPr>
          <w:rFonts w:ascii="Bookman Old Style" w:hAnsi="Bookman Old Style"/>
          <w:sz w:val="24"/>
          <w:szCs w:val="24"/>
        </w:rPr>
      </w:pPr>
      <w:r>
        <w:rPr>
          <w:rFonts w:ascii="Bookman Old Style" w:hAnsi="Bookman Old Style"/>
          <w:sz w:val="24"/>
          <w:szCs w:val="24"/>
        </w:rPr>
        <w:t>Penyelenggaraan Rapat Koordinasi dan Konsultasi SKPD</w:t>
      </w:r>
    </w:p>
    <w:p w14:paraId="5525895A" w14:textId="3A7ED3B7" w:rsidR="00DA7236" w:rsidRDefault="00DA7236" w:rsidP="00672BA3">
      <w:pPr>
        <w:pStyle w:val="ListParagraph"/>
        <w:numPr>
          <w:ilvl w:val="0"/>
          <w:numId w:val="27"/>
        </w:numPr>
        <w:spacing w:after="160" w:line="360" w:lineRule="auto"/>
        <w:rPr>
          <w:rFonts w:ascii="Bookman Old Style" w:hAnsi="Bookman Old Style"/>
          <w:sz w:val="24"/>
          <w:szCs w:val="24"/>
        </w:rPr>
      </w:pPr>
      <w:r>
        <w:rPr>
          <w:rFonts w:ascii="Bookman Old Style" w:hAnsi="Bookman Old Style"/>
          <w:sz w:val="24"/>
          <w:szCs w:val="24"/>
        </w:rPr>
        <w:t>Pengadaan Barang Milik Daerah Penunjang Urusan Pemerintah Daerah</w:t>
      </w:r>
    </w:p>
    <w:p w14:paraId="2E8CF87C" w14:textId="55CF041B" w:rsidR="00DA7236" w:rsidRDefault="00DA7236" w:rsidP="00DA7236">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01DD535C" w14:textId="11A514E4" w:rsidR="00DA7236" w:rsidRDefault="00DA7236" w:rsidP="00672BA3">
      <w:pPr>
        <w:pStyle w:val="ListParagraph"/>
        <w:numPr>
          <w:ilvl w:val="0"/>
          <w:numId w:val="35"/>
        </w:numPr>
        <w:spacing w:after="160" w:line="360" w:lineRule="auto"/>
        <w:rPr>
          <w:rFonts w:ascii="Bookman Old Style" w:hAnsi="Bookman Old Style"/>
          <w:sz w:val="24"/>
          <w:szCs w:val="24"/>
        </w:rPr>
      </w:pPr>
      <w:r>
        <w:rPr>
          <w:rFonts w:ascii="Bookman Old Style" w:hAnsi="Bookman Old Style"/>
          <w:sz w:val="24"/>
          <w:szCs w:val="24"/>
        </w:rPr>
        <w:t>Pengadaan Kendaraan Dinas Operasional atau Lapangan</w:t>
      </w:r>
    </w:p>
    <w:p w14:paraId="051F26E1" w14:textId="66013BD9" w:rsidR="00DA7236" w:rsidRPr="00E05E26" w:rsidRDefault="00DA7236" w:rsidP="00672BA3">
      <w:pPr>
        <w:pStyle w:val="ListParagraph"/>
        <w:numPr>
          <w:ilvl w:val="0"/>
          <w:numId w:val="35"/>
        </w:numPr>
        <w:spacing w:after="160" w:line="360" w:lineRule="auto"/>
        <w:rPr>
          <w:rFonts w:ascii="Bookman Old Style" w:hAnsi="Bookman Old Style"/>
          <w:sz w:val="24"/>
          <w:szCs w:val="24"/>
        </w:rPr>
      </w:pPr>
      <w:r>
        <w:rPr>
          <w:rFonts w:ascii="Bookman Old Style" w:hAnsi="Bookman Old Style"/>
          <w:sz w:val="24"/>
          <w:szCs w:val="24"/>
        </w:rPr>
        <w:t>Pengadaan Peralatan dan Mesin Lainnya</w:t>
      </w:r>
    </w:p>
    <w:p w14:paraId="5C26AED3" w14:textId="77777777" w:rsidR="0085475A" w:rsidRDefault="0085475A" w:rsidP="00672BA3">
      <w:pPr>
        <w:pStyle w:val="ListParagraph"/>
        <w:numPr>
          <w:ilvl w:val="0"/>
          <w:numId w:val="27"/>
        </w:numPr>
        <w:spacing w:after="160" w:line="360" w:lineRule="auto"/>
        <w:rPr>
          <w:rFonts w:ascii="Bookman Old Style" w:hAnsi="Bookman Old Style"/>
          <w:sz w:val="24"/>
          <w:szCs w:val="24"/>
        </w:rPr>
      </w:pPr>
      <w:r w:rsidRPr="00E05E26">
        <w:rPr>
          <w:rFonts w:ascii="Bookman Old Style" w:hAnsi="Bookman Old Style"/>
          <w:sz w:val="24"/>
          <w:szCs w:val="24"/>
        </w:rPr>
        <w:t>Penyediaan Jasa Penunjang Urusan Pemerintahan Daerah</w:t>
      </w:r>
    </w:p>
    <w:p w14:paraId="1279F782" w14:textId="4C58AA10" w:rsidR="00DA7236" w:rsidRDefault="00DA7236" w:rsidP="00DA7236">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0080FA8A" w14:textId="463904BE" w:rsidR="00DA7236" w:rsidRDefault="00DA7236" w:rsidP="00672BA3">
      <w:pPr>
        <w:pStyle w:val="ListParagraph"/>
        <w:numPr>
          <w:ilvl w:val="0"/>
          <w:numId w:val="34"/>
        </w:numPr>
        <w:spacing w:after="160" w:line="360" w:lineRule="auto"/>
        <w:rPr>
          <w:rFonts w:ascii="Bookman Old Style" w:hAnsi="Bookman Old Style"/>
          <w:sz w:val="24"/>
          <w:szCs w:val="24"/>
        </w:rPr>
      </w:pPr>
      <w:r>
        <w:rPr>
          <w:rFonts w:ascii="Bookman Old Style" w:hAnsi="Bookman Old Style"/>
          <w:sz w:val="24"/>
          <w:szCs w:val="24"/>
        </w:rPr>
        <w:t>Penyediaan Jasa Surat Menyurat</w:t>
      </w:r>
    </w:p>
    <w:p w14:paraId="1477B987" w14:textId="6C5751F6" w:rsidR="00DA7236" w:rsidRDefault="00DA7236" w:rsidP="00672BA3">
      <w:pPr>
        <w:pStyle w:val="ListParagraph"/>
        <w:numPr>
          <w:ilvl w:val="0"/>
          <w:numId w:val="34"/>
        </w:numPr>
        <w:spacing w:after="160" w:line="360" w:lineRule="auto"/>
        <w:rPr>
          <w:rFonts w:ascii="Bookman Old Style" w:hAnsi="Bookman Old Style"/>
          <w:sz w:val="24"/>
          <w:szCs w:val="24"/>
        </w:rPr>
      </w:pPr>
      <w:r>
        <w:rPr>
          <w:rFonts w:ascii="Bookman Old Style" w:hAnsi="Bookman Old Style"/>
          <w:sz w:val="24"/>
          <w:szCs w:val="24"/>
        </w:rPr>
        <w:t>Penyediaan Jasa Komunikasi, Sumber Daya Air dan Listrik</w:t>
      </w:r>
    </w:p>
    <w:p w14:paraId="6CF03EBA" w14:textId="446B6B23" w:rsidR="00DA7236" w:rsidRDefault="00DA7236" w:rsidP="00672BA3">
      <w:pPr>
        <w:pStyle w:val="ListParagraph"/>
        <w:numPr>
          <w:ilvl w:val="0"/>
          <w:numId w:val="34"/>
        </w:numPr>
        <w:spacing w:after="160" w:line="360" w:lineRule="auto"/>
        <w:rPr>
          <w:rFonts w:ascii="Bookman Old Style" w:hAnsi="Bookman Old Style"/>
          <w:sz w:val="24"/>
          <w:szCs w:val="24"/>
        </w:rPr>
      </w:pPr>
      <w:r>
        <w:rPr>
          <w:rFonts w:ascii="Bookman Old Style" w:hAnsi="Bookman Old Style"/>
          <w:sz w:val="24"/>
          <w:szCs w:val="24"/>
        </w:rPr>
        <w:t>Penyediaan Jasa Peralatan dan Perlengkapan Kantor</w:t>
      </w:r>
    </w:p>
    <w:p w14:paraId="67F9EFC2" w14:textId="58E39149" w:rsidR="00DA7236" w:rsidRPr="00E05E26" w:rsidRDefault="00DA7236" w:rsidP="00672BA3">
      <w:pPr>
        <w:pStyle w:val="ListParagraph"/>
        <w:numPr>
          <w:ilvl w:val="0"/>
          <w:numId w:val="34"/>
        </w:numPr>
        <w:spacing w:after="160" w:line="360" w:lineRule="auto"/>
        <w:rPr>
          <w:rFonts w:ascii="Bookman Old Style" w:hAnsi="Bookman Old Style"/>
          <w:sz w:val="24"/>
          <w:szCs w:val="24"/>
        </w:rPr>
      </w:pPr>
      <w:r>
        <w:rPr>
          <w:rFonts w:ascii="Bookman Old Style" w:hAnsi="Bookman Old Style"/>
          <w:sz w:val="24"/>
          <w:szCs w:val="24"/>
        </w:rPr>
        <w:t>Penyediaan Jasa Pelayanan Umum Kantor</w:t>
      </w:r>
    </w:p>
    <w:p w14:paraId="530DC259" w14:textId="77777777" w:rsidR="0085475A" w:rsidRDefault="0085475A" w:rsidP="00672BA3">
      <w:pPr>
        <w:pStyle w:val="ListParagraph"/>
        <w:numPr>
          <w:ilvl w:val="0"/>
          <w:numId w:val="27"/>
        </w:numPr>
        <w:spacing w:after="160" w:line="360" w:lineRule="auto"/>
        <w:rPr>
          <w:rFonts w:ascii="Bookman Old Style" w:hAnsi="Bookman Old Style"/>
          <w:sz w:val="24"/>
          <w:szCs w:val="24"/>
        </w:rPr>
      </w:pPr>
      <w:r w:rsidRPr="00E05E26">
        <w:rPr>
          <w:rFonts w:ascii="Bookman Old Style" w:hAnsi="Bookman Old Style"/>
          <w:sz w:val="24"/>
          <w:szCs w:val="24"/>
        </w:rPr>
        <w:t>Pemeliharaan Barang Milik Daerah Penunjang Urusan Pemerintahan Daerah</w:t>
      </w:r>
    </w:p>
    <w:p w14:paraId="2D498094" w14:textId="5162D4AD" w:rsidR="00DA7236" w:rsidRDefault="00DA7236" w:rsidP="00DA7236">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5785D566" w14:textId="511DB841" w:rsidR="00DA7236" w:rsidRDefault="00DA7236" w:rsidP="00672BA3">
      <w:pPr>
        <w:pStyle w:val="ListParagraph"/>
        <w:numPr>
          <w:ilvl w:val="0"/>
          <w:numId w:val="36"/>
        </w:numPr>
        <w:spacing w:after="160" w:line="360" w:lineRule="auto"/>
        <w:rPr>
          <w:rFonts w:ascii="Bookman Old Style" w:hAnsi="Bookman Old Style"/>
          <w:sz w:val="24"/>
          <w:szCs w:val="24"/>
        </w:rPr>
      </w:pPr>
      <w:r>
        <w:rPr>
          <w:rFonts w:ascii="Bookman Old Style" w:hAnsi="Bookman Old Style"/>
          <w:sz w:val="24"/>
          <w:szCs w:val="24"/>
        </w:rPr>
        <w:t>Penyediaan Jasa Pemeliharaan, Biaya Pemeliharaan dan Pajak Kendaraan Perorangan Dinas atau</w:t>
      </w:r>
      <w:r w:rsidR="00481C27">
        <w:rPr>
          <w:rFonts w:ascii="Bookman Old Style" w:hAnsi="Bookman Old Style"/>
          <w:sz w:val="24"/>
          <w:szCs w:val="24"/>
        </w:rPr>
        <w:t xml:space="preserve"> Kendaraan Dinas Jabatan</w:t>
      </w:r>
    </w:p>
    <w:p w14:paraId="7C326FF9" w14:textId="2E7498CC" w:rsidR="00481C27" w:rsidRDefault="00481C27" w:rsidP="00672BA3">
      <w:pPr>
        <w:pStyle w:val="ListParagraph"/>
        <w:numPr>
          <w:ilvl w:val="0"/>
          <w:numId w:val="36"/>
        </w:numPr>
        <w:spacing w:after="160" w:line="360" w:lineRule="auto"/>
        <w:rPr>
          <w:rFonts w:ascii="Bookman Old Style" w:hAnsi="Bookman Old Style"/>
          <w:sz w:val="24"/>
          <w:szCs w:val="24"/>
        </w:rPr>
      </w:pPr>
      <w:r>
        <w:rPr>
          <w:rFonts w:ascii="Bookman Old Style" w:hAnsi="Bookman Old Style"/>
          <w:sz w:val="24"/>
          <w:szCs w:val="24"/>
        </w:rPr>
        <w:t xml:space="preserve">Pemeliharaan Peralatan dan Mesin Lainnya </w:t>
      </w:r>
    </w:p>
    <w:p w14:paraId="4A169A82" w14:textId="2ABD36E4" w:rsidR="00481C27" w:rsidRDefault="00481C27" w:rsidP="00672BA3">
      <w:pPr>
        <w:pStyle w:val="ListParagraph"/>
        <w:numPr>
          <w:ilvl w:val="0"/>
          <w:numId w:val="36"/>
        </w:numPr>
        <w:spacing w:after="160" w:line="360" w:lineRule="auto"/>
        <w:rPr>
          <w:rFonts w:ascii="Bookman Old Style" w:hAnsi="Bookman Old Style"/>
          <w:sz w:val="24"/>
          <w:szCs w:val="24"/>
        </w:rPr>
      </w:pPr>
      <w:r>
        <w:rPr>
          <w:rFonts w:ascii="Bookman Old Style" w:hAnsi="Bookman Old Style"/>
          <w:sz w:val="24"/>
          <w:szCs w:val="24"/>
        </w:rPr>
        <w:t>Pemeliharaan/Rehabilitasi Gedung Kantor dan Bangunan Lainnya</w:t>
      </w:r>
    </w:p>
    <w:p w14:paraId="37EF8FDC" w14:textId="2383AE55" w:rsidR="00481C27" w:rsidRDefault="00481C27" w:rsidP="00672BA3">
      <w:pPr>
        <w:pStyle w:val="ListParagraph"/>
        <w:numPr>
          <w:ilvl w:val="0"/>
          <w:numId w:val="36"/>
        </w:numPr>
        <w:spacing w:after="160" w:line="360" w:lineRule="auto"/>
        <w:rPr>
          <w:rFonts w:ascii="Bookman Old Style" w:hAnsi="Bookman Old Style"/>
          <w:sz w:val="24"/>
          <w:szCs w:val="24"/>
        </w:rPr>
      </w:pPr>
      <w:r>
        <w:rPr>
          <w:rFonts w:ascii="Bookman Old Style" w:hAnsi="Bookman Old Style"/>
          <w:sz w:val="24"/>
          <w:szCs w:val="24"/>
        </w:rPr>
        <w:t>Pemeliharaan/Rehabilitasi Sarana dan Prasarana Gedung Kantor atau Bangunan Lainnya</w:t>
      </w:r>
    </w:p>
    <w:p w14:paraId="0DC3AD54" w14:textId="77777777" w:rsidR="00481C27" w:rsidRPr="00E05E26" w:rsidRDefault="00481C27" w:rsidP="00672BA3">
      <w:pPr>
        <w:pStyle w:val="ListParagraph"/>
        <w:numPr>
          <w:ilvl w:val="0"/>
          <w:numId w:val="36"/>
        </w:numPr>
        <w:spacing w:after="160" w:line="360" w:lineRule="auto"/>
        <w:rPr>
          <w:rFonts w:ascii="Bookman Old Style" w:hAnsi="Bookman Old Style"/>
          <w:sz w:val="24"/>
          <w:szCs w:val="24"/>
        </w:rPr>
      </w:pPr>
    </w:p>
    <w:p w14:paraId="51E5A72C" w14:textId="77777777" w:rsidR="0085475A" w:rsidRPr="00E05E26" w:rsidRDefault="0085475A" w:rsidP="00672BA3">
      <w:pPr>
        <w:pStyle w:val="ListParagraph"/>
        <w:numPr>
          <w:ilvl w:val="0"/>
          <w:numId w:val="26"/>
        </w:numPr>
        <w:spacing w:after="160" w:line="360" w:lineRule="auto"/>
        <w:ind w:left="1134" w:hanging="283"/>
        <w:rPr>
          <w:rFonts w:ascii="Bookman Old Style" w:hAnsi="Bookman Old Style"/>
          <w:b/>
          <w:bCs/>
          <w:sz w:val="24"/>
          <w:szCs w:val="24"/>
        </w:rPr>
      </w:pPr>
      <w:r w:rsidRPr="00E05E26">
        <w:rPr>
          <w:rFonts w:ascii="Bookman Old Style" w:hAnsi="Bookman Old Style"/>
          <w:b/>
          <w:bCs/>
          <w:sz w:val="24"/>
          <w:szCs w:val="24"/>
        </w:rPr>
        <w:lastRenderedPageBreak/>
        <w:t>Program Penataan Desa</w:t>
      </w:r>
    </w:p>
    <w:p w14:paraId="724B30D4" w14:textId="77777777" w:rsidR="0085475A" w:rsidRDefault="0085475A" w:rsidP="00672BA3">
      <w:pPr>
        <w:pStyle w:val="ListParagraph"/>
        <w:numPr>
          <w:ilvl w:val="0"/>
          <w:numId w:val="28"/>
        </w:numPr>
        <w:spacing w:after="160" w:line="360" w:lineRule="auto"/>
        <w:rPr>
          <w:rFonts w:ascii="Bookman Old Style" w:hAnsi="Bookman Old Style"/>
          <w:sz w:val="24"/>
          <w:szCs w:val="24"/>
        </w:rPr>
      </w:pPr>
      <w:r w:rsidRPr="00E05E26">
        <w:rPr>
          <w:rFonts w:ascii="Bookman Old Style" w:hAnsi="Bookman Old Style"/>
          <w:sz w:val="24"/>
          <w:szCs w:val="24"/>
        </w:rPr>
        <w:t>Penyelenggaraan Penataan Desa</w:t>
      </w:r>
    </w:p>
    <w:p w14:paraId="26DD16B4" w14:textId="3AEDB2CB" w:rsidR="00481C27" w:rsidRDefault="00481C27" w:rsidP="00481C27">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4BF0D9EE" w14:textId="02E1CD96" w:rsidR="00481C27" w:rsidRDefault="00481C27" w:rsidP="00672BA3">
      <w:pPr>
        <w:pStyle w:val="ListParagraph"/>
        <w:numPr>
          <w:ilvl w:val="0"/>
          <w:numId w:val="37"/>
        </w:numPr>
        <w:spacing w:after="160" w:line="360" w:lineRule="auto"/>
        <w:rPr>
          <w:rFonts w:ascii="Bookman Old Style" w:hAnsi="Bookman Old Style"/>
          <w:sz w:val="24"/>
          <w:szCs w:val="24"/>
        </w:rPr>
      </w:pPr>
      <w:r>
        <w:rPr>
          <w:rFonts w:ascii="Bookman Old Style" w:hAnsi="Bookman Old Style"/>
          <w:sz w:val="24"/>
          <w:szCs w:val="24"/>
        </w:rPr>
        <w:t>Fasilitasi Tata Wilayah Desa</w:t>
      </w:r>
    </w:p>
    <w:p w14:paraId="2B98AFA9" w14:textId="7AB42F4F" w:rsidR="00481C27" w:rsidRDefault="00481C27" w:rsidP="00672BA3">
      <w:pPr>
        <w:pStyle w:val="ListParagraph"/>
        <w:numPr>
          <w:ilvl w:val="0"/>
          <w:numId w:val="37"/>
        </w:numPr>
        <w:spacing w:after="160" w:line="360" w:lineRule="auto"/>
        <w:rPr>
          <w:rFonts w:ascii="Bookman Old Style" w:hAnsi="Bookman Old Style"/>
          <w:sz w:val="24"/>
          <w:szCs w:val="24"/>
        </w:rPr>
      </w:pPr>
      <w:r>
        <w:rPr>
          <w:rFonts w:ascii="Bookman Old Style" w:hAnsi="Bookman Old Style"/>
          <w:sz w:val="24"/>
          <w:szCs w:val="24"/>
        </w:rPr>
        <w:t>Fasilitasi Penataan Kewenangan Desa</w:t>
      </w:r>
    </w:p>
    <w:p w14:paraId="6D87EAB9" w14:textId="331D4164" w:rsidR="00481C27" w:rsidRPr="00E05E26" w:rsidRDefault="00481C27" w:rsidP="00672BA3">
      <w:pPr>
        <w:pStyle w:val="ListParagraph"/>
        <w:numPr>
          <w:ilvl w:val="0"/>
          <w:numId w:val="37"/>
        </w:numPr>
        <w:spacing w:after="160" w:line="360" w:lineRule="auto"/>
        <w:rPr>
          <w:rFonts w:ascii="Bookman Old Style" w:hAnsi="Bookman Old Style"/>
          <w:sz w:val="24"/>
          <w:szCs w:val="24"/>
        </w:rPr>
      </w:pPr>
      <w:r>
        <w:rPr>
          <w:rFonts w:ascii="Bookman Old Style" w:hAnsi="Bookman Old Style"/>
          <w:sz w:val="24"/>
          <w:szCs w:val="24"/>
        </w:rPr>
        <w:t>Fasilitasi Sarana dan Prasarana Desa</w:t>
      </w:r>
    </w:p>
    <w:p w14:paraId="499D19CB" w14:textId="77777777" w:rsidR="0085475A" w:rsidRPr="00E05E26" w:rsidRDefault="0085475A" w:rsidP="00672BA3">
      <w:pPr>
        <w:pStyle w:val="ListParagraph"/>
        <w:numPr>
          <w:ilvl w:val="0"/>
          <w:numId w:val="26"/>
        </w:numPr>
        <w:spacing w:after="160" w:line="360" w:lineRule="auto"/>
        <w:ind w:left="1134" w:hanging="283"/>
        <w:rPr>
          <w:rFonts w:ascii="Bookman Old Style" w:hAnsi="Bookman Old Style"/>
          <w:b/>
          <w:bCs/>
          <w:sz w:val="24"/>
          <w:szCs w:val="24"/>
        </w:rPr>
      </w:pPr>
      <w:r w:rsidRPr="00E05E26">
        <w:rPr>
          <w:rFonts w:ascii="Bookman Old Style" w:hAnsi="Bookman Old Style"/>
          <w:b/>
          <w:bCs/>
          <w:sz w:val="24"/>
          <w:szCs w:val="24"/>
        </w:rPr>
        <w:t>Program Peningkatan Kerjasama Desa</w:t>
      </w:r>
    </w:p>
    <w:p w14:paraId="2AF3666D" w14:textId="77777777" w:rsidR="0085475A" w:rsidRDefault="0085475A" w:rsidP="00672BA3">
      <w:pPr>
        <w:pStyle w:val="ListParagraph"/>
        <w:numPr>
          <w:ilvl w:val="0"/>
          <w:numId w:val="29"/>
        </w:numPr>
        <w:spacing w:after="160" w:line="360" w:lineRule="auto"/>
        <w:rPr>
          <w:rFonts w:ascii="Bookman Old Style" w:hAnsi="Bookman Old Style"/>
          <w:sz w:val="24"/>
          <w:szCs w:val="24"/>
        </w:rPr>
      </w:pPr>
      <w:r w:rsidRPr="00E05E26">
        <w:rPr>
          <w:rFonts w:ascii="Bookman Old Style" w:hAnsi="Bookman Old Style"/>
          <w:sz w:val="24"/>
          <w:szCs w:val="24"/>
        </w:rPr>
        <w:t>Fasilitasi Kerjasama Antar Desa</w:t>
      </w:r>
    </w:p>
    <w:p w14:paraId="04627438" w14:textId="73DF082A" w:rsidR="00481C27" w:rsidRDefault="00104215" w:rsidP="00104215">
      <w:pPr>
        <w:pStyle w:val="ListParagraph"/>
        <w:spacing w:after="160" w:line="360" w:lineRule="auto"/>
        <w:ind w:left="1440"/>
        <w:rPr>
          <w:rFonts w:ascii="Bookman Old Style" w:hAnsi="Bookman Old Style"/>
          <w:sz w:val="24"/>
          <w:szCs w:val="24"/>
        </w:rPr>
      </w:pPr>
      <w:r>
        <w:rPr>
          <w:rFonts w:ascii="Bookman Old Style" w:hAnsi="Bookman Old Style"/>
          <w:sz w:val="24"/>
          <w:szCs w:val="24"/>
        </w:rPr>
        <w:t>Sub Kegiatan:</w:t>
      </w:r>
    </w:p>
    <w:p w14:paraId="4E49315D" w14:textId="601684D1" w:rsidR="00104215" w:rsidRDefault="00104215" w:rsidP="00672BA3">
      <w:pPr>
        <w:pStyle w:val="ListParagraph"/>
        <w:numPr>
          <w:ilvl w:val="0"/>
          <w:numId w:val="38"/>
        </w:numPr>
        <w:spacing w:after="160" w:line="360" w:lineRule="auto"/>
        <w:rPr>
          <w:rFonts w:ascii="Bookman Old Style" w:hAnsi="Bookman Old Style"/>
          <w:sz w:val="24"/>
          <w:szCs w:val="24"/>
        </w:rPr>
      </w:pPr>
      <w:r>
        <w:rPr>
          <w:rFonts w:ascii="Bookman Old Style" w:hAnsi="Bookman Old Style"/>
          <w:sz w:val="24"/>
          <w:szCs w:val="24"/>
        </w:rPr>
        <w:t>Fasilitasi Kerja Sama Antar Desa dalam Kabupaten/Kota</w:t>
      </w:r>
    </w:p>
    <w:p w14:paraId="5AF23DE2" w14:textId="3C5661DF" w:rsidR="00104215" w:rsidRDefault="00104215" w:rsidP="00672BA3">
      <w:pPr>
        <w:pStyle w:val="ListParagraph"/>
        <w:numPr>
          <w:ilvl w:val="0"/>
          <w:numId w:val="38"/>
        </w:numPr>
        <w:spacing w:after="160" w:line="360" w:lineRule="auto"/>
        <w:rPr>
          <w:rFonts w:ascii="Bookman Old Style" w:hAnsi="Bookman Old Style"/>
          <w:sz w:val="24"/>
          <w:szCs w:val="24"/>
        </w:rPr>
      </w:pPr>
      <w:r>
        <w:rPr>
          <w:rFonts w:ascii="Bookman Old Style" w:hAnsi="Bookman Old Style"/>
          <w:sz w:val="24"/>
          <w:szCs w:val="24"/>
        </w:rPr>
        <w:t>Fasilitasi Kerja Sama Antar Desa dengan Pihak Ketiga dalam Kabupaten/Kota</w:t>
      </w:r>
    </w:p>
    <w:p w14:paraId="58F58599" w14:textId="1D46E8C2" w:rsidR="00104215" w:rsidRPr="00E05E26" w:rsidRDefault="00104215" w:rsidP="00672BA3">
      <w:pPr>
        <w:pStyle w:val="ListParagraph"/>
        <w:numPr>
          <w:ilvl w:val="0"/>
          <w:numId w:val="38"/>
        </w:numPr>
        <w:spacing w:after="160" w:line="360" w:lineRule="auto"/>
        <w:rPr>
          <w:rFonts w:ascii="Bookman Old Style" w:hAnsi="Bookman Old Style"/>
          <w:sz w:val="24"/>
          <w:szCs w:val="24"/>
        </w:rPr>
      </w:pPr>
      <w:r>
        <w:rPr>
          <w:rFonts w:ascii="Bookman Old Style" w:hAnsi="Bookman Old Style"/>
          <w:sz w:val="24"/>
          <w:szCs w:val="24"/>
        </w:rPr>
        <w:t>Fasilitasi Pembangunan Kawasan Perdesaan</w:t>
      </w:r>
    </w:p>
    <w:p w14:paraId="56AD29BB" w14:textId="77777777" w:rsidR="0085475A" w:rsidRPr="00E05E26" w:rsidRDefault="0085475A" w:rsidP="00672BA3">
      <w:pPr>
        <w:pStyle w:val="ListParagraph"/>
        <w:numPr>
          <w:ilvl w:val="0"/>
          <w:numId w:val="26"/>
        </w:numPr>
        <w:spacing w:after="160" w:line="360" w:lineRule="auto"/>
        <w:ind w:left="1134" w:hanging="283"/>
        <w:rPr>
          <w:rFonts w:ascii="Bookman Old Style" w:hAnsi="Bookman Old Style"/>
          <w:b/>
          <w:bCs/>
          <w:sz w:val="24"/>
          <w:szCs w:val="24"/>
        </w:rPr>
      </w:pPr>
      <w:r w:rsidRPr="00E05E26">
        <w:rPr>
          <w:rFonts w:ascii="Bookman Old Style" w:hAnsi="Bookman Old Style"/>
          <w:b/>
          <w:bCs/>
          <w:sz w:val="24"/>
          <w:szCs w:val="24"/>
        </w:rPr>
        <w:t>Program Administrasi Pemerintahan Desa</w:t>
      </w:r>
    </w:p>
    <w:p w14:paraId="4C26C55F" w14:textId="77777777" w:rsidR="0085475A" w:rsidRPr="00104215" w:rsidRDefault="0085475A" w:rsidP="00672BA3">
      <w:pPr>
        <w:pStyle w:val="ListParagraph"/>
        <w:numPr>
          <w:ilvl w:val="0"/>
          <w:numId w:val="30"/>
        </w:numPr>
        <w:spacing w:after="160" w:line="360" w:lineRule="auto"/>
        <w:jc w:val="both"/>
        <w:rPr>
          <w:rFonts w:ascii="Bookman Old Style" w:hAnsi="Bookman Old Style"/>
          <w:sz w:val="24"/>
          <w:szCs w:val="24"/>
          <w:lang w:val="en-US"/>
        </w:rPr>
      </w:pPr>
      <w:r w:rsidRPr="00E05E26">
        <w:rPr>
          <w:rFonts w:ascii="Bookman Old Style" w:hAnsi="Bookman Old Style"/>
          <w:sz w:val="24"/>
          <w:szCs w:val="24"/>
        </w:rPr>
        <w:t>Pembinaan dan Pengawasan Penyelenggaraan Administrasi Pemerintahan Desa</w:t>
      </w:r>
    </w:p>
    <w:p w14:paraId="445C1106" w14:textId="7CBD692B" w:rsidR="00104215" w:rsidRDefault="00104215" w:rsidP="00104215">
      <w:pPr>
        <w:pStyle w:val="ListParagraph"/>
        <w:spacing w:after="160" w:line="360" w:lineRule="auto"/>
        <w:ind w:left="1440"/>
        <w:jc w:val="both"/>
        <w:rPr>
          <w:rFonts w:ascii="Bookman Old Style" w:hAnsi="Bookman Old Style"/>
          <w:sz w:val="24"/>
          <w:szCs w:val="24"/>
        </w:rPr>
      </w:pPr>
      <w:r>
        <w:rPr>
          <w:rFonts w:ascii="Bookman Old Style" w:hAnsi="Bookman Old Style"/>
          <w:sz w:val="24"/>
          <w:szCs w:val="24"/>
        </w:rPr>
        <w:t>Sub Kegiatan:</w:t>
      </w:r>
    </w:p>
    <w:p w14:paraId="09788DC3" w14:textId="0D1BE886" w:rsidR="00104215" w:rsidRPr="00104215" w:rsidRDefault="00104215"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Fasilitasi Penyelenggaraan Administrasi Pemerintahan Desa</w:t>
      </w:r>
    </w:p>
    <w:p w14:paraId="02B4043F" w14:textId="45CAA8E0" w:rsidR="00104215" w:rsidRPr="00104215" w:rsidRDefault="00104215"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Fasilitasi Penyusunan Produk Hukum Desa</w:t>
      </w:r>
    </w:p>
    <w:p w14:paraId="0ABD84AD" w14:textId="6C2A68A9" w:rsidR="00104215" w:rsidRPr="009A7DAD" w:rsidRDefault="00104215"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 xml:space="preserve">Fasilitasi Penyusunan </w:t>
      </w:r>
      <w:r w:rsidR="009A7DAD">
        <w:rPr>
          <w:rFonts w:ascii="Bookman Old Style" w:hAnsi="Bookman Old Style"/>
          <w:sz w:val="24"/>
          <w:szCs w:val="24"/>
        </w:rPr>
        <w:t>Perencanaan Pembangunan Desa</w:t>
      </w:r>
    </w:p>
    <w:p w14:paraId="31FE159B" w14:textId="6C8892F6" w:rsidR="009A7DAD" w:rsidRPr="009A7DAD" w:rsidRDefault="009A7DAD"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Fasilitasi Pengelolaan Keuangan Desa</w:t>
      </w:r>
    </w:p>
    <w:p w14:paraId="4E7AEA91" w14:textId="265555DA" w:rsidR="009A7DAD" w:rsidRPr="009A7DAD" w:rsidRDefault="009A7DAD"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Pembinaan Peningkatan Kapasitas Aparatur Pemerintah Desa</w:t>
      </w:r>
    </w:p>
    <w:p w14:paraId="32CB6450" w14:textId="152CF096" w:rsidR="009A7DAD" w:rsidRPr="009A7DAD" w:rsidRDefault="009A7DAD"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 xml:space="preserve">Evaluasi dan Pengawasan Peraturan Desa </w:t>
      </w:r>
    </w:p>
    <w:p w14:paraId="781672F2" w14:textId="0639D513" w:rsidR="009A7DAD" w:rsidRPr="00E05E26" w:rsidRDefault="009A7DAD" w:rsidP="00672BA3">
      <w:pPr>
        <w:pStyle w:val="ListParagraph"/>
        <w:numPr>
          <w:ilvl w:val="0"/>
          <w:numId w:val="39"/>
        </w:numPr>
        <w:spacing w:after="160" w:line="360" w:lineRule="auto"/>
        <w:jc w:val="both"/>
        <w:rPr>
          <w:rFonts w:ascii="Bookman Old Style" w:hAnsi="Bookman Old Style"/>
          <w:sz w:val="24"/>
          <w:szCs w:val="24"/>
          <w:lang w:val="en-US"/>
        </w:rPr>
      </w:pPr>
      <w:r>
        <w:rPr>
          <w:rFonts w:ascii="Bookman Old Style" w:hAnsi="Bookman Old Style"/>
          <w:sz w:val="24"/>
          <w:szCs w:val="24"/>
        </w:rPr>
        <w:t>Penyelenggaraan Pemilihan, Pengangkatan dan Pemberhentiaan Kepala Desa</w:t>
      </w:r>
    </w:p>
    <w:p w14:paraId="066EB092" w14:textId="77777777" w:rsidR="0085475A" w:rsidRPr="00E05E26" w:rsidRDefault="0085475A" w:rsidP="00672BA3">
      <w:pPr>
        <w:pStyle w:val="ListParagraph"/>
        <w:numPr>
          <w:ilvl w:val="0"/>
          <w:numId w:val="26"/>
        </w:numPr>
        <w:spacing w:after="160" w:line="360" w:lineRule="auto"/>
        <w:ind w:left="1134" w:hanging="283"/>
        <w:jc w:val="both"/>
        <w:rPr>
          <w:rFonts w:ascii="Bookman Old Style" w:hAnsi="Bookman Old Style"/>
          <w:b/>
          <w:sz w:val="24"/>
          <w:szCs w:val="24"/>
        </w:rPr>
      </w:pPr>
      <w:r w:rsidRPr="00E05E26">
        <w:rPr>
          <w:rFonts w:ascii="Bookman Old Style" w:hAnsi="Bookman Old Style"/>
          <w:b/>
          <w:sz w:val="24"/>
          <w:szCs w:val="24"/>
        </w:rPr>
        <w:t>Program Pemberdayaan Lembaga Kemasyarakatan Lembaga Adat Dan Masyarakat Hukum Adat</w:t>
      </w:r>
    </w:p>
    <w:p w14:paraId="02252221" w14:textId="1B2401B3" w:rsidR="0085475A" w:rsidRPr="009A7DAD" w:rsidRDefault="0085475A" w:rsidP="00672BA3">
      <w:pPr>
        <w:pStyle w:val="ListParagraph"/>
        <w:numPr>
          <w:ilvl w:val="2"/>
          <w:numId w:val="12"/>
        </w:numPr>
        <w:spacing w:before="130" w:line="360" w:lineRule="auto"/>
        <w:ind w:left="1560" w:hanging="426"/>
        <w:rPr>
          <w:rFonts w:ascii="Bookman Old Style" w:hAnsi="Bookman Old Style" w:cstheme="minorHAnsi"/>
          <w:b/>
          <w:sz w:val="24"/>
          <w:szCs w:val="24"/>
        </w:rPr>
      </w:pPr>
      <w:r w:rsidRPr="009A7DAD">
        <w:rPr>
          <w:rFonts w:ascii="Bookman Old Style" w:hAnsi="Bookman Old Style"/>
          <w:sz w:val="24"/>
          <w:szCs w:val="24"/>
        </w:rPr>
        <w:lastRenderedPageBreak/>
        <w:t>Pemberdayaan Lembaga Kemasyarakatan Yang Bergerak Dibidang Pemberdayaan Desa Dan Lembaga Adat Tingkat Daerah /Kabupaten/Kota Serta Pemberdayaan Masyarakat Hukum Adat Yang Masyarakat Pelakunya Hukum Adat Yang Sama Dalam Daerah Kabupaten/Kota</w:t>
      </w:r>
    </w:p>
    <w:p w14:paraId="37CB97DA" w14:textId="41B6D2BA" w:rsidR="009A7DAD" w:rsidRDefault="009A7DAD" w:rsidP="009A7DAD">
      <w:pPr>
        <w:pStyle w:val="ListParagraph"/>
        <w:spacing w:before="130" w:line="360" w:lineRule="auto"/>
        <w:ind w:left="1560"/>
        <w:rPr>
          <w:rFonts w:ascii="Bookman Old Style" w:hAnsi="Bookman Old Style"/>
          <w:sz w:val="24"/>
          <w:szCs w:val="24"/>
        </w:rPr>
      </w:pPr>
      <w:r>
        <w:rPr>
          <w:rFonts w:ascii="Bookman Old Style" w:hAnsi="Bookman Old Style"/>
          <w:sz w:val="24"/>
          <w:szCs w:val="24"/>
        </w:rPr>
        <w:t>Sub Kegiatan:</w:t>
      </w:r>
    </w:p>
    <w:p w14:paraId="1DBF0ECD" w14:textId="6A96D7E8" w:rsidR="009A7DAD" w:rsidRPr="00756FF9" w:rsidRDefault="00756FF9" w:rsidP="00672BA3">
      <w:pPr>
        <w:pStyle w:val="ListParagraph"/>
        <w:numPr>
          <w:ilvl w:val="0"/>
          <w:numId w:val="40"/>
        </w:numPr>
        <w:spacing w:before="130" w:line="360" w:lineRule="auto"/>
        <w:rPr>
          <w:rFonts w:ascii="Bookman Old Style" w:hAnsi="Bookman Old Style" w:cstheme="minorHAnsi"/>
          <w:b/>
          <w:sz w:val="24"/>
          <w:szCs w:val="24"/>
        </w:rPr>
      </w:pPr>
      <w:r>
        <w:rPr>
          <w:rFonts w:ascii="Bookman Old Style" w:hAnsi="Bookman Old Style"/>
          <w:sz w:val="24"/>
          <w:szCs w:val="24"/>
        </w:rPr>
        <w:t>Peningkatan Kapasitas Kelembagaan Lembaga Kemasyaraktan Desa/Kelurahan (RT, RW, PKK, Posyandu, LPM dan Karang Taruna), Lembaga Adat Desa/Kelurahan dan Masyarakat Hukum Adat</w:t>
      </w:r>
    </w:p>
    <w:p w14:paraId="37E5CD34" w14:textId="14BC304A" w:rsidR="00756FF9" w:rsidRPr="00756FF9" w:rsidRDefault="00756FF9" w:rsidP="00672BA3">
      <w:pPr>
        <w:pStyle w:val="ListParagraph"/>
        <w:numPr>
          <w:ilvl w:val="0"/>
          <w:numId w:val="40"/>
        </w:numPr>
        <w:spacing w:before="130" w:line="360" w:lineRule="auto"/>
        <w:rPr>
          <w:rFonts w:ascii="Bookman Old Style" w:hAnsi="Bookman Old Style" w:cstheme="minorHAnsi"/>
          <w:b/>
          <w:sz w:val="24"/>
          <w:szCs w:val="24"/>
        </w:rPr>
      </w:pPr>
      <w:r>
        <w:rPr>
          <w:rFonts w:ascii="Bookman Old Style" w:hAnsi="Bookman Old Style"/>
          <w:sz w:val="24"/>
          <w:szCs w:val="24"/>
        </w:rPr>
        <w:t>Fasilitasi Pengembangan Usaha Ekonomi Masyarakat dan Pemerintah Desa dalam Meningkatkan Pendapatan Asli Desa</w:t>
      </w:r>
    </w:p>
    <w:p w14:paraId="129547B3" w14:textId="1781B6D4" w:rsidR="00756FF9" w:rsidRPr="00756FF9" w:rsidRDefault="00756FF9" w:rsidP="00672BA3">
      <w:pPr>
        <w:pStyle w:val="ListParagraph"/>
        <w:numPr>
          <w:ilvl w:val="0"/>
          <w:numId w:val="40"/>
        </w:numPr>
        <w:spacing w:before="130" w:line="360" w:lineRule="auto"/>
        <w:rPr>
          <w:rFonts w:ascii="Bookman Old Style" w:hAnsi="Bookman Old Style" w:cstheme="minorHAnsi"/>
          <w:b/>
          <w:sz w:val="24"/>
          <w:szCs w:val="24"/>
        </w:rPr>
      </w:pPr>
      <w:r>
        <w:rPr>
          <w:rFonts w:ascii="Bookman Old Style" w:hAnsi="Bookman Old Style"/>
          <w:sz w:val="24"/>
          <w:szCs w:val="24"/>
        </w:rPr>
        <w:t>Fasilitasi Pemerintah Desa dalam Pemanfaatan Teknologi Tepat Guna</w:t>
      </w:r>
    </w:p>
    <w:p w14:paraId="664F9A76" w14:textId="2566BAD2" w:rsidR="00756FF9" w:rsidRPr="00756FF9" w:rsidRDefault="00756FF9" w:rsidP="00672BA3">
      <w:pPr>
        <w:pStyle w:val="ListParagraph"/>
        <w:numPr>
          <w:ilvl w:val="0"/>
          <w:numId w:val="40"/>
        </w:numPr>
        <w:spacing w:before="130" w:line="360" w:lineRule="auto"/>
        <w:rPr>
          <w:rFonts w:ascii="Bookman Old Style" w:hAnsi="Bookman Old Style" w:cstheme="minorHAnsi"/>
          <w:b/>
          <w:sz w:val="24"/>
          <w:szCs w:val="24"/>
        </w:rPr>
      </w:pPr>
      <w:r>
        <w:rPr>
          <w:rFonts w:ascii="Bookman Old Style" w:hAnsi="Bookman Old Style"/>
          <w:sz w:val="24"/>
          <w:szCs w:val="24"/>
        </w:rPr>
        <w:t>Fasilitasi Bulan Bhakti Gotong Royong Masyarakat</w:t>
      </w:r>
    </w:p>
    <w:p w14:paraId="7119D5BD" w14:textId="53179870" w:rsidR="00756FF9" w:rsidRPr="009A7DAD" w:rsidRDefault="00756FF9" w:rsidP="00672BA3">
      <w:pPr>
        <w:pStyle w:val="ListParagraph"/>
        <w:numPr>
          <w:ilvl w:val="0"/>
          <w:numId w:val="40"/>
        </w:numPr>
        <w:spacing w:before="130" w:line="360" w:lineRule="auto"/>
        <w:rPr>
          <w:rFonts w:ascii="Bookman Old Style" w:hAnsi="Bookman Old Style" w:cstheme="minorHAnsi"/>
          <w:b/>
          <w:sz w:val="24"/>
          <w:szCs w:val="24"/>
        </w:rPr>
      </w:pPr>
      <w:r>
        <w:rPr>
          <w:rFonts w:ascii="Bookman Old Style" w:hAnsi="Bookman Old Style"/>
          <w:sz w:val="24"/>
          <w:szCs w:val="24"/>
        </w:rPr>
        <w:t xml:space="preserve">Fasilitasi Tim Penggerak PKK dalam </w:t>
      </w:r>
      <w:r w:rsidR="002403D1">
        <w:rPr>
          <w:rFonts w:ascii="Bookman Old Style" w:hAnsi="Bookman Old Style"/>
          <w:sz w:val="24"/>
          <w:szCs w:val="24"/>
        </w:rPr>
        <w:t>Penyelenggaraan Gerakan Pemberdayaan Masyarakat dan Kesejahteraan Keluarga.</w:t>
      </w:r>
    </w:p>
    <w:p w14:paraId="0AABF6BB" w14:textId="77777777" w:rsidR="0085475A" w:rsidRDefault="0085475A" w:rsidP="00954B98">
      <w:pPr>
        <w:spacing w:line="360" w:lineRule="auto"/>
        <w:jc w:val="center"/>
        <w:rPr>
          <w:rFonts w:ascii="Bookman Old Style" w:hAnsi="Bookman Old Style" w:cstheme="minorHAnsi"/>
          <w:sz w:val="24"/>
          <w:szCs w:val="24"/>
        </w:rPr>
      </w:pPr>
    </w:p>
    <w:p w14:paraId="7435556E" w14:textId="2E3E4517" w:rsidR="00D626E6" w:rsidRPr="00954B98" w:rsidRDefault="00D626E6" w:rsidP="00954B98">
      <w:pPr>
        <w:adjustRightInd w:val="0"/>
        <w:spacing w:line="360" w:lineRule="auto"/>
        <w:jc w:val="center"/>
        <w:rPr>
          <w:rFonts w:ascii="Bookman Old Style" w:hAnsi="Bookman Old Style" w:cstheme="minorHAnsi"/>
          <w:b/>
          <w:position w:val="-1"/>
          <w:sz w:val="24"/>
          <w:szCs w:val="24"/>
        </w:rPr>
      </w:pPr>
    </w:p>
    <w:p w14:paraId="417613A6" w14:textId="77777777" w:rsidR="00C74667" w:rsidRPr="00954B98" w:rsidRDefault="00C74667" w:rsidP="00954B98">
      <w:pPr>
        <w:pStyle w:val="ListParagraph"/>
        <w:spacing w:line="360" w:lineRule="auto"/>
        <w:ind w:left="0"/>
        <w:rPr>
          <w:rFonts w:ascii="Bookman Old Style" w:hAnsi="Bookman Old Style" w:cstheme="minorHAnsi"/>
          <w:sz w:val="24"/>
          <w:szCs w:val="24"/>
        </w:rPr>
      </w:pPr>
    </w:p>
    <w:p w14:paraId="6591159E" w14:textId="3E9C3B6C" w:rsidR="002F027C" w:rsidRPr="00954B98" w:rsidRDefault="002F027C" w:rsidP="00954B98">
      <w:pPr>
        <w:pStyle w:val="ListParagraph"/>
        <w:spacing w:line="360" w:lineRule="auto"/>
        <w:ind w:left="0"/>
        <w:rPr>
          <w:rFonts w:ascii="Bookman Old Style" w:hAnsi="Bookman Old Style"/>
          <w:sz w:val="24"/>
          <w:szCs w:val="24"/>
        </w:rPr>
        <w:sectPr w:rsidR="002F027C" w:rsidRPr="00954B98" w:rsidSect="00B90CB1">
          <w:pgSz w:w="11906" w:h="16838"/>
          <w:pgMar w:top="2268" w:right="1701" w:bottom="1701" w:left="1701" w:header="709" w:footer="709" w:gutter="0"/>
          <w:cols w:space="708"/>
          <w:docGrid w:linePitch="360"/>
        </w:sectPr>
      </w:pPr>
    </w:p>
    <w:p w14:paraId="6E80E0EA" w14:textId="77777777" w:rsidR="004A6818" w:rsidRPr="00954B98" w:rsidRDefault="004A6818" w:rsidP="00954B98">
      <w:pPr>
        <w:pStyle w:val="ListParagraph"/>
        <w:spacing w:line="360" w:lineRule="auto"/>
        <w:ind w:left="0"/>
        <w:jc w:val="center"/>
        <w:rPr>
          <w:rFonts w:ascii="Bookman Old Style" w:hAnsi="Bookman Old Style" w:cstheme="minorHAnsi"/>
          <w:b/>
          <w:sz w:val="24"/>
          <w:szCs w:val="24"/>
        </w:rPr>
      </w:pPr>
      <w:r w:rsidRPr="00954B98">
        <w:rPr>
          <w:rFonts w:ascii="Bookman Old Style" w:hAnsi="Bookman Old Style" w:cstheme="minorHAnsi"/>
          <w:b/>
          <w:sz w:val="24"/>
          <w:szCs w:val="24"/>
        </w:rPr>
        <w:lastRenderedPageBreak/>
        <w:t>BAB IV</w:t>
      </w:r>
    </w:p>
    <w:p w14:paraId="61416A51" w14:textId="77777777" w:rsidR="004A6818" w:rsidRPr="00954B98" w:rsidRDefault="004A6818" w:rsidP="00954B98">
      <w:pPr>
        <w:pStyle w:val="ListParagraph"/>
        <w:spacing w:line="360" w:lineRule="auto"/>
        <w:ind w:left="0"/>
        <w:jc w:val="center"/>
        <w:rPr>
          <w:rFonts w:ascii="Bookman Old Style" w:hAnsi="Bookman Old Style" w:cstheme="minorHAnsi"/>
          <w:b/>
          <w:sz w:val="24"/>
          <w:szCs w:val="24"/>
        </w:rPr>
      </w:pPr>
      <w:r w:rsidRPr="00954B98">
        <w:rPr>
          <w:rFonts w:ascii="Bookman Old Style" w:hAnsi="Bookman Old Style" w:cstheme="minorHAnsi"/>
          <w:b/>
          <w:sz w:val="24"/>
          <w:szCs w:val="24"/>
        </w:rPr>
        <w:t>RENCANA KERJA DAN PENDANAAN</w:t>
      </w:r>
    </w:p>
    <w:p w14:paraId="25988244" w14:textId="77777777" w:rsidR="004A6818" w:rsidRPr="00954B98" w:rsidRDefault="004A6818" w:rsidP="00954B98">
      <w:pPr>
        <w:pStyle w:val="ListParagraph"/>
        <w:spacing w:line="360" w:lineRule="auto"/>
        <w:ind w:left="1271"/>
        <w:rPr>
          <w:rFonts w:ascii="Bookman Old Style" w:hAnsi="Bookman Old Style" w:cstheme="minorHAnsi"/>
          <w:sz w:val="24"/>
          <w:szCs w:val="24"/>
        </w:rPr>
      </w:pPr>
    </w:p>
    <w:p w14:paraId="66CA2033" w14:textId="6B9A0755" w:rsidR="004A6818" w:rsidRPr="00954B98" w:rsidRDefault="004A6818" w:rsidP="00954B98">
      <w:pPr>
        <w:pStyle w:val="ListParagraph"/>
        <w:spacing w:line="360" w:lineRule="auto"/>
        <w:ind w:left="0" w:firstLine="851"/>
        <w:jc w:val="both"/>
        <w:rPr>
          <w:rFonts w:ascii="Bookman Old Style" w:hAnsi="Bookman Old Style" w:cstheme="minorHAnsi"/>
          <w:sz w:val="24"/>
          <w:szCs w:val="24"/>
        </w:rPr>
      </w:pPr>
      <w:r w:rsidRPr="00954B98">
        <w:rPr>
          <w:rFonts w:ascii="Bookman Old Style" w:hAnsi="Bookman Old Style" w:cstheme="minorHAnsi"/>
          <w:sz w:val="24"/>
          <w:szCs w:val="24"/>
        </w:rPr>
        <w:t>Untuk dapat menjawab dinamika perkembangan pasca perubahan nomenklatur yang dimungkinkan terdapat beberapa kebijakan terkait teknis pelaksanaan tugas dan fungsi Dinas Pemberdaayaan Masyarakat Kabupaten Rembang, maka disusun prioritas program dan kegiatan dalam Renja Tahun 2023. Rencana Kerja DINPERMADES Kabupaten Rembang Tahun 2023 te</w:t>
      </w:r>
      <w:r w:rsidR="002403D1">
        <w:rPr>
          <w:rFonts w:ascii="Bookman Old Style" w:hAnsi="Bookman Old Style" w:cstheme="minorHAnsi"/>
          <w:sz w:val="24"/>
          <w:szCs w:val="24"/>
        </w:rPr>
        <w:t xml:space="preserve">rdiri dari 5 Program dan 11 Kegiatan 48 </w:t>
      </w:r>
      <w:r w:rsidRPr="00954B98">
        <w:rPr>
          <w:rFonts w:ascii="Bookman Old Style" w:hAnsi="Bookman Old Style" w:cstheme="minorHAnsi"/>
          <w:sz w:val="24"/>
          <w:szCs w:val="24"/>
        </w:rPr>
        <w:t>Sub kegiatan dengan total pendanaan sebesar Rp</w:t>
      </w:r>
      <w:r w:rsidRPr="00954B98">
        <w:rPr>
          <w:rFonts w:ascii="Bookman Old Style" w:hAnsi="Bookman Old Style" w:cstheme="minorHAnsi"/>
          <w:sz w:val="24"/>
          <w:szCs w:val="24"/>
          <w:lang w:val="en-US"/>
        </w:rPr>
        <w:t xml:space="preserve">. </w:t>
      </w:r>
      <w:r w:rsidR="002403D1">
        <w:rPr>
          <w:rFonts w:ascii="Bookman Old Style" w:hAnsi="Bookman Old Style" w:cstheme="minorHAnsi"/>
          <w:sz w:val="24"/>
          <w:szCs w:val="24"/>
        </w:rPr>
        <w:t>13.274.340</w:t>
      </w:r>
      <w:r w:rsidR="005B059F" w:rsidRPr="00954B98">
        <w:rPr>
          <w:rFonts w:ascii="Bookman Old Style" w:hAnsi="Bookman Old Style" w:cstheme="minorHAnsi"/>
          <w:sz w:val="24"/>
          <w:szCs w:val="24"/>
        </w:rPr>
        <w:t>.</w:t>
      </w:r>
      <w:r w:rsidRPr="00954B98">
        <w:rPr>
          <w:rFonts w:ascii="Bookman Old Style" w:hAnsi="Bookman Old Style" w:cstheme="minorHAnsi"/>
          <w:sz w:val="24"/>
          <w:szCs w:val="24"/>
        </w:rPr>
        <w:t>000</w:t>
      </w:r>
      <w:r w:rsidRPr="00954B98">
        <w:rPr>
          <w:rFonts w:ascii="Bookman Old Style" w:hAnsi="Bookman Old Style" w:cstheme="minorHAnsi"/>
          <w:sz w:val="24"/>
          <w:szCs w:val="24"/>
          <w:lang w:val="en-US"/>
        </w:rPr>
        <w:t xml:space="preserve"> </w:t>
      </w:r>
      <w:r w:rsidRPr="00954B98">
        <w:rPr>
          <w:rFonts w:ascii="Bookman Old Style" w:hAnsi="Bookman Old Style" w:cstheme="minorHAnsi"/>
          <w:sz w:val="24"/>
          <w:szCs w:val="24"/>
        </w:rPr>
        <w:t>bersumber dari Anggaran Pendapatan dan Belanja Daerah (APBD) Kabupaten Rembang Tahun Anggaran 2023.</w:t>
      </w:r>
    </w:p>
    <w:p w14:paraId="734238E3" w14:textId="77777777" w:rsidR="004A6818" w:rsidRPr="00954B98" w:rsidRDefault="004A6818" w:rsidP="00954B98">
      <w:pPr>
        <w:pStyle w:val="ListParagraph"/>
        <w:spacing w:line="360" w:lineRule="auto"/>
        <w:ind w:left="0" w:firstLine="851"/>
        <w:jc w:val="both"/>
        <w:rPr>
          <w:rFonts w:ascii="Bookman Old Style" w:hAnsi="Bookman Old Style" w:cstheme="minorHAnsi"/>
          <w:sz w:val="24"/>
          <w:szCs w:val="24"/>
        </w:rPr>
      </w:pPr>
      <w:r w:rsidRPr="00954B98">
        <w:rPr>
          <w:rFonts w:ascii="Bookman Old Style" w:hAnsi="Bookman Old Style" w:cstheme="minorHAnsi"/>
          <w:sz w:val="24"/>
          <w:szCs w:val="24"/>
        </w:rPr>
        <w:t>Rincian rencana kerja dan pendanaan DINPERMADES Kabupaten Rembang sebagaimana tertera dalam tabel 4.1 sebagai berikut :</w:t>
      </w:r>
    </w:p>
    <w:p w14:paraId="1A736276" w14:textId="77777777" w:rsidR="00061F69" w:rsidRDefault="00061F69" w:rsidP="00954B98">
      <w:pPr>
        <w:pStyle w:val="ListParagraph"/>
        <w:spacing w:line="360" w:lineRule="auto"/>
        <w:ind w:left="0"/>
        <w:jc w:val="center"/>
        <w:rPr>
          <w:rFonts w:ascii="Bookman Old Style" w:hAnsi="Bookman Old Style"/>
          <w:b/>
          <w:sz w:val="24"/>
          <w:szCs w:val="24"/>
        </w:rPr>
      </w:pPr>
    </w:p>
    <w:p w14:paraId="5FDC34FF" w14:textId="77777777" w:rsidR="00061F69" w:rsidRDefault="00061F69" w:rsidP="00954B98">
      <w:pPr>
        <w:pStyle w:val="ListParagraph"/>
        <w:spacing w:line="360" w:lineRule="auto"/>
        <w:ind w:left="0"/>
        <w:jc w:val="center"/>
        <w:rPr>
          <w:rFonts w:ascii="Bookman Old Style" w:hAnsi="Bookman Old Style"/>
          <w:b/>
          <w:sz w:val="24"/>
          <w:szCs w:val="24"/>
        </w:rPr>
      </w:pPr>
      <w:r>
        <w:rPr>
          <w:rFonts w:ascii="Bookman Old Style" w:hAnsi="Bookman Old Style"/>
          <w:b/>
          <w:sz w:val="24"/>
          <w:szCs w:val="24"/>
        </w:rPr>
        <w:br w:type="page"/>
      </w:r>
    </w:p>
    <w:p w14:paraId="36685A8F" w14:textId="77777777" w:rsidR="00061F69" w:rsidRDefault="00061F69" w:rsidP="00954B98">
      <w:pPr>
        <w:pStyle w:val="ListParagraph"/>
        <w:spacing w:line="360" w:lineRule="auto"/>
        <w:ind w:left="0"/>
        <w:jc w:val="center"/>
        <w:rPr>
          <w:rFonts w:ascii="Bookman Old Style" w:hAnsi="Bookman Old Style"/>
          <w:b/>
          <w:sz w:val="24"/>
          <w:szCs w:val="24"/>
          <w:lang w:val="en-US"/>
        </w:rPr>
        <w:sectPr w:rsidR="00061F69" w:rsidSect="00061F69">
          <w:pgSz w:w="11906" w:h="16838"/>
          <w:pgMar w:top="2268" w:right="1701" w:bottom="1701" w:left="1701" w:header="709" w:footer="709" w:gutter="0"/>
          <w:cols w:space="708"/>
          <w:docGrid w:linePitch="360"/>
        </w:sectPr>
      </w:pPr>
    </w:p>
    <w:p w14:paraId="0403C3AE" w14:textId="00DC7E65" w:rsidR="00F070C1" w:rsidRPr="00954B98" w:rsidRDefault="00EC4D1B" w:rsidP="00061F69">
      <w:pPr>
        <w:pStyle w:val="ListParagraph"/>
        <w:spacing w:line="360" w:lineRule="auto"/>
        <w:ind w:left="0"/>
        <w:jc w:val="center"/>
        <w:rPr>
          <w:rFonts w:ascii="Bookman Old Style" w:hAnsi="Bookman Old Style" w:cstheme="minorHAnsi"/>
          <w:sz w:val="24"/>
          <w:szCs w:val="24"/>
        </w:rPr>
      </w:pPr>
      <w:r w:rsidRPr="00954B98">
        <w:rPr>
          <w:rFonts w:ascii="Bookman Old Style" w:hAnsi="Bookman Old Style"/>
          <w:b/>
          <w:sz w:val="24"/>
          <w:szCs w:val="24"/>
          <w:lang w:val="en-US"/>
        </w:rPr>
        <w:lastRenderedPageBreak/>
        <w:t xml:space="preserve"> </w:t>
      </w:r>
    </w:p>
    <w:p w14:paraId="67BA5165" w14:textId="77777777" w:rsidR="00F070C1" w:rsidRPr="00954B98" w:rsidRDefault="00F070C1" w:rsidP="00954B98">
      <w:pPr>
        <w:spacing w:line="360" w:lineRule="auto"/>
        <w:jc w:val="center"/>
        <w:rPr>
          <w:rFonts w:ascii="Bookman Old Style" w:hAnsi="Bookman Old Style"/>
          <w:b/>
          <w:sz w:val="24"/>
          <w:szCs w:val="24"/>
        </w:rPr>
      </w:pPr>
      <w:r w:rsidRPr="00954B98">
        <w:rPr>
          <w:rFonts w:ascii="Bookman Old Style" w:hAnsi="Bookman Old Style"/>
          <w:b/>
          <w:sz w:val="24"/>
          <w:szCs w:val="24"/>
        </w:rPr>
        <w:t xml:space="preserve">Tabel 4.1. </w:t>
      </w:r>
    </w:p>
    <w:p w14:paraId="71D16F4C" w14:textId="3175F892" w:rsidR="00F070C1" w:rsidRPr="00954B98" w:rsidRDefault="00061F69" w:rsidP="00954B98">
      <w:pPr>
        <w:spacing w:line="360" w:lineRule="auto"/>
        <w:ind w:right="66"/>
        <w:jc w:val="center"/>
        <w:rPr>
          <w:rFonts w:ascii="Bookman Old Style" w:hAnsi="Bookman Old Style"/>
          <w:b/>
          <w:sz w:val="24"/>
          <w:szCs w:val="24"/>
        </w:rPr>
      </w:pPr>
      <w:r>
        <w:rPr>
          <w:rFonts w:ascii="Bookman Old Style" w:hAnsi="Bookman Old Style"/>
          <w:b/>
          <w:sz w:val="24"/>
          <w:szCs w:val="24"/>
        </w:rPr>
        <w:t>Rumusan Rencana Program, Kegiatan dan Sub Kegiatan</w:t>
      </w:r>
      <w:r w:rsidR="00F070C1" w:rsidRPr="00954B98">
        <w:rPr>
          <w:rFonts w:ascii="Bookman Old Style" w:hAnsi="Bookman Old Style"/>
          <w:b/>
          <w:sz w:val="24"/>
          <w:szCs w:val="24"/>
        </w:rPr>
        <w:t xml:space="preserve"> DINPERMADES K</w:t>
      </w:r>
      <w:r>
        <w:rPr>
          <w:rFonts w:ascii="Bookman Old Style" w:hAnsi="Bookman Old Style"/>
          <w:b/>
          <w:sz w:val="24"/>
          <w:szCs w:val="24"/>
        </w:rPr>
        <w:t xml:space="preserve">abupaten Rembang Tahun </w:t>
      </w:r>
      <w:r w:rsidR="00F070C1" w:rsidRPr="00954B98">
        <w:rPr>
          <w:rFonts w:ascii="Bookman Old Style" w:hAnsi="Bookman Old Style"/>
          <w:b/>
          <w:sz w:val="24"/>
          <w:szCs w:val="24"/>
        </w:rPr>
        <w:t>2023</w:t>
      </w:r>
      <w:r>
        <w:rPr>
          <w:rFonts w:ascii="Bookman Old Style" w:hAnsi="Bookman Old Style"/>
          <w:b/>
          <w:sz w:val="24"/>
          <w:szCs w:val="24"/>
        </w:rPr>
        <w:t xml:space="preserve"> dan Prakiraan Maju Tahun 2024</w:t>
      </w:r>
    </w:p>
    <w:p w14:paraId="0AA7AE20" w14:textId="77777777" w:rsidR="00F070C1" w:rsidRPr="00954B98" w:rsidRDefault="00F070C1" w:rsidP="00954B98">
      <w:pPr>
        <w:spacing w:line="360" w:lineRule="auto"/>
        <w:ind w:right="66"/>
        <w:jc w:val="center"/>
        <w:rPr>
          <w:rFonts w:ascii="Bookman Old Style" w:hAnsi="Bookman Old Style"/>
          <w:b/>
          <w:sz w:val="24"/>
          <w:szCs w:val="24"/>
          <w:lang w:val="en-US"/>
        </w:rPr>
      </w:pPr>
    </w:p>
    <w:p w14:paraId="1CB9B297" w14:textId="57CE27DE" w:rsidR="00F070C1" w:rsidRDefault="00F070C1" w:rsidP="00954B98">
      <w:pPr>
        <w:spacing w:line="360" w:lineRule="auto"/>
        <w:jc w:val="both"/>
        <w:rPr>
          <w:rFonts w:ascii="Bookman Old Style" w:eastAsia="Arial" w:hAnsi="Bookman Old Style" w:cs="Arial"/>
          <w:b/>
          <w:sz w:val="24"/>
          <w:szCs w:val="24"/>
          <w:lang w:eastAsia="id-ID"/>
        </w:rPr>
      </w:pPr>
      <w:r w:rsidRPr="00954B98">
        <w:rPr>
          <w:rFonts w:ascii="Bookman Old Style" w:eastAsia="Arial" w:hAnsi="Bookman Old Style" w:cs="Arial"/>
          <w:b/>
          <w:sz w:val="24"/>
          <w:szCs w:val="24"/>
          <w:lang w:eastAsia="id-ID"/>
        </w:rPr>
        <w:t>OPD : DINAS PEMBERDAYAAN MASYARAKAT DAN DESA</w:t>
      </w:r>
    </w:p>
    <w:tbl>
      <w:tblPr>
        <w:tblW w:w="5000" w:type="pct"/>
        <w:tblLook w:val="04A0" w:firstRow="1" w:lastRow="0" w:firstColumn="1" w:lastColumn="0" w:noHBand="0" w:noVBand="1"/>
      </w:tblPr>
      <w:tblGrid>
        <w:gridCol w:w="311"/>
        <w:gridCol w:w="407"/>
        <w:gridCol w:w="407"/>
        <w:gridCol w:w="266"/>
        <w:gridCol w:w="266"/>
        <w:gridCol w:w="1987"/>
        <w:gridCol w:w="1987"/>
        <w:gridCol w:w="918"/>
        <w:gridCol w:w="838"/>
        <w:gridCol w:w="1645"/>
        <w:gridCol w:w="845"/>
        <w:gridCol w:w="814"/>
        <w:gridCol w:w="805"/>
        <w:gridCol w:w="1589"/>
      </w:tblGrid>
      <w:tr w:rsidR="00A0030A" w:rsidRPr="00A0030A" w14:paraId="3A59172E" w14:textId="77777777" w:rsidTr="00A0030A">
        <w:trPr>
          <w:trHeight w:val="255"/>
        </w:trPr>
        <w:tc>
          <w:tcPr>
            <w:tcW w:w="780"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1CE75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Kode</w:t>
            </w:r>
          </w:p>
        </w:tc>
        <w:tc>
          <w:tcPr>
            <w:tcW w:w="7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E494D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Urusan/Bidang Urusan Pemerintah daerah dan Program/Kegiatan/Sub Kegiatan</w:t>
            </w:r>
          </w:p>
        </w:tc>
        <w:tc>
          <w:tcPr>
            <w:tcW w:w="7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2F66B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Indikator Kinerja Program/Kegiatan/Sub Kegiatan</w:t>
            </w:r>
          </w:p>
        </w:tc>
        <w:tc>
          <w:tcPr>
            <w:tcW w:w="340" w:type="pct"/>
            <w:vMerge w:val="restart"/>
            <w:tcBorders>
              <w:top w:val="single" w:sz="4" w:space="0" w:color="auto"/>
              <w:left w:val="single" w:sz="4" w:space="0" w:color="auto"/>
              <w:bottom w:val="single" w:sz="4" w:space="0" w:color="000000"/>
              <w:right w:val="nil"/>
            </w:tcBorders>
            <w:shd w:val="clear" w:color="auto" w:fill="auto"/>
            <w:vAlign w:val="center"/>
            <w:hideMark/>
          </w:tcPr>
          <w:p w14:paraId="7383FCB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Lokasi</w:t>
            </w:r>
          </w:p>
        </w:tc>
        <w:tc>
          <w:tcPr>
            <w:tcW w:w="123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98356A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Rencana Tahun 2023</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E9FC12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Catatan Penting</w:t>
            </w:r>
          </w:p>
        </w:tc>
        <w:tc>
          <w:tcPr>
            <w:tcW w:w="88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1C1940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Prakiraan Maju Rencana Tahun 2024</w:t>
            </w:r>
          </w:p>
        </w:tc>
      </w:tr>
      <w:tr w:rsidR="00A0030A" w:rsidRPr="00A0030A" w14:paraId="4C8F4ADB" w14:textId="77777777" w:rsidTr="00A0030A">
        <w:trPr>
          <w:trHeight w:val="300"/>
        </w:trPr>
        <w:tc>
          <w:tcPr>
            <w:tcW w:w="780" w:type="pct"/>
            <w:gridSpan w:val="5"/>
            <w:vMerge/>
            <w:tcBorders>
              <w:top w:val="single" w:sz="4" w:space="0" w:color="auto"/>
              <w:left w:val="single" w:sz="4" w:space="0" w:color="auto"/>
              <w:bottom w:val="single" w:sz="4" w:space="0" w:color="000000"/>
              <w:right w:val="single" w:sz="4" w:space="0" w:color="auto"/>
            </w:tcBorders>
            <w:vAlign w:val="center"/>
            <w:hideMark/>
          </w:tcPr>
          <w:p w14:paraId="06DB077F"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1BBB4711"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7AA205EE"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40" w:type="pct"/>
            <w:vMerge/>
            <w:tcBorders>
              <w:top w:val="single" w:sz="4" w:space="0" w:color="auto"/>
              <w:left w:val="single" w:sz="4" w:space="0" w:color="auto"/>
              <w:bottom w:val="single" w:sz="4" w:space="0" w:color="000000"/>
              <w:right w:val="nil"/>
            </w:tcBorders>
            <w:vAlign w:val="center"/>
            <w:hideMark/>
          </w:tcPr>
          <w:p w14:paraId="34CA627D"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1" w:type="pct"/>
            <w:vMerge w:val="restart"/>
            <w:tcBorders>
              <w:top w:val="nil"/>
              <w:left w:val="single" w:sz="4" w:space="0" w:color="auto"/>
              <w:bottom w:val="single" w:sz="4" w:space="0" w:color="000000"/>
              <w:right w:val="single" w:sz="4" w:space="0" w:color="auto"/>
            </w:tcBorders>
            <w:shd w:val="clear" w:color="auto" w:fill="auto"/>
            <w:vAlign w:val="center"/>
            <w:hideMark/>
          </w:tcPr>
          <w:p w14:paraId="533125F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w:t>
            </w:r>
            <w:r w:rsidRPr="00A0030A">
              <w:rPr>
                <w:rFonts w:ascii="Bookman Old Style" w:eastAsia="Times New Roman" w:hAnsi="Bookman Old Style" w:cs="Calibri"/>
                <w:color w:val="000000"/>
                <w:sz w:val="16"/>
                <w:szCs w:val="16"/>
                <w:lang w:eastAsia="id-ID"/>
              </w:rPr>
              <w:br/>
              <w:t>Kinerja</w:t>
            </w:r>
          </w:p>
        </w:tc>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1F8A0BF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Kebutuhan Dana</w:t>
            </w:r>
            <w:r w:rsidRPr="00A0030A">
              <w:rPr>
                <w:rFonts w:ascii="Bookman Old Style" w:eastAsia="Times New Roman" w:hAnsi="Bookman Old Style" w:cs="Calibri"/>
                <w:color w:val="000000"/>
                <w:sz w:val="16"/>
                <w:szCs w:val="16"/>
                <w:lang w:eastAsia="id-ID"/>
              </w:rPr>
              <w:br/>
              <w:t>/ Pagu Indikatif</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14:paraId="0DF99BA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Sumber Dana</w:t>
            </w: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3BD64EB5"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884" w:type="pct"/>
            <w:gridSpan w:val="2"/>
            <w:vMerge/>
            <w:tcBorders>
              <w:top w:val="single" w:sz="4" w:space="0" w:color="auto"/>
              <w:left w:val="single" w:sz="4" w:space="0" w:color="auto"/>
              <w:bottom w:val="single" w:sz="4" w:space="0" w:color="000000"/>
              <w:right w:val="single" w:sz="4" w:space="0" w:color="000000"/>
            </w:tcBorders>
            <w:vAlign w:val="center"/>
            <w:hideMark/>
          </w:tcPr>
          <w:p w14:paraId="27965032" w14:textId="77777777" w:rsidR="00A0030A" w:rsidRPr="00A0030A" w:rsidRDefault="00A0030A" w:rsidP="00A0030A">
            <w:pPr>
              <w:rPr>
                <w:rFonts w:ascii="Bookman Old Style" w:eastAsia="Times New Roman" w:hAnsi="Bookman Old Style" w:cs="Calibri"/>
                <w:color w:val="000000"/>
                <w:sz w:val="16"/>
                <w:szCs w:val="16"/>
                <w:lang w:eastAsia="id-ID"/>
              </w:rPr>
            </w:pPr>
          </w:p>
        </w:tc>
      </w:tr>
      <w:tr w:rsidR="00A0030A" w:rsidRPr="00A0030A" w14:paraId="4A03C82C" w14:textId="77777777" w:rsidTr="00A0030A">
        <w:trPr>
          <w:trHeight w:val="765"/>
        </w:trPr>
        <w:tc>
          <w:tcPr>
            <w:tcW w:w="780" w:type="pct"/>
            <w:gridSpan w:val="5"/>
            <w:vMerge/>
            <w:tcBorders>
              <w:top w:val="single" w:sz="4" w:space="0" w:color="auto"/>
              <w:left w:val="single" w:sz="4" w:space="0" w:color="auto"/>
              <w:bottom w:val="single" w:sz="4" w:space="0" w:color="000000"/>
              <w:right w:val="single" w:sz="4" w:space="0" w:color="auto"/>
            </w:tcBorders>
            <w:vAlign w:val="center"/>
            <w:hideMark/>
          </w:tcPr>
          <w:p w14:paraId="30379258"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5EF60B31"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2" w:type="pct"/>
            <w:vMerge/>
            <w:tcBorders>
              <w:top w:val="single" w:sz="4" w:space="0" w:color="auto"/>
              <w:left w:val="single" w:sz="4" w:space="0" w:color="auto"/>
              <w:bottom w:val="single" w:sz="4" w:space="0" w:color="000000"/>
              <w:right w:val="single" w:sz="4" w:space="0" w:color="auto"/>
            </w:tcBorders>
            <w:vAlign w:val="center"/>
            <w:hideMark/>
          </w:tcPr>
          <w:p w14:paraId="20182CBF"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40" w:type="pct"/>
            <w:vMerge/>
            <w:tcBorders>
              <w:top w:val="single" w:sz="4" w:space="0" w:color="auto"/>
              <w:left w:val="single" w:sz="4" w:space="0" w:color="auto"/>
              <w:bottom w:val="single" w:sz="4" w:space="0" w:color="000000"/>
              <w:right w:val="nil"/>
            </w:tcBorders>
            <w:vAlign w:val="center"/>
            <w:hideMark/>
          </w:tcPr>
          <w:p w14:paraId="5A795BF9"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1" w:type="pct"/>
            <w:vMerge/>
            <w:tcBorders>
              <w:top w:val="nil"/>
              <w:left w:val="single" w:sz="4" w:space="0" w:color="auto"/>
              <w:bottom w:val="single" w:sz="4" w:space="0" w:color="000000"/>
              <w:right w:val="single" w:sz="4" w:space="0" w:color="auto"/>
            </w:tcBorders>
            <w:vAlign w:val="center"/>
            <w:hideMark/>
          </w:tcPr>
          <w:p w14:paraId="7CCA4F5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606" w:type="pct"/>
            <w:vMerge/>
            <w:tcBorders>
              <w:top w:val="nil"/>
              <w:left w:val="single" w:sz="4" w:space="0" w:color="auto"/>
              <w:bottom w:val="single" w:sz="4" w:space="0" w:color="000000"/>
              <w:right w:val="single" w:sz="4" w:space="0" w:color="auto"/>
            </w:tcBorders>
            <w:vAlign w:val="center"/>
            <w:hideMark/>
          </w:tcPr>
          <w:p w14:paraId="7852044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3" w:type="pct"/>
            <w:vMerge/>
            <w:tcBorders>
              <w:top w:val="nil"/>
              <w:left w:val="single" w:sz="4" w:space="0" w:color="auto"/>
              <w:bottom w:val="single" w:sz="4" w:space="0" w:color="000000"/>
              <w:right w:val="single" w:sz="4" w:space="0" w:color="auto"/>
            </w:tcBorders>
            <w:vAlign w:val="center"/>
            <w:hideMark/>
          </w:tcPr>
          <w:p w14:paraId="7D7A416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562BD5C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298" w:type="pct"/>
            <w:tcBorders>
              <w:top w:val="nil"/>
              <w:left w:val="nil"/>
              <w:bottom w:val="single" w:sz="4" w:space="0" w:color="auto"/>
              <w:right w:val="single" w:sz="4" w:space="0" w:color="auto"/>
            </w:tcBorders>
            <w:shd w:val="clear" w:color="000000" w:fill="FFFFFF"/>
            <w:hideMark/>
          </w:tcPr>
          <w:p w14:paraId="6AB4E02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 kinerja</w:t>
            </w:r>
          </w:p>
        </w:tc>
        <w:tc>
          <w:tcPr>
            <w:tcW w:w="586" w:type="pct"/>
            <w:tcBorders>
              <w:top w:val="nil"/>
              <w:left w:val="nil"/>
              <w:bottom w:val="single" w:sz="4" w:space="0" w:color="auto"/>
              <w:right w:val="single" w:sz="4" w:space="0" w:color="auto"/>
            </w:tcBorders>
            <w:shd w:val="clear" w:color="auto" w:fill="auto"/>
            <w:vAlign w:val="center"/>
            <w:hideMark/>
          </w:tcPr>
          <w:p w14:paraId="3808F09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Kebutuhan dana/Pagu Indikatif  </w:t>
            </w:r>
          </w:p>
        </w:tc>
      </w:tr>
      <w:tr w:rsidR="00A0030A" w:rsidRPr="00A0030A" w14:paraId="6A431006" w14:textId="77777777" w:rsidTr="00A0030A">
        <w:trPr>
          <w:trHeight w:val="255"/>
        </w:trPr>
        <w:tc>
          <w:tcPr>
            <w:tcW w:w="7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3139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w:t>
            </w:r>
          </w:p>
        </w:tc>
        <w:tc>
          <w:tcPr>
            <w:tcW w:w="732" w:type="pct"/>
            <w:tcBorders>
              <w:top w:val="nil"/>
              <w:left w:val="nil"/>
              <w:bottom w:val="single" w:sz="4" w:space="0" w:color="auto"/>
              <w:right w:val="single" w:sz="4" w:space="0" w:color="auto"/>
            </w:tcBorders>
            <w:shd w:val="clear" w:color="auto" w:fill="auto"/>
            <w:noWrap/>
            <w:vAlign w:val="bottom"/>
            <w:hideMark/>
          </w:tcPr>
          <w:p w14:paraId="72B3F00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732" w:type="pct"/>
            <w:tcBorders>
              <w:top w:val="nil"/>
              <w:left w:val="nil"/>
              <w:bottom w:val="single" w:sz="4" w:space="0" w:color="auto"/>
              <w:right w:val="single" w:sz="4" w:space="0" w:color="auto"/>
            </w:tcBorders>
            <w:shd w:val="clear" w:color="auto" w:fill="auto"/>
            <w:noWrap/>
            <w:vAlign w:val="bottom"/>
            <w:hideMark/>
          </w:tcPr>
          <w:p w14:paraId="7C0D459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340" w:type="pct"/>
            <w:tcBorders>
              <w:top w:val="nil"/>
              <w:left w:val="nil"/>
              <w:bottom w:val="single" w:sz="4" w:space="0" w:color="auto"/>
              <w:right w:val="single" w:sz="4" w:space="0" w:color="auto"/>
            </w:tcBorders>
            <w:shd w:val="clear" w:color="auto" w:fill="auto"/>
            <w:noWrap/>
            <w:vAlign w:val="bottom"/>
            <w:hideMark/>
          </w:tcPr>
          <w:p w14:paraId="243493E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4</w:t>
            </w:r>
          </w:p>
        </w:tc>
        <w:tc>
          <w:tcPr>
            <w:tcW w:w="311" w:type="pct"/>
            <w:tcBorders>
              <w:top w:val="nil"/>
              <w:left w:val="nil"/>
              <w:bottom w:val="single" w:sz="4" w:space="0" w:color="auto"/>
              <w:right w:val="single" w:sz="4" w:space="0" w:color="auto"/>
            </w:tcBorders>
            <w:shd w:val="clear" w:color="auto" w:fill="auto"/>
            <w:noWrap/>
            <w:vAlign w:val="bottom"/>
            <w:hideMark/>
          </w:tcPr>
          <w:p w14:paraId="101A756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w:t>
            </w:r>
          </w:p>
        </w:tc>
        <w:tc>
          <w:tcPr>
            <w:tcW w:w="606" w:type="pct"/>
            <w:tcBorders>
              <w:top w:val="nil"/>
              <w:left w:val="nil"/>
              <w:bottom w:val="single" w:sz="4" w:space="0" w:color="auto"/>
              <w:right w:val="single" w:sz="4" w:space="0" w:color="auto"/>
            </w:tcBorders>
            <w:shd w:val="clear" w:color="auto" w:fill="auto"/>
            <w:noWrap/>
            <w:vAlign w:val="bottom"/>
            <w:hideMark/>
          </w:tcPr>
          <w:p w14:paraId="6216FFF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w:t>
            </w:r>
          </w:p>
        </w:tc>
        <w:tc>
          <w:tcPr>
            <w:tcW w:w="313" w:type="pct"/>
            <w:tcBorders>
              <w:top w:val="nil"/>
              <w:left w:val="nil"/>
              <w:bottom w:val="single" w:sz="4" w:space="0" w:color="auto"/>
              <w:right w:val="single" w:sz="4" w:space="0" w:color="auto"/>
            </w:tcBorders>
            <w:shd w:val="clear" w:color="auto" w:fill="auto"/>
            <w:noWrap/>
            <w:vAlign w:val="bottom"/>
            <w:hideMark/>
          </w:tcPr>
          <w:p w14:paraId="27671AE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w:t>
            </w:r>
          </w:p>
        </w:tc>
        <w:tc>
          <w:tcPr>
            <w:tcW w:w="301" w:type="pct"/>
            <w:tcBorders>
              <w:top w:val="nil"/>
              <w:left w:val="nil"/>
              <w:bottom w:val="single" w:sz="4" w:space="0" w:color="auto"/>
              <w:right w:val="single" w:sz="4" w:space="0" w:color="auto"/>
            </w:tcBorders>
            <w:shd w:val="clear" w:color="auto" w:fill="auto"/>
            <w:noWrap/>
            <w:vAlign w:val="bottom"/>
            <w:hideMark/>
          </w:tcPr>
          <w:p w14:paraId="3980A84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11</w:t>
            </w:r>
          </w:p>
        </w:tc>
        <w:tc>
          <w:tcPr>
            <w:tcW w:w="298" w:type="pct"/>
            <w:tcBorders>
              <w:top w:val="nil"/>
              <w:left w:val="nil"/>
              <w:bottom w:val="single" w:sz="4" w:space="0" w:color="auto"/>
              <w:right w:val="single" w:sz="4" w:space="0" w:color="auto"/>
            </w:tcBorders>
            <w:shd w:val="clear" w:color="000000" w:fill="FFFFFF"/>
            <w:noWrap/>
            <w:hideMark/>
          </w:tcPr>
          <w:p w14:paraId="17C5604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w:t>
            </w:r>
          </w:p>
        </w:tc>
        <w:tc>
          <w:tcPr>
            <w:tcW w:w="586" w:type="pct"/>
            <w:tcBorders>
              <w:top w:val="nil"/>
              <w:left w:val="nil"/>
              <w:bottom w:val="single" w:sz="4" w:space="0" w:color="auto"/>
              <w:right w:val="single" w:sz="4" w:space="0" w:color="auto"/>
            </w:tcBorders>
            <w:shd w:val="clear" w:color="auto" w:fill="auto"/>
            <w:noWrap/>
            <w:hideMark/>
          </w:tcPr>
          <w:p w14:paraId="0A0B302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r>
      <w:tr w:rsidR="00A0030A" w:rsidRPr="00A0030A" w14:paraId="6695D847" w14:textId="77777777" w:rsidTr="00A0030A">
        <w:trPr>
          <w:trHeight w:val="255"/>
        </w:trPr>
        <w:tc>
          <w:tcPr>
            <w:tcW w:w="117" w:type="pct"/>
            <w:tcBorders>
              <w:top w:val="nil"/>
              <w:left w:val="single" w:sz="4" w:space="0" w:color="auto"/>
              <w:bottom w:val="single" w:sz="4" w:space="0" w:color="auto"/>
              <w:right w:val="single" w:sz="4" w:space="0" w:color="auto"/>
            </w:tcBorders>
            <w:shd w:val="clear" w:color="auto" w:fill="auto"/>
            <w:noWrap/>
            <w:hideMark/>
          </w:tcPr>
          <w:p w14:paraId="29CA977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5C2074A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642944F9"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205" w:type="pct"/>
            <w:tcBorders>
              <w:top w:val="nil"/>
              <w:left w:val="nil"/>
              <w:bottom w:val="single" w:sz="4" w:space="0" w:color="auto"/>
              <w:right w:val="single" w:sz="4" w:space="0" w:color="auto"/>
            </w:tcBorders>
            <w:shd w:val="clear" w:color="auto" w:fill="auto"/>
            <w:noWrap/>
            <w:hideMark/>
          </w:tcPr>
          <w:p w14:paraId="1E47F7C6"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49F92F4F"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32" w:type="pct"/>
            <w:tcBorders>
              <w:top w:val="nil"/>
              <w:left w:val="nil"/>
              <w:bottom w:val="single" w:sz="4" w:space="0" w:color="auto"/>
              <w:right w:val="single" w:sz="4" w:space="0" w:color="auto"/>
            </w:tcBorders>
            <w:shd w:val="clear" w:color="auto" w:fill="auto"/>
            <w:hideMark/>
          </w:tcPr>
          <w:p w14:paraId="7798D55E"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NON URUSAN</w:t>
            </w:r>
          </w:p>
        </w:tc>
        <w:tc>
          <w:tcPr>
            <w:tcW w:w="732" w:type="pct"/>
            <w:tcBorders>
              <w:top w:val="nil"/>
              <w:left w:val="nil"/>
              <w:bottom w:val="single" w:sz="4" w:space="0" w:color="auto"/>
              <w:right w:val="single" w:sz="4" w:space="0" w:color="auto"/>
            </w:tcBorders>
            <w:shd w:val="clear" w:color="auto" w:fill="auto"/>
            <w:noWrap/>
            <w:hideMark/>
          </w:tcPr>
          <w:p w14:paraId="3D3E7807"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0" w:type="pct"/>
            <w:tcBorders>
              <w:top w:val="nil"/>
              <w:left w:val="nil"/>
              <w:bottom w:val="single" w:sz="4" w:space="0" w:color="auto"/>
              <w:right w:val="single" w:sz="4" w:space="0" w:color="auto"/>
            </w:tcBorders>
            <w:shd w:val="clear" w:color="auto" w:fill="auto"/>
            <w:noWrap/>
            <w:vAlign w:val="bottom"/>
            <w:hideMark/>
          </w:tcPr>
          <w:p w14:paraId="208F6835"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11" w:type="pct"/>
            <w:tcBorders>
              <w:top w:val="nil"/>
              <w:left w:val="nil"/>
              <w:bottom w:val="single" w:sz="4" w:space="0" w:color="auto"/>
              <w:right w:val="single" w:sz="4" w:space="0" w:color="auto"/>
            </w:tcBorders>
            <w:shd w:val="clear" w:color="auto" w:fill="auto"/>
            <w:noWrap/>
            <w:hideMark/>
          </w:tcPr>
          <w:p w14:paraId="389D6D8E"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606" w:type="pct"/>
            <w:tcBorders>
              <w:top w:val="nil"/>
              <w:left w:val="nil"/>
              <w:bottom w:val="single" w:sz="4" w:space="0" w:color="auto"/>
              <w:right w:val="single" w:sz="4" w:space="0" w:color="auto"/>
            </w:tcBorders>
            <w:shd w:val="clear" w:color="auto" w:fill="auto"/>
            <w:noWrap/>
            <w:hideMark/>
          </w:tcPr>
          <w:p w14:paraId="0A80B230"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313" w:type="pct"/>
            <w:tcBorders>
              <w:top w:val="nil"/>
              <w:left w:val="nil"/>
              <w:bottom w:val="single" w:sz="4" w:space="0" w:color="auto"/>
              <w:right w:val="single" w:sz="4" w:space="0" w:color="auto"/>
            </w:tcBorders>
            <w:shd w:val="clear" w:color="auto" w:fill="auto"/>
            <w:noWrap/>
            <w:vAlign w:val="bottom"/>
            <w:hideMark/>
          </w:tcPr>
          <w:p w14:paraId="06408780"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301" w:type="pct"/>
            <w:tcBorders>
              <w:top w:val="nil"/>
              <w:left w:val="nil"/>
              <w:bottom w:val="single" w:sz="4" w:space="0" w:color="auto"/>
              <w:right w:val="single" w:sz="4" w:space="0" w:color="auto"/>
            </w:tcBorders>
            <w:shd w:val="clear" w:color="auto" w:fill="auto"/>
            <w:noWrap/>
            <w:vAlign w:val="bottom"/>
            <w:hideMark/>
          </w:tcPr>
          <w:p w14:paraId="749AE57B"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298" w:type="pct"/>
            <w:tcBorders>
              <w:top w:val="nil"/>
              <w:left w:val="nil"/>
              <w:bottom w:val="single" w:sz="4" w:space="0" w:color="auto"/>
              <w:right w:val="single" w:sz="4" w:space="0" w:color="auto"/>
            </w:tcBorders>
            <w:shd w:val="clear" w:color="000000" w:fill="FFFFFF"/>
            <w:noWrap/>
            <w:hideMark/>
          </w:tcPr>
          <w:p w14:paraId="7562916C" w14:textId="77777777" w:rsidR="00A0030A" w:rsidRPr="00A0030A" w:rsidRDefault="00A0030A" w:rsidP="00A0030A">
            <w:pPr>
              <w:jc w:val="cente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586" w:type="pct"/>
            <w:tcBorders>
              <w:top w:val="nil"/>
              <w:left w:val="nil"/>
              <w:bottom w:val="single" w:sz="4" w:space="0" w:color="auto"/>
              <w:right w:val="single" w:sz="4" w:space="0" w:color="auto"/>
            </w:tcBorders>
            <w:shd w:val="clear" w:color="auto" w:fill="auto"/>
            <w:noWrap/>
            <w:hideMark/>
          </w:tcPr>
          <w:p w14:paraId="6171D218"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r>
      <w:tr w:rsidR="00A0030A" w:rsidRPr="00A0030A" w14:paraId="68A376CB" w14:textId="77777777" w:rsidTr="00A0030A">
        <w:trPr>
          <w:trHeight w:val="1065"/>
        </w:trPr>
        <w:tc>
          <w:tcPr>
            <w:tcW w:w="117" w:type="pct"/>
            <w:tcBorders>
              <w:top w:val="nil"/>
              <w:left w:val="single" w:sz="4" w:space="0" w:color="auto"/>
              <w:bottom w:val="single" w:sz="4" w:space="0" w:color="auto"/>
              <w:right w:val="single" w:sz="4" w:space="0" w:color="auto"/>
            </w:tcBorders>
            <w:shd w:val="clear" w:color="auto" w:fill="auto"/>
            <w:noWrap/>
            <w:hideMark/>
          </w:tcPr>
          <w:p w14:paraId="1D971BC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491137B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34928D6B"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205" w:type="pct"/>
            <w:tcBorders>
              <w:top w:val="nil"/>
              <w:left w:val="nil"/>
              <w:bottom w:val="single" w:sz="4" w:space="0" w:color="auto"/>
              <w:right w:val="single" w:sz="4" w:space="0" w:color="auto"/>
            </w:tcBorders>
            <w:shd w:val="clear" w:color="auto" w:fill="auto"/>
            <w:noWrap/>
            <w:hideMark/>
          </w:tcPr>
          <w:p w14:paraId="75480EF8"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68733CC6"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32" w:type="pct"/>
            <w:tcBorders>
              <w:top w:val="nil"/>
              <w:left w:val="nil"/>
              <w:bottom w:val="single" w:sz="4" w:space="0" w:color="auto"/>
              <w:right w:val="single" w:sz="4" w:space="0" w:color="auto"/>
            </w:tcBorders>
            <w:shd w:val="clear" w:color="auto" w:fill="auto"/>
            <w:hideMark/>
          </w:tcPr>
          <w:p w14:paraId="27EF5B5C"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BIDANG PEMBERDAYAAN MASYARAKAT DAN DESA</w:t>
            </w:r>
          </w:p>
        </w:tc>
        <w:tc>
          <w:tcPr>
            <w:tcW w:w="732" w:type="pct"/>
            <w:tcBorders>
              <w:top w:val="nil"/>
              <w:left w:val="nil"/>
              <w:bottom w:val="single" w:sz="4" w:space="0" w:color="auto"/>
              <w:right w:val="single" w:sz="4" w:space="0" w:color="auto"/>
            </w:tcBorders>
            <w:shd w:val="clear" w:color="auto" w:fill="auto"/>
            <w:noWrap/>
            <w:hideMark/>
          </w:tcPr>
          <w:p w14:paraId="2490B3B0"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0" w:type="pct"/>
            <w:tcBorders>
              <w:top w:val="nil"/>
              <w:left w:val="nil"/>
              <w:bottom w:val="single" w:sz="4" w:space="0" w:color="auto"/>
              <w:right w:val="single" w:sz="4" w:space="0" w:color="auto"/>
            </w:tcBorders>
            <w:shd w:val="clear" w:color="auto" w:fill="auto"/>
            <w:noWrap/>
            <w:vAlign w:val="bottom"/>
            <w:hideMark/>
          </w:tcPr>
          <w:p w14:paraId="5E4A238E"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11" w:type="pct"/>
            <w:tcBorders>
              <w:top w:val="nil"/>
              <w:left w:val="nil"/>
              <w:bottom w:val="single" w:sz="4" w:space="0" w:color="auto"/>
              <w:right w:val="single" w:sz="4" w:space="0" w:color="auto"/>
            </w:tcBorders>
            <w:shd w:val="clear" w:color="auto" w:fill="auto"/>
            <w:noWrap/>
            <w:hideMark/>
          </w:tcPr>
          <w:p w14:paraId="5D42D667"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606" w:type="pct"/>
            <w:tcBorders>
              <w:top w:val="nil"/>
              <w:left w:val="nil"/>
              <w:bottom w:val="single" w:sz="4" w:space="0" w:color="auto"/>
              <w:right w:val="single" w:sz="4" w:space="0" w:color="auto"/>
            </w:tcBorders>
            <w:shd w:val="clear" w:color="auto" w:fill="auto"/>
            <w:noWrap/>
            <w:hideMark/>
          </w:tcPr>
          <w:p w14:paraId="682802C2"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13.274.340.000 </w:t>
            </w:r>
          </w:p>
        </w:tc>
        <w:tc>
          <w:tcPr>
            <w:tcW w:w="313" w:type="pct"/>
            <w:tcBorders>
              <w:top w:val="nil"/>
              <w:left w:val="nil"/>
              <w:bottom w:val="single" w:sz="4" w:space="0" w:color="auto"/>
              <w:right w:val="single" w:sz="4" w:space="0" w:color="auto"/>
            </w:tcBorders>
            <w:shd w:val="clear" w:color="auto" w:fill="auto"/>
            <w:noWrap/>
            <w:vAlign w:val="bottom"/>
            <w:hideMark/>
          </w:tcPr>
          <w:p w14:paraId="61FEC868"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301" w:type="pct"/>
            <w:tcBorders>
              <w:top w:val="nil"/>
              <w:left w:val="nil"/>
              <w:bottom w:val="single" w:sz="4" w:space="0" w:color="auto"/>
              <w:right w:val="single" w:sz="4" w:space="0" w:color="auto"/>
            </w:tcBorders>
            <w:shd w:val="clear" w:color="auto" w:fill="auto"/>
            <w:noWrap/>
            <w:vAlign w:val="bottom"/>
            <w:hideMark/>
          </w:tcPr>
          <w:p w14:paraId="065B2842"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298" w:type="pct"/>
            <w:tcBorders>
              <w:top w:val="nil"/>
              <w:left w:val="nil"/>
              <w:bottom w:val="single" w:sz="4" w:space="0" w:color="auto"/>
              <w:right w:val="single" w:sz="4" w:space="0" w:color="auto"/>
            </w:tcBorders>
            <w:shd w:val="clear" w:color="000000" w:fill="FFFFFF"/>
            <w:noWrap/>
            <w:hideMark/>
          </w:tcPr>
          <w:p w14:paraId="722423B8" w14:textId="77777777" w:rsidR="00A0030A" w:rsidRPr="00A0030A" w:rsidRDefault="00A0030A" w:rsidP="00A0030A">
            <w:pPr>
              <w:jc w:val="cente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586" w:type="pct"/>
            <w:tcBorders>
              <w:top w:val="nil"/>
              <w:left w:val="nil"/>
              <w:bottom w:val="single" w:sz="4" w:space="0" w:color="auto"/>
              <w:right w:val="single" w:sz="4" w:space="0" w:color="auto"/>
            </w:tcBorders>
            <w:shd w:val="clear" w:color="auto" w:fill="auto"/>
            <w:noWrap/>
            <w:hideMark/>
          </w:tcPr>
          <w:p w14:paraId="6F7B4F70"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18.835.736.000 </w:t>
            </w:r>
          </w:p>
        </w:tc>
      </w:tr>
      <w:tr w:rsidR="00A0030A" w:rsidRPr="00A0030A" w14:paraId="387C63A9" w14:textId="77777777" w:rsidTr="00A0030A">
        <w:trPr>
          <w:trHeight w:val="1140"/>
        </w:trPr>
        <w:tc>
          <w:tcPr>
            <w:tcW w:w="117" w:type="pct"/>
            <w:tcBorders>
              <w:top w:val="nil"/>
              <w:left w:val="single" w:sz="4" w:space="0" w:color="auto"/>
              <w:bottom w:val="single" w:sz="4" w:space="0" w:color="auto"/>
              <w:right w:val="single" w:sz="4" w:space="0" w:color="auto"/>
            </w:tcBorders>
            <w:shd w:val="clear" w:color="auto" w:fill="auto"/>
            <w:noWrap/>
            <w:hideMark/>
          </w:tcPr>
          <w:p w14:paraId="6211345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4912E63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7515E32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63B84AF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302028D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32" w:type="pct"/>
            <w:tcBorders>
              <w:top w:val="nil"/>
              <w:left w:val="nil"/>
              <w:bottom w:val="single" w:sz="4" w:space="0" w:color="auto"/>
              <w:right w:val="single" w:sz="4" w:space="0" w:color="auto"/>
            </w:tcBorders>
            <w:shd w:val="clear" w:color="auto" w:fill="auto"/>
            <w:hideMark/>
          </w:tcPr>
          <w:p w14:paraId="5CCA99EA"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Program Penunjang Urusan Pemerintahan Daerah Kabupaten/Kota</w:t>
            </w:r>
          </w:p>
        </w:tc>
        <w:tc>
          <w:tcPr>
            <w:tcW w:w="732" w:type="pct"/>
            <w:tcBorders>
              <w:top w:val="nil"/>
              <w:left w:val="nil"/>
              <w:bottom w:val="single" w:sz="4" w:space="0" w:color="auto"/>
              <w:right w:val="single" w:sz="4" w:space="0" w:color="auto"/>
            </w:tcBorders>
            <w:shd w:val="clear" w:color="auto" w:fill="auto"/>
            <w:noWrap/>
            <w:hideMark/>
          </w:tcPr>
          <w:p w14:paraId="637F847E"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Nilai Sakip OPD</w:t>
            </w:r>
          </w:p>
        </w:tc>
        <w:tc>
          <w:tcPr>
            <w:tcW w:w="340" w:type="pct"/>
            <w:tcBorders>
              <w:top w:val="nil"/>
              <w:left w:val="nil"/>
              <w:bottom w:val="single" w:sz="4" w:space="0" w:color="auto"/>
              <w:right w:val="single" w:sz="4" w:space="0" w:color="auto"/>
            </w:tcBorders>
            <w:shd w:val="clear" w:color="auto" w:fill="auto"/>
            <w:hideMark/>
          </w:tcPr>
          <w:p w14:paraId="2E0AB17D"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1" w:type="pct"/>
            <w:tcBorders>
              <w:top w:val="nil"/>
              <w:left w:val="nil"/>
              <w:bottom w:val="single" w:sz="4" w:space="0" w:color="auto"/>
              <w:right w:val="single" w:sz="4" w:space="0" w:color="auto"/>
            </w:tcBorders>
            <w:shd w:val="clear" w:color="auto" w:fill="auto"/>
            <w:hideMark/>
          </w:tcPr>
          <w:p w14:paraId="6B47C87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72%</w:t>
            </w:r>
          </w:p>
        </w:tc>
        <w:tc>
          <w:tcPr>
            <w:tcW w:w="606" w:type="pct"/>
            <w:tcBorders>
              <w:top w:val="nil"/>
              <w:left w:val="nil"/>
              <w:bottom w:val="single" w:sz="4" w:space="0" w:color="auto"/>
              <w:right w:val="single" w:sz="4" w:space="0" w:color="auto"/>
            </w:tcBorders>
            <w:shd w:val="clear" w:color="auto" w:fill="auto"/>
            <w:noWrap/>
            <w:hideMark/>
          </w:tcPr>
          <w:p w14:paraId="3BE2AF69"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4.897.870.000 </w:t>
            </w:r>
          </w:p>
        </w:tc>
        <w:tc>
          <w:tcPr>
            <w:tcW w:w="313" w:type="pct"/>
            <w:tcBorders>
              <w:top w:val="nil"/>
              <w:left w:val="nil"/>
              <w:bottom w:val="single" w:sz="4" w:space="0" w:color="auto"/>
              <w:right w:val="single" w:sz="4" w:space="0" w:color="auto"/>
            </w:tcBorders>
            <w:shd w:val="clear" w:color="auto" w:fill="auto"/>
            <w:hideMark/>
          </w:tcPr>
          <w:p w14:paraId="027026BD"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1" w:type="pct"/>
            <w:tcBorders>
              <w:top w:val="nil"/>
              <w:left w:val="nil"/>
              <w:bottom w:val="single" w:sz="4" w:space="0" w:color="auto"/>
              <w:right w:val="single" w:sz="4" w:space="0" w:color="auto"/>
            </w:tcBorders>
            <w:shd w:val="clear" w:color="auto" w:fill="auto"/>
            <w:noWrap/>
            <w:vAlign w:val="bottom"/>
            <w:hideMark/>
          </w:tcPr>
          <w:p w14:paraId="238AE11A"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298" w:type="pct"/>
            <w:tcBorders>
              <w:top w:val="nil"/>
              <w:left w:val="nil"/>
              <w:bottom w:val="single" w:sz="4" w:space="0" w:color="auto"/>
              <w:right w:val="single" w:sz="4" w:space="0" w:color="auto"/>
            </w:tcBorders>
            <w:shd w:val="clear" w:color="000000" w:fill="FFFFFF"/>
            <w:noWrap/>
            <w:hideMark/>
          </w:tcPr>
          <w:p w14:paraId="21EA5E0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73%</w:t>
            </w:r>
          </w:p>
        </w:tc>
        <w:tc>
          <w:tcPr>
            <w:tcW w:w="586" w:type="pct"/>
            <w:tcBorders>
              <w:top w:val="nil"/>
              <w:left w:val="nil"/>
              <w:bottom w:val="single" w:sz="4" w:space="0" w:color="auto"/>
              <w:right w:val="single" w:sz="4" w:space="0" w:color="auto"/>
            </w:tcBorders>
            <w:shd w:val="clear" w:color="auto" w:fill="auto"/>
            <w:noWrap/>
            <w:hideMark/>
          </w:tcPr>
          <w:p w14:paraId="37259971"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6.700.736.000 </w:t>
            </w:r>
          </w:p>
        </w:tc>
      </w:tr>
      <w:tr w:rsidR="00A0030A" w:rsidRPr="00A0030A" w14:paraId="18B15310" w14:textId="77777777" w:rsidTr="00A0030A">
        <w:trPr>
          <w:trHeight w:val="885"/>
        </w:trPr>
        <w:tc>
          <w:tcPr>
            <w:tcW w:w="117" w:type="pct"/>
            <w:tcBorders>
              <w:top w:val="nil"/>
              <w:left w:val="single" w:sz="4" w:space="0" w:color="auto"/>
              <w:bottom w:val="single" w:sz="4" w:space="0" w:color="auto"/>
              <w:right w:val="single" w:sz="4" w:space="0" w:color="auto"/>
            </w:tcBorders>
            <w:shd w:val="clear" w:color="auto" w:fill="auto"/>
            <w:noWrap/>
            <w:hideMark/>
          </w:tcPr>
          <w:p w14:paraId="17081B8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2D15727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2AD550A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205" w:type="pct"/>
            <w:tcBorders>
              <w:top w:val="nil"/>
              <w:left w:val="nil"/>
              <w:bottom w:val="single" w:sz="4" w:space="0" w:color="auto"/>
              <w:right w:val="single" w:sz="4" w:space="0" w:color="auto"/>
            </w:tcBorders>
            <w:shd w:val="clear" w:color="auto" w:fill="auto"/>
            <w:noWrap/>
            <w:hideMark/>
          </w:tcPr>
          <w:p w14:paraId="5484794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152" w:type="pct"/>
            <w:tcBorders>
              <w:top w:val="nil"/>
              <w:left w:val="nil"/>
              <w:bottom w:val="single" w:sz="4" w:space="0" w:color="auto"/>
              <w:right w:val="single" w:sz="4" w:space="0" w:color="auto"/>
            </w:tcBorders>
            <w:shd w:val="clear" w:color="auto" w:fill="auto"/>
            <w:noWrap/>
            <w:hideMark/>
          </w:tcPr>
          <w:p w14:paraId="792C70E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32" w:type="pct"/>
            <w:tcBorders>
              <w:top w:val="nil"/>
              <w:left w:val="nil"/>
              <w:bottom w:val="single" w:sz="4" w:space="0" w:color="auto"/>
              <w:right w:val="single" w:sz="4" w:space="0" w:color="auto"/>
            </w:tcBorders>
            <w:shd w:val="clear" w:color="auto" w:fill="auto"/>
            <w:hideMark/>
          </w:tcPr>
          <w:p w14:paraId="38F33F68"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w:t>
            </w:r>
          </w:p>
        </w:tc>
        <w:tc>
          <w:tcPr>
            <w:tcW w:w="732" w:type="pct"/>
            <w:tcBorders>
              <w:top w:val="nil"/>
              <w:left w:val="nil"/>
              <w:bottom w:val="single" w:sz="4" w:space="0" w:color="auto"/>
              <w:right w:val="single" w:sz="4" w:space="0" w:color="auto"/>
            </w:tcBorders>
            <w:shd w:val="clear" w:color="auto" w:fill="auto"/>
            <w:noWrap/>
            <w:hideMark/>
          </w:tcPr>
          <w:p w14:paraId="66D44030"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IKM OPD</w:t>
            </w:r>
          </w:p>
        </w:tc>
        <w:tc>
          <w:tcPr>
            <w:tcW w:w="340" w:type="pct"/>
            <w:tcBorders>
              <w:top w:val="nil"/>
              <w:left w:val="nil"/>
              <w:bottom w:val="single" w:sz="4" w:space="0" w:color="auto"/>
              <w:right w:val="single" w:sz="4" w:space="0" w:color="auto"/>
            </w:tcBorders>
            <w:shd w:val="clear" w:color="auto" w:fill="auto"/>
            <w:hideMark/>
          </w:tcPr>
          <w:p w14:paraId="77AF4F3F"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1" w:type="pct"/>
            <w:tcBorders>
              <w:top w:val="nil"/>
              <w:left w:val="nil"/>
              <w:bottom w:val="single" w:sz="4" w:space="0" w:color="auto"/>
              <w:right w:val="single" w:sz="4" w:space="0" w:color="auto"/>
            </w:tcBorders>
            <w:shd w:val="clear" w:color="auto" w:fill="auto"/>
            <w:hideMark/>
          </w:tcPr>
          <w:p w14:paraId="1B800D9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82</w:t>
            </w:r>
          </w:p>
        </w:tc>
        <w:tc>
          <w:tcPr>
            <w:tcW w:w="606" w:type="pct"/>
            <w:tcBorders>
              <w:top w:val="nil"/>
              <w:left w:val="nil"/>
              <w:bottom w:val="single" w:sz="4" w:space="0" w:color="auto"/>
              <w:right w:val="single" w:sz="4" w:space="0" w:color="auto"/>
            </w:tcBorders>
            <w:shd w:val="clear" w:color="auto" w:fill="auto"/>
            <w:noWrap/>
            <w:hideMark/>
          </w:tcPr>
          <w:p w14:paraId="1A96FEE7"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13" w:type="pct"/>
            <w:tcBorders>
              <w:top w:val="nil"/>
              <w:left w:val="nil"/>
              <w:bottom w:val="single" w:sz="4" w:space="0" w:color="auto"/>
              <w:right w:val="single" w:sz="4" w:space="0" w:color="auto"/>
            </w:tcBorders>
            <w:shd w:val="clear" w:color="auto" w:fill="auto"/>
            <w:hideMark/>
          </w:tcPr>
          <w:p w14:paraId="2DBDA69B"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1" w:type="pct"/>
            <w:tcBorders>
              <w:top w:val="nil"/>
              <w:left w:val="nil"/>
              <w:bottom w:val="single" w:sz="4" w:space="0" w:color="auto"/>
              <w:right w:val="single" w:sz="4" w:space="0" w:color="auto"/>
            </w:tcBorders>
            <w:shd w:val="clear" w:color="auto" w:fill="auto"/>
            <w:noWrap/>
            <w:vAlign w:val="bottom"/>
            <w:hideMark/>
          </w:tcPr>
          <w:p w14:paraId="5FAD551C"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298" w:type="pct"/>
            <w:tcBorders>
              <w:top w:val="nil"/>
              <w:left w:val="nil"/>
              <w:bottom w:val="single" w:sz="4" w:space="0" w:color="auto"/>
              <w:right w:val="single" w:sz="4" w:space="0" w:color="auto"/>
            </w:tcBorders>
            <w:shd w:val="clear" w:color="000000" w:fill="FFFFFF"/>
            <w:noWrap/>
            <w:hideMark/>
          </w:tcPr>
          <w:p w14:paraId="17A6F3F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84%</w:t>
            </w:r>
          </w:p>
        </w:tc>
        <w:tc>
          <w:tcPr>
            <w:tcW w:w="586" w:type="pct"/>
            <w:tcBorders>
              <w:top w:val="nil"/>
              <w:left w:val="nil"/>
              <w:bottom w:val="single" w:sz="4" w:space="0" w:color="auto"/>
              <w:right w:val="single" w:sz="4" w:space="0" w:color="auto"/>
            </w:tcBorders>
            <w:shd w:val="clear" w:color="auto" w:fill="auto"/>
            <w:noWrap/>
            <w:hideMark/>
          </w:tcPr>
          <w:p w14:paraId="7AEAB1BB"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r>
    </w:tbl>
    <w:p w14:paraId="56F71581" w14:textId="77777777" w:rsidR="00A0030A" w:rsidRDefault="00A0030A" w:rsidP="00954B98">
      <w:pPr>
        <w:spacing w:line="360" w:lineRule="auto"/>
        <w:jc w:val="both"/>
        <w:rPr>
          <w:rFonts w:ascii="Bookman Old Style" w:hAnsi="Bookman Old Style" w:cstheme="minorHAnsi"/>
          <w:sz w:val="24"/>
          <w:szCs w:val="24"/>
        </w:rPr>
      </w:pPr>
    </w:p>
    <w:p w14:paraId="57A5FD54" w14:textId="77777777" w:rsidR="00A0030A" w:rsidRDefault="00A0030A"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6"/>
        <w:gridCol w:w="398"/>
        <w:gridCol w:w="398"/>
        <w:gridCol w:w="535"/>
        <w:gridCol w:w="398"/>
        <w:gridCol w:w="1907"/>
        <w:gridCol w:w="1907"/>
        <w:gridCol w:w="886"/>
        <w:gridCol w:w="810"/>
        <w:gridCol w:w="1550"/>
        <w:gridCol w:w="817"/>
        <w:gridCol w:w="786"/>
        <w:gridCol w:w="901"/>
        <w:gridCol w:w="1486"/>
      </w:tblGrid>
      <w:tr w:rsidR="00A0030A" w:rsidRPr="00A0030A" w14:paraId="6D19611C" w14:textId="77777777" w:rsidTr="00A0030A">
        <w:trPr>
          <w:trHeight w:val="255"/>
        </w:trPr>
        <w:tc>
          <w:tcPr>
            <w:tcW w:w="778"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E9ED1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Kode</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8EC4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Urusan/Bidang Urusan Pemerintah daerah dan Program/Kegiatan/Sub Kegiatan</w:t>
            </w:r>
          </w:p>
        </w:tc>
        <w:tc>
          <w:tcPr>
            <w:tcW w:w="7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CC919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Indikator Kinerja Program/Kegiatan/Sub Kegiatan</w:t>
            </w:r>
          </w:p>
        </w:tc>
        <w:tc>
          <w:tcPr>
            <w:tcW w:w="339" w:type="pct"/>
            <w:vMerge w:val="restart"/>
            <w:tcBorders>
              <w:top w:val="single" w:sz="4" w:space="0" w:color="auto"/>
              <w:left w:val="single" w:sz="4" w:space="0" w:color="auto"/>
              <w:bottom w:val="single" w:sz="4" w:space="0" w:color="000000"/>
              <w:right w:val="nil"/>
            </w:tcBorders>
            <w:shd w:val="clear" w:color="auto" w:fill="auto"/>
            <w:vAlign w:val="center"/>
            <w:hideMark/>
          </w:tcPr>
          <w:p w14:paraId="44F94F9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Lokasi</w:t>
            </w:r>
          </w:p>
        </w:tc>
        <w:tc>
          <w:tcPr>
            <w:tcW w:w="1215"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B6F9E6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Rencana Tahun 2023</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41C14D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Catatan Penting</w:t>
            </w:r>
          </w:p>
        </w:tc>
        <w:tc>
          <w:tcPr>
            <w:tcW w:w="91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57F33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Prakiraan Maju Rencana Tahun 2024</w:t>
            </w:r>
          </w:p>
        </w:tc>
      </w:tr>
      <w:tr w:rsidR="00A0030A" w:rsidRPr="00A0030A" w14:paraId="565FD1C1" w14:textId="77777777" w:rsidTr="00A0030A">
        <w:trPr>
          <w:trHeight w:val="300"/>
        </w:trPr>
        <w:tc>
          <w:tcPr>
            <w:tcW w:w="778" w:type="pct"/>
            <w:gridSpan w:val="5"/>
            <w:vMerge/>
            <w:tcBorders>
              <w:top w:val="single" w:sz="4" w:space="0" w:color="auto"/>
              <w:left w:val="single" w:sz="4" w:space="0" w:color="auto"/>
              <w:bottom w:val="single" w:sz="4" w:space="0" w:color="000000"/>
              <w:right w:val="single" w:sz="4" w:space="0" w:color="auto"/>
            </w:tcBorders>
            <w:vAlign w:val="center"/>
            <w:hideMark/>
          </w:tcPr>
          <w:p w14:paraId="01AF65F0"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14:paraId="40E657EB"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14:paraId="5FC7A0E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08746FD3"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14:paraId="75F2A41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w:t>
            </w:r>
            <w:r w:rsidRPr="00A0030A">
              <w:rPr>
                <w:rFonts w:ascii="Bookman Old Style" w:eastAsia="Times New Roman" w:hAnsi="Bookman Old Style" w:cs="Calibri"/>
                <w:color w:val="000000"/>
                <w:sz w:val="16"/>
                <w:szCs w:val="16"/>
                <w:lang w:eastAsia="id-ID"/>
              </w:rPr>
              <w:br/>
              <w:t>Kinerja</w:t>
            </w:r>
          </w:p>
        </w:tc>
        <w:tc>
          <w:tcPr>
            <w:tcW w:w="593" w:type="pct"/>
            <w:vMerge w:val="restart"/>
            <w:tcBorders>
              <w:top w:val="nil"/>
              <w:left w:val="single" w:sz="4" w:space="0" w:color="auto"/>
              <w:bottom w:val="single" w:sz="4" w:space="0" w:color="000000"/>
              <w:right w:val="single" w:sz="4" w:space="0" w:color="auto"/>
            </w:tcBorders>
            <w:shd w:val="clear" w:color="auto" w:fill="auto"/>
            <w:vAlign w:val="center"/>
            <w:hideMark/>
          </w:tcPr>
          <w:p w14:paraId="788D767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Kebutuhan Dana</w:t>
            </w:r>
            <w:r w:rsidRPr="00A0030A">
              <w:rPr>
                <w:rFonts w:ascii="Bookman Old Style" w:eastAsia="Times New Roman" w:hAnsi="Bookman Old Style" w:cs="Calibri"/>
                <w:color w:val="000000"/>
                <w:sz w:val="16"/>
                <w:szCs w:val="16"/>
                <w:lang w:eastAsia="id-ID"/>
              </w:rPr>
              <w:br/>
              <w:t>/ Pagu Indikatif</w:t>
            </w:r>
          </w:p>
        </w:tc>
        <w:tc>
          <w:tcPr>
            <w:tcW w:w="312" w:type="pct"/>
            <w:vMerge w:val="restart"/>
            <w:tcBorders>
              <w:top w:val="nil"/>
              <w:left w:val="single" w:sz="4" w:space="0" w:color="auto"/>
              <w:bottom w:val="single" w:sz="4" w:space="0" w:color="000000"/>
              <w:right w:val="single" w:sz="4" w:space="0" w:color="auto"/>
            </w:tcBorders>
            <w:shd w:val="clear" w:color="auto" w:fill="auto"/>
            <w:vAlign w:val="center"/>
            <w:hideMark/>
          </w:tcPr>
          <w:p w14:paraId="6606C65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Sumber Dana</w:t>
            </w: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2CF2DA7B"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911" w:type="pct"/>
            <w:gridSpan w:val="2"/>
            <w:vMerge/>
            <w:tcBorders>
              <w:top w:val="single" w:sz="4" w:space="0" w:color="auto"/>
              <w:left w:val="single" w:sz="4" w:space="0" w:color="auto"/>
              <w:bottom w:val="single" w:sz="4" w:space="0" w:color="000000"/>
              <w:right w:val="single" w:sz="4" w:space="0" w:color="000000"/>
            </w:tcBorders>
            <w:vAlign w:val="center"/>
            <w:hideMark/>
          </w:tcPr>
          <w:p w14:paraId="7BB47E57" w14:textId="77777777" w:rsidR="00A0030A" w:rsidRPr="00A0030A" w:rsidRDefault="00A0030A" w:rsidP="00A0030A">
            <w:pPr>
              <w:rPr>
                <w:rFonts w:ascii="Bookman Old Style" w:eastAsia="Times New Roman" w:hAnsi="Bookman Old Style" w:cs="Calibri"/>
                <w:color w:val="000000"/>
                <w:sz w:val="16"/>
                <w:szCs w:val="16"/>
                <w:lang w:eastAsia="id-ID"/>
              </w:rPr>
            </w:pPr>
          </w:p>
        </w:tc>
      </w:tr>
      <w:tr w:rsidR="00A0030A" w:rsidRPr="00A0030A" w14:paraId="28656487" w14:textId="77777777" w:rsidTr="00A0030A">
        <w:trPr>
          <w:trHeight w:val="765"/>
        </w:trPr>
        <w:tc>
          <w:tcPr>
            <w:tcW w:w="778" w:type="pct"/>
            <w:gridSpan w:val="5"/>
            <w:vMerge/>
            <w:tcBorders>
              <w:top w:val="single" w:sz="4" w:space="0" w:color="auto"/>
              <w:left w:val="single" w:sz="4" w:space="0" w:color="auto"/>
              <w:bottom w:val="single" w:sz="4" w:space="0" w:color="000000"/>
              <w:right w:val="single" w:sz="4" w:space="0" w:color="auto"/>
            </w:tcBorders>
            <w:vAlign w:val="center"/>
            <w:hideMark/>
          </w:tcPr>
          <w:p w14:paraId="34FEC69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14:paraId="2D152A6E"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8" w:type="pct"/>
            <w:vMerge/>
            <w:tcBorders>
              <w:top w:val="single" w:sz="4" w:space="0" w:color="auto"/>
              <w:left w:val="single" w:sz="4" w:space="0" w:color="auto"/>
              <w:bottom w:val="single" w:sz="4" w:space="0" w:color="000000"/>
              <w:right w:val="single" w:sz="4" w:space="0" w:color="auto"/>
            </w:tcBorders>
            <w:vAlign w:val="center"/>
            <w:hideMark/>
          </w:tcPr>
          <w:p w14:paraId="200991CF"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2A2B6F7E"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5F60FE94"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593" w:type="pct"/>
            <w:vMerge/>
            <w:tcBorders>
              <w:top w:val="nil"/>
              <w:left w:val="single" w:sz="4" w:space="0" w:color="auto"/>
              <w:bottom w:val="single" w:sz="4" w:space="0" w:color="000000"/>
              <w:right w:val="single" w:sz="4" w:space="0" w:color="auto"/>
            </w:tcBorders>
            <w:vAlign w:val="center"/>
            <w:hideMark/>
          </w:tcPr>
          <w:p w14:paraId="27134A6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2" w:type="pct"/>
            <w:vMerge/>
            <w:tcBorders>
              <w:top w:val="nil"/>
              <w:left w:val="single" w:sz="4" w:space="0" w:color="auto"/>
              <w:bottom w:val="single" w:sz="4" w:space="0" w:color="000000"/>
              <w:right w:val="single" w:sz="4" w:space="0" w:color="auto"/>
            </w:tcBorders>
            <w:vAlign w:val="center"/>
            <w:hideMark/>
          </w:tcPr>
          <w:p w14:paraId="2A196A8B"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2C192147"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44" w:type="pct"/>
            <w:tcBorders>
              <w:top w:val="nil"/>
              <w:left w:val="nil"/>
              <w:bottom w:val="single" w:sz="4" w:space="0" w:color="auto"/>
              <w:right w:val="single" w:sz="4" w:space="0" w:color="auto"/>
            </w:tcBorders>
            <w:shd w:val="clear" w:color="000000" w:fill="FFFFFF"/>
            <w:hideMark/>
          </w:tcPr>
          <w:p w14:paraId="5B1E5EE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 kinerja</w:t>
            </w:r>
          </w:p>
        </w:tc>
        <w:tc>
          <w:tcPr>
            <w:tcW w:w="567" w:type="pct"/>
            <w:tcBorders>
              <w:top w:val="nil"/>
              <w:left w:val="nil"/>
              <w:bottom w:val="single" w:sz="4" w:space="0" w:color="auto"/>
              <w:right w:val="single" w:sz="4" w:space="0" w:color="auto"/>
            </w:tcBorders>
            <w:shd w:val="clear" w:color="auto" w:fill="auto"/>
            <w:vAlign w:val="center"/>
            <w:hideMark/>
          </w:tcPr>
          <w:p w14:paraId="372BDA6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Kebutuhan dana/Pagu Indikatif  </w:t>
            </w:r>
          </w:p>
        </w:tc>
      </w:tr>
      <w:tr w:rsidR="00A0030A" w:rsidRPr="00A0030A" w14:paraId="09A974D5" w14:textId="77777777" w:rsidTr="00A0030A">
        <w:trPr>
          <w:trHeight w:val="255"/>
        </w:trPr>
        <w:tc>
          <w:tcPr>
            <w:tcW w:w="778"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E45B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w:t>
            </w:r>
          </w:p>
        </w:tc>
        <w:tc>
          <w:tcPr>
            <w:tcW w:w="728" w:type="pct"/>
            <w:tcBorders>
              <w:top w:val="nil"/>
              <w:left w:val="nil"/>
              <w:bottom w:val="single" w:sz="4" w:space="0" w:color="auto"/>
              <w:right w:val="single" w:sz="4" w:space="0" w:color="auto"/>
            </w:tcBorders>
            <w:shd w:val="clear" w:color="auto" w:fill="auto"/>
            <w:noWrap/>
            <w:vAlign w:val="bottom"/>
            <w:hideMark/>
          </w:tcPr>
          <w:p w14:paraId="0856546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728" w:type="pct"/>
            <w:tcBorders>
              <w:top w:val="nil"/>
              <w:left w:val="nil"/>
              <w:bottom w:val="single" w:sz="4" w:space="0" w:color="auto"/>
              <w:right w:val="single" w:sz="4" w:space="0" w:color="auto"/>
            </w:tcBorders>
            <w:shd w:val="clear" w:color="auto" w:fill="auto"/>
            <w:noWrap/>
            <w:vAlign w:val="bottom"/>
            <w:hideMark/>
          </w:tcPr>
          <w:p w14:paraId="72F1C19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339" w:type="pct"/>
            <w:tcBorders>
              <w:top w:val="nil"/>
              <w:left w:val="nil"/>
              <w:bottom w:val="single" w:sz="4" w:space="0" w:color="auto"/>
              <w:right w:val="single" w:sz="4" w:space="0" w:color="auto"/>
            </w:tcBorders>
            <w:shd w:val="clear" w:color="auto" w:fill="auto"/>
            <w:noWrap/>
            <w:vAlign w:val="bottom"/>
            <w:hideMark/>
          </w:tcPr>
          <w:p w14:paraId="3F9CE8E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4</w:t>
            </w:r>
          </w:p>
        </w:tc>
        <w:tc>
          <w:tcPr>
            <w:tcW w:w="310" w:type="pct"/>
            <w:tcBorders>
              <w:top w:val="nil"/>
              <w:left w:val="nil"/>
              <w:bottom w:val="single" w:sz="4" w:space="0" w:color="auto"/>
              <w:right w:val="single" w:sz="4" w:space="0" w:color="auto"/>
            </w:tcBorders>
            <w:shd w:val="clear" w:color="auto" w:fill="auto"/>
            <w:noWrap/>
            <w:vAlign w:val="bottom"/>
            <w:hideMark/>
          </w:tcPr>
          <w:p w14:paraId="01A04D3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w:t>
            </w:r>
          </w:p>
        </w:tc>
        <w:tc>
          <w:tcPr>
            <w:tcW w:w="593" w:type="pct"/>
            <w:tcBorders>
              <w:top w:val="nil"/>
              <w:left w:val="nil"/>
              <w:bottom w:val="single" w:sz="4" w:space="0" w:color="auto"/>
              <w:right w:val="single" w:sz="4" w:space="0" w:color="auto"/>
            </w:tcBorders>
            <w:shd w:val="clear" w:color="auto" w:fill="auto"/>
            <w:noWrap/>
            <w:vAlign w:val="bottom"/>
            <w:hideMark/>
          </w:tcPr>
          <w:p w14:paraId="7DBF52F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w:t>
            </w:r>
          </w:p>
        </w:tc>
        <w:tc>
          <w:tcPr>
            <w:tcW w:w="312" w:type="pct"/>
            <w:tcBorders>
              <w:top w:val="nil"/>
              <w:left w:val="nil"/>
              <w:bottom w:val="single" w:sz="4" w:space="0" w:color="auto"/>
              <w:right w:val="single" w:sz="4" w:space="0" w:color="auto"/>
            </w:tcBorders>
            <w:shd w:val="clear" w:color="auto" w:fill="auto"/>
            <w:noWrap/>
            <w:vAlign w:val="bottom"/>
            <w:hideMark/>
          </w:tcPr>
          <w:p w14:paraId="2FDF47C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w:t>
            </w:r>
          </w:p>
        </w:tc>
        <w:tc>
          <w:tcPr>
            <w:tcW w:w="300" w:type="pct"/>
            <w:tcBorders>
              <w:top w:val="nil"/>
              <w:left w:val="nil"/>
              <w:bottom w:val="single" w:sz="4" w:space="0" w:color="auto"/>
              <w:right w:val="single" w:sz="4" w:space="0" w:color="auto"/>
            </w:tcBorders>
            <w:shd w:val="clear" w:color="auto" w:fill="auto"/>
            <w:noWrap/>
            <w:vAlign w:val="bottom"/>
            <w:hideMark/>
          </w:tcPr>
          <w:p w14:paraId="23D114A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11</w:t>
            </w:r>
          </w:p>
        </w:tc>
        <w:tc>
          <w:tcPr>
            <w:tcW w:w="344" w:type="pct"/>
            <w:tcBorders>
              <w:top w:val="nil"/>
              <w:left w:val="nil"/>
              <w:bottom w:val="single" w:sz="4" w:space="0" w:color="auto"/>
              <w:right w:val="single" w:sz="4" w:space="0" w:color="auto"/>
            </w:tcBorders>
            <w:shd w:val="clear" w:color="000000" w:fill="FFFFFF"/>
            <w:noWrap/>
            <w:hideMark/>
          </w:tcPr>
          <w:p w14:paraId="27130EF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w:t>
            </w:r>
          </w:p>
        </w:tc>
        <w:tc>
          <w:tcPr>
            <w:tcW w:w="567" w:type="pct"/>
            <w:tcBorders>
              <w:top w:val="nil"/>
              <w:left w:val="nil"/>
              <w:bottom w:val="single" w:sz="4" w:space="0" w:color="auto"/>
              <w:right w:val="single" w:sz="4" w:space="0" w:color="auto"/>
            </w:tcBorders>
            <w:shd w:val="clear" w:color="auto" w:fill="auto"/>
            <w:noWrap/>
            <w:hideMark/>
          </w:tcPr>
          <w:p w14:paraId="2131AC3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r>
      <w:tr w:rsidR="00A0030A" w:rsidRPr="00A0030A" w14:paraId="5B59A6BB" w14:textId="77777777" w:rsidTr="00A0030A">
        <w:trPr>
          <w:trHeight w:val="1125"/>
        </w:trPr>
        <w:tc>
          <w:tcPr>
            <w:tcW w:w="118" w:type="pct"/>
            <w:tcBorders>
              <w:top w:val="single" w:sz="4" w:space="0" w:color="auto"/>
              <w:left w:val="single" w:sz="4" w:space="0" w:color="auto"/>
              <w:bottom w:val="single" w:sz="4" w:space="0" w:color="auto"/>
              <w:right w:val="single" w:sz="4" w:space="0" w:color="auto"/>
            </w:tcBorders>
            <w:shd w:val="clear" w:color="auto" w:fill="auto"/>
            <w:noWrap/>
            <w:hideMark/>
          </w:tcPr>
          <w:p w14:paraId="6292249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single" w:sz="4" w:space="0" w:color="auto"/>
              <w:left w:val="nil"/>
              <w:bottom w:val="single" w:sz="4" w:space="0" w:color="auto"/>
              <w:right w:val="single" w:sz="4" w:space="0" w:color="auto"/>
            </w:tcBorders>
            <w:shd w:val="clear" w:color="auto" w:fill="auto"/>
            <w:noWrap/>
            <w:hideMark/>
          </w:tcPr>
          <w:p w14:paraId="1B925F3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single" w:sz="4" w:space="0" w:color="auto"/>
              <w:left w:val="nil"/>
              <w:bottom w:val="single" w:sz="4" w:space="0" w:color="auto"/>
              <w:right w:val="single" w:sz="4" w:space="0" w:color="auto"/>
            </w:tcBorders>
            <w:shd w:val="clear" w:color="auto" w:fill="auto"/>
            <w:noWrap/>
            <w:hideMark/>
          </w:tcPr>
          <w:p w14:paraId="595AA65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single" w:sz="4" w:space="0" w:color="auto"/>
              <w:left w:val="nil"/>
              <w:bottom w:val="single" w:sz="4" w:space="0" w:color="auto"/>
              <w:right w:val="single" w:sz="4" w:space="0" w:color="auto"/>
            </w:tcBorders>
            <w:shd w:val="clear" w:color="auto" w:fill="auto"/>
            <w:noWrap/>
            <w:hideMark/>
          </w:tcPr>
          <w:p w14:paraId="05ABC1F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2.01</w:t>
            </w:r>
          </w:p>
        </w:tc>
        <w:tc>
          <w:tcPr>
            <w:tcW w:w="152" w:type="pct"/>
            <w:tcBorders>
              <w:top w:val="single" w:sz="4" w:space="0" w:color="auto"/>
              <w:left w:val="nil"/>
              <w:bottom w:val="single" w:sz="4" w:space="0" w:color="auto"/>
              <w:right w:val="single" w:sz="4" w:space="0" w:color="auto"/>
            </w:tcBorders>
            <w:shd w:val="clear" w:color="auto" w:fill="auto"/>
            <w:noWrap/>
            <w:hideMark/>
          </w:tcPr>
          <w:p w14:paraId="293C748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28" w:type="pct"/>
            <w:tcBorders>
              <w:top w:val="single" w:sz="4" w:space="0" w:color="auto"/>
              <w:left w:val="nil"/>
              <w:bottom w:val="single" w:sz="4" w:space="0" w:color="auto"/>
              <w:right w:val="single" w:sz="4" w:space="0" w:color="auto"/>
            </w:tcBorders>
            <w:shd w:val="clear" w:color="auto" w:fill="auto"/>
            <w:hideMark/>
          </w:tcPr>
          <w:p w14:paraId="0F4F0C14"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Perencanaan, Pengangaran dan Evaluasi Kinerja Perangkat Daerah</w:t>
            </w:r>
          </w:p>
        </w:tc>
        <w:tc>
          <w:tcPr>
            <w:tcW w:w="728" w:type="pct"/>
            <w:tcBorders>
              <w:top w:val="single" w:sz="4" w:space="0" w:color="auto"/>
              <w:left w:val="nil"/>
              <w:bottom w:val="single" w:sz="4" w:space="0" w:color="auto"/>
              <w:right w:val="single" w:sz="4" w:space="0" w:color="auto"/>
            </w:tcBorders>
            <w:shd w:val="clear" w:color="auto" w:fill="auto"/>
            <w:hideMark/>
          </w:tcPr>
          <w:p w14:paraId="668F151C"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Keselarasan Perencanaan terhadap Capaian Kinerja Perangkat Daerah</w:t>
            </w:r>
          </w:p>
        </w:tc>
        <w:tc>
          <w:tcPr>
            <w:tcW w:w="339" w:type="pct"/>
            <w:tcBorders>
              <w:top w:val="single" w:sz="4" w:space="0" w:color="auto"/>
              <w:left w:val="nil"/>
              <w:bottom w:val="single" w:sz="4" w:space="0" w:color="auto"/>
              <w:right w:val="single" w:sz="4" w:space="0" w:color="auto"/>
            </w:tcBorders>
            <w:shd w:val="clear" w:color="auto" w:fill="auto"/>
            <w:hideMark/>
          </w:tcPr>
          <w:p w14:paraId="1A29B5B5"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single" w:sz="4" w:space="0" w:color="auto"/>
              <w:left w:val="nil"/>
              <w:bottom w:val="single" w:sz="4" w:space="0" w:color="auto"/>
              <w:right w:val="single" w:sz="4" w:space="0" w:color="auto"/>
            </w:tcBorders>
            <w:shd w:val="clear" w:color="auto" w:fill="auto"/>
            <w:hideMark/>
          </w:tcPr>
          <w:p w14:paraId="4D2C8EC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85%</w:t>
            </w:r>
          </w:p>
        </w:tc>
        <w:tc>
          <w:tcPr>
            <w:tcW w:w="593" w:type="pct"/>
            <w:tcBorders>
              <w:top w:val="single" w:sz="4" w:space="0" w:color="auto"/>
              <w:left w:val="nil"/>
              <w:bottom w:val="single" w:sz="4" w:space="0" w:color="auto"/>
              <w:right w:val="single" w:sz="4" w:space="0" w:color="auto"/>
            </w:tcBorders>
            <w:shd w:val="clear" w:color="auto" w:fill="auto"/>
            <w:noWrap/>
            <w:hideMark/>
          </w:tcPr>
          <w:p w14:paraId="416D968C"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53.000.000 </w:t>
            </w:r>
          </w:p>
        </w:tc>
        <w:tc>
          <w:tcPr>
            <w:tcW w:w="312" w:type="pct"/>
            <w:tcBorders>
              <w:top w:val="single" w:sz="4" w:space="0" w:color="auto"/>
              <w:left w:val="nil"/>
              <w:bottom w:val="single" w:sz="4" w:space="0" w:color="auto"/>
              <w:right w:val="single" w:sz="4" w:space="0" w:color="auto"/>
            </w:tcBorders>
            <w:shd w:val="clear" w:color="auto" w:fill="auto"/>
            <w:hideMark/>
          </w:tcPr>
          <w:p w14:paraId="24354C2F"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2BB859F4"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4" w:type="pct"/>
            <w:tcBorders>
              <w:top w:val="single" w:sz="4" w:space="0" w:color="auto"/>
              <w:left w:val="nil"/>
              <w:bottom w:val="single" w:sz="4" w:space="0" w:color="auto"/>
              <w:right w:val="single" w:sz="4" w:space="0" w:color="auto"/>
            </w:tcBorders>
            <w:shd w:val="clear" w:color="000000" w:fill="FFFFFF"/>
            <w:noWrap/>
            <w:hideMark/>
          </w:tcPr>
          <w:p w14:paraId="5A5FA5E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90%</w:t>
            </w:r>
          </w:p>
        </w:tc>
        <w:tc>
          <w:tcPr>
            <w:tcW w:w="567" w:type="pct"/>
            <w:tcBorders>
              <w:top w:val="single" w:sz="4" w:space="0" w:color="auto"/>
              <w:left w:val="nil"/>
              <w:bottom w:val="single" w:sz="4" w:space="0" w:color="auto"/>
              <w:right w:val="single" w:sz="4" w:space="0" w:color="auto"/>
            </w:tcBorders>
            <w:shd w:val="clear" w:color="auto" w:fill="auto"/>
            <w:noWrap/>
            <w:hideMark/>
          </w:tcPr>
          <w:p w14:paraId="226D6F75"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64.500.000 </w:t>
            </w:r>
          </w:p>
        </w:tc>
      </w:tr>
      <w:tr w:rsidR="00A0030A" w:rsidRPr="00A0030A" w14:paraId="6DD39FE0" w14:textId="77777777" w:rsidTr="00A0030A">
        <w:trPr>
          <w:trHeight w:val="1095"/>
        </w:trPr>
        <w:tc>
          <w:tcPr>
            <w:tcW w:w="118" w:type="pct"/>
            <w:tcBorders>
              <w:top w:val="nil"/>
              <w:left w:val="single" w:sz="4" w:space="0" w:color="auto"/>
              <w:bottom w:val="single" w:sz="4" w:space="0" w:color="auto"/>
              <w:right w:val="single" w:sz="4" w:space="0" w:color="auto"/>
            </w:tcBorders>
            <w:shd w:val="clear" w:color="auto" w:fill="auto"/>
            <w:noWrap/>
            <w:hideMark/>
          </w:tcPr>
          <w:p w14:paraId="195E3BD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4F2B3E4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49016EC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5703B69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2.01</w:t>
            </w:r>
          </w:p>
        </w:tc>
        <w:tc>
          <w:tcPr>
            <w:tcW w:w="152" w:type="pct"/>
            <w:tcBorders>
              <w:top w:val="nil"/>
              <w:left w:val="nil"/>
              <w:bottom w:val="single" w:sz="4" w:space="0" w:color="auto"/>
              <w:right w:val="single" w:sz="4" w:space="0" w:color="auto"/>
            </w:tcBorders>
            <w:shd w:val="clear" w:color="auto" w:fill="auto"/>
            <w:noWrap/>
            <w:hideMark/>
          </w:tcPr>
          <w:p w14:paraId="448080B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728" w:type="pct"/>
            <w:tcBorders>
              <w:top w:val="nil"/>
              <w:left w:val="nil"/>
              <w:bottom w:val="single" w:sz="4" w:space="0" w:color="auto"/>
              <w:right w:val="single" w:sz="4" w:space="0" w:color="auto"/>
            </w:tcBorders>
            <w:shd w:val="clear" w:color="auto" w:fill="auto"/>
            <w:hideMark/>
          </w:tcPr>
          <w:p w14:paraId="10D6DFB9"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Penyusunan dokumen perencanaan perangkat daerah</w:t>
            </w:r>
          </w:p>
        </w:tc>
        <w:tc>
          <w:tcPr>
            <w:tcW w:w="728" w:type="pct"/>
            <w:tcBorders>
              <w:top w:val="nil"/>
              <w:left w:val="nil"/>
              <w:bottom w:val="single" w:sz="4" w:space="0" w:color="auto"/>
              <w:right w:val="single" w:sz="4" w:space="0" w:color="auto"/>
            </w:tcBorders>
            <w:shd w:val="clear" w:color="auto" w:fill="auto"/>
            <w:hideMark/>
          </w:tcPr>
          <w:p w14:paraId="1E517D9F"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Jumlah Dokumen Perencanaan Perangkat Daerah</w:t>
            </w:r>
          </w:p>
        </w:tc>
        <w:tc>
          <w:tcPr>
            <w:tcW w:w="339" w:type="pct"/>
            <w:tcBorders>
              <w:top w:val="nil"/>
              <w:left w:val="nil"/>
              <w:bottom w:val="single" w:sz="4" w:space="0" w:color="auto"/>
              <w:right w:val="single" w:sz="4" w:space="0" w:color="auto"/>
            </w:tcBorders>
            <w:shd w:val="clear" w:color="auto" w:fill="auto"/>
            <w:hideMark/>
          </w:tcPr>
          <w:p w14:paraId="374D063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20F35FF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93" w:type="pct"/>
            <w:tcBorders>
              <w:top w:val="nil"/>
              <w:left w:val="nil"/>
              <w:bottom w:val="single" w:sz="4" w:space="0" w:color="auto"/>
              <w:right w:val="single" w:sz="4" w:space="0" w:color="auto"/>
            </w:tcBorders>
            <w:shd w:val="clear" w:color="auto" w:fill="auto"/>
            <w:noWrap/>
            <w:hideMark/>
          </w:tcPr>
          <w:p w14:paraId="33B467BC"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c>
          <w:tcPr>
            <w:tcW w:w="312" w:type="pct"/>
            <w:tcBorders>
              <w:top w:val="nil"/>
              <w:left w:val="nil"/>
              <w:bottom w:val="single" w:sz="4" w:space="0" w:color="auto"/>
              <w:right w:val="single" w:sz="4" w:space="0" w:color="auto"/>
            </w:tcBorders>
            <w:shd w:val="clear" w:color="auto" w:fill="auto"/>
            <w:hideMark/>
          </w:tcPr>
          <w:p w14:paraId="2AFC6034"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2F037A9E"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4" w:type="pct"/>
            <w:tcBorders>
              <w:top w:val="nil"/>
              <w:left w:val="nil"/>
              <w:bottom w:val="single" w:sz="4" w:space="0" w:color="auto"/>
              <w:right w:val="single" w:sz="4" w:space="0" w:color="auto"/>
            </w:tcBorders>
            <w:shd w:val="clear" w:color="000000" w:fill="FFFFFF"/>
            <w:noWrap/>
            <w:hideMark/>
          </w:tcPr>
          <w:p w14:paraId="3383BD1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67" w:type="pct"/>
            <w:tcBorders>
              <w:top w:val="nil"/>
              <w:left w:val="nil"/>
              <w:bottom w:val="single" w:sz="4" w:space="0" w:color="auto"/>
              <w:right w:val="single" w:sz="4" w:space="0" w:color="auto"/>
            </w:tcBorders>
            <w:shd w:val="clear" w:color="auto" w:fill="auto"/>
            <w:noWrap/>
            <w:hideMark/>
          </w:tcPr>
          <w:p w14:paraId="5FF8FB75"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27.000.000 </w:t>
            </w:r>
          </w:p>
        </w:tc>
      </w:tr>
      <w:tr w:rsidR="00A0030A" w:rsidRPr="00A0030A" w14:paraId="4BA5B865" w14:textId="77777777" w:rsidTr="00A0030A">
        <w:trPr>
          <w:trHeight w:val="1560"/>
        </w:trPr>
        <w:tc>
          <w:tcPr>
            <w:tcW w:w="118" w:type="pct"/>
            <w:tcBorders>
              <w:top w:val="nil"/>
              <w:left w:val="single" w:sz="4" w:space="0" w:color="auto"/>
              <w:bottom w:val="single" w:sz="4" w:space="0" w:color="auto"/>
              <w:right w:val="single" w:sz="4" w:space="0" w:color="auto"/>
            </w:tcBorders>
            <w:shd w:val="clear" w:color="auto" w:fill="auto"/>
            <w:noWrap/>
            <w:hideMark/>
          </w:tcPr>
          <w:p w14:paraId="6AA9558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7D43E1C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303899A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066B952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2.01</w:t>
            </w:r>
          </w:p>
        </w:tc>
        <w:tc>
          <w:tcPr>
            <w:tcW w:w="152" w:type="pct"/>
            <w:tcBorders>
              <w:top w:val="nil"/>
              <w:left w:val="nil"/>
              <w:bottom w:val="single" w:sz="4" w:space="0" w:color="auto"/>
              <w:right w:val="single" w:sz="4" w:space="0" w:color="auto"/>
            </w:tcBorders>
            <w:shd w:val="clear" w:color="auto" w:fill="auto"/>
            <w:noWrap/>
            <w:hideMark/>
          </w:tcPr>
          <w:p w14:paraId="6844D75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02</w:t>
            </w:r>
          </w:p>
        </w:tc>
        <w:tc>
          <w:tcPr>
            <w:tcW w:w="728" w:type="pct"/>
            <w:tcBorders>
              <w:top w:val="nil"/>
              <w:left w:val="nil"/>
              <w:bottom w:val="single" w:sz="4" w:space="0" w:color="auto"/>
              <w:right w:val="single" w:sz="4" w:space="0" w:color="auto"/>
            </w:tcBorders>
            <w:shd w:val="clear" w:color="auto" w:fill="auto"/>
            <w:hideMark/>
          </w:tcPr>
          <w:p w14:paraId="340557CE"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Koordinasi dan penyusunan dokumen RKA-SKPD</w:t>
            </w:r>
          </w:p>
        </w:tc>
        <w:tc>
          <w:tcPr>
            <w:tcW w:w="728" w:type="pct"/>
            <w:tcBorders>
              <w:top w:val="nil"/>
              <w:left w:val="nil"/>
              <w:bottom w:val="single" w:sz="4" w:space="0" w:color="auto"/>
              <w:right w:val="single" w:sz="4" w:space="0" w:color="auto"/>
            </w:tcBorders>
            <w:shd w:val="clear" w:color="auto" w:fill="auto"/>
            <w:hideMark/>
          </w:tcPr>
          <w:p w14:paraId="4C064CB5"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Dokumen Perubahan RKA-SKPD dan Laporan Hasil Koordinasi Penyusunan Dokumen Perubahan RKA-SKPD</w:t>
            </w:r>
          </w:p>
        </w:tc>
        <w:tc>
          <w:tcPr>
            <w:tcW w:w="339" w:type="pct"/>
            <w:tcBorders>
              <w:top w:val="nil"/>
              <w:left w:val="nil"/>
              <w:bottom w:val="single" w:sz="4" w:space="0" w:color="auto"/>
              <w:right w:val="single" w:sz="4" w:space="0" w:color="auto"/>
            </w:tcBorders>
            <w:shd w:val="clear" w:color="auto" w:fill="auto"/>
            <w:hideMark/>
          </w:tcPr>
          <w:p w14:paraId="28B9918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721180D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93" w:type="pct"/>
            <w:tcBorders>
              <w:top w:val="nil"/>
              <w:left w:val="nil"/>
              <w:bottom w:val="single" w:sz="4" w:space="0" w:color="auto"/>
              <w:right w:val="single" w:sz="4" w:space="0" w:color="auto"/>
            </w:tcBorders>
            <w:shd w:val="clear" w:color="auto" w:fill="auto"/>
            <w:noWrap/>
            <w:hideMark/>
          </w:tcPr>
          <w:p w14:paraId="2489E320"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10.500.000 </w:t>
            </w:r>
          </w:p>
        </w:tc>
        <w:tc>
          <w:tcPr>
            <w:tcW w:w="312" w:type="pct"/>
            <w:tcBorders>
              <w:top w:val="nil"/>
              <w:left w:val="nil"/>
              <w:bottom w:val="single" w:sz="4" w:space="0" w:color="auto"/>
              <w:right w:val="single" w:sz="4" w:space="0" w:color="auto"/>
            </w:tcBorders>
            <w:shd w:val="clear" w:color="auto" w:fill="auto"/>
            <w:hideMark/>
          </w:tcPr>
          <w:p w14:paraId="58DAFCB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641D09BC"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4" w:type="pct"/>
            <w:tcBorders>
              <w:top w:val="nil"/>
              <w:left w:val="nil"/>
              <w:bottom w:val="single" w:sz="4" w:space="0" w:color="auto"/>
              <w:right w:val="single" w:sz="4" w:space="0" w:color="auto"/>
            </w:tcBorders>
            <w:shd w:val="clear" w:color="000000" w:fill="FFFFFF"/>
            <w:noWrap/>
            <w:hideMark/>
          </w:tcPr>
          <w:p w14:paraId="490B5FA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67" w:type="pct"/>
            <w:tcBorders>
              <w:top w:val="nil"/>
              <w:left w:val="nil"/>
              <w:bottom w:val="single" w:sz="4" w:space="0" w:color="auto"/>
              <w:right w:val="single" w:sz="4" w:space="0" w:color="auto"/>
            </w:tcBorders>
            <w:shd w:val="clear" w:color="auto" w:fill="auto"/>
            <w:noWrap/>
            <w:hideMark/>
          </w:tcPr>
          <w:p w14:paraId="5461EBF3"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15.000.000 </w:t>
            </w:r>
          </w:p>
        </w:tc>
      </w:tr>
      <w:tr w:rsidR="00A0030A" w:rsidRPr="00A0030A" w14:paraId="63DCF038" w14:textId="77777777" w:rsidTr="00A0030A">
        <w:trPr>
          <w:trHeight w:val="2115"/>
        </w:trPr>
        <w:tc>
          <w:tcPr>
            <w:tcW w:w="118" w:type="pct"/>
            <w:tcBorders>
              <w:top w:val="nil"/>
              <w:left w:val="single" w:sz="4" w:space="0" w:color="auto"/>
              <w:bottom w:val="single" w:sz="4" w:space="0" w:color="auto"/>
              <w:right w:val="single" w:sz="4" w:space="0" w:color="auto"/>
            </w:tcBorders>
            <w:shd w:val="clear" w:color="auto" w:fill="auto"/>
            <w:noWrap/>
            <w:hideMark/>
          </w:tcPr>
          <w:p w14:paraId="2F9FE2D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23CE3E6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3A3BD4C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245E78F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2.01</w:t>
            </w:r>
          </w:p>
        </w:tc>
        <w:tc>
          <w:tcPr>
            <w:tcW w:w="152" w:type="pct"/>
            <w:tcBorders>
              <w:top w:val="nil"/>
              <w:left w:val="nil"/>
              <w:bottom w:val="single" w:sz="4" w:space="0" w:color="auto"/>
              <w:right w:val="single" w:sz="4" w:space="0" w:color="auto"/>
            </w:tcBorders>
            <w:shd w:val="clear" w:color="auto" w:fill="auto"/>
            <w:noWrap/>
            <w:hideMark/>
          </w:tcPr>
          <w:p w14:paraId="5754393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02</w:t>
            </w:r>
          </w:p>
        </w:tc>
        <w:tc>
          <w:tcPr>
            <w:tcW w:w="728" w:type="pct"/>
            <w:tcBorders>
              <w:top w:val="nil"/>
              <w:left w:val="nil"/>
              <w:bottom w:val="single" w:sz="4" w:space="0" w:color="auto"/>
              <w:right w:val="single" w:sz="4" w:space="0" w:color="auto"/>
            </w:tcBorders>
            <w:shd w:val="clear" w:color="auto" w:fill="auto"/>
            <w:hideMark/>
          </w:tcPr>
          <w:p w14:paraId="5523820A"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Koordinasi dan Penyusunan Laporan Capaian Kinerja dan Ikhtisar Realisasi Kinerja SKPD</w:t>
            </w:r>
          </w:p>
        </w:tc>
        <w:tc>
          <w:tcPr>
            <w:tcW w:w="728" w:type="pct"/>
            <w:tcBorders>
              <w:top w:val="nil"/>
              <w:left w:val="nil"/>
              <w:bottom w:val="single" w:sz="4" w:space="0" w:color="auto"/>
              <w:right w:val="single" w:sz="4" w:space="0" w:color="auto"/>
            </w:tcBorders>
            <w:shd w:val="clear" w:color="auto" w:fill="auto"/>
            <w:hideMark/>
          </w:tcPr>
          <w:p w14:paraId="4E40A707"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laporan capaian kinerja dan ikhtisar realisasi kinerja SKPD dan laporan hasil koordinasi penyusunan laporan capaian kinerja dan ikhtisar realisasi kinerja SKPD</w:t>
            </w:r>
          </w:p>
        </w:tc>
        <w:tc>
          <w:tcPr>
            <w:tcW w:w="339" w:type="pct"/>
            <w:tcBorders>
              <w:top w:val="nil"/>
              <w:left w:val="nil"/>
              <w:bottom w:val="single" w:sz="4" w:space="0" w:color="auto"/>
              <w:right w:val="single" w:sz="4" w:space="0" w:color="auto"/>
            </w:tcBorders>
            <w:shd w:val="clear" w:color="auto" w:fill="auto"/>
            <w:hideMark/>
          </w:tcPr>
          <w:p w14:paraId="215498E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4579A15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 laporan</w:t>
            </w:r>
          </w:p>
        </w:tc>
        <w:tc>
          <w:tcPr>
            <w:tcW w:w="593" w:type="pct"/>
            <w:tcBorders>
              <w:top w:val="nil"/>
              <w:left w:val="nil"/>
              <w:bottom w:val="single" w:sz="4" w:space="0" w:color="auto"/>
              <w:right w:val="single" w:sz="4" w:space="0" w:color="auto"/>
            </w:tcBorders>
            <w:shd w:val="clear" w:color="auto" w:fill="auto"/>
            <w:noWrap/>
            <w:hideMark/>
          </w:tcPr>
          <w:p w14:paraId="662F69E2"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17.500.000 </w:t>
            </w:r>
          </w:p>
        </w:tc>
        <w:tc>
          <w:tcPr>
            <w:tcW w:w="312" w:type="pct"/>
            <w:tcBorders>
              <w:top w:val="nil"/>
              <w:left w:val="nil"/>
              <w:bottom w:val="single" w:sz="4" w:space="0" w:color="auto"/>
              <w:right w:val="single" w:sz="4" w:space="0" w:color="auto"/>
            </w:tcBorders>
            <w:shd w:val="clear" w:color="auto" w:fill="auto"/>
            <w:hideMark/>
          </w:tcPr>
          <w:p w14:paraId="43FDF6CA"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00F18E9C"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4" w:type="pct"/>
            <w:tcBorders>
              <w:top w:val="nil"/>
              <w:left w:val="nil"/>
              <w:bottom w:val="single" w:sz="4" w:space="0" w:color="auto"/>
              <w:right w:val="single" w:sz="4" w:space="0" w:color="auto"/>
            </w:tcBorders>
            <w:shd w:val="clear" w:color="000000" w:fill="FFFFFF"/>
            <w:noWrap/>
            <w:hideMark/>
          </w:tcPr>
          <w:p w14:paraId="4DF8A76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 laporan</w:t>
            </w:r>
          </w:p>
        </w:tc>
        <w:tc>
          <w:tcPr>
            <w:tcW w:w="567" w:type="pct"/>
            <w:tcBorders>
              <w:top w:val="nil"/>
              <w:left w:val="nil"/>
              <w:bottom w:val="single" w:sz="4" w:space="0" w:color="auto"/>
              <w:right w:val="single" w:sz="4" w:space="0" w:color="auto"/>
            </w:tcBorders>
            <w:shd w:val="clear" w:color="auto" w:fill="auto"/>
            <w:noWrap/>
            <w:hideMark/>
          </w:tcPr>
          <w:p w14:paraId="5739EA43"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17.500.000 </w:t>
            </w:r>
          </w:p>
        </w:tc>
      </w:tr>
    </w:tbl>
    <w:p w14:paraId="15F46472" w14:textId="77777777" w:rsidR="00A0030A" w:rsidRDefault="00A0030A"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6"/>
        <w:gridCol w:w="396"/>
        <w:gridCol w:w="396"/>
        <w:gridCol w:w="533"/>
        <w:gridCol w:w="397"/>
        <w:gridCol w:w="1895"/>
        <w:gridCol w:w="1895"/>
        <w:gridCol w:w="881"/>
        <w:gridCol w:w="806"/>
        <w:gridCol w:w="1570"/>
        <w:gridCol w:w="812"/>
        <w:gridCol w:w="782"/>
        <w:gridCol w:w="896"/>
        <w:gridCol w:w="1520"/>
      </w:tblGrid>
      <w:tr w:rsidR="00A0030A" w:rsidRPr="00A0030A" w14:paraId="30006462" w14:textId="77777777" w:rsidTr="00A0030A">
        <w:trPr>
          <w:trHeight w:val="255"/>
        </w:trPr>
        <w:tc>
          <w:tcPr>
            <w:tcW w:w="775"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C9094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Kode</w:t>
            </w:r>
          </w:p>
        </w:tc>
        <w:tc>
          <w:tcPr>
            <w:tcW w:w="7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E760F4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Urusan/Bidang Urusan Pemerintah daerah dan Program/Kegiatan/Sub Kegiatan</w:t>
            </w:r>
          </w:p>
        </w:tc>
        <w:tc>
          <w:tcPr>
            <w:tcW w:w="7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352E3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Indikator Kinerja Program/Kegiatan/Sub Kegiatan</w:t>
            </w:r>
          </w:p>
        </w:tc>
        <w:tc>
          <w:tcPr>
            <w:tcW w:w="337" w:type="pct"/>
            <w:vMerge w:val="restart"/>
            <w:tcBorders>
              <w:top w:val="single" w:sz="4" w:space="0" w:color="auto"/>
              <w:left w:val="single" w:sz="4" w:space="0" w:color="auto"/>
              <w:bottom w:val="single" w:sz="4" w:space="0" w:color="000000"/>
              <w:right w:val="nil"/>
            </w:tcBorders>
            <w:shd w:val="clear" w:color="auto" w:fill="auto"/>
            <w:vAlign w:val="center"/>
            <w:hideMark/>
          </w:tcPr>
          <w:p w14:paraId="4D3B1E3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Lokasi</w:t>
            </w:r>
          </w:p>
        </w:tc>
        <w:tc>
          <w:tcPr>
            <w:tcW w:w="121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003183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Rencana Tahun 2023</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1C41C7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Catatan Penting</w:t>
            </w:r>
          </w:p>
        </w:tc>
        <w:tc>
          <w:tcPr>
            <w:tcW w:w="92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B83F2A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Prakiraan Maju Rencana Tahun 2024</w:t>
            </w:r>
          </w:p>
        </w:tc>
      </w:tr>
      <w:tr w:rsidR="00A0030A" w:rsidRPr="00A0030A" w14:paraId="3046268C" w14:textId="77777777" w:rsidTr="00A0030A">
        <w:trPr>
          <w:trHeight w:val="300"/>
        </w:trPr>
        <w:tc>
          <w:tcPr>
            <w:tcW w:w="775" w:type="pct"/>
            <w:gridSpan w:val="5"/>
            <w:vMerge/>
            <w:tcBorders>
              <w:top w:val="single" w:sz="4" w:space="0" w:color="auto"/>
              <w:left w:val="single" w:sz="4" w:space="0" w:color="auto"/>
              <w:bottom w:val="single" w:sz="4" w:space="0" w:color="000000"/>
              <w:right w:val="single" w:sz="4" w:space="0" w:color="auto"/>
            </w:tcBorders>
            <w:vAlign w:val="center"/>
            <w:hideMark/>
          </w:tcPr>
          <w:p w14:paraId="1A17BF2C"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1C0DBDF9"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563DBBC4"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7" w:type="pct"/>
            <w:vMerge/>
            <w:tcBorders>
              <w:top w:val="single" w:sz="4" w:space="0" w:color="auto"/>
              <w:left w:val="single" w:sz="4" w:space="0" w:color="auto"/>
              <w:bottom w:val="single" w:sz="4" w:space="0" w:color="000000"/>
              <w:right w:val="nil"/>
            </w:tcBorders>
            <w:vAlign w:val="center"/>
            <w:hideMark/>
          </w:tcPr>
          <w:p w14:paraId="195944E4"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8" w:type="pct"/>
            <w:vMerge w:val="restart"/>
            <w:tcBorders>
              <w:top w:val="nil"/>
              <w:left w:val="single" w:sz="4" w:space="0" w:color="auto"/>
              <w:bottom w:val="single" w:sz="4" w:space="0" w:color="000000"/>
              <w:right w:val="single" w:sz="4" w:space="0" w:color="auto"/>
            </w:tcBorders>
            <w:shd w:val="clear" w:color="auto" w:fill="auto"/>
            <w:vAlign w:val="center"/>
            <w:hideMark/>
          </w:tcPr>
          <w:p w14:paraId="10B4ADE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w:t>
            </w:r>
            <w:r w:rsidRPr="00A0030A">
              <w:rPr>
                <w:rFonts w:ascii="Bookman Old Style" w:eastAsia="Times New Roman" w:hAnsi="Bookman Old Style" w:cs="Calibri"/>
                <w:color w:val="000000"/>
                <w:sz w:val="16"/>
                <w:szCs w:val="16"/>
                <w:lang w:eastAsia="id-ID"/>
              </w:rPr>
              <w:br/>
              <w:t>Kinerja</w:t>
            </w:r>
          </w:p>
        </w:tc>
        <w:tc>
          <w:tcPr>
            <w:tcW w:w="600" w:type="pct"/>
            <w:vMerge w:val="restart"/>
            <w:tcBorders>
              <w:top w:val="nil"/>
              <w:left w:val="single" w:sz="4" w:space="0" w:color="auto"/>
              <w:bottom w:val="single" w:sz="4" w:space="0" w:color="000000"/>
              <w:right w:val="single" w:sz="4" w:space="0" w:color="auto"/>
            </w:tcBorders>
            <w:shd w:val="clear" w:color="auto" w:fill="auto"/>
            <w:vAlign w:val="center"/>
            <w:hideMark/>
          </w:tcPr>
          <w:p w14:paraId="7E7F5C6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Kebutuhan Dana</w:t>
            </w:r>
            <w:r w:rsidRPr="00A0030A">
              <w:rPr>
                <w:rFonts w:ascii="Bookman Old Style" w:eastAsia="Times New Roman" w:hAnsi="Bookman Old Style" w:cs="Calibri"/>
                <w:color w:val="000000"/>
                <w:sz w:val="16"/>
                <w:szCs w:val="16"/>
                <w:lang w:eastAsia="id-ID"/>
              </w:rPr>
              <w:br/>
              <w:t>/ Pagu Indikatif</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14:paraId="770939E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Sumber Dana</w:t>
            </w: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37FE51D1"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923" w:type="pct"/>
            <w:gridSpan w:val="2"/>
            <w:vMerge/>
            <w:tcBorders>
              <w:top w:val="single" w:sz="4" w:space="0" w:color="auto"/>
              <w:left w:val="single" w:sz="4" w:space="0" w:color="auto"/>
              <w:bottom w:val="single" w:sz="4" w:space="0" w:color="000000"/>
              <w:right w:val="single" w:sz="4" w:space="0" w:color="000000"/>
            </w:tcBorders>
            <w:vAlign w:val="center"/>
            <w:hideMark/>
          </w:tcPr>
          <w:p w14:paraId="32959A1D" w14:textId="77777777" w:rsidR="00A0030A" w:rsidRPr="00A0030A" w:rsidRDefault="00A0030A" w:rsidP="00A0030A">
            <w:pPr>
              <w:rPr>
                <w:rFonts w:ascii="Bookman Old Style" w:eastAsia="Times New Roman" w:hAnsi="Bookman Old Style" w:cs="Calibri"/>
                <w:color w:val="000000"/>
                <w:sz w:val="16"/>
                <w:szCs w:val="16"/>
                <w:lang w:eastAsia="id-ID"/>
              </w:rPr>
            </w:pPr>
          </w:p>
        </w:tc>
      </w:tr>
      <w:tr w:rsidR="00A0030A" w:rsidRPr="00A0030A" w14:paraId="5BE4B6ED" w14:textId="77777777" w:rsidTr="00A0030A">
        <w:trPr>
          <w:trHeight w:val="765"/>
        </w:trPr>
        <w:tc>
          <w:tcPr>
            <w:tcW w:w="775" w:type="pct"/>
            <w:gridSpan w:val="5"/>
            <w:vMerge/>
            <w:tcBorders>
              <w:top w:val="single" w:sz="4" w:space="0" w:color="auto"/>
              <w:left w:val="single" w:sz="4" w:space="0" w:color="auto"/>
              <w:bottom w:val="single" w:sz="4" w:space="0" w:color="000000"/>
              <w:right w:val="single" w:sz="4" w:space="0" w:color="auto"/>
            </w:tcBorders>
            <w:vAlign w:val="center"/>
            <w:hideMark/>
          </w:tcPr>
          <w:p w14:paraId="0E41A4CD"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075BFB15"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6EBC075A"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7" w:type="pct"/>
            <w:vMerge/>
            <w:tcBorders>
              <w:top w:val="single" w:sz="4" w:space="0" w:color="auto"/>
              <w:left w:val="single" w:sz="4" w:space="0" w:color="auto"/>
              <w:bottom w:val="single" w:sz="4" w:space="0" w:color="000000"/>
              <w:right w:val="nil"/>
            </w:tcBorders>
            <w:vAlign w:val="center"/>
            <w:hideMark/>
          </w:tcPr>
          <w:p w14:paraId="3E7306C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5DD7B62A"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600" w:type="pct"/>
            <w:vMerge/>
            <w:tcBorders>
              <w:top w:val="nil"/>
              <w:left w:val="single" w:sz="4" w:space="0" w:color="auto"/>
              <w:bottom w:val="single" w:sz="4" w:space="0" w:color="000000"/>
              <w:right w:val="single" w:sz="4" w:space="0" w:color="auto"/>
            </w:tcBorders>
            <w:vAlign w:val="center"/>
            <w:hideMark/>
          </w:tcPr>
          <w:p w14:paraId="37745A1A"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05B1600E"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00BEACF1"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42" w:type="pct"/>
            <w:tcBorders>
              <w:top w:val="nil"/>
              <w:left w:val="nil"/>
              <w:bottom w:val="single" w:sz="4" w:space="0" w:color="auto"/>
              <w:right w:val="single" w:sz="4" w:space="0" w:color="auto"/>
            </w:tcBorders>
            <w:shd w:val="clear" w:color="000000" w:fill="FFFFFF"/>
            <w:hideMark/>
          </w:tcPr>
          <w:p w14:paraId="2DFD415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 kinerja</w:t>
            </w:r>
          </w:p>
        </w:tc>
        <w:tc>
          <w:tcPr>
            <w:tcW w:w="581" w:type="pct"/>
            <w:tcBorders>
              <w:top w:val="nil"/>
              <w:left w:val="nil"/>
              <w:bottom w:val="single" w:sz="4" w:space="0" w:color="auto"/>
              <w:right w:val="single" w:sz="4" w:space="0" w:color="auto"/>
            </w:tcBorders>
            <w:shd w:val="clear" w:color="auto" w:fill="auto"/>
            <w:vAlign w:val="center"/>
            <w:hideMark/>
          </w:tcPr>
          <w:p w14:paraId="67C06B6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Kebutuhan dana/Pagu Indikatif  </w:t>
            </w:r>
          </w:p>
        </w:tc>
      </w:tr>
      <w:tr w:rsidR="00A0030A" w:rsidRPr="00A0030A" w14:paraId="4CEB99D2" w14:textId="77777777" w:rsidTr="00A0030A">
        <w:trPr>
          <w:trHeight w:val="255"/>
        </w:trPr>
        <w:tc>
          <w:tcPr>
            <w:tcW w:w="77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A914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w:t>
            </w:r>
          </w:p>
        </w:tc>
        <w:tc>
          <w:tcPr>
            <w:tcW w:w="724" w:type="pct"/>
            <w:tcBorders>
              <w:top w:val="nil"/>
              <w:left w:val="nil"/>
              <w:bottom w:val="single" w:sz="4" w:space="0" w:color="auto"/>
              <w:right w:val="single" w:sz="4" w:space="0" w:color="auto"/>
            </w:tcBorders>
            <w:shd w:val="clear" w:color="auto" w:fill="auto"/>
            <w:noWrap/>
            <w:vAlign w:val="bottom"/>
            <w:hideMark/>
          </w:tcPr>
          <w:p w14:paraId="77B4B30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724" w:type="pct"/>
            <w:tcBorders>
              <w:top w:val="nil"/>
              <w:left w:val="nil"/>
              <w:bottom w:val="single" w:sz="4" w:space="0" w:color="auto"/>
              <w:right w:val="single" w:sz="4" w:space="0" w:color="auto"/>
            </w:tcBorders>
            <w:shd w:val="clear" w:color="auto" w:fill="auto"/>
            <w:noWrap/>
            <w:vAlign w:val="bottom"/>
            <w:hideMark/>
          </w:tcPr>
          <w:p w14:paraId="6A43EF3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337" w:type="pct"/>
            <w:tcBorders>
              <w:top w:val="nil"/>
              <w:left w:val="nil"/>
              <w:bottom w:val="single" w:sz="4" w:space="0" w:color="auto"/>
              <w:right w:val="single" w:sz="4" w:space="0" w:color="auto"/>
            </w:tcBorders>
            <w:shd w:val="clear" w:color="auto" w:fill="auto"/>
            <w:noWrap/>
            <w:vAlign w:val="bottom"/>
            <w:hideMark/>
          </w:tcPr>
          <w:p w14:paraId="4B3D510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4</w:t>
            </w:r>
          </w:p>
        </w:tc>
        <w:tc>
          <w:tcPr>
            <w:tcW w:w="308" w:type="pct"/>
            <w:tcBorders>
              <w:top w:val="nil"/>
              <w:left w:val="nil"/>
              <w:bottom w:val="single" w:sz="4" w:space="0" w:color="auto"/>
              <w:right w:val="single" w:sz="4" w:space="0" w:color="auto"/>
            </w:tcBorders>
            <w:shd w:val="clear" w:color="auto" w:fill="auto"/>
            <w:noWrap/>
            <w:vAlign w:val="bottom"/>
            <w:hideMark/>
          </w:tcPr>
          <w:p w14:paraId="0A5A1B9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w:t>
            </w:r>
          </w:p>
        </w:tc>
        <w:tc>
          <w:tcPr>
            <w:tcW w:w="600" w:type="pct"/>
            <w:tcBorders>
              <w:top w:val="nil"/>
              <w:left w:val="nil"/>
              <w:bottom w:val="single" w:sz="4" w:space="0" w:color="auto"/>
              <w:right w:val="single" w:sz="4" w:space="0" w:color="auto"/>
            </w:tcBorders>
            <w:shd w:val="clear" w:color="auto" w:fill="auto"/>
            <w:noWrap/>
            <w:vAlign w:val="bottom"/>
            <w:hideMark/>
          </w:tcPr>
          <w:p w14:paraId="3DE0289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w:t>
            </w:r>
          </w:p>
        </w:tc>
        <w:tc>
          <w:tcPr>
            <w:tcW w:w="310" w:type="pct"/>
            <w:tcBorders>
              <w:top w:val="nil"/>
              <w:left w:val="nil"/>
              <w:bottom w:val="single" w:sz="4" w:space="0" w:color="auto"/>
              <w:right w:val="single" w:sz="4" w:space="0" w:color="auto"/>
            </w:tcBorders>
            <w:shd w:val="clear" w:color="auto" w:fill="auto"/>
            <w:noWrap/>
            <w:vAlign w:val="bottom"/>
            <w:hideMark/>
          </w:tcPr>
          <w:p w14:paraId="5B83364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w:t>
            </w:r>
          </w:p>
        </w:tc>
        <w:tc>
          <w:tcPr>
            <w:tcW w:w="299" w:type="pct"/>
            <w:tcBorders>
              <w:top w:val="nil"/>
              <w:left w:val="nil"/>
              <w:bottom w:val="single" w:sz="4" w:space="0" w:color="auto"/>
              <w:right w:val="single" w:sz="4" w:space="0" w:color="auto"/>
            </w:tcBorders>
            <w:shd w:val="clear" w:color="auto" w:fill="auto"/>
            <w:noWrap/>
            <w:vAlign w:val="bottom"/>
            <w:hideMark/>
          </w:tcPr>
          <w:p w14:paraId="53C6057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11</w:t>
            </w:r>
          </w:p>
        </w:tc>
        <w:tc>
          <w:tcPr>
            <w:tcW w:w="342" w:type="pct"/>
            <w:tcBorders>
              <w:top w:val="nil"/>
              <w:left w:val="nil"/>
              <w:bottom w:val="single" w:sz="4" w:space="0" w:color="auto"/>
              <w:right w:val="single" w:sz="4" w:space="0" w:color="auto"/>
            </w:tcBorders>
            <w:shd w:val="clear" w:color="000000" w:fill="FFFFFF"/>
            <w:noWrap/>
            <w:hideMark/>
          </w:tcPr>
          <w:p w14:paraId="6ECC0DC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w:t>
            </w:r>
          </w:p>
        </w:tc>
        <w:tc>
          <w:tcPr>
            <w:tcW w:w="581" w:type="pct"/>
            <w:tcBorders>
              <w:top w:val="nil"/>
              <w:left w:val="nil"/>
              <w:bottom w:val="single" w:sz="4" w:space="0" w:color="auto"/>
              <w:right w:val="single" w:sz="4" w:space="0" w:color="auto"/>
            </w:tcBorders>
            <w:shd w:val="clear" w:color="auto" w:fill="auto"/>
            <w:noWrap/>
            <w:hideMark/>
          </w:tcPr>
          <w:p w14:paraId="253A696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r>
      <w:tr w:rsidR="00A0030A" w:rsidRPr="00A0030A" w14:paraId="4DC33ED0" w14:textId="77777777" w:rsidTr="00A0030A">
        <w:trPr>
          <w:trHeight w:val="1080"/>
        </w:trPr>
        <w:tc>
          <w:tcPr>
            <w:tcW w:w="117" w:type="pct"/>
            <w:tcBorders>
              <w:top w:val="single" w:sz="4" w:space="0" w:color="auto"/>
              <w:left w:val="single" w:sz="4" w:space="0" w:color="auto"/>
              <w:bottom w:val="single" w:sz="4" w:space="0" w:color="auto"/>
              <w:right w:val="single" w:sz="4" w:space="0" w:color="auto"/>
            </w:tcBorders>
            <w:shd w:val="clear" w:color="auto" w:fill="auto"/>
            <w:noWrap/>
            <w:hideMark/>
          </w:tcPr>
          <w:p w14:paraId="0AD91F4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single" w:sz="4" w:space="0" w:color="auto"/>
              <w:left w:val="nil"/>
              <w:bottom w:val="single" w:sz="4" w:space="0" w:color="auto"/>
              <w:right w:val="single" w:sz="4" w:space="0" w:color="auto"/>
            </w:tcBorders>
            <w:shd w:val="clear" w:color="auto" w:fill="auto"/>
            <w:noWrap/>
            <w:hideMark/>
          </w:tcPr>
          <w:p w14:paraId="4692A77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single" w:sz="4" w:space="0" w:color="auto"/>
              <w:left w:val="nil"/>
              <w:bottom w:val="single" w:sz="4" w:space="0" w:color="auto"/>
              <w:right w:val="single" w:sz="4" w:space="0" w:color="auto"/>
            </w:tcBorders>
            <w:shd w:val="clear" w:color="auto" w:fill="auto"/>
            <w:noWrap/>
            <w:hideMark/>
          </w:tcPr>
          <w:p w14:paraId="03302A1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single" w:sz="4" w:space="0" w:color="auto"/>
              <w:left w:val="nil"/>
              <w:bottom w:val="single" w:sz="4" w:space="0" w:color="auto"/>
              <w:right w:val="single" w:sz="4" w:space="0" w:color="auto"/>
            </w:tcBorders>
            <w:shd w:val="clear" w:color="auto" w:fill="auto"/>
            <w:noWrap/>
            <w:hideMark/>
          </w:tcPr>
          <w:p w14:paraId="69CACF3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2.01</w:t>
            </w:r>
          </w:p>
        </w:tc>
        <w:tc>
          <w:tcPr>
            <w:tcW w:w="152" w:type="pct"/>
            <w:tcBorders>
              <w:top w:val="single" w:sz="4" w:space="0" w:color="auto"/>
              <w:left w:val="nil"/>
              <w:bottom w:val="single" w:sz="4" w:space="0" w:color="auto"/>
              <w:right w:val="single" w:sz="4" w:space="0" w:color="auto"/>
            </w:tcBorders>
            <w:shd w:val="clear" w:color="auto" w:fill="auto"/>
            <w:noWrap/>
            <w:hideMark/>
          </w:tcPr>
          <w:p w14:paraId="247BCF7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03</w:t>
            </w:r>
          </w:p>
        </w:tc>
        <w:tc>
          <w:tcPr>
            <w:tcW w:w="724" w:type="pct"/>
            <w:tcBorders>
              <w:top w:val="single" w:sz="4" w:space="0" w:color="auto"/>
              <w:left w:val="nil"/>
              <w:bottom w:val="single" w:sz="4" w:space="0" w:color="auto"/>
              <w:right w:val="single" w:sz="4" w:space="0" w:color="auto"/>
            </w:tcBorders>
            <w:shd w:val="clear" w:color="auto" w:fill="auto"/>
            <w:hideMark/>
          </w:tcPr>
          <w:p w14:paraId="3CD3D7D6"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Evaluasi Kinerja Perangkat Daerah</w:t>
            </w:r>
          </w:p>
        </w:tc>
        <w:tc>
          <w:tcPr>
            <w:tcW w:w="724" w:type="pct"/>
            <w:tcBorders>
              <w:top w:val="single" w:sz="4" w:space="0" w:color="auto"/>
              <w:left w:val="nil"/>
              <w:bottom w:val="single" w:sz="4" w:space="0" w:color="auto"/>
              <w:right w:val="single" w:sz="4" w:space="0" w:color="auto"/>
            </w:tcBorders>
            <w:shd w:val="clear" w:color="auto" w:fill="auto"/>
            <w:hideMark/>
          </w:tcPr>
          <w:p w14:paraId="260BF606"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Laporan Evaluasi Kinerja Perangkat Daerah</w:t>
            </w:r>
          </w:p>
        </w:tc>
        <w:tc>
          <w:tcPr>
            <w:tcW w:w="337" w:type="pct"/>
            <w:tcBorders>
              <w:top w:val="single" w:sz="4" w:space="0" w:color="auto"/>
              <w:left w:val="nil"/>
              <w:bottom w:val="single" w:sz="4" w:space="0" w:color="auto"/>
              <w:right w:val="single" w:sz="4" w:space="0" w:color="auto"/>
            </w:tcBorders>
            <w:shd w:val="clear" w:color="auto" w:fill="auto"/>
            <w:hideMark/>
          </w:tcPr>
          <w:p w14:paraId="33EA1062"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single" w:sz="4" w:space="0" w:color="auto"/>
              <w:left w:val="nil"/>
              <w:bottom w:val="single" w:sz="4" w:space="0" w:color="auto"/>
              <w:right w:val="single" w:sz="4" w:space="0" w:color="auto"/>
            </w:tcBorders>
            <w:shd w:val="clear" w:color="auto" w:fill="auto"/>
            <w:hideMark/>
          </w:tcPr>
          <w:p w14:paraId="35834F0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600" w:type="pct"/>
            <w:tcBorders>
              <w:top w:val="single" w:sz="4" w:space="0" w:color="auto"/>
              <w:left w:val="nil"/>
              <w:bottom w:val="single" w:sz="4" w:space="0" w:color="auto"/>
              <w:right w:val="single" w:sz="4" w:space="0" w:color="auto"/>
            </w:tcBorders>
            <w:shd w:val="clear" w:color="auto" w:fill="auto"/>
            <w:noWrap/>
            <w:hideMark/>
          </w:tcPr>
          <w:p w14:paraId="097B87B4"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5.000.000 </w:t>
            </w:r>
          </w:p>
        </w:tc>
        <w:tc>
          <w:tcPr>
            <w:tcW w:w="310" w:type="pct"/>
            <w:tcBorders>
              <w:top w:val="single" w:sz="4" w:space="0" w:color="auto"/>
              <w:left w:val="nil"/>
              <w:bottom w:val="single" w:sz="4" w:space="0" w:color="auto"/>
              <w:right w:val="single" w:sz="4" w:space="0" w:color="auto"/>
            </w:tcBorders>
            <w:shd w:val="clear" w:color="auto" w:fill="auto"/>
            <w:hideMark/>
          </w:tcPr>
          <w:p w14:paraId="6311B4CB"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single" w:sz="4" w:space="0" w:color="auto"/>
              <w:left w:val="nil"/>
              <w:bottom w:val="single" w:sz="4" w:space="0" w:color="auto"/>
              <w:right w:val="single" w:sz="4" w:space="0" w:color="auto"/>
            </w:tcBorders>
            <w:shd w:val="clear" w:color="auto" w:fill="auto"/>
            <w:noWrap/>
            <w:vAlign w:val="bottom"/>
            <w:hideMark/>
          </w:tcPr>
          <w:p w14:paraId="3951B6A0"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2" w:type="pct"/>
            <w:tcBorders>
              <w:top w:val="single" w:sz="4" w:space="0" w:color="auto"/>
              <w:left w:val="nil"/>
              <w:bottom w:val="single" w:sz="4" w:space="0" w:color="auto"/>
              <w:right w:val="single" w:sz="4" w:space="0" w:color="auto"/>
            </w:tcBorders>
            <w:shd w:val="clear" w:color="000000" w:fill="FFFFFF"/>
            <w:noWrap/>
            <w:hideMark/>
          </w:tcPr>
          <w:p w14:paraId="0ED7DAA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 laporan</w:t>
            </w:r>
          </w:p>
        </w:tc>
        <w:tc>
          <w:tcPr>
            <w:tcW w:w="581" w:type="pct"/>
            <w:tcBorders>
              <w:top w:val="single" w:sz="4" w:space="0" w:color="auto"/>
              <w:left w:val="nil"/>
              <w:bottom w:val="single" w:sz="4" w:space="0" w:color="auto"/>
              <w:right w:val="single" w:sz="4" w:space="0" w:color="auto"/>
            </w:tcBorders>
            <w:shd w:val="clear" w:color="auto" w:fill="auto"/>
            <w:noWrap/>
            <w:hideMark/>
          </w:tcPr>
          <w:p w14:paraId="09EC6AA0"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5.000.000 </w:t>
            </w:r>
          </w:p>
        </w:tc>
      </w:tr>
      <w:tr w:rsidR="00A0030A" w:rsidRPr="00A0030A" w14:paraId="5D04D7D0" w14:textId="77777777" w:rsidTr="00A0030A">
        <w:trPr>
          <w:trHeight w:val="1170"/>
        </w:trPr>
        <w:tc>
          <w:tcPr>
            <w:tcW w:w="117" w:type="pct"/>
            <w:tcBorders>
              <w:top w:val="nil"/>
              <w:left w:val="single" w:sz="4" w:space="0" w:color="auto"/>
              <w:bottom w:val="single" w:sz="4" w:space="0" w:color="auto"/>
              <w:right w:val="single" w:sz="4" w:space="0" w:color="auto"/>
            </w:tcBorders>
            <w:shd w:val="clear" w:color="auto" w:fill="auto"/>
            <w:noWrap/>
            <w:hideMark/>
          </w:tcPr>
          <w:p w14:paraId="564D7E5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75F5969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699F12C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169FE96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2.02</w:t>
            </w:r>
          </w:p>
        </w:tc>
        <w:tc>
          <w:tcPr>
            <w:tcW w:w="152" w:type="pct"/>
            <w:tcBorders>
              <w:top w:val="nil"/>
              <w:left w:val="nil"/>
              <w:bottom w:val="single" w:sz="4" w:space="0" w:color="auto"/>
              <w:right w:val="single" w:sz="4" w:space="0" w:color="auto"/>
            </w:tcBorders>
            <w:shd w:val="clear" w:color="auto" w:fill="auto"/>
            <w:noWrap/>
            <w:hideMark/>
          </w:tcPr>
          <w:p w14:paraId="0FCA0C7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24" w:type="pct"/>
            <w:tcBorders>
              <w:top w:val="nil"/>
              <w:left w:val="nil"/>
              <w:bottom w:val="single" w:sz="4" w:space="0" w:color="auto"/>
              <w:right w:val="single" w:sz="4" w:space="0" w:color="auto"/>
            </w:tcBorders>
            <w:shd w:val="clear" w:color="auto" w:fill="auto"/>
            <w:hideMark/>
          </w:tcPr>
          <w:p w14:paraId="554C9787"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Administrasi Keuangan Perangkat Daerah</w:t>
            </w:r>
          </w:p>
        </w:tc>
        <w:tc>
          <w:tcPr>
            <w:tcW w:w="724" w:type="pct"/>
            <w:tcBorders>
              <w:top w:val="nil"/>
              <w:left w:val="nil"/>
              <w:bottom w:val="single" w:sz="4" w:space="0" w:color="auto"/>
              <w:right w:val="single" w:sz="4" w:space="0" w:color="auto"/>
            </w:tcBorders>
            <w:shd w:val="clear" w:color="auto" w:fill="auto"/>
            <w:hideMark/>
          </w:tcPr>
          <w:p w14:paraId="765E0AA1"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Dokumen pelaporan keuangan  dengan kualitas baik</w:t>
            </w:r>
          </w:p>
        </w:tc>
        <w:tc>
          <w:tcPr>
            <w:tcW w:w="337" w:type="pct"/>
            <w:tcBorders>
              <w:top w:val="nil"/>
              <w:left w:val="nil"/>
              <w:bottom w:val="single" w:sz="4" w:space="0" w:color="auto"/>
              <w:right w:val="single" w:sz="4" w:space="0" w:color="auto"/>
            </w:tcBorders>
            <w:shd w:val="clear" w:color="auto" w:fill="auto"/>
            <w:hideMark/>
          </w:tcPr>
          <w:p w14:paraId="10CAB49B"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4B7F6A5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85%</w:t>
            </w:r>
          </w:p>
        </w:tc>
        <w:tc>
          <w:tcPr>
            <w:tcW w:w="600" w:type="pct"/>
            <w:tcBorders>
              <w:top w:val="nil"/>
              <w:left w:val="nil"/>
              <w:bottom w:val="single" w:sz="4" w:space="0" w:color="auto"/>
              <w:right w:val="single" w:sz="4" w:space="0" w:color="auto"/>
            </w:tcBorders>
            <w:shd w:val="clear" w:color="auto" w:fill="auto"/>
            <w:noWrap/>
            <w:hideMark/>
          </w:tcPr>
          <w:p w14:paraId="72203345"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3.107.218.000 </w:t>
            </w:r>
          </w:p>
        </w:tc>
        <w:tc>
          <w:tcPr>
            <w:tcW w:w="310" w:type="pct"/>
            <w:tcBorders>
              <w:top w:val="nil"/>
              <w:left w:val="nil"/>
              <w:bottom w:val="single" w:sz="4" w:space="0" w:color="auto"/>
              <w:right w:val="single" w:sz="4" w:space="0" w:color="auto"/>
            </w:tcBorders>
            <w:shd w:val="clear" w:color="auto" w:fill="auto"/>
            <w:hideMark/>
          </w:tcPr>
          <w:p w14:paraId="585BD4D4"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56009F1B"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2" w:type="pct"/>
            <w:tcBorders>
              <w:top w:val="nil"/>
              <w:left w:val="nil"/>
              <w:bottom w:val="single" w:sz="4" w:space="0" w:color="auto"/>
              <w:right w:val="single" w:sz="4" w:space="0" w:color="auto"/>
            </w:tcBorders>
            <w:shd w:val="clear" w:color="000000" w:fill="FFFFFF"/>
            <w:noWrap/>
            <w:hideMark/>
          </w:tcPr>
          <w:p w14:paraId="70E4C3B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90%</w:t>
            </w:r>
          </w:p>
        </w:tc>
        <w:tc>
          <w:tcPr>
            <w:tcW w:w="581" w:type="pct"/>
            <w:tcBorders>
              <w:top w:val="nil"/>
              <w:left w:val="nil"/>
              <w:bottom w:val="single" w:sz="4" w:space="0" w:color="auto"/>
              <w:right w:val="single" w:sz="4" w:space="0" w:color="auto"/>
            </w:tcBorders>
            <w:shd w:val="clear" w:color="auto" w:fill="auto"/>
            <w:noWrap/>
            <w:hideMark/>
          </w:tcPr>
          <w:p w14:paraId="13346B4B"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3.765.342.000 </w:t>
            </w:r>
          </w:p>
        </w:tc>
      </w:tr>
      <w:tr w:rsidR="00A0030A" w:rsidRPr="00A0030A" w14:paraId="74818872" w14:textId="77777777" w:rsidTr="00A0030A">
        <w:trPr>
          <w:trHeight w:val="1620"/>
        </w:trPr>
        <w:tc>
          <w:tcPr>
            <w:tcW w:w="117" w:type="pct"/>
            <w:tcBorders>
              <w:top w:val="nil"/>
              <w:left w:val="single" w:sz="4" w:space="0" w:color="auto"/>
              <w:bottom w:val="single" w:sz="4" w:space="0" w:color="auto"/>
              <w:right w:val="single" w:sz="4" w:space="0" w:color="auto"/>
            </w:tcBorders>
            <w:shd w:val="clear" w:color="auto" w:fill="auto"/>
            <w:noWrap/>
            <w:hideMark/>
          </w:tcPr>
          <w:p w14:paraId="1DD82FE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09B2E65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2F3AA81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78502F9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2.02</w:t>
            </w:r>
          </w:p>
        </w:tc>
        <w:tc>
          <w:tcPr>
            <w:tcW w:w="152" w:type="pct"/>
            <w:tcBorders>
              <w:top w:val="nil"/>
              <w:left w:val="nil"/>
              <w:bottom w:val="single" w:sz="4" w:space="0" w:color="auto"/>
              <w:right w:val="single" w:sz="4" w:space="0" w:color="auto"/>
            </w:tcBorders>
            <w:shd w:val="clear" w:color="auto" w:fill="auto"/>
            <w:noWrap/>
            <w:hideMark/>
          </w:tcPr>
          <w:p w14:paraId="373E592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724" w:type="pct"/>
            <w:tcBorders>
              <w:top w:val="nil"/>
              <w:left w:val="nil"/>
              <w:bottom w:val="single" w:sz="4" w:space="0" w:color="auto"/>
              <w:right w:val="single" w:sz="4" w:space="0" w:color="auto"/>
            </w:tcBorders>
            <w:shd w:val="clear" w:color="auto" w:fill="auto"/>
            <w:hideMark/>
          </w:tcPr>
          <w:p w14:paraId="6DEFB1FE"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Penyediaan gaji dan tunjangan ASN</w:t>
            </w:r>
          </w:p>
        </w:tc>
        <w:tc>
          <w:tcPr>
            <w:tcW w:w="724" w:type="pct"/>
            <w:tcBorders>
              <w:top w:val="nil"/>
              <w:left w:val="nil"/>
              <w:bottom w:val="single" w:sz="4" w:space="0" w:color="auto"/>
              <w:right w:val="single" w:sz="4" w:space="0" w:color="auto"/>
            </w:tcBorders>
            <w:shd w:val="clear" w:color="auto" w:fill="auto"/>
            <w:hideMark/>
          </w:tcPr>
          <w:p w14:paraId="1F8C4247"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Orang yang Menerima Gaji dan Tunjangan ASN</w:t>
            </w:r>
          </w:p>
        </w:tc>
        <w:tc>
          <w:tcPr>
            <w:tcW w:w="337" w:type="pct"/>
            <w:tcBorders>
              <w:top w:val="nil"/>
              <w:left w:val="nil"/>
              <w:bottom w:val="single" w:sz="4" w:space="0" w:color="auto"/>
              <w:right w:val="single" w:sz="4" w:space="0" w:color="auto"/>
            </w:tcBorders>
            <w:shd w:val="clear" w:color="auto" w:fill="auto"/>
            <w:hideMark/>
          </w:tcPr>
          <w:p w14:paraId="62D771F0"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7E3ADD5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30 orang</w:t>
            </w:r>
          </w:p>
        </w:tc>
        <w:tc>
          <w:tcPr>
            <w:tcW w:w="600" w:type="pct"/>
            <w:tcBorders>
              <w:top w:val="nil"/>
              <w:left w:val="nil"/>
              <w:bottom w:val="single" w:sz="4" w:space="0" w:color="auto"/>
              <w:right w:val="single" w:sz="4" w:space="0" w:color="auto"/>
            </w:tcBorders>
            <w:shd w:val="clear" w:color="auto" w:fill="auto"/>
            <w:noWrap/>
            <w:hideMark/>
          </w:tcPr>
          <w:p w14:paraId="334AA561"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2.916.098.000 </w:t>
            </w:r>
          </w:p>
        </w:tc>
        <w:tc>
          <w:tcPr>
            <w:tcW w:w="310" w:type="pct"/>
            <w:tcBorders>
              <w:top w:val="nil"/>
              <w:left w:val="nil"/>
              <w:bottom w:val="single" w:sz="4" w:space="0" w:color="auto"/>
              <w:right w:val="single" w:sz="4" w:space="0" w:color="auto"/>
            </w:tcBorders>
            <w:shd w:val="clear" w:color="auto" w:fill="auto"/>
            <w:hideMark/>
          </w:tcPr>
          <w:p w14:paraId="51B7526E"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00E217C9"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2" w:type="pct"/>
            <w:tcBorders>
              <w:top w:val="nil"/>
              <w:left w:val="nil"/>
              <w:bottom w:val="single" w:sz="4" w:space="0" w:color="auto"/>
              <w:right w:val="single" w:sz="4" w:space="0" w:color="auto"/>
            </w:tcBorders>
            <w:shd w:val="clear" w:color="000000" w:fill="FFFFFF"/>
            <w:noWrap/>
            <w:hideMark/>
          </w:tcPr>
          <w:p w14:paraId="7CB73AF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30 orang</w:t>
            </w:r>
          </w:p>
        </w:tc>
        <w:tc>
          <w:tcPr>
            <w:tcW w:w="581" w:type="pct"/>
            <w:tcBorders>
              <w:top w:val="nil"/>
              <w:left w:val="nil"/>
              <w:bottom w:val="single" w:sz="4" w:space="0" w:color="auto"/>
              <w:right w:val="single" w:sz="4" w:space="0" w:color="auto"/>
            </w:tcBorders>
            <w:shd w:val="clear" w:color="auto" w:fill="auto"/>
            <w:noWrap/>
            <w:hideMark/>
          </w:tcPr>
          <w:p w14:paraId="1C5E9B89"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3.415.342.000 </w:t>
            </w:r>
          </w:p>
        </w:tc>
      </w:tr>
      <w:tr w:rsidR="00A0030A" w:rsidRPr="00A0030A" w14:paraId="118CF1CE" w14:textId="77777777" w:rsidTr="00A0030A">
        <w:trPr>
          <w:trHeight w:val="1305"/>
        </w:trPr>
        <w:tc>
          <w:tcPr>
            <w:tcW w:w="117" w:type="pct"/>
            <w:tcBorders>
              <w:top w:val="nil"/>
              <w:left w:val="single" w:sz="4" w:space="0" w:color="auto"/>
              <w:bottom w:val="single" w:sz="4" w:space="0" w:color="auto"/>
              <w:right w:val="single" w:sz="4" w:space="0" w:color="auto"/>
            </w:tcBorders>
            <w:shd w:val="clear" w:color="auto" w:fill="auto"/>
            <w:noWrap/>
            <w:hideMark/>
          </w:tcPr>
          <w:p w14:paraId="285C67A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7C01ADF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677BA1F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0D01544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2.02</w:t>
            </w:r>
          </w:p>
        </w:tc>
        <w:tc>
          <w:tcPr>
            <w:tcW w:w="152" w:type="pct"/>
            <w:tcBorders>
              <w:top w:val="nil"/>
              <w:left w:val="nil"/>
              <w:bottom w:val="single" w:sz="4" w:space="0" w:color="auto"/>
              <w:right w:val="single" w:sz="4" w:space="0" w:color="auto"/>
            </w:tcBorders>
            <w:shd w:val="clear" w:color="auto" w:fill="auto"/>
            <w:noWrap/>
            <w:hideMark/>
          </w:tcPr>
          <w:p w14:paraId="070AEF9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02</w:t>
            </w:r>
          </w:p>
        </w:tc>
        <w:tc>
          <w:tcPr>
            <w:tcW w:w="724" w:type="pct"/>
            <w:tcBorders>
              <w:top w:val="nil"/>
              <w:left w:val="nil"/>
              <w:bottom w:val="single" w:sz="4" w:space="0" w:color="auto"/>
              <w:right w:val="single" w:sz="4" w:space="0" w:color="auto"/>
            </w:tcBorders>
            <w:shd w:val="clear" w:color="auto" w:fill="auto"/>
            <w:hideMark/>
          </w:tcPr>
          <w:p w14:paraId="4995B4B1"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Pelaksanaan penatausahaan dan pengujian/verifikasi keuangan SKPD</w:t>
            </w:r>
          </w:p>
        </w:tc>
        <w:tc>
          <w:tcPr>
            <w:tcW w:w="724" w:type="pct"/>
            <w:tcBorders>
              <w:top w:val="nil"/>
              <w:left w:val="nil"/>
              <w:bottom w:val="single" w:sz="4" w:space="0" w:color="auto"/>
              <w:right w:val="single" w:sz="4" w:space="0" w:color="auto"/>
            </w:tcBorders>
            <w:shd w:val="clear" w:color="auto" w:fill="auto"/>
            <w:hideMark/>
          </w:tcPr>
          <w:p w14:paraId="0F41BF6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Dokumen Penatausahaan dan Pengujian/Verifikasi Keuangan SKPD</w:t>
            </w:r>
          </w:p>
        </w:tc>
        <w:tc>
          <w:tcPr>
            <w:tcW w:w="337" w:type="pct"/>
            <w:tcBorders>
              <w:top w:val="nil"/>
              <w:left w:val="nil"/>
              <w:bottom w:val="single" w:sz="4" w:space="0" w:color="auto"/>
              <w:right w:val="single" w:sz="4" w:space="0" w:color="auto"/>
            </w:tcBorders>
            <w:shd w:val="clear" w:color="auto" w:fill="auto"/>
            <w:hideMark/>
          </w:tcPr>
          <w:p w14:paraId="685952E5"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45CE120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600" w:type="pct"/>
            <w:tcBorders>
              <w:top w:val="nil"/>
              <w:left w:val="nil"/>
              <w:bottom w:val="single" w:sz="4" w:space="0" w:color="auto"/>
              <w:right w:val="single" w:sz="4" w:space="0" w:color="auto"/>
            </w:tcBorders>
            <w:shd w:val="clear" w:color="auto" w:fill="auto"/>
            <w:noWrap/>
            <w:hideMark/>
          </w:tcPr>
          <w:p w14:paraId="0D967388"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191.120.000 </w:t>
            </w:r>
          </w:p>
        </w:tc>
        <w:tc>
          <w:tcPr>
            <w:tcW w:w="310" w:type="pct"/>
            <w:tcBorders>
              <w:top w:val="nil"/>
              <w:left w:val="nil"/>
              <w:bottom w:val="single" w:sz="4" w:space="0" w:color="auto"/>
              <w:right w:val="single" w:sz="4" w:space="0" w:color="auto"/>
            </w:tcBorders>
            <w:shd w:val="clear" w:color="auto" w:fill="auto"/>
            <w:hideMark/>
          </w:tcPr>
          <w:p w14:paraId="5FDAEBD7"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6C968339"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42" w:type="pct"/>
            <w:tcBorders>
              <w:top w:val="nil"/>
              <w:left w:val="nil"/>
              <w:bottom w:val="single" w:sz="4" w:space="0" w:color="auto"/>
              <w:right w:val="single" w:sz="4" w:space="0" w:color="auto"/>
            </w:tcBorders>
            <w:shd w:val="clear" w:color="000000" w:fill="FFFFFF"/>
            <w:noWrap/>
            <w:hideMark/>
          </w:tcPr>
          <w:p w14:paraId="6535260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81" w:type="pct"/>
            <w:tcBorders>
              <w:top w:val="nil"/>
              <w:left w:val="nil"/>
              <w:bottom w:val="single" w:sz="4" w:space="0" w:color="auto"/>
              <w:right w:val="single" w:sz="4" w:space="0" w:color="auto"/>
            </w:tcBorders>
            <w:shd w:val="clear" w:color="auto" w:fill="auto"/>
            <w:noWrap/>
            <w:hideMark/>
          </w:tcPr>
          <w:p w14:paraId="4300D234"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350.000.000 </w:t>
            </w:r>
          </w:p>
        </w:tc>
      </w:tr>
    </w:tbl>
    <w:p w14:paraId="7E8380EE" w14:textId="77777777" w:rsidR="00A0030A" w:rsidRDefault="00A0030A" w:rsidP="00954B98">
      <w:pPr>
        <w:spacing w:line="360" w:lineRule="auto"/>
        <w:jc w:val="both"/>
        <w:rPr>
          <w:rFonts w:ascii="Bookman Old Style" w:hAnsi="Bookman Old Style" w:cstheme="minorHAnsi"/>
          <w:sz w:val="24"/>
          <w:szCs w:val="24"/>
        </w:rPr>
      </w:pPr>
    </w:p>
    <w:p w14:paraId="1EB021C0" w14:textId="77777777" w:rsidR="00A0030A" w:rsidRDefault="00A0030A" w:rsidP="00954B98">
      <w:pPr>
        <w:spacing w:line="360" w:lineRule="auto"/>
        <w:jc w:val="both"/>
        <w:rPr>
          <w:rFonts w:ascii="Bookman Old Style" w:hAnsi="Bookman Old Style" w:cstheme="minorHAnsi"/>
          <w:sz w:val="24"/>
          <w:szCs w:val="24"/>
        </w:rPr>
      </w:pPr>
    </w:p>
    <w:p w14:paraId="660B8ECD" w14:textId="77777777" w:rsidR="00A0030A" w:rsidRDefault="00A0030A"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9"/>
        <w:gridCol w:w="399"/>
        <w:gridCol w:w="398"/>
        <w:gridCol w:w="536"/>
        <w:gridCol w:w="398"/>
        <w:gridCol w:w="1910"/>
        <w:gridCol w:w="1910"/>
        <w:gridCol w:w="887"/>
        <w:gridCol w:w="811"/>
        <w:gridCol w:w="1585"/>
        <w:gridCol w:w="818"/>
        <w:gridCol w:w="787"/>
        <w:gridCol w:w="852"/>
        <w:gridCol w:w="1485"/>
      </w:tblGrid>
      <w:tr w:rsidR="00A0030A" w:rsidRPr="00A0030A" w14:paraId="40B80B53" w14:textId="77777777" w:rsidTr="00A0030A">
        <w:trPr>
          <w:trHeight w:val="255"/>
        </w:trPr>
        <w:tc>
          <w:tcPr>
            <w:tcW w:w="780"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4477D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Kode</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B6D86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Urusan/Bidang Urusan Pemerintah daerah dan Program/Kegiatan/Sub Kegiatan</w:t>
            </w:r>
          </w:p>
        </w:tc>
        <w:tc>
          <w:tcPr>
            <w:tcW w:w="7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9820E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Indikator Kinerja Program/Kegiatan/Sub Kegiatan</w:t>
            </w:r>
          </w:p>
        </w:tc>
        <w:tc>
          <w:tcPr>
            <w:tcW w:w="339" w:type="pct"/>
            <w:vMerge w:val="restart"/>
            <w:tcBorders>
              <w:top w:val="single" w:sz="4" w:space="0" w:color="auto"/>
              <w:left w:val="single" w:sz="4" w:space="0" w:color="auto"/>
              <w:bottom w:val="single" w:sz="4" w:space="0" w:color="000000"/>
              <w:right w:val="nil"/>
            </w:tcBorders>
            <w:shd w:val="clear" w:color="auto" w:fill="auto"/>
            <w:vAlign w:val="center"/>
            <w:hideMark/>
          </w:tcPr>
          <w:p w14:paraId="0933676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Lokasi</w:t>
            </w:r>
          </w:p>
        </w:tc>
        <w:tc>
          <w:tcPr>
            <w:tcW w:w="122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412D5A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Rencana Tahun 2023</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19C1FF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Catatan Penting</w:t>
            </w:r>
          </w:p>
        </w:tc>
        <w:tc>
          <w:tcPr>
            <w:tcW w:w="89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D8349E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Prakiraan Maju Rencana Tahun 2024</w:t>
            </w:r>
          </w:p>
        </w:tc>
      </w:tr>
      <w:tr w:rsidR="00A0030A" w:rsidRPr="00A0030A" w14:paraId="45829D52" w14:textId="77777777" w:rsidTr="00A0030A">
        <w:trPr>
          <w:trHeight w:val="300"/>
        </w:trPr>
        <w:tc>
          <w:tcPr>
            <w:tcW w:w="780" w:type="pct"/>
            <w:gridSpan w:val="5"/>
            <w:vMerge/>
            <w:tcBorders>
              <w:top w:val="single" w:sz="4" w:space="0" w:color="auto"/>
              <w:left w:val="single" w:sz="4" w:space="0" w:color="auto"/>
              <w:bottom w:val="single" w:sz="4" w:space="0" w:color="000000"/>
              <w:right w:val="single" w:sz="4" w:space="0" w:color="auto"/>
            </w:tcBorders>
            <w:vAlign w:val="center"/>
            <w:hideMark/>
          </w:tcPr>
          <w:p w14:paraId="6F973D2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14:paraId="1811DE6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14:paraId="008D0795"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3D68988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14:paraId="70B02BC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w:t>
            </w:r>
            <w:r w:rsidRPr="00A0030A">
              <w:rPr>
                <w:rFonts w:ascii="Bookman Old Style" w:eastAsia="Times New Roman" w:hAnsi="Bookman Old Style" w:cs="Calibri"/>
                <w:color w:val="000000"/>
                <w:sz w:val="16"/>
                <w:szCs w:val="16"/>
                <w:lang w:eastAsia="id-ID"/>
              </w:rPr>
              <w:br/>
              <w:t>Kinerja</w:t>
            </w:r>
          </w:p>
        </w:tc>
        <w:tc>
          <w:tcPr>
            <w:tcW w:w="606" w:type="pct"/>
            <w:vMerge w:val="restart"/>
            <w:tcBorders>
              <w:top w:val="nil"/>
              <w:left w:val="single" w:sz="4" w:space="0" w:color="auto"/>
              <w:bottom w:val="single" w:sz="4" w:space="0" w:color="000000"/>
              <w:right w:val="single" w:sz="4" w:space="0" w:color="auto"/>
            </w:tcBorders>
            <w:shd w:val="clear" w:color="auto" w:fill="auto"/>
            <w:vAlign w:val="center"/>
            <w:hideMark/>
          </w:tcPr>
          <w:p w14:paraId="318BD06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Kebutuhan Dana</w:t>
            </w:r>
            <w:r w:rsidRPr="00A0030A">
              <w:rPr>
                <w:rFonts w:ascii="Bookman Old Style" w:eastAsia="Times New Roman" w:hAnsi="Bookman Old Style" w:cs="Calibri"/>
                <w:color w:val="000000"/>
                <w:sz w:val="16"/>
                <w:szCs w:val="16"/>
                <w:lang w:eastAsia="id-ID"/>
              </w:rPr>
              <w:br/>
              <w:t>/ Pagu Indikatif</w:t>
            </w: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14:paraId="5BC6BCE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Sumber Dana</w:t>
            </w: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724AFB88"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893" w:type="pct"/>
            <w:gridSpan w:val="2"/>
            <w:vMerge/>
            <w:tcBorders>
              <w:top w:val="single" w:sz="4" w:space="0" w:color="auto"/>
              <w:left w:val="single" w:sz="4" w:space="0" w:color="auto"/>
              <w:bottom w:val="single" w:sz="4" w:space="0" w:color="000000"/>
              <w:right w:val="single" w:sz="4" w:space="0" w:color="000000"/>
            </w:tcBorders>
            <w:vAlign w:val="center"/>
            <w:hideMark/>
          </w:tcPr>
          <w:p w14:paraId="41A08106" w14:textId="77777777" w:rsidR="00A0030A" w:rsidRPr="00A0030A" w:rsidRDefault="00A0030A" w:rsidP="00A0030A">
            <w:pPr>
              <w:rPr>
                <w:rFonts w:ascii="Bookman Old Style" w:eastAsia="Times New Roman" w:hAnsi="Bookman Old Style" w:cs="Calibri"/>
                <w:color w:val="000000"/>
                <w:sz w:val="16"/>
                <w:szCs w:val="16"/>
                <w:lang w:eastAsia="id-ID"/>
              </w:rPr>
            </w:pPr>
          </w:p>
        </w:tc>
      </w:tr>
      <w:tr w:rsidR="00A0030A" w:rsidRPr="00A0030A" w14:paraId="2D3A795E" w14:textId="77777777" w:rsidTr="00A0030A">
        <w:trPr>
          <w:trHeight w:val="765"/>
        </w:trPr>
        <w:tc>
          <w:tcPr>
            <w:tcW w:w="780" w:type="pct"/>
            <w:gridSpan w:val="5"/>
            <w:vMerge/>
            <w:tcBorders>
              <w:top w:val="single" w:sz="4" w:space="0" w:color="auto"/>
              <w:left w:val="single" w:sz="4" w:space="0" w:color="auto"/>
              <w:bottom w:val="single" w:sz="4" w:space="0" w:color="000000"/>
              <w:right w:val="single" w:sz="4" w:space="0" w:color="auto"/>
            </w:tcBorders>
            <w:vAlign w:val="center"/>
            <w:hideMark/>
          </w:tcPr>
          <w:p w14:paraId="3EDA19F9"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14:paraId="50232E5D"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30" w:type="pct"/>
            <w:vMerge/>
            <w:tcBorders>
              <w:top w:val="single" w:sz="4" w:space="0" w:color="auto"/>
              <w:left w:val="single" w:sz="4" w:space="0" w:color="auto"/>
              <w:bottom w:val="single" w:sz="4" w:space="0" w:color="000000"/>
              <w:right w:val="single" w:sz="4" w:space="0" w:color="auto"/>
            </w:tcBorders>
            <w:vAlign w:val="center"/>
            <w:hideMark/>
          </w:tcPr>
          <w:p w14:paraId="70B6758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22C6E04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42960A5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606" w:type="pct"/>
            <w:vMerge/>
            <w:tcBorders>
              <w:top w:val="nil"/>
              <w:left w:val="single" w:sz="4" w:space="0" w:color="auto"/>
              <w:bottom w:val="single" w:sz="4" w:space="0" w:color="000000"/>
              <w:right w:val="single" w:sz="4" w:space="0" w:color="auto"/>
            </w:tcBorders>
            <w:vAlign w:val="center"/>
            <w:hideMark/>
          </w:tcPr>
          <w:p w14:paraId="11174E3A"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3" w:type="pct"/>
            <w:vMerge/>
            <w:tcBorders>
              <w:top w:val="nil"/>
              <w:left w:val="single" w:sz="4" w:space="0" w:color="auto"/>
              <w:bottom w:val="single" w:sz="4" w:space="0" w:color="000000"/>
              <w:right w:val="single" w:sz="4" w:space="0" w:color="auto"/>
            </w:tcBorders>
            <w:vAlign w:val="center"/>
            <w:hideMark/>
          </w:tcPr>
          <w:p w14:paraId="4620B76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1" w:type="pct"/>
            <w:vMerge/>
            <w:tcBorders>
              <w:top w:val="single" w:sz="4" w:space="0" w:color="auto"/>
              <w:left w:val="single" w:sz="4" w:space="0" w:color="auto"/>
              <w:bottom w:val="single" w:sz="4" w:space="0" w:color="auto"/>
              <w:right w:val="single" w:sz="4" w:space="0" w:color="auto"/>
            </w:tcBorders>
            <w:vAlign w:val="center"/>
            <w:hideMark/>
          </w:tcPr>
          <w:p w14:paraId="7028A3F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26" w:type="pct"/>
            <w:tcBorders>
              <w:top w:val="nil"/>
              <w:left w:val="nil"/>
              <w:bottom w:val="single" w:sz="4" w:space="0" w:color="auto"/>
              <w:right w:val="single" w:sz="4" w:space="0" w:color="auto"/>
            </w:tcBorders>
            <w:shd w:val="clear" w:color="000000" w:fill="FFFFFF"/>
            <w:hideMark/>
          </w:tcPr>
          <w:p w14:paraId="6227016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 kinerja</w:t>
            </w:r>
          </w:p>
        </w:tc>
        <w:tc>
          <w:tcPr>
            <w:tcW w:w="567" w:type="pct"/>
            <w:tcBorders>
              <w:top w:val="nil"/>
              <w:left w:val="nil"/>
              <w:bottom w:val="single" w:sz="4" w:space="0" w:color="auto"/>
              <w:right w:val="single" w:sz="4" w:space="0" w:color="auto"/>
            </w:tcBorders>
            <w:shd w:val="clear" w:color="auto" w:fill="auto"/>
            <w:vAlign w:val="center"/>
            <w:hideMark/>
          </w:tcPr>
          <w:p w14:paraId="0D6D17E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Kebutuhan dana/Pagu Indikatif  </w:t>
            </w:r>
          </w:p>
        </w:tc>
      </w:tr>
      <w:tr w:rsidR="00A0030A" w:rsidRPr="00A0030A" w14:paraId="4BCD5BE3" w14:textId="77777777" w:rsidTr="00A0030A">
        <w:trPr>
          <w:trHeight w:val="255"/>
        </w:trPr>
        <w:tc>
          <w:tcPr>
            <w:tcW w:w="78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EE86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w:t>
            </w:r>
          </w:p>
        </w:tc>
        <w:tc>
          <w:tcPr>
            <w:tcW w:w="730" w:type="pct"/>
            <w:tcBorders>
              <w:top w:val="nil"/>
              <w:left w:val="nil"/>
              <w:bottom w:val="single" w:sz="4" w:space="0" w:color="auto"/>
              <w:right w:val="single" w:sz="4" w:space="0" w:color="auto"/>
            </w:tcBorders>
            <w:shd w:val="clear" w:color="auto" w:fill="auto"/>
            <w:noWrap/>
            <w:vAlign w:val="bottom"/>
            <w:hideMark/>
          </w:tcPr>
          <w:p w14:paraId="6937C9A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730" w:type="pct"/>
            <w:tcBorders>
              <w:top w:val="nil"/>
              <w:left w:val="nil"/>
              <w:bottom w:val="single" w:sz="4" w:space="0" w:color="auto"/>
              <w:right w:val="single" w:sz="4" w:space="0" w:color="auto"/>
            </w:tcBorders>
            <w:shd w:val="clear" w:color="auto" w:fill="auto"/>
            <w:noWrap/>
            <w:vAlign w:val="bottom"/>
            <w:hideMark/>
          </w:tcPr>
          <w:p w14:paraId="1C3F277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339" w:type="pct"/>
            <w:tcBorders>
              <w:top w:val="nil"/>
              <w:left w:val="nil"/>
              <w:bottom w:val="single" w:sz="4" w:space="0" w:color="auto"/>
              <w:right w:val="single" w:sz="4" w:space="0" w:color="auto"/>
            </w:tcBorders>
            <w:shd w:val="clear" w:color="auto" w:fill="auto"/>
            <w:noWrap/>
            <w:vAlign w:val="bottom"/>
            <w:hideMark/>
          </w:tcPr>
          <w:p w14:paraId="3DDAC5D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4</w:t>
            </w:r>
          </w:p>
        </w:tc>
        <w:tc>
          <w:tcPr>
            <w:tcW w:w="310" w:type="pct"/>
            <w:tcBorders>
              <w:top w:val="nil"/>
              <w:left w:val="nil"/>
              <w:bottom w:val="single" w:sz="4" w:space="0" w:color="auto"/>
              <w:right w:val="single" w:sz="4" w:space="0" w:color="auto"/>
            </w:tcBorders>
            <w:shd w:val="clear" w:color="auto" w:fill="auto"/>
            <w:noWrap/>
            <w:vAlign w:val="bottom"/>
            <w:hideMark/>
          </w:tcPr>
          <w:p w14:paraId="0CE5BF3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w:t>
            </w:r>
          </w:p>
        </w:tc>
        <w:tc>
          <w:tcPr>
            <w:tcW w:w="606" w:type="pct"/>
            <w:tcBorders>
              <w:top w:val="nil"/>
              <w:left w:val="nil"/>
              <w:bottom w:val="single" w:sz="4" w:space="0" w:color="auto"/>
              <w:right w:val="single" w:sz="4" w:space="0" w:color="auto"/>
            </w:tcBorders>
            <w:shd w:val="clear" w:color="auto" w:fill="auto"/>
            <w:noWrap/>
            <w:vAlign w:val="bottom"/>
            <w:hideMark/>
          </w:tcPr>
          <w:p w14:paraId="64E5C4E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w:t>
            </w:r>
          </w:p>
        </w:tc>
        <w:tc>
          <w:tcPr>
            <w:tcW w:w="313" w:type="pct"/>
            <w:tcBorders>
              <w:top w:val="nil"/>
              <w:left w:val="nil"/>
              <w:bottom w:val="single" w:sz="4" w:space="0" w:color="auto"/>
              <w:right w:val="single" w:sz="4" w:space="0" w:color="auto"/>
            </w:tcBorders>
            <w:shd w:val="clear" w:color="auto" w:fill="auto"/>
            <w:noWrap/>
            <w:vAlign w:val="bottom"/>
            <w:hideMark/>
          </w:tcPr>
          <w:p w14:paraId="5DC07C0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w:t>
            </w:r>
          </w:p>
        </w:tc>
        <w:tc>
          <w:tcPr>
            <w:tcW w:w="301" w:type="pct"/>
            <w:tcBorders>
              <w:top w:val="nil"/>
              <w:left w:val="nil"/>
              <w:bottom w:val="single" w:sz="4" w:space="0" w:color="auto"/>
              <w:right w:val="single" w:sz="4" w:space="0" w:color="auto"/>
            </w:tcBorders>
            <w:shd w:val="clear" w:color="auto" w:fill="auto"/>
            <w:noWrap/>
            <w:vAlign w:val="bottom"/>
            <w:hideMark/>
          </w:tcPr>
          <w:p w14:paraId="3C641B9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11</w:t>
            </w:r>
          </w:p>
        </w:tc>
        <w:tc>
          <w:tcPr>
            <w:tcW w:w="326" w:type="pct"/>
            <w:tcBorders>
              <w:top w:val="nil"/>
              <w:left w:val="nil"/>
              <w:bottom w:val="single" w:sz="4" w:space="0" w:color="auto"/>
              <w:right w:val="single" w:sz="4" w:space="0" w:color="auto"/>
            </w:tcBorders>
            <w:shd w:val="clear" w:color="000000" w:fill="FFFFFF"/>
            <w:noWrap/>
            <w:hideMark/>
          </w:tcPr>
          <w:p w14:paraId="67848A3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w:t>
            </w:r>
          </w:p>
        </w:tc>
        <w:tc>
          <w:tcPr>
            <w:tcW w:w="567" w:type="pct"/>
            <w:tcBorders>
              <w:top w:val="nil"/>
              <w:left w:val="nil"/>
              <w:bottom w:val="single" w:sz="4" w:space="0" w:color="auto"/>
              <w:right w:val="single" w:sz="4" w:space="0" w:color="auto"/>
            </w:tcBorders>
            <w:shd w:val="clear" w:color="auto" w:fill="auto"/>
            <w:noWrap/>
            <w:hideMark/>
          </w:tcPr>
          <w:p w14:paraId="62B81A1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r>
      <w:tr w:rsidR="00A0030A" w:rsidRPr="00A0030A" w14:paraId="7F60571B" w14:textId="77777777" w:rsidTr="00A0030A">
        <w:trPr>
          <w:trHeight w:val="1350"/>
        </w:trPr>
        <w:tc>
          <w:tcPr>
            <w:tcW w:w="118" w:type="pct"/>
            <w:tcBorders>
              <w:top w:val="single" w:sz="4" w:space="0" w:color="auto"/>
              <w:left w:val="single" w:sz="4" w:space="0" w:color="auto"/>
              <w:bottom w:val="single" w:sz="4" w:space="0" w:color="auto"/>
              <w:right w:val="single" w:sz="4" w:space="0" w:color="auto"/>
            </w:tcBorders>
            <w:shd w:val="clear" w:color="auto" w:fill="auto"/>
            <w:noWrap/>
            <w:hideMark/>
          </w:tcPr>
          <w:p w14:paraId="4D65C91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single" w:sz="4" w:space="0" w:color="auto"/>
              <w:left w:val="nil"/>
              <w:bottom w:val="single" w:sz="4" w:space="0" w:color="auto"/>
              <w:right w:val="single" w:sz="4" w:space="0" w:color="auto"/>
            </w:tcBorders>
            <w:shd w:val="clear" w:color="auto" w:fill="auto"/>
            <w:noWrap/>
            <w:hideMark/>
          </w:tcPr>
          <w:p w14:paraId="54E07E7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single" w:sz="4" w:space="0" w:color="auto"/>
              <w:left w:val="nil"/>
              <w:bottom w:val="single" w:sz="4" w:space="0" w:color="auto"/>
              <w:right w:val="single" w:sz="4" w:space="0" w:color="auto"/>
            </w:tcBorders>
            <w:shd w:val="clear" w:color="auto" w:fill="auto"/>
            <w:noWrap/>
            <w:hideMark/>
          </w:tcPr>
          <w:p w14:paraId="435FEEB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5" w:type="pct"/>
            <w:tcBorders>
              <w:top w:val="single" w:sz="4" w:space="0" w:color="auto"/>
              <w:left w:val="nil"/>
              <w:bottom w:val="single" w:sz="4" w:space="0" w:color="auto"/>
              <w:right w:val="single" w:sz="4" w:space="0" w:color="auto"/>
            </w:tcBorders>
            <w:shd w:val="clear" w:color="auto" w:fill="auto"/>
            <w:noWrap/>
            <w:hideMark/>
          </w:tcPr>
          <w:p w14:paraId="52560D1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2.05</w:t>
            </w:r>
          </w:p>
        </w:tc>
        <w:tc>
          <w:tcPr>
            <w:tcW w:w="152" w:type="pct"/>
            <w:tcBorders>
              <w:top w:val="single" w:sz="4" w:space="0" w:color="auto"/>
              <w:left w:val="nil"/>
              <w:bottom w:val="single" w:sz="4" w:space="0" w:color="auto"/>
              <w:right w:val="single" w:sz="4" w:space="0" w:color="auto"/>
            </w:tcBorders>
            <w:shd w:val="clear" w:color="auto" w:fill="auto"/>
            <w:noWrap/>
            <w:hideMark/>
          </w:tcPr>
          <w:p w14:paraId="4A411C0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30" w:type="pct"/>
            <w:tcBorders>
              <w:top w:val="single" w:sz="4" w:space="0" w:color="auto"/>
              <w:left w:val="nil"/>
              <w:bottom w:val="single" w:sz="4" w:space="0" w:color="auto"/>
              <w:right w:val="single" w:sz="4" w:space="0" w:color="auto"/>
            </w:tcBorders>
            <w:shd w:val="clear" w:color="auto" w:fill="auto"/>
            <w:hideMark/>
          </w:tcPr>
          <w:p w14:paraId="3EDDD964"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Administrasi kepegawaian perangkat daerah</w:t>
            </w:r>
          </w:p>
        </w:tc>
        <w:tc>
          <w:tcPr>
            <w:tcW w:w="730" w:type="pct"/>
            <w:tcBorders>
              <w:top w:val="single" w:sz="4" w:space="0" w:color="auto"/>
              <w:left w:val="nil"/>
              <w:bottom w:val="single" w:sz="4" w:space="0" w:color="auto"/>
              <w:right w:val="single" w:sz="4" w:space="0" w:color="auto"/>
            </w:tcBorders>
            <w:shd w:val="clear" w:color="000000" w:fill="FFFFFF"/>
            <w:hideMark/>
          </w:tcPr>
          <w:p w14:paraId="5FE9B3C8"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dokumen  kepegawaian yang dikelola dengan baik</w:t>
            </w:r>
          </w:p>
        </w:tc>
        <w:tc>
          <w:tcPr>
            <w:tcW w:w="339" w:type="pct"/>
            <w:tcBorders>
              <w:top w:val="single" w:sz="4" w:space="0" w:color="auto"/>
              <w:left w:val="nil"/>
              <w:bottom w:val="single" w:sz="4" w:space="0" w:color="auto"/>
              <w:right w:val="single" w:sz="4" w:space="0" w:color="auto"/>
            </w:tcBorders>
            <w:shd w:val="clear" w:color="auto" w:fill="auto"/>
            <w:hideMark/>
          </w:tcPr>
          <w:p w14:paraId="23A2F36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single" w:sz="4" w:space="0" w:color="auto"/>
              <w:left w:val="nil"/>
              <w:bottom w:val="single" w:sz="4" w:space="0" w:color="auto"/>
              <w:right w:val="single" w:sz="4" w:space="0" w:color="auto"/>
            </w:tcBorders>
            <w:shd w:val="clear" w:color="auto" w:fill="auto"/>
            <w:hideMark/>
          </w:tcPr>
          <w:p w14:paraId="3D61421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85%</w:t>
            </w:r>
          </w:p>
        </w:tc>
        <w:tc>
          <w:tcPr>
            <w:tcW w:w="606" w:type="pct"/>
            <w:tcBorders>
              <w:top w:val="single" w:sz="4" w:space="0" w:color="auto"/>
              <w:left w:val="nil"/>
              <w:bottom w:val="single" w:sz="4" w:space="0" w:color="auto"/>
              <w:right w:val="single" w:sz="4" w:space="0" w:color="auto"/>
            </w:tcBorders>
            <w:shd w:val="clear" w:color="auto" w:fill="auto"/>
            <w:noWrap/>
            <w:hideMark/>
          </w:tcPr>
          <w:p w14:paraId="573032C2"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40.000.000 </w:t>
            </w:r>
          </w:p>
        </w:tc>
        <w:tc>
          <w:tcPr>
            <w:tcW w:w="313" w:type="pct"/>
            <w:tcBorders>
              <w:top w:val="single" w:sz="4" w:space="0" w:color="auto"/>
              <w:left w:val="nil"/>
              <w:bottom w:val="single" w:sz="4" w:space="0" w:color="auto"/>
              <w:right w:val="single" w:sz="4" w:space="0" w:color="auto"/>
            </w:tcBorders>
            <w:shd w:val="clear" w:color="auto" w:fill="auto"/>
            <w:hideMark/>
          </w:tcPr>
          <w:p w14:paraId="6F18193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1" w:type="pct"/>
            <w:tcBorders>
              <w:top w:val="single" w:sz="4" w:space="0" w:color="auto"/>
              <w:left w:val="nil"/>
              <w:bottom w:val="single" w:sz="4" w:space="0" w:color="auto"/>
              <w:right w:val="single" w:sz="4" w:space="0" w:color="auto"/>
            </w:tcBorders>
            <w:shd w:val="clear" w:color="auto" w:fill="auto"/>
            <w:noWrap/>
            <w:vAlign w:val="bottom"/>
            <w:hideMark/>
          </w:tcPr>
          <w:p w14:paraId="0A8D0E0F"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26" w:type="pct"/>
            <w:tcBorders>
              <w:top w:val="single" w:sz="4" w:space="0" w:color="auto"/>
              <w:left w:val="nil"/>
              <w:bottom w:val="single" w:sz="4" w:space="0" w:color="auto"/>
              <w:right w:val="single" w:sz="4" w:space="0" w:color="auto"/>
            </w:tcBorders>
            <w:shd w:val="clear" w:color="000000" w:fill="FFFFFF"/>
            <w:noWrap/>
            <w:hideMark/>
          </w:tcPr>
          <w:p w14:paraId="6061014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90%</w:t>
            </w:r>
          </w:p>
        </w:tc>
        <w:tc>
          <w:tcPr>
            <w:tcW w:w="567" w:type="pct"/>
            <w:tcBorders>
              <w:top w:val="single" w:sz="4" w:space="0" w:color="auto"/>
              <w:left w:val="nil"/>
              <w:bottom w:val="single" w:sz="4" w:space="0" w:color="auto"/>
              <w:right w:val="single" w:sz="4" w:space="0" w:color="auto"/>
            </w:tcBorders>
            <w:shd w:val="clear" w:color="auto" w:fill="auto"/>
            <w:noWrap/>
            <w:hideMark/>
          </w:tcPr>
          <w:p w14:paraId="047B0AF7"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40.000.000 </w:t>
            </w:r>
          </w:p>
        </w:tc>
      </w:tr>
      <w:tr w:rsidR="00A0030A" w:rsidRPr="00A0030A" w14:paraId="457ACBBB" w14:textId="77777777" w:rsidTr="00A0030A">
        <w:trPr>
          <w:trHeight w:val="1350"/>
        </w:trPr>
        <w:tc>
          <w:tcPr>
            <w:tcW w:w="118" w:type="pct"/>
            <w:tcBorders>
              <w:top w:val="nil"/>
              <w:left w:val="single" w:sz="4" w:space="0" w:color="auto"/>
              <w:bottom w:val="single" w:sz="4" w:space="0" w:color="auto"/>
              <w:right w:val="single" w:sz="4" w:space="0" w:color="auto"/>
            </w:tcBorders>
            <w:shd w:val="clear" w:color="auto" w:fill="auto"/>
            <w:noWrap/>
            <w:hideMark/>
          </w:tcPr>
          <w:p w14:paraId="2DFA9B8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022E238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3F169BF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6169E7A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2.05</w:t>
            </w:r>
          </w:p>
        </w:tc>
        <w:tc>
          <w:tcPr>
            <w:tcW w:w="152" w:type="pct"/>
            <w:tcBorders>
              <w:top w:val="nil"/>
              <w:left w:val="nil"/>
              <w:bottom w:val="single" w:sz="4" w:space="0" w:color="auto"/>
              <w:right w:val="single" w:sz="4" w:space="0" w:color="auto"/>
            </w:tcBorders>
            <w:shd w:val="clear" w:color="auto" w:fill="auto"/>
            <w:noWrap/>
            <w:hideMark/>
          </w:tcPr>
          <w:p w14:paraId="36E83CB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730" w:type="pct"/>
            <w:tcBorders>
              <w:top w:val="nil"/>
              <w:left w:val="nil"/>
              <w:bottom w:val="single" w:sz="4" w:space="0" w:color="auto"/>
              <w:right w:val="single" w:sz="4" w:space="0" w:color="auto"/>
            </w:tcBorders>
            <w:shd w:val="clear" w:color="auto" w:fill="auto"/>
            <w:hideMark/>
          </w:tcPr>
          <w:p w14:paraId="066D4266"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Pendataan dan Pengolahan Administrasi Kepegawaian </w:t>
            </w:r>
          </w:p>
        </w:tc>
        <w:tc>
          <w:tcPr>
            <w:tcW w:w="730" w:type="pct"/>
            <w:tcBorders>
              <w:top w:val="nil"/>
              <w:left w:val="nil"/>
              <w:bottom w:val="single" w:sz="4" w:space="0" w:color="auto"/>
              <w:right w:val="single" w:sz="4" w:space="0" w:color="auto"/>
            </w:tcBorders>
            <w:shd w:val="clear" w:color="000000" w:fill="FFFFFF"/>
            <w:hideMark/>
          </w:tcPr>
          <w:p w14:paraId="2898EC58"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Jumlah dokumen pendataan dan pengolahan administrasi kepegawaian </w:t>
            </w:r>
          </w:p>
        </w:tc>
        <w:tc>
          <w:tcPr>
            <w:tcW w:w="339" w:type="pct"/>
            <w:tcBorders>
              <w:top w:val="nil"/>
              <w:left w:val="nil"/>
              <w:bottom w:val="single" w:sz="4" w:space="0" w:color="auto"/>
              <w:right w:val="single" w:sz="4" w:space="0" w:color="auto"/>
            </w:tcBorders>
            <w:shd w:val="clear" w:color="auto" w:fill="auto"/>
            <w:hideMark/>
          </w:tcPr>
          <w:p w14:paraId="0DAFA2AB"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2600448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 dok</w:t>
            </w:r>
          </w:p>
        </w:tc>
        <w:tc>
          <w:tcPr>
            <w:tcW w:w="606" w:type="pct"/>
            <w:tcBorders>
              <w:top w:val="nil"/>
              <w:left w:val="nil"/>
              <w:bottom w:val="single" w:sz="4" w:space="0" w:color="auto"/>
              <w:right w:val="single" w:sz="4" w:space="0" w:color="auto"/>
            </w:tcBorders>
            <w:shd w:val="clear" w:color="auto" w:fill="auto"/>
            <w:noWrap/>
            <w:hideMark/>
          </w:tcPr>
          <w:p w14:paraId="7351B0AD"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c>
          <w:tcPr>
            <w:tcW w:w="313" w:type="pct"/>
            <w:tcBorders>
              <w:top w:val="nil"/>
              <w:left w:val="nil"/>
              <w:bottom w:val="single" w:sz="4" w:space="0" w:color="auto"/>
              <w:right w:val="single" w:sz="4" w:space="0" w:color="auto"/>
            </w:tcBorders>
            <w:shd w:val="clear" w:color="auto" w:fill="auto"/>
            <w:hideMark/>
          </w:tcPr>
          <w:p w14:paraId="1FF3E18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1" w:type="pct"/>
            <w:tcBorders>
              <w:top w:val="nil"/>
              <w:left w:val="nil"/>
              <w:bottom w:val="single" w:sz="4" w:space="0" w:color="auto"/>
              <w:right w:val="single" w:sz="4" w:space="0" w:color="auto"/>
            </w:tcBorders>
            <w:shd w:val="clear" w:color="auto" w:fill="auto"/>
            <w:noWrap/>
            <w:vAlign w:val="bottom"/>
            <w:hideMark/>
          </w:tcPr>
          <w:p w14:paraId="6A2085B5"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26" w:type="pct"/>
            <w:tcBorders>
              <w:top w:val="nil"/>
              <w:left w:val="nil"/>
              <w:bottom w:val="single" w:sz="4" w:space="0" w:color="auto"/>
              <w:right w:val="single" w:sz="4" w:space="0" w:color="auto"/>
            </w:tcBorders>
            <w:shd w:val="clear" w:color="000000" w:fill="FFFFFF"/>
            <w:noWrap/>
            <w:hideMark/>
          </w:tcPr>
          <w:p w14:paraId="7CB6666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 dok</w:t>
            </w:r>
          </w:p>
        </w:tc>
        <w:tc>
          <w:tcPr>
            <w:tcW w:w="567" w:type="pct"/>
            <w:tcBorders>
              <w:top w:val="nil"/>
              <w:left w:val="nil"/>
              <w:bottom w:val="single" w:sz="4" w:space="0" w:color="auto"/>
              <w:right w:val="single" w:sz="4" w:space="0" w:color="auto"/>
            </w:tcBorders>
            <w:shd w:val="clear" w:color="auto" w:fill="auto"/>
            <w:noWrap/>
            <w:hideMark/>
          </w:tcPr>
          <w:p w14:paraId="7C82EAE8"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r>
      <w:tr w:rsidR="00A0030A" w:rsidRPr="00A0030A" w14:paraId="3EA40C8F" w14:textId="77777777" w:rsidTr="00A0030A">
        <w:trPr>
          <w:trHeight w:val="1365"/>
        </w:trPr>
        <w:tc>
          <w:tcPr>
            <w:tcW w:w="118" w:type="pct"/>
            <w:tcBorders>
              <w:top w:val="nil"/>
              <w:left w:val="single" w:sz="4" w:space="0" w:color="auto"/>
              <w:bottom w:val="single" w:sz="4" w:space="0" w:color="auto"/>
              <w:right w:val="single" w:sz="4" w:space="0" w:color="auto"/>
            </w:tcBorders>
            <w:shd w:val="clear" w:color="auto" w:fill="auto"/>
            <w:noWrap/>
            <w:hideMark/>
          </w:tcPr>
          <w:p w14:paraId="12E68BB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318BC47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59FC541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403371F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2.05</w:t>
            </w:r>
          </w:p>
        </w:tc>
        <w:tc>
          <w:tcPr>
            <w:tcW w:w="152" w:type="pct"/>
            <w:tcBorders>
              <w:top w:val="nil"/>
              <w:left w:val="nil"/>
              <w:bottom w:val="single" w:sz="4" w:space="0" w:color="auto"/>
              <w:right w:val="single" w:sz="4" w:space="0" w:color="auto"/>
            </w:tcBorders>
            <w:shd w:val="clear" w:color="auto" w:fill="auto"/>
            <w:noWrap/>
            <w:hideMark/>
          </w:tcPr>
          <w:p w14:paraId="10A7E8A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09</w:t>
            </w:r>
          </w:p>
        </w:tc>
        <w:tc>
          <w:tcPr>
            <w:tcW w:w="730" w:type="pct"/>
            <w:tcBorders>
              <w:top w:val="nil"/>
              <w:left w:val="nil"/>
              <w:bottom w:val="single" w:sz="4" w:space="0" w:color="auto"/>
              <w:right w:val="single" w:sz="4" w:space="0" w:color="auto"/>
            </w:tcBorders>
            <w:shd w:val="clear" w:color="auto" w:fill="auto"/>
            <w:hideMark/>
          </w:tcPr>
          <w:p w14:paraId="1493F814"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Pendidikan dan Pelatihan Pegawai Berdasarkan Tugas dan Fungsi</w:t>
            </w:r>
          </w:p>
        </w:tc>
        <w:tc>
          <w:tcPr>
            <w:tcW w:w="730" w:type="pct"/>
            <w:tcBorders>
              <w:top w:val="nil"/>
              <w:left w:val="nil"/>
              <w:bottom w:val="single" w:sz="4" w:space="0" w:color="auto"/>
              <w:right w:val="single" w:sz="4" w:space="0" w:color="auto"/>
            </w:tcBorders>
            <w:shd w:val="clear" w:color="000000" w:fill="FFFFFF"/>
            <w:hideMark/>
          </w:tcPr>
          <w:p w14:paraId="0BA0C25A"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pegawai berdasarkan tugas dan fungsi yang mengikuti pendidikan dan pelatihan</w:t>
            </w:r>
          </w:p>
        </w:tc>
        <w:tc>
          <w:tcPr>
            <w:tcW w:w="339" w:type="pct"/>
            <w:tcBorders>
              <w:top w:val="nil"/>
              <w:left w:val="nil"/>
              <w:bottom w:val="single" w:sz="4" w:space="0" w:color="auto"/>
              <w:right w:val="single" w:sz="4" w:space="0" w:color="auto"/>
            </w:tcBorders>
            <w:shd w:val="clear" w:color="auto" w:fill="auto"/>
            <w:hideMark/>
          </w:tcPr>
          <w:p w14:paraId="314CBB2E"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67B5AE4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 orang</w:t>
            </w:r>
          </w:p>
        </w:tc>
        <w:tc>
          <w:tcPr>
            <w:tcW w:w="606" w:type="pct"/>
            <w:tcBorders>
              <w:top w:val="nil"/>
              <w:left w:val="nil"/>
              <w:bottom w:val="single" w:sz="4" w:space="0" w:color="auto"/>
              <w:right w:val="single" w:sz="4" w:space="0" w:color="auto"/>
            </w:tcBorders>
            <w:shd w:val="clear" w:color="auto" w:fill="auto"/>
            <w:noWrap/>
            <w:hideMark/>
          </w:tcPr>
          <w:p w14:paraId="3FEC8A9A"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c>
          <w:tcPr>
            <w:tcW w:w="313" w:type="pct"/>
            <w:tcBorders>
              <w:top w:val="nil"/>
              <w:left w:val="nil"/>
              <w:bottom w:val="single" w:sz="4" w:space="0" w:color="auto"/>
              <w:right w:val="single" w:sz="4" w:space="0" w:color="auto"/>
            </w:tcBorders>
            <w:shd w:val="clear" w:color="auto" w:fill="auto"/>
            <w:hideMark/>
          </w:tcPr>
          <w:p w14:paraId="708E0C7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1" w:type="pct"/>
            <w:tcBorders>
              <w:top w:val="nil"/>
              <w:left w:val="nil"/>
              <w:bottom w:val="single" w:sz="4" w:space="0" w:color="auto"/>
              <w:right w:val="single" w:sz="4" w:space="0" w:color="auto"/>
            </w:tcBorders>
            <w:shd w:val="clear" w:color="auto" w:fill="auto"/>
            <w:noWrap/>
            <w:vAlign w:val="bottom"/>
            <w:hideMark/>
          </w:tcPr>
          <w:p w14:paraId="1481E962"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26" w:type="pct"/>
            <w:tcBorders>
              <w:top w:val="nil"/>
              <w:left w:val="nil"/>
              <w:bottom w:val="single" w:sz="4" w:space="0" w:color="auto"/>
              <w:right w:val="single" w:sz="4" w:space="0" w:color="auto"/>
            </w:tcBorders>
            <w:shd w:val="clear" w:color="000000" w:fill="FFFFFF"/>
            <w:noWrap/>
            <w:hideMark/>
          </w:tcPr>
          <w:p w14:paraId="56E3238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 orang</w:t>
            </w:r>
          </w:p>
        </w:tc>
        <w:tc>
          <w:tcPr>
            <w:tcW w:w="567" w:type="pct"/>
            <w:tcBorders>
              <w:top w:val="nil"/>
              <w:left w:val="nil"/>
              <w:bottom w:val="single" w:sz="4" w:space="0" w:color="auto"/>
              <w:right w:val="single" w:sz="4" w:space="0" w:color="auto"/>
            </w:tcBorders>
            <w:shd w:val="clear" w:color="auto" w:fill="auto"/>
            <w:noWrap/>
            <w:hideMark/>
          </w:tcPr>
          <w:p w14:paraId="62D5C99A"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r>
      <w:tr w:rsidR="00A0030A" w:rsidRPr="00A0030A" w14:paraId="3C829DA6" w14:textId="77777777" w:rsidTr="00A0030A">
        <w:trPr>
          <w:trHeight w:val="1275"/>
        </w:trPr>
        <w:tc>
          <w:tcPr>
            <w:tcW w:w="118" w:type="pct"/>
            <w:tcBorders>
              <w:top w:val="nil"/>
              <w:left w:val="single" w:sz="4" w:space="0" w:color="auto"/>
              <w:bottom w:val="single" w:sz="4" w:space="0" w:color="auto"/>
              <w:right w:val="single" w:sz="4" w:space="0" w:color="auto"/>
            </w:tcBorders>
            <w:shd w:val="clear" w:color="auto" w:fill="auto"/>
            <w:noWrap/>
            <w:hideMark/>
          </w:tcPr>
          <w:p w14:paraId="3682AE3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2" w:type="pct"/>
            <w:tcBorders>
              <w:top w:val="nil"/>
              <w:left w:val="nil"/>
              <w:bottom w:val="single" w:sz="4" w:space="0" w:color="auto"/>
              <w:right w:val="single" w:sz="4" w:space="0" w:color="auto"/>
            </w:tcBorders>
            <w:shd w:val="clear" w:color="auto" w:fill="auto"/>
            <w:noWrap/>
            <w:hideMark/>
          </w:tcPr>
          <w:p w14:paraId="4E61DC1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1B44C74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5" w:type="pct"/>
            <w:tcBorders>
              <w:top w:val="nil"/>
              <w:left w:val="nil"/>
              <w:bottom w:val="single" w:sz="4" w:space="0" w:color="auto"/>
              <w:right w:val="single" w:sz="4" w:space="0" w:color="auto"/>
            </w:tcBorders>
            <w:shd w:val="clear" w:color="auto" w:fill="auto"/>
            <w:noWrap/>
            <w:hideMark/>
          </w:tcPr>
          <w:p w14:paraId="389DCAB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18773CE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30" w:type="pct"/>
            <w:tcBorders>
              <w:top w:val="nil"/>
              <w:left w:val="nil"/>
              <w:bottom w:val="single" w:sz="4" w:space="0" w:color="auto"/>
              <w:right w:val="single" w:sz="4" w:space="0" w:color="auto"/>
            </w:tcBorders>
            <w:shd w:val="clear" w:color="auto" w:fill="auto"/>
            <w:hideMark/>
          </w:tcPr>
          <w:p w14:paraId="31684302"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Administrasi Umum Perangkat Daerah</w:t>
            </w:r>
          </w:p>
        </w:tc>
        <w:tc>
          <w:tcPr>
            <w:tcW w:w="730" w:type="pct"/>
            <w:tcBorders>
              <w:top w:val="nil"/>
              <w:left w:val="nil"/>
              <w:bottom w:val="single" w:sz="4" w:space="0" w:color="auto"/>
              <w:right w:val="single" w:sz="4" w:space="0" w:color="auto"/>
            </w:tcBorders>
            <w:shd w:val="clear" w:color="000000" w:fill="FFFFFF"/>
            <w:hideMark/>
          </w:tcPr>
          <w:p w14:paraId="07DF7C72"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pemenuhan pelayanan umum</w:t>
            </w:r>
          </w:p>
        </w:tc>
        <w:tc>
          <w:tcPr>
            <w:tcW w:w="339" w:type="pct"/>
            <w:tcBorders>
              <w:top w:val="nil"/>
              <w:left w:val="nil"/>
              <w:bottom w:val="single" w:sz="4" w:space="0" w:color="auto"/>
              <w:right w:val="single" w:sz="4" w:space="0" w:color="auto"/>
            </w:tcBorders>
            <w:shd w:val="clear" w:color="auto" w:fill="auto"/>
            <w:hideMark/>
          </w:tcPr>
          <w:p w14:paraId="23B5D74A"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1210FC5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100%</w:t>
            </w:r>
          </w:p>
        </w:tc>
        <w:tc>
          <w:tcPr>
            <w:tcW w:w="606" w:type="pct"/>
            <w:tcBorders>
              <w:top w:val="nil"/>
              <w:left w:val="nil"/>
              <w:bottom w:val="single" w:sz="4" w:space="0" w:color="auto"/>
              <w:right w:val="single" w:sz="4" w:space="0" w:color="auto"/>
            </w:tcBorders>
            <w:shd w:val="clear" w:color="auto" w:fill="auto"/>
            <w:noWrap/>
            <w:hideMark/>
          </w:tcPr>
          <w:p w14:paraId="30AE4464"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239.683.000 </w:t>
            </w:r>
          </w:p>
        </w:tc>
        <w:tc>
          <w:tcPr>
            <w:tcW w:w="313" w:type="pct"/>
            <w:tcBorders>
              <w:top w:val="nil"/>
              <w:left w:val="nil"/>
              <w:bottom w:val="single" w:sz="4" w:space="0" w:color="auto"/>
              <w:right w:val="single" w:sz="4" w:space="0" w:color="auto"/>
            </w:tcBorders>
            <w:shd w:val="clear" w:color="auto" w:fill="auto"/>
            <w:hideMark/>
          </w:tcPr>
          <w:p w14:paraId="28828A8B"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1" w:type="pct"/>
            <w:tcBorders>
              <w:top w:val="nil"/>
              <w:left w:val="nil"/>
              <w:bottom w:val="single" w:sz="4" w:space="0" w:color="auto"/>
              <w:right w:val="single" w:sz="4" w:space="0" w:color="auto"/>
            </w:tcBorders>
            <w:shd w:val="clear" w:color="auto" w:fill="auto"/>
            <w:noWrap/>
            <w:vAlign w:val="bottom"/>
            <w:hideMark/>
          </w:tcPr>
          <w:p w14:paraId="3309C4A6"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26" w:type="pct"/>
            <w:tcBorders>
              <w:top w:val="nil"/>
              <w:left w:val="nil"/>
              <w:bottom w:val="single" w:sz="4" w:space="0" w:color="auto"/>
              <w:right w:val="single" w:sz="4" w:space="0" w:color="auto"/>
            </w:tcBorders>
            <w:shd w:val="clear" w:color="000000" w:fill="FFFFFF"/>
            <w:noWrap/>
            <w:hideMark/>
          </w:tcPr>
          <w:p w14:paraId="18C9D91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100%</w:t>
            </w:r>
          </w:p>
        </w:tc>
        <w:tc>
          <w:tcPr>
            <w:tcW w:w="567" w:type="pct"/>
            <w:tcBorders>
              <w:top w:val="nil"/>
              <w:left w:val="nil"/>
              <w:bottom w:val="single" w:sz="4" w:space="0" w:color="auto"/>
              <w:right w:val="single" w:sz="4" w:space="0" w:color="auto"/>
            </w:tcBorders>
            <w:shd w:val="clear" w:color="auto" w:fill="auto"/>
            <w:noWrap/>
            <w:hideMark/>
          </w:tcPr>
          <w:p w14:paraId="129A1775"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275.000.000 </w:t>
            </w:r>
          </w:p>
        </w:tc>
      </w:tr>
    </w:tbl>
    <w:p w14:paraId="64723652" w14:textId="77777777" w:rsidR="00A0030A" w:rsidRDefault="00A0030A" w:rsidP="00954B98">
      <w:pPr>
        <w:spacing w:line="360" w:lineRule="auto"/>
        <w:jc w:val="both"/>
        <w:rPr>
          <w:rFonts w:ascii="Bookman Old Style" w:hAnsi="Bookman Old Style" w:cstheme="minorHAnsi"/>
          <w:sz w:val="24"/>
          <w:szCs w:val="24"/>
        </w:rPr>
      </w:pPr>
    </w:p>
    <w:p w14:paraId="40AB452D" w14:textId="77777777" w:rsidR="00A0030A" w:rsidRDefault="00A0030A"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8"/>
        <w:gridCol w:w="400"/>
        <w:gridCol w:w="401"/>
        <w:gridCol w:w="540"/>
        <w:gridCol w:w="401"/>
        <w:gridCol w:w="1932"/>
        <w:gridCol w:w="1932"/>
        <w:gridCol w:w="896"/>
        <w:gridCol w:w="819"/>
        <w:gridCol w:w="1573"/>
        <w:gridCol w:w="825"/>
        <w:gridCol w:w="795"/>
        <w:gridCol w:w="786"/>
        <w:gridCol w:w="1477"/>
      </w:tblGrid>
      <w:tr w:rsidR="00A0030A" w:rsidRPr="00A0030A" w14:paraId="35045472" w14:textId="77777777" w:rsidTr="00A0030A">
        <w:trPr>
          <w:trHeight w:val="255"/>
        </w:trPr>
        <w:tc>
          <w:tcPr>
            <w:tcW w:w="775"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34FAB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lastRenderedPageBreak/>
              <w:t>Kode</w:t>
            </w:r>
          </w:p>
        </w:tc>
        <w:tc>
          <w:tcPr>
            <w:tcW w:w="7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38AF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Urusan/Bidang Urusan Pemerintah daerah dan Program/Kegiatan/Sub Kegiatan</w:t>
            </w:r>
          </w:p>
        </w:tc>
        <w:tc>
          <w:tcPr>
            <w:tcW w:w="7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76CD9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Indikator Kinerja Program/Kegiatan/Sub Kegiatan</w:t>
            </w:r>
          </w:p>
        </w:tc>
        <w:tc>
          <w:tcPr>
            <w:tcW w:w="337" w:type="pct"/>
            <w:vMerge w:val="restart"/>
            <w:tcBorders>
              <w:top w:val="single" w:sz="4" w:space="0" w:color="auto"/>
              <w:left w:val="single" w:sz="4" w:space="0" w:color="auto"/>
              <w:bottom w:val="single" w:sz="4" w:space="0" w:color="000000"/>
              <w:right w:val="nil"/>
            </w:tcBorders>
            <w:shd w:val="clear" w:color="auto" w:fill="auto"/>
            <w:vAlign w:val="center"/>
            <w:hideMark/>
          </w:tcPr>
          <w:p w14:paraId="79BA0BF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Lokasi</w:t>
            </w:r>
          </w:p>
        </w:tc>
        <w:tc>
          <w:tcPr>
            <w:tcW w:w="1208"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716A1B6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Rencana Tahun 2023</w:t>
            </w:r>
          </w:p>
        </w:tc>
        <w:tc>
          <w:tcPr>
            <w:tcW w:w="29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EAB523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Catatan Penting</w:t>
            </w:r>
          </w:p>
        </w:tc>
        <w:tc>
          <w:tcPr>
            <w:tcW w:w="93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D7D8FD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Prakiraan Maju Rencana Tahun 2024</w:t>
            </w:r>
          </w:p>
        </w:tc>
      </w:tr>
      <w:tr w:rsidR="00A0030A" w:rsidRPr="00A0030A" w14:paraId="6B5D5B07" w14:textId="77777777" w:rsidTr="00A0030A">
        <w:trPr>
          <w:trHeight w:val="300"/>
        </w:trPr>
        <w:tc>
          <w:tcPr>
            <w:tcW w:w="775" w:type="pct"/>
            <w:gridSpan w:val="5"/>
            <w:vMerge/>
            <w:tcBorders>
              <w:top w:val="single" w:sz="4" w:space="0" w:color="auto"/>
              <w:left w:val="single" w:sz="4" w:space="0" w:color="auto"/>
              <w:bottom w:val="single" w:sz="4" w:space="0" w:color="000000"/>
              <w:right w:val="single" w:sz="4" w:space="0" w:color="auto"/>
            </w:tcBorders>
            <w:vAlign w:val="center"/>
            <w:hideMark/>
          </w:tcPr>
          <w:p w14:paraId="02286060"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6205F6E0"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19DCCB78"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7" w:type="pct"/>
            <w:vMerge/>
            <w:tcBorders>
              <w:top w:val="single" w:sz="4" w:space="0" w:color="auto"/>
              <w:left w:val="single" w:sz="4" w:space="0" w:color="auto"/>
              <w:bottom w:val="single" w:sz="4" w:space="0" w:color="000000"/>
              <w:right w:val="nil"/>
            </w:tcBorders>
            <w:vAlign w:val="center"/>
            <w:hideMark/>
          </w:tcPr>
          <w:p w14:paraId="467667C7"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8" w:type="pct"/>
            <w:vMerge w:val="restart"/>
            <w:tcBorders>
              <w:top w:val="nil"/>
              <w:left w:val="single" w:sz="4" w:space="0" w:color="auto"/>
              <w:bottom w:val="single" w:sz="4" w:space="0" w:color="000000"/>
              <w:right w:val="single" w:sz="4" w:space="0" w:color="auto"/>
            </w:tcBorders>
            <w:shd w:val="clear" w:color="auto" w:fill="auto"/>
            <w:vAlign w:val="center"/>
            <w:hideMark/>
          </w:tcPr>
          <w:p w14:paraId="4778051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w:t>
            </w:r>
            <w:r w:rsidRPr="00A0030A">
              <w:rPr>
                <w:rFonts w:ascii="Bookman Old Style" w:eastAsia="Times New Roman" w:hAnsi="Bookman Old Style" w:cs="Calibri"/>
                <w:color w:val="000000"/>
                <w:sz w:val="16"/>
                <w:szCs w:val="16"/>
                <w:lang w:eastAsia="id-ID"/>
              </w:rPr>
              <w:br/>
              <w:t>Kinerja</w:t>
            </w:r>
          </w:p>
        </w:tc>
        <w:tc>
          <w:tcPr>
            <w:tcW w:w="590" w:type="pct"/>
            <w:vMerge w:val="restart"/>
            <w:tcBorders>
              <w:top w:val="nil"/>
              <w:left w:val="single" w:sz="4" w:space="0" w:color="auto"/>
              <w:bottom w:val="single" w:sz="4" w:space="0" w:color="000000"/>
              <w:right w:val="single" w:sz="4" w:space="0" w:color="auto"/>
            </w:tcBorders>
            <w:shd w:val="clear" w:color="auto" w:fill="auto"/>
            <w:vAlign w:val="center"/>
            <w:hideMark/>
          </w:tcPr>
          <w:p w14:paraId="6267843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Kebutuhan Dana</w:t>
            </w:r>
            <w:r w:rsidRPr="00A0030A">
              <w:rPr>
                <w:rFonts w:ascii="Bookman Old Style" w:eastAsia="Times New Roman" w:hAnsi="Bookman Old Style" w:cs="Calibri"/>
                <w:color w:val="000000"/>
                <w:sz w:val="16"/>
                <w:szCs w:val="16"/>
                <w:lang w:eastAsia="id-ID"/>
              </w:rPr>
              <w:br/>
              <w:t>/ Pagu Indikatif</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14:paraId="384720E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Sumber Dana</w:t>
            </w: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1BC6BE6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932" w:type="pct"/>
            <w:gridSpan w:val="2"/>
            <w:vMerge/>
            <w:tcBorders>
              <w:top w:val="single" w:sz="4" w:space="0" w:color="auto"/>
              <w:left w:val="single" w:sz="4" w:space="0" w:color="auto"/>
              <w:bottom w:val="single" w:sz="4" w:space="0" w:color="000000"/>
              <w:right w:val="single" w:sz="4" w:space="0" w:color="000000"/>
            </w:tcBorders>
            <w:vAlign w:val="center"/>
            <w:hideMark/>
          </w:tcPr>
          <w:p w14:paraId="32831F87" w14:textId="77777777" w:rsidR="00A0030A" w:rsidRPr="00A0030A" w:rsidRDefault="00A0030A" w:rsidP="00A0030A">
            <w:pPr>
              <w:rPr>
                <w:rFonts w:ascii="Bookman Old Style" w:eastAsia="Times New Roman" w:hAnsi="Bookman Old Style" w:cs="Calibri"/>
                <w:color w:val="000000"/>
                <w:sz w:val="16"/>
                <w:szCs w:val="16"/>
                <w:lang w:eastAsia="id-ID"/>
              </w:rPr>
            </w:pPr>
          </w:p>
        </w:tc>
      </w:tr>
      <w:tr w:rsidR="00A0030A" w:rsidRPr="00A0030A" w14:paraId="096DA43C" w14:textId="77777777" w:rsidTr="00A0030A">
        <w:trPr>
          <w:trHeight w:val="765"/>
        </w:trPr>
        <w:tc>
          <w:tcPr>
            <w:tcW w:w="775" w:type="pct"/>
            <w:gridSpan w:val="5"/>
            <w:vMerge/>
            <w:tcBorders>
              <w:top w:val="single" w:sz="4" w:space="0" w:color="auto"/>
              <w:left w:val="single" w:sz="4" w:space="0" w:color="auto"/>
              <w:bottom w:val="single" w:sz="4" w:space="0" w:color="000000"/>
              <w:right w:val="single" w:sz="4" w:space="0" w:color="auto"/>
            </w:tcBorders>
            <w:vAlign w:val="center"/>
            <w:hideMark/>
          </w:tcPr>
          <w:p w14:paraId="777A0557"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1F2BC6BB"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24" w:type="pct"/>
            <w:vMerge/>
            <w:tcBorders>
              <w:top w:val="single" w:sz="4" w:space="0" w:color="auto"/>
              <w:left w:val="single" w:sz="4" w:space="0" w:color="auto"/>
              <w:bottom w:val="single" w:sz="4" w:space="0" w:color="000000"/>
              <w:right w:val="single" w:sz="4" w:space="0" w:color="auto"/>
            </w:tcBorders>
            <w:vAlign w:val="center"/>
            <w:hideMark/>
          </w:tcPr>
          <w:p w14:paraId="6D73AB9A"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37" w:type="pct"/>
            <w:vMerge/>
            <w:tcBorders>
              <w:top w:val="single" w:sz="4" w:space="0" w:color="auto"/>
              <w:left w:val="single" w:sz="4" w:space="0" w:color="auto"/>
              <w:bottom w:val="single" w:sz="4" w:space="0" w:color="000000"/>
              <w:right w:val="nil"/>
            </w:tcBorders>
            <w:vAlign w:val="center"/>
            <w:hideMark/>
          </w:tcPr>
          <w:p w14:paraId="098B3194"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3BF9AD31"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590" w:type="pct"/>
            <w:vMerge/>
            <w:tcBorders>
              <w:top w:val="nil"/>
              <w:left w:val="single" w:sz="4" w:space="0" w:color="auto"/>
              <w:bottom w:val="single" w:sz="4" w:space="0" w:color="000000"/>
              <w:right w:val="single" w:sz="4" w:space="0" w:color="auto"/>
            </w:tcBorders>
            <w:vAlign w:val="center"/>
            <w:hideMark/>
          </w:tcPr>
          <w:p w14:paraId="74761401"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70EA5715"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299" w:type="pct"/>
            <w:vMerge/>
            <w:tcBorders>
              <w:top w:val="single" w:sz="4" w:space="0" w:color="auto"/>
              <w:left w:val="single" w:sz="4" w:space="0" w:color="auto"/>
              <w:bottom w:val="single" w:sz="4" w:space="0" w:color="auto"/>
              <w:right w:val="single" w:sz="4" w:space="0" w:color="auto"/>
            </w:tcBorders>
            <w:vAlign w:val="center"/>
            <w:hideMark/>
          </w:tcPr>
          <w:p w14:paraId="691BB00C"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77" w:type="pct"/>
            <w:tcBorders>
              <w:top w:val="nil"/>
              <w:left w:val="nil"/>
              <w:bottom w:val="single" w:sz="4" w:space="0" w:color="auto"/>
              <w:right w:val="single" w:sz="4" w:space="0" w:color="auto"/>
            </w:tcBorders>
            <w:shd w:val="clear" w:color="000000" w:fill="FFFFFF"/>
            <w:hideMark/>
          </w:tcPr>
          <w:p w14:paraId="663D9A1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 kinerja</w:t>
            </w:r>
          </w:p>
        </w:tc>
        <w:tc>
          <w:tcPr>
            <w:tcW w:w="554" w:type="pct"/>
            <w:tcBorders>
              <w:top w:val="nil"/>
              <w:left w:val="nil"/>
              <w:bottom w:val="single" w:sz="4" w:space="0" w:color="auto"/>
              <w:right w:val="single" w:sz="4" w:space="0" w:color="auto"/>
            </w:tcBorders>
            <w:shd w:val="clear" w:color="auto" w:fill="auto"/>
            <w:vAlign w:val="center"/>
            <w:hideMark/>
          </w:tcPr>
          <w:p w14:paraId="644D6D7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Kebutuhan dana/Pagu Indikatif  </w:t>
            </w:r>
          </w:p>
        </w:tc>
      </w:tr>
      <w:tr w:rsidR="00A0030A" w:rsidRPr="00A0030A" w14:paraId="18476859" w14:textId="77777777" w:rsidTr="00A0030A">
        <w:trPr>
          <w:trHeight w:val="255"/>
        </w:trPr>
        <w:tc>
          <w:tcPr>
            <w:tcW w:w="77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24D2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w:t>
            </w:r>
          </w:p>
        </w:tc>
        <w:tc>
          <w:tcPr>
            <w:tcW w:w="724" w:type="pct"/>
            <w:tcBorders>
              <w:top w:val="nil"/>
              <w:left w:val="nil"/>
              <w:bottom w:val="single" w:sz="4" w:space="0" w:color="auto"/>
              <w:right w:val="single" w:sz="4" w:space="0" w:color="auto"/>
            </w:tcBorders>
            <w:shd w:val="clear" w:color="auto" w:fill="auto"/>
            <w:noWrap/>
            <w:vAlign w:val="bottom"/>
            <w:hideMark/>
          </w:tcPr>
          <w:p w14:paraId="6096328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724" w:type="pct"/>
            <w:tcBorders>
              <w:top w:val="nil"/>
              <w:left w:val="nil"/>
              <w:bottom w:val="single" w:sz="4" w:space="0" w:color="auto"/>
              <w:right w:val="single" w:sz="4" w:space="0" w:color="auto"/>
            </w:tcBorders>
            <w:shd w:val="clear" w:color="auto" w:fill="auto"/>
            <w:noWrap/>
            <w:vAlign w:val="bottom"/>
            <w:hideMark/>
          </w:tcPr>
          <w:p w14:paraId="7D1D0D5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337" w:type="pct"/>
            <w:tcBorders>
              <w:top w:val="nil"/>
              <w:left w:val="nil"/>
              <w:bottom w:val="single" w:sz="4" w:space="0" w:color="auto"/>
              <w:right w:val="single" w:sz="4" w:space="0" w:color="auto"/>
            </w:tcBorders>
            <w:shd w:val="clear" w:color="auto" w:fill="auto"/>
            <w:noWrap/>
            <w:vAlign w:val="bottom"/>
            <w:hideMark/>
          </w:tcPr>
          <w:p w14:paraId="5E962B4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4</w:t>
            </w:r>
          </w:p>
        </w:tc>
        <w:tc>
          <w:tcPr>
            <w:tcW w:w="308" w:type="pct"/>
            <w:tcBorders>
              <w:top w:val="nil"/>
              <w:left w:val="nil"/>
              <w:bottom w:val="single" w:sz="4" w:space="0" w:color="auto"/>
              <w:right w:val="single" w:sz="4" w:space="0" w:color="auto"/>
            </w:tcBorders>
            <w:shd w:val="clear" w:color="auto" w:fill="auto"/>
            <w:noWrap/>
            <w:vAlign w:val="bottom"/>
            <w:hideMark/>
          </w:tcPr>
          <w:p w14:paraId="42065CA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w:t>
            </w:r>
          </w:p>
        </w:tc>
        <w:tc>
          <w:tcPr>
            <w:tcW w:w="590" w:type="pct"/>
            <w:tcBorders>
              <w:top w:val="nil"/>
              <w:left w:val="nil"/>
              <w:bottom w:val="single" w:sz="4" w:space="0" w:color="auto"/>
              <w:right w:val="single" w:sz="4" w:space="0" w:color="auto"/>
            </w:tcBorders>
            <w:shd w:val="clear" w:color="auto" w:fill="auto"/>
            <w:noWrap/>
            <w:vAlign w:val="bottom"/>
            <w:hideMark/>
          </w:tcPr>
          <w:p w14:paraId="091DCFD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w:t>
            </w:r>
          </w:p>
        </w:tc>
        <w:tc>
          <w:tcPr>
            <w:tcW w:w="310" w:type="pct"/>
            <w:tcBorders>
              <w:top w:val="nil"/>
              <w:left w:val="nil"/>
              <w:bottom w:val="single" w:sz="4" w:space="0" w:color="auto"/>
              <w:right w:val="single" w:sz="4" w:space="0" w:color="auto"/>
            </w:tcBorders>
            <w:shd w:val="clear" w:color="auto" w:fill="auto"/>
            <w:noWrap/>
            <w:vAlign w:val="bottom"/>
            <w:hideMark/>
          </w:tcPr>
          <w:p w14:paraId="57BBE63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w:t>
            </w:r>
          </w:p>
        </w:tc>
        <w:tc>
          <w:tcPr>
            <w:tcW w:w="299" w:type="pct"/>
            <w:tcBorders>
              <w:top w:val="nil"/>
              <w:left w:val="nil"/>
              <w:bottom w:val="single" w:sz="4" w:space="0" w:color="auto"/>
              <w:right w:val="single" w:sz="4" w:space="0" w:color="auto"/>
            </w:tcBorders>
            <w:shd w:val="clear" w:color="auto" w:fill="auto"/>
            <w:noWrap/>
            <w:vAlign w:val="bottom"/>
            <w:hideMark/>
          </w:tcPr>
          <w:p w14:paraId="5E7AB34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11</w:t>
            </w:r>
          </w:p>
        </w:tc>
        <w:tc>
          <w:tcPr>
            <w:tcW w:w="377" w:type="pct"/>
            <w:tcBorders>
              <w:top w:val="nil"/>
              <w:left w:val="nil"/>
              <w:bottom w:val="single" w:sz="4" w:space="0" w:color="auto"/>
              <w:right w:val="single" w:sz="4" w:space="0" w:color="auto"/>
            </w:tcBorders>
            <w:shd w:val="clear" w:color="000000" w:fill="FFFFFF"/>
            <w:noWrap/>
            <w:hideMark/>
          </w:tcPr>
          <w:p w14:paraId="243C7D9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w:t>
            </w:r>
          </w:p>
        </w:tc>
        <w:tc>
          <w:tcPr>
            <w:tcW w:w="554" w:type="pct"/>
            <w:tcBorders>
              <w:top w:val="nil"/>
              <w:left w:val="nil"/>
              <w:bottom w:val="single" w:sz="4" w:space="0" w:color="auto"/>
              <w:right w:val="single" w:sz="4" w:space="0" w:color="auto"/>
            </w:tcBorders>
            <w:shd w:val="clear" w:color="auto" w:fill="auto"/>
            <w:noWrap/>
            <w:hideMark/>
          </w:tcPr>
          <w:p w14:paraId="3FAAD8A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r>
      <w:tr w:rsidR="00A0030A" w:rsidRPr="00A0030A" w14:paraId="4CB31EC9" w14:textId="77777777" w:rsidTr="00A0030A">
        <w:trPr>
          <w:trHeight w:val="1335"/>
        </w:trPr>
        <w:tc>
          <w:tcPr>
            <w:tcW w:w="117" w:type="pct"/>
            <w:tcBorders>
              <w:top w:val="single" w:sz="4" w:space="0" w:color="auto"/>
              <w:left w:val="single" w:sz="4" w:space="0" w:color="auto"/>
              <w:bottom w:val="single" w:sz="4" w:space="0" w:color="auto"/>
              <w:right w:val="single" w:sz="4" w:space="0" w:color="auto"/>
            </w:tcBorders>
            <w:shd w:val="clear" w:color="auto" w:fill="auto"/>
            <w:noWrap/>
            <w:hideMark/>
          </w:tcPr>
          <w:p w14:paraId="29F746B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single" w:sz="4" w:space="0" w:color="auto"/>
              <w:left w:val="nil"/>
              <w:bottom w:val="single" w:sz="4" w:space="0" w:color="auto"/>
              <w:right w:val="single" w:sz="4" w:space="0" w:color="auto"/>
            </w:tcBorders>
            <w:shd w:val="clear" w:color="auto" w:fill="auto"/>
            <w:noWrap/>
            <w:hideMark/>
          </w:tcPr>
          <w:p w14:paraId="0E61107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single" w:sz="4" w:space="0" w:color="auto"/>
              <w:left w:val="nil"/>
              <w:bottom w:val="single" w:sz="4" w:space="0" w:color="auto"/>
              <w:right w:val="single" w:sz="4" w:space="0" w:color="auto"/>
            </w:tcBorders>
            <w:shd w:val="clear" w:color="auto" w:fill="auto"/>
            <w:noWrap/>
            <w:hideMark/>
          </w:tcPr>
          <w:p w14:paraId="3CC2206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single" w:sz="4" w:space="0" w:color="auto"/>
              <w:left w:val="nil"/>
              <w:bottom w:val="single" w:sz="4" w:space="0" w:color="auto"/>
              <w:right w:val="single" w:sz="4" w:space="0" w:color="auto"/>
            </w:tcBorders>
            <w:shd w:val="clear" w:color="auto" w:fill="auto"/>
            <w:noWrap/>
            <w:hideMark/>
          </w:tcPr>
          <w:p w14:paraId="7E6170C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single" w:sz="4" w:space="0" w:color="auto"/>
              <w:left w:val="nil"/>
              <w:bottom w:val="single" w:sz="4" w:space="0" w:color="auto"/>
              <w:right w:val="single" w:sz="4" w:space="0" w:color="auto"/>
            </w:tcBorders>
            <w:shd w:val="clear" w:color="auto" w:fill="auto"/>
            <w:noWrap/>
            <w:hideMark/>
          </w:tcPr>
          <w:p w14:paraId="7B302A9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724" w:type="pct"/>
            <w:tcBorders>
              <w:top w:val="single" w:sz="4" w:space="0" w:color="auto"/>
              <w:left w:val="nil"/>
              <w:bottom w:val="single" w:sz="4" w:space="0" w:color="auto"/>
              <w:right w:val="single" w:sz="4" w:space="0" w:color="auto"/>
            </w:tcBorders>
            <w:shd w:val="clear" w:color="auto" w:fill="auto"/>
            <w:hideMark/>
          </w:tcPr>
          <w:p w14:paraId="01DF4B83"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Penyediaan Komponen Instalasi Listrik/Penerangan Bangunan Kantor</w:t>
            </w:r>
          </w:p>
        </w:tc>
        <w:tc>
          <w:tcPr>
            <w:tcW w:w="724" w:type="pct"/>
            <w:tcBorders>
              <w:top w:val="single" w:sz="4" w:space="0" w:color="auto"/>
              <w:left w:val="nil"/>
              <w:bottom w:val="single" w:sz="4" w:space="0" w:color="auto"/>
              <w:right w:val="single" w:sz="4" w:space="0" w:color="auto"/>
            </w:tcBorders>
            <w:shd w:val="clear" w:color="000000" w:fill="FFFFFF"/>
            <w:hideMark/>
          </w:tcPr>
          <w:p w14:paraId="6E6093EA"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Paket Komponen Instalasi Listrik/Penerangan Bangunan Kantor yang Disediakan</w:t>
            </w:r>
          </w:p>
        </w:tc>
        <w:tc>
          <w:tcPr>
            <w:tcW w:w="337" w:type="pct"/>
            <w:tcBorders>
              <w:top w:val="single" w:sz="4" w:space="0" w:color="auto"/>
              <w:left w:val="nil"/>
              <w:bottom w:val="single" w:sz="4" w:space="0" w:color="auto"/>
              <w:right w:val="single" w:sz="4" w:space="0" w:color="auto"/>
            </w:tcBorders>
            <w:shd w:val="clear" w:color="auto" w:fill="auto"/>
            <w:hideMark/>
          </w:tcPr>
          <w:p w14:paraId="0A17621D"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single" w:sz="4" w:space="0" w:color="auto"/>
              <w:left w:val="nil"/>
              <w:bottom w:val="single" w:sz="4" w:space="0" w:color="auto"/>
              <w:right w:val="single" w:sz="4" w:space="0" w:color="auto"/>
            </w:tcBorders>
            <w:shd w:val="clear" w:color="auto" w:fill="auto"/>
            <w:hideMark/>
          </w:tcPr>
          <w:p w14:paraId="3E1B9E5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90" w:type="pct"/>
            <w:tcBorders>
              <w:top w:val="single" w:sz="4" w:space="0" w:color="auto"/>
              <w:left w:val="nil"/>
              <w:bottom w:val="single" w:sz="4" w:space="0" w:color="auto"/>
              <w:right w:val="single" w:sz="4" w:space="0" w:color="auto"/>
            </w:tcBorders>
            <w:shd w:val="clear" w:color="auto" w:fill="auto"/>
            <w:noWrap/>
            <w:hideMark/>
          </w:tcPr>
          <w:p w14:paraId="44975FF4"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7.500.000 </w:t>
            </w:r>
          </w:p>
        </w:tc>
        <w:tc>
          <w:tcPr>
            <w:tcW w:w="310" w:type="pct"/>
            <w:tcBorders>
              <w:top w:val="single" w:sz="4" w:space="0" w:color="auto"/>
              <w:left w:val="nil"/>
              <w:bottom w:val="single" w:sz="4" w:space="0" w:color="auto"/>
              <w:right w:val="single" w:sz="4" w:space="0" w:color="auto"/>
            </w:tcBorders>
            <w:shd w:val="clear" w:color="auto" w:fill="auto"/>
            <w:hideMark/>
          </w:tcPr>
          <w:p w14:paraId="7E48EB6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single" w:sz="4" w:space="0" w:color="auto"/>
              <w:left w:val="nil"/>
              <w:bottom w:val="single" w:sz="4" w:space="0" w:color="auto"/>
              <w:right w:val="single" w:sz="4" w:space="0" w:color="auto"/>
            </w:tcBorders>
            <w:shd w:val="clear" w:color="auto" w:fill="auto"/>
            <w:noWrap/>
            <w:vAlign w:val="bottom"/>
            <w:hideMark/>
          </w:tcPr>
          <w:p w14:paraId="4E7ADCFA"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77" w:type="pct"/>
            <w:tcBorders>
              <w:top w:val="single" w:sz="4" w:space="0" w:color="auto"/>
              <w:left w:val="nil"/>
              <w:bottom w:val="single" w:sz="4" w:space="0" w:color="auto"/>
              <w:right w:val="single" w:sz="4" w:space="0" w:color="auto"/>
            </w:tcBorders>
            <w:shd w:val="clear" w:color="000000" w:fill="FFFFFF"/>
            <w:noWrap/>
            <w:hideMark/>
          </w:tcPr>
          <w:p w14:paraId="5A7C3C8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54" w:type="pct"/>
            <w:tcBorders>
              <w:top w:val="single" w:sz="4" w:space="0" w:color="auto"/>
              <w:left w:val="nil"/>
              <w:bottom w:val="single" w:sz="4" w:space="0" w:color="auto"/>
              <w:right w:val="single" w:sz="4" w:space="0" w:color="auto"/>
            </w:tcBorders>
            <w:shd w:val="clear" w:color="auto" w:fill="auto"/>
            <w:noWrap/>
            <w:hideMark/>
          </w:tcPr>
          <w:p w14:paraId="6B2A3153"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10.000.000 </w:t>
            </w:r>
          </w:p>
        </w:tc>
      </w:tr>
      <w:tr w:rsidR="00A0030A" w:rsidRPr="00A0030A" w14:paraId="49E102E3" w14:textId="77777777" w:rsidTr="00A0030A">
        <w:trPr>
          <w:trHeight w:val="1350"/>
        </w:trPr>
        <w:tc>
          <w:tcPr>
            <w:tcW w:w="117" w:type="pct"/>
            <w:tcBorders>
              <w:top w:val="nil"/>
              <w:left w:val="single" w:sz="4" w:space="0" w:color="auto"/>
              <w:bottom w:val="single" w:sz="4" w:space="0" w:color="auto"/>
              <w:right w:val="single" w:sz="4" w:space="0" w:color="auto"/>
            </w:tcBorders>
            <w:shd w:val="clear" w:color="auto" w:fill="auto"/>
            <w:noWrap/>
            <w:hideMark/>
          </w:tcPr>
          <w:p w14:paraId="0EB0D29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308B04C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60441D8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302E14A5"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72DACBC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03</w:t>
            </w:r>
          </w:p>
        </w:tc>
        <w:tc>
          <w:tcPr>
            <w:tcW w:w="724" w:type="pct"/>
            <w:tcBorders>
              <w:top w:val="nil"/>
              <w:left w:val="nil"/>
              <w:bottom w:val="single" w:sz="4" w:space="0" w:color="auto"/>
              <w:right w:val="single" w:sz="4" w:space="0" w:color="auto"/>
            </w:tcBorders>
            <w:shd w:val="clear" w:color="auto" w:fill="auto"/>
            <w:hideMark/>
          </w:tcPr>
          <w:p w14:paraId="4EC8FA05"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Penyediaan peralatan rumah tangga</w:t>
            </w:r>
          </w:p>
        </w:tc>
        <w:tc>
          <w:tcPr>
            <w:tcW w:w="724" w:type="pct"/>
            <w:tcBorders>
              <w:top w:val="nil"/>
              <w:left w:val="nil"/>
              <w:bottom w:val="single" w:sz="4" w:space="0" w:color="auto"/>
              <w:right w:val="single" w:sz="4" w:space="0" w:color="auto"/>
            </w:tcBorders>
            <w:shd w:val="clear" w:color="000000" w:fill="FFFFFF"/>
            <w:hideMark/>
          </w:tcPr>
          <w:p w14:paraId="0F2C7267"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Paket Peralatan Rumah Tangga yang Disediakan</w:t>
            </w:r>
          </w:p>
        </w:tc>
        <w:tc>
          <w:tcPr>
            <w:tcW w:w="337" w:type="pct"/>
            <w:tcBorders>
              <w:top w:val="nil"/>
              <w:left w:val="nil"/>
              <w:bottom w:val="single" w:sz="4" w:space="0" w:color="auto"/>
              <w:right w:val="single" w:sz="4" w:space="0" w:color="auto"/>
            </w:tcBorders>
            <w:shd w:val="clear" w:color="auto" w:fill="auto"/>
            <w:hideMark/>
          </w:tcPr>
          <w:p w14:paraId="372D921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6A4955F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90" w:type="pct"/>
            <w:tcBorders>
              <w:top w:val="nil"/>
              <w:left w:val="nil"/>
              <w:bottom w:val="single" w:sz="4" w:space="0" w:color="auto"/>
              <w:right w:val="single" w:sz="4" w:space="0" w:color="auto"/>
            </w:tcBorders>
            <w:shd w:val="clear" w:color="auto" w:fill="auto"/>
            <w:noWrap/>
            <w:hideMark/>
          </w:tcPr>
          <w:p w14:paraId="1A72C822"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26.000.000 </w:t>
            </w:r>
          </w:p>
        </w:tc>
        <w:tc>
          <w:tcPr>
            <w:tcW w:w="310" w:type="pct"/>
            <w:tcBorders>
              <w:top w:val="nil"/>
              <w:left w:val="nil"/>
              <w:bottom w:val="single" w:sz="4" w:space="0" w:color="auto"/>
              <w:right w:val="single" w:sz="4" w:space="0" w:color="auto"/>
            </w:tcBorders>
            <w:shd w:val="clear" w:color="auto" w:fill="auto"/>
            <w:hideMark/>
          </w:tcPr>
          <w:p w14:paraId="40748210"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50AE851D"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77" w:type="pct"/>
            <w:tcBorders>
              <w:top w:val="nil"/>
              <w:left w:val="nil"/>
              <w:bottom w:val="single" w:sz="4" w:space="0" w:color="auto"/>
              <w:right w:val="single" w:sz="4" w:space="0" w:color="auto"/>
            </w:tcBorders>
            <w:shd w:val="clear" w:color="000000" w:fill="FFFFFF"/>
            <w:noWrap/>
            <w:hideMark/>
          </w:tcPr>
          <w:p w14:paraId="5235998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54" w:type="pct"/>
            <w:tcBorders>
              <w:top w:val="nil"/>
              <w:left w:val="nil"/>
              <w:bottom w:val="single" w:sz="4" w:space="0" w:color="auto"/>
              <w:right w:val="single" w:sz="4" w:space="0" w:color="auto"/>
            </w:tcBorders>
            <w:shd w:val="clear" w:color="auto" w:fill="auto"/>
            <w:noWrap/>
            <w:hideMark/>
          </w:tcPr>
          <w:p w14:paraId="6D50A544"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r>
      <w:tr w:rsidR="00A0030A" w:rsidRPr="00A0030A" w14:paraId="644971D3" w14:textId="77777777" w:rsidTr="00A0030A">
        <w:trPr>
          <w:trHeight w:val="1260"/>
        </w:trPr>
        <w:tc>
          <w:tcPr>
            <w:tcW w:w="117" w:type="pct"/>
            <w:tcBorders>
              <w:top w:val="nil"/>
              <w:left w:val="single" w:sz="4" w:space="0" w:color="auto"/>
              <w:bottom w:val="single" w:sz="4" w:space="0" w:color="auto"/>
              <w:right w:val="single" w:sz="4" w:space="0" w:color="auto"/>
            </w:tcBorders>
            <w:shd w:val="clear" w:color="auto" w:fill="auto"/>
            <w:noWrap/>
            <w:hideMark/>
          </w:tcPr>
          <w:p w14:paraId="5838889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0BDC152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1524DB1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41F55A8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7C9F5CE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04</w:t>
            </w:r>
          </w:p>
        </w:tc>
        <w:tc>
          <w:tcPr>
            <w:tcW w:w="724" w:type="pct"/>
            <w:tcBorders>
              <w:top w:val="nil"/>
              <w:left w:val="nil"/>
              <w:bottom w:val="single" w:sz="4" w:space="0" w:color="auto"/>
              <w:right w:val="single" w:sz="4" w:space="0" w:color="auto"/>
            </w:tcBorders>
            <w:shd w:val="clear" w:color="auto" w:fill="auto"/>
            <w:hideMark/>
          </w:tcPr>
          <w:p w14:paraId="08BB5ADE"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Penyediaan bahan logistik kantor</w:t>
            </w:r>
          </w:p>
        </w:tc>
        <w:tc>
          <w:tcPr>
            <w:tcW w:w="724" w:type="pct"/>
            <w:tcBorders>
              <w:top w:val="nil"/>
              <w:left w:val="nil"/>
              <w:bottom w:val="single" w:sz="4" w:space="0" w:color="auto"/>
              <w:right w:val="single" w:sz="4" w:space="0" w:color="auto"/>
            </w:tcBorders>
            <w:shd w:val="clear" w:color="000000" w:fill="FFFFFF"/>
            <w:hideMark/>
          </w:tcPr>
          <w:p w14:paraId="1699A76E"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Paket Bahan Logistik Kantor yang Disediakan</w:t>
            </w:r>
          </w:p>
        </w:tc>
        <w:tc>
          <w:tcPr>
            <w:tcW w:w="337" w:type="pct"/>
            <w:tcBorders>
              <w:top w:val="nil"/>
              <w:left w:val="nil"/>
              <w:bottom w:val="single" w:sz="4" w:space="0" w:color="auto"/>
              <w:right w:val="single" w:sz="4" w:space="0" w:color="auto"/>
            </w:tcBorders>
            <w:shd w:val="clear" w:color="auto" w:fill="auto"/>
            <w:hideMark/>
          </w:tcPr>
          <w:p w14:paraId="1FB8E3F4"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130DDBF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90" w:type="pct"/>
            <w:tcBorders>
              <w:top w:val="nil"/>
              <w:left w:val="nil"/>
              <w:bottom w:val="single" w:sz="4" w:space="0" w:color="auto"/>
              <w:right w:val="single" w:sz="4" w:space="0" w:color="auto"/>
            </w:tcBorders>
            <w:shd w:val="clear" w:color="auto" w:fill="auto"/>
            <w:noWrap/>
            <w:hideMark/>
          </w:tcPr>
          <w:p w14:paraId="15BB46EE"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50.000.000 </w:t>
            </w:r>
          </w:p>
        </w:tc>
        <w:tc>
          <w:tcPr>
            <w:tcW w:w="310" w:type="pct"/>
            <w:tcBorders>
              <w:top w:val="nil"/>
              <w:left w:val="nil"/>
              <w:bottom w:val="single" w:sz="4" w:space="0" w:color="auto"/>
              <w:right w:val="single" w:sz="4" w:space="0" w:color="auto"/>
            </w:tcBorders>
            <w:shd w:val="clear" w:color="auto" w:fill="auto"/>
            <w:hideMark/>
          </w:tcPr>
          <w:p w14:paraId="4C9CC98A"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35EC8C00"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77" w:type="pct"/>
            <w:tcBorders>
              <w:top w:val="nil"/>
              <w:left w:val="nil"/>
              <w:bottom w:val="single" w:sz="4" w:space="0" w:color="auto"/>
              <w:right w:val="single" w:sz="4" w:space="0" w:color="auto"/>
            </w:tcBorders>
            <w:shd w:val="clear" w:color="000000" w:fill="FFFFFF"/>
            <w:noWrap/>
            <w:hideMark/>
          </w:tcPr>
          <w:p w14:paraId="4EC39FC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54" w:type="pct"/>
            <w:tcBorders>
              <w:top w:val="nil"/>
              <w:left w:val="nil"/>
              <w:bottom w:val="single" w:sz="4" w:space="0" w:color="auto"/>
              <w:right w:val="single" w:sz="4" w:space="0" w:color="auto"/>
            </w:tcBorders>
            <w:shd w:val="clear" w:color="auto" w:fill="auto"/>
            <w:noWrap/>
            <w:hideMark/>
          </w:tcPr>
          <w:p w14:paraId="41D6B0CD"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56.400.000 </w:t>
            </w:r>
          </w:p>
        </w:tc>
      </w:tr>
      <w:tr w:rsidR="00A0030A" w:rsidRPr="00A0030A" w14:paraId="604BDE47" w14:textId="77777777" w:rsidTr="00A0030A">
        <w:trPr>
          <w:trHeight w:val="1290"/>
        </w:trPr>
        <w:tc>
          <w:tcPr>
            <w:tcW w:w="117" w:type="pct"/>
            <w:tcBorders>
              <w:top w:val="nil"/>
              <w:left w:val="single" w:sz="4" w:space="0" w:color="auto"/>
              <w:bottom w:val="single" w:sz="4" w:space="0" w:color="auto"/>
              <w:right w:val="single" w:sz="4" w:space="0" w:color="auto"/>
            </w:tcBorders>
            <w:shd w:val="clear" w:color="auto" w:fill="auto"/>
            <w:noWrap/>
            <w:hideMark/>
          </w:tcPr>
          <w:p w14:paraId="70A0A52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5DEDEDB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0BC65AA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538FACB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49E1438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05</w:t>
            </w:r>
          </w:p>
        </w:tc>
        <w:tc>
          <w:tcPr>
            <w:tcW w:w="724" w:type="pct"/>
            <w:tcBorders>
              <w:top w:val="nil"/>
              <w:left w:val="nil"/>
              <w:bottom w:val="single" w:sz="4" w:space="0" w:color="auto"/>
              <w:right w:val="single" w:sz="4" w:space="0" w:color="auto"/>
            </w:tcBorders>
            <w:shd w:val="clear" w:color="auto" w:fill="auto"/>
            <w:hideMark/>
          </w:tcPr>
          <w:p w14:paraId="61E8F047"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Penyediaan Barang Cetakan dan Penggandaan</w:t>
            </w:r>
          </w:p>
        </w:tc>
        <w:tc>
          <w:tcPr>
            <w:tcW w:w="724" w:type="pct"/>
            <w:tcBorders>
              <w:top w:val="nil"/>
              <w:left w:val="nil"/>
              <w:bottom w:val="single" w:sz="4" w:space="0" w:color="auto"/>
              <w:right w:val="single" w:sz="4" w:space="0" w:color="auto"/>
            </w:tcBorders>
            <w:shd w:val="clear" w:color="000000" w:fill="FFFFFF"/>
            <w:hideMark/>
          </w:tcPr>
          <w:p w14:paraId="4056CA4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Paket Barang Cetakan dan Penggandaan yang Disediakan</w:t>
            </w:r>
          </w:p>
        </w:tc>
        <w:tc>
          <w:tcPr>
            <w:tcW w:w="337" w:type="pct"/>
            <w:tcBorders>
              <w:top w:val="nil"/>
              <w:left w:val="nil"/>
              <w:bottom w:val="single" w:sz="4" w:space="0" w:color="auto"/>
              <w:right w:val="single" w:sz="4" w:space="0" w:color="auto"/>
            </w:tcBorders>
            <w:shd w:val="clear" w:color="auto" w:fill="auto"/>
            <w:hideMark/>
          </w:tcPr>
          <w:p w14:paraId="5C9A001F"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1B037D4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90" w:type="pct"/>
            <w:tcBorders>
              <w:top w:val="nil"/>
              <w:left w:val="nil"/>
              <w:bottom w:val="single" w:sz="4" w:space="0" w:color="auto"/>
              <w:right w:val="single" w:sz="4" w:space="0" w:color="auto"/>
            </w:tcBorders>
            <w:shd w:val="clear" w:color="auto" w:fill="auto"/>
            <w:noWrap/>
            <w:hideMark/>
          </w:tcPr>
          <w:p w14:paraId="6FEADD38"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12.583.000 </w:t>
            </w:r>
          </w:p>
        </w:tc>
        <w:tc>
          <w:tcPr>
            <w:tcW w:w="310" w:type="pct"/>
            <w:tcBorders>
              <w:top w:val="nil"/>
              <w:left w:val="nil"/>
              <w:bottom w:val="single" w:sz="4" w:space="0" w:color="auto"/>
              <w:right w:val="single" w:sz="4" w:space="0" w:color="auto"/>
            </w:tcBorders>
            <w:shd w:val="clear" w:color="auto" w:fill="auto"/>
            <w:hideMark/>
          </w:tcPr>
          <w:p w14:paraId="20359CEA"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43D18251"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77" w:type="pct"/>
            <w:tcBorders>
              <w:top w:val="nil"/>
              <w:left w:val="nil"/>
              <w:bottom w:val="single" w:sz="4" w:space="0" w:color="auto"/>
              <w:right w:val="single" w:sz="4" w:space="0" w:color="auto"/>
            </w:tcBorders>
            <w:shd w:val="clear" w:color="000000" w:fill="FFFFFF"/>
            <w:noWrap/>
            <w:hideMark/>
          </w:tcPr>
          <w:p w14:paraId="578137F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54" w:type="pct"/>
            <w:tcBorders>
              <w:top w:val="nil"/>
              <w:left w:val="nil"/>
              <w:bottom w:val="single" w:sz="4" w:space="0" w:color="auto"/>
              <w:right w:val="single" w:sz="4" w:space="0" w:color="auto"/>
            </w:tcBorders>
            <w:shd w:val="clear" w:color="auto" w:fill="auto"/>
            <w:noWrap/>
            <w:hideMark/>
          </w:tcPr>
          <w:p w14:paraId="134BDC37"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15.000.000 </w:t>
            </w:r>
          </w:p>
        </w:tc>
      </w:tr>
      <w:tr w:rsidR="00A0030A" w:rsidRPr="00A0030A" w14:paraId="0DC54C48" w14:textId="77777777" w:rsidTr="00A0030A">
        <w:trPr>
          <w:trHeight w:val="1245"/>
        </w:trPr>
        <w:tc>
          <w:tcPr>
            <w:tcW w:w="117" w:type="pct"/>
            <w:tcBorders>
              <w:top w:val="nil"/>
              <w:left w:val="single" w:sz="4" w:space="0" w:color="auto"/>
              <w:bottom w:val="single" w:sz="4" w:space="0" w:color="auto"/>
              <w:right w:val="single" w:sz="4" w:space="0" w:color="auto"/>
            </w:tcBorders>
            <w:shd w:val="clear" w:color="auto" w:fill="auto"/>
            <w:noWrap/>
            <w:hideMark/>
          </w:tcPr>
          <w:p w14:paraId="599B41C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34365B8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2" w:type="pct"/>
            <w:tcBorders>
              <w:top w:val="nil"/>
              <w:left w:val="nil"/>
              <w:bottom w:val="single" w:sz="4" w:space="0" w:color="auto"/>
              <w:right w:val="single" w:sz="4" w:space="0" w:color="auto"/>
            </w:tcBorders>
            <w:shd w:val="clear" w:color="auto" w:fill="auto"/>
            <w:noWrap/>
            <w:hideMark/>
          </w:tcPr>
          <w:p w14:paraId="2462691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4" w:type="pct"/>
            <w:tcBorders>
              <w:top w:val="nil"/>
              <w:left w:val="nil"/>
              <w:bottom w:val="single" w:sz="4" w:space="0" w:color="auto"/>
              <w:right w:val="single" w:sz="4" w:space="0" w:color="auto"/>
            </w:tcBorders>
            <w:shd w:val="clear" w:color="auto" w:fill="auto"/>
            <w:noWrap/>
            <w:hideMark/>
          </w:tcPr>
          <w:p w14:paraId="6E676F4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1124C64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06</w:t>
            </w:r>
          </w:p>
        </w:tc>
        <w:tc>
          <w:tcPr>
            <w:tcW w:w="724" w:type="pct"/>
            <w:tcBorders>
              <w:top w:val="nil"/>
              <w:left w:val="nil"/>
              <w:bottom w:val="single" w:sz="4" w:space="0" w:color="auto"/>
              <w:right w:val="single" w:sz="4" w:space="0" w:color="auto"/>
            </w:tcBorders>
            <w:shd w:val="clear" w:color="auto" w:fill="auto"/>
            <w:hideMark/>
          </w:tcPr>
          <w:p w14:paraId="4AD7FA72"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Penyediaan Bahan Bacaan dan Perundang-Undangan</w:t>
            </w:r>
          </w:p>
        </w:tc>
        <w:tc>
          <w:tcPr>
            <w:tcW w:w="724" w:type="pct"/>
            <w:tcBorders>
              <w:top w:val="nil"/>
              <w:left w:val="nil"/>
              <w:bottom w:val="single" w:sz="4" w:space="0" w:color="auto"/>
              <w:right w:val="single" w:sz="4" w:space="0" w:color="auto"/>
            </w:tcBorders>
            <w:shd w:val="clear" w:color="000000" w:fill="FFFFFF"/>
            <w:hideMark/>
          </w:tcPr>
          <w:p w14:paraId="5AAFC107"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Dokumen Bahan Bacaan dan Peraturan Perundang-Undangan yang Disediakan</w:t>
            </w:r>
          </w:p>
        </w:tc>
        <w:tc>
          <w:tcPr>
            <w:tcW w:w="337" w:type="pct"/>
            <w:tcBorders>
              <w:top w:val="nil"/>
              <w:left w:val="nil"/>
              <w:bottom w:val="single" w:sz="4" w:space="0" w:color="auto"/>
              <w:right w:val="single" w:sz="4" w:space="0" w:color="auto"/>
            </w:tcBorders>
            <w:shd w:val="clear" w:color="auto" w:fill="auto"/>
            <w:hideMark/>
          </w:tcPr>
          <w:p w14:paraId="238D0CAD"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08" w:type="pct"/>
            <w:tcBorders>
              <w:top w:val="nil"/>
              <w:left w:val="nil"/>
              <w:bottom w:val="single" w:sz="4" w:space="0" w:color="auto"/>
              <w:right w:val="single" w:sz="4" w:space="0" w:color="auto"/>
            </w:tcBorders>
            <w:shd w:val="clear" w:color="auto" w:fill="auto"/>
            <w:hideMark/>
          </w:tcPr>
          <w:p w14:paraId="752C083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90" w:type="pct"/>
            <w:tcBorders>
              <w:top w:val="nil"/>
              <w:left w:val="nil"/>
              <w:bottom w:val="single" w:sz="4" w:space="0" w:color="auto"/>
              <w:right w:val="single" w:sz="4" w:space="0" w:color="auto"/>
            </w:tcBorders>
            <w:shd w:val="clear" w:color="auto" w:fill="auto"/>
            <w:noWrap/>
            <w:hideMark/>
          </w:tcPr>
          <w:p w14:paraId="3544D943"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3.600.000 </w:t>
            </w:r>
          </w:p>
        </w:tc>
        <w:tc>
          <w:tcPr>
            <w:tcW w:w="310" w:type="pct"/>
            <w:tcBorders>
              <w:top w:val="nil"/>
              <w:left w:val="nil"/>
              <w:bottom w:val="single" w:sz="4" w:space="0" w:color="auto"/>
              <w:right w:val="single" w:sz="4" w:space="0" w:color="auto"/>
            </w:tcBorders>
            <w:shd w:val="clear" w:color="auto" w:fill="auto"/>
            <w:hideMark/>
          </w:tcPr>
          <w:p w14:paraId="2D4FB5B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299" w:type="pct"/>
            <w:tcBorders>
              <w:top w:val="nil"/>
              <w:left w:val="nil"/>
              <w:bottom w:val="single" w:sz="4" w:space="0" w:color="auto"/>
              <w:right w:val="single" w:sz="4" w:space="0" w:color="auto"/>
            </w:tcBorders>
            <w:shd w:val="clear" w:color="auto" w:fill="auto"/>
            <w:noWrap/>
            <w:vAlign w:val="bottom"/>
            <w:hideMark/>
          </w:tcPr>
          <w:p w14:paraId="65FBB154"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77" w:type="pct"/>
            <w:tcBorders>
              <w:top w:val="nil"/>
              <w:left w:val="nil"/>
              <w:bottom w:val="single" w:sz="4" w:space="0" w:color="auto"/>
              <w:right w:val="single" w:sz="4" w:space="0" w:color="auto"/>
            </w:tcBorders>
            <w:shd w:val="clear" w:color="000000" w:fill="FFFFFF"/>
            <w:noWrap/>
            <w:hideMark/>
          </w:tcPr>
          <w:p w14:paraId="03CEE10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dok</w:t>
            </w:r>
          </w:p>
        </w:tc>
        <w:tc>
          <w:tcPr>
            <w:tcW w:w="554" w:type="pct"/>
            <w:tcBorders>
              <w:top w:val="nil"/>
              <w:left w:val="nil"/>
              <w:bottom w:val="single" w:sz="4" w:space="0" w:color="auto"/>
              <w:right w:val="single" w:sz="4" w:space="0" w:color="auto"/>
            </w:tcBorders>
            <w:shd w:val="clear" w:color="auto" w:fill="auto"/>
            <w:noWrap/>
            <w:hideMark/>
          </w:tcPr>
          <w:p w14:paraId="329B602C"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3.600.000 </w:t>
            </w:r>
          </w:p>
        </w:tc>
      </w:tr>
    </w:tbl>
    <w:p w14:paraId="0589B448" w14:textId="77777777" w:rsidR="00A0030A" w:rsidRDefault="00A0030A" w:rsidP="00954B98">
      <w:pPr>
        <w:spacing w:line="360" w:lineRule="auto"/>
        <w:jc w:val="both"/>
        <w:rPr>
          <w:rFonts w:ascii="Bookman Old Style" w:hAnsi="Bookman Old Style" w:cstheme="minorHAnsi"/>
          <w:sz w:val="24"/>
          <w:szCs w:val="24"/>
        </w:rPr>
      </w:pPr>
    </w:p>
    <w:tbl>
      <w:tblPr>
        <w:tblW w:w="5235" w:type="pct"/>
        <w:tblLayout w:type="fixed"/>
        <w:tblLook w:val="04A0" w:firstRow="1" w:lastRow="0" w:firstColumn="1" w:lastColumn="0" w:noHBand="0" w:noVBand="1"/>
      </w:tblPr>
      <w:tblGrid>
        <w:gridCol w:w="316"/>
        <w:gridCol w:w="415"/>
        <w:gridCol w:w="415"/>
        <w:gridCol w:w="565"/>
        <w:gridCol w:w="416"/>
        <w:gridCol w:w="2066"/>
        <w:gridCol w:w="2066"/>
        <w:gridCol w:w="948"/>
        <w:gridCol w:w="866"/>
        <w:gridCol w:w="1249"/>
        <w:gridCol w:w="874"/>
        <w:gridCol w:w="838"/>
        <w:gridCol w:w="1066"/>
        <w:gridCol w:w="1600"/>
      </w:tblGrid>
      <w:tr w:rsidR="00A0030A" w:rsidRPr="00A0030A" w14:paraId="743B6759" w14:textId="77777777" w:rsidTr="005F44C1">
        <w:trPr>
          <w:trHeight w:val="255"/>
        </w:trPr>
        <w:tc>
          <w:tcPr>
            <w:tcW w:w="775"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83E1CA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Kode</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DE8D8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Urusan/Bidang Urusan Pemerintah daerah dan Program/Kegiatan/Sub Kegiatan</w:t>
            </w:r>
          </w:p>
        </w:tc>
        <w:tc>
          <w:tcPr>
            <w:tcW w:w="7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E88A3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Indikator Kinerja Program/Kegiatan/Sub Kegiatan</w:t>
            </w:r>
          </w:p>
        </w:tc>
        <w:tc>
          <w:tcPr>
            <w:tcW w:w="346" w:type="pct"/>
            <w:vMerge w:val="restart"/>
            <w:tcBorders>
              <w:top w:val="single" w:sz="4" w:space="0" w:color="auto"/>
              <w:left w:val="single" w:sz="4" w:space="0" w:color="auto"/>
              <w:bottom w:val="single" w:sz="4" w:space="0" w:color="000000"/>
              <w:right w:val="nil"/>
            </w:tcBorders>
            <w:shd w:val="clear" w:color="auto" w:fill="auto"/>
            <w:vAlign w:val="center"/>
            <w:hideMark/>
          </w:tcPr>
          <w:p w14:paraId="510AA0A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Lokasi</w:t>
            </w:r>
          </w:p>
        </w:tc>
        <w:tc>
          <w:tcPr>
            <w:tcW w:w="109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FC2874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Rencana Tahun 2023</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4CD9B4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Catatan Penting</w:t>
            </w:r>
          </w:p>
        </w:tc>
        <w:tc>
          <w:tcPr>
            <w:tcW w:w="97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EC9868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Prakiraan Maju Rencana Tahun 2024</w:t>
            </w:r>
          </w:p>
        </w:tc>
      </w:tr>
      <w:tr w:rsidR="00A0030A" w:rsidRPr="00A0030A" w14:paraId="2AB37DFC" w14:textId="77777777" w:rsidTr="005F44C1">
        <w:trPr>
          <w:trHeight w:val="300"/>
        </w:trPr>
        <w:tc>
          <w:tcPr>
            <w:tcW w:w="775" w:type="pct"/>
            <w:gridSpan w:val="5"/>
            <w:vMerge/>
            <w:tcBorders>
              <w:top w:val="single" w:sz="4" w:space="0" w:color="auto"/>
              <w:left w:val="single" w:sz="4" w:space="0" w:color="auto"/>
              <w:bottom w:val="single" w:sz="4" w:space="0" w:color="000000"/>
              <w:right w:val="single" w:sz="4" w:space="0" w:color="auto"/>
            </w:tcBorders>
            <w:vAlign w:val="center"/>
            <w:hideMark/>
          </w:tcPr>
          <w:p w14:paraId="25F8ADE8"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14:paraId="5034586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14:paraId="033026F6"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46" w:type="pct"/>
            <w:vMerge/>
            <w:tcBorders>
              <w:top w:val="single" w:sz="4" w:space="0" w:color="auto"/>
              <w:left w:val="single" w:sz="4" w:space="0" w:color="auto"/>
              <w:bottom w:val="single" w:sz="4" w:space="0" w:color="000000"/>
              <w:right w:val="nil"/>
            </w:tcBorders>
            <w:vAlign w:val="center"/>
            <w:hideMark/>
          </w:tcPr>
          <w:p w14:paraId="6953600A"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14:paraId="3E98541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w:t>
            </w:r>
            <w:r w:rsidRPr="00A0030A">
              <w:rPr>
                <w:rFonts w:ascii="Bookman Old Style" w:eastAsia="Times New Roman" w:hAnsi="Bookman Old Style" w:cs="Calibri"/>
                <w:color w:val="000000"/>
                <w:sz w:val="16"/>
                <w:szCs w:val="16"/>
                <w:lang w:eastAsia="id-ID"/>
              </w:rPr>
              <w:br/>
              <w:t>Kinerja</w:t>
            </w:r>
          </w:p>
        </w:tc>
        <w:tc>
          <w:tcPr>
            <w:tcW w:w="456" w:type="pct"/>
            <w:vMerge w:val="restart"/>
            <w:tcBorders>
              <w:top w:val="nil"/>
              <w:left w:val="single" w:sz="4" w:space="0" w:color="auto"/>
              <w:bottom w:val="single" w:sz="4" w:space="0" w:color="000000"/>
              <w:right w:val="single" w:sz="4" w:space="0" w:color="auto"/>
            </w:tcBorders>
            <w:shd w:val="clear" w:color="auto" w:fill="auto"/>
            <w:vAlign w:val="center"/>
            <w:hideMark/>
          </w:tcPr>
          <w:p w14:paraId="74DE31B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Kebutuhan Dana</w:t>
            </w:r>
            <w:r w:rsidRPr="00A0030A">
              <w:rPr>
                <w:rFonts w:ascii="Bookman Old Style" w:eastAsia="Times New Roman" w:hAnsi="Bookman Old Style" w:cs="Calibri"/>
                <w:color w:val="000000"/>
                <w:sz w:val="16"/>
                <w:szCs w:val="16"/>
                <w:lang w:eastAsia="id-ID"/>
              </w:rPr>
              <w:br/>
              <w:t>/ Pagu Indikatif</w:t>
            </w:r>
          </w:p>
        </w:tc>
        <w:tc>
          <w:tcPr>
            <w:tcW w:w="319" w:type="pct"/>
            <w:vMerge w:val="restart"/>
            <w:tcBorders>
              <w:top w:val="nil"/>
              <w:left w:val="single" w:sz="4" w:space="0" w:color="auto"/>
              <w:bottom w:val="single" w:sz="4" w:space="0" w:color="000000"/>
              <w:right w:val="single" w:sz="4" w:space="0" w:color="auto"/>
            </w:tcBorders>
            <w:shd w:val="clear" w:color="auto" w:fill="auto"/>
            <w:vAlign w:val="center"/>
            <w:hideMark/>
          </w:tcPr>
          <w:p w14:paraId="0B26515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Sumber Dana</w:t>
            </w: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580C1774"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973" w:type="pct"/>
            <w:gridSpan w:val="2"/>
            <w:vMerge/>
            <w:tcBorders>
              <w:top w:val="single" w:sz="4" w:space="0" w:color="auto"/>
              <w:left w:val="single" w:sz="4" w:space="0" w:color="auto"/>
              <w:bottom w:val="single" w:sz="4" w:space="0" w:color="000000"/>
              <w:right w:val="single" w:sz="4" w:space="0" w:color="000000"/>
            </w:tcBorders>
            <w:vAlign w:val="center"/>
            <w:hideMark/>
          </w:tcPr>
          <w:p w14:paraId="62EC9F98" w14:textId="77777777" w:rsidR="00A0030A" w:rsidRPr="00A0030A" w:rsidRDefault="00A0030A" w:rsidP="00A0030A">
            <w:pPr>
              <w:rPr>
                <w:rFonts w:ascii="Bookman Old Style" w:eastAsia="Times New Roman" w:hAnsi="Bookman Old Style" w:cs="Calibri"/>
                <w:color w:val="000000"/>
                <w:sz w:val="16"/>
                <w:szCs w:val="16"/>
                <w:lang w:eastAsia="id-ID"/>
              </w:rPr>
            </w:pPr>
          </w:p>
        </w:tc>
      </w:tr>
      <w:tr w:rsidR="00A0030A" w:rsidRPr="00A0030A" w14:paraId="508D9E73" w14:textId="77777777" w:rsidTr="005F44C1">
        <w:trPr>
          <w:trHeight w:val="765"/>
        </w:trPr>
        <w:tc>
          <w:tcPr>
            <w:tcW w:w="775" w:type="pct"/>
            <w:gridSpan w:val="5"/>
            <w:vMerge/>
            <w:tcBorders>
              <w:top w:val="single" w:sz="4" w:space="0" w:color="auto"/>
              <w:left w:val="single" w:sz="4" w:space="0" w:color="auto"/>
              <w:bottom w:val="single" w:sz="4" w:space="0" w:color="000000"/>
              <w:right w:val="single" w:sz="4" w:space="0" w:color="auto"/>
            </w:tcBorders>
            <w:vAlign w:val="center"/>
            <w:hideMark/>
          </w:tcPr>
          <w:p w14:paraId="42F4F860"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14:paraId="4AE94DD2"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754" w:type="pct"/>
            <w:vMerge/>
            <w:tcBorders>
              <w:top w:val="single" w:sz="4" w:space="0" w:color="auto"/>
              <w:left w:val="single" w:sz="4" w:space="0" w:color="auto"/>
              <w:bottom w:val="single" w:sz="4" w:space="0" w:color="000000"/>
              <w:right w:val="single" w:sz="4" w:space="0" w:color="auto"/>
            </w:tcBorders>
            <w:vAlign w:val="center"/>
            <w:hideMark/>
          </w:tcPr>
          <w:p w14:paraId="735B4E0C"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46" w:type="pct"/>
            <w:vMerge/>
            <w:tcBorders>
              <w:top w:val="single" w:sz="4" w:space="0" w:color="auto"/>
              <w:left w:val="single" w:sz="4" w:space="0" w:color="auto"/>
              <w:bottom w:val="single" w:sz="4" w:space="0" w:color="000000"/>
              <w:right w:val="nil"/>
            </w:tcBorders>
            <w:vAlign w:val="center"/>
            <w:hideMark/>
          </w:tcPr>
          <w:p w14:paraId="10CE1D9F"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6" w:type="pct"/>
            <w:vMerge/>
            <w:tcBorders>
              <w:top w:val="nil"/>
              <w:left w:val="single" w:sz="4" w:space="0" w:color="auto"/>
              <w:bottom w:val="single" w:sz="4" w:space="0" w:color="000000"/>
              <w:right w:val="single" w:sz="4" w:space="0" w:color="auto"/>
            </w:tcBorders>
            <w:vAlign w:val="center"/>
            <w:hideMark/>
          </w:tcPr>
          <w:p w14:paraId="4E530898"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456" w:type="pct"/>
            <w:vMerge/>
            <w:tcBorders>
              <w:top w:val="nil"/>
              <w:left w:val="single" w:sz="4" w:space="0" w:color="auto"/>
              <w:bottom w:val="single" w:sz="4" w:space="0" w:color="000000"/>
              <w:right w:val="single" w:sz="4" w:space="0" w:color="auto"/>
            </w:tcBorders>
            <w:vAlign w:val="center"/>
            <w:hideMark/>
          </w:tcPr>
          <w:p w14:paraId="627D9305"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19" w:type="pct"/>
            <w:vMerge/>
            <w:tcBorders>
              <w:top w:val="nil"/>
              <w:left w:val="single" w:sz="4" w:space="0" w:color="auto"/>
              <w:bottom w:val="single" w:sz="4" w:space="0" w:color="000000"/>
              <w:right w:val="single" w:sz="4" w:space="0" w:color="auto"/>
            </w:tcBorders>
            <w:vAlign w:val="center"/>
            <w:hideMark/>
          </w:tcPr>
          <w:p w14:paraId="067E24ED"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14:paraId="305B401C" w14:textId="77777777" w:rsidR="00A0030A" w:rsidRPr="00A0030A" w:rsidRDefault="00A0030A" w:rsidP="00A0030A">
            <w:pPr>
              <w:rPr>
                <w:rFonts w:ascii="Bookman Old Style" w:eastAsia="Times New Roman" w:hAnsi="Bookman Old Style" w:cs="Calibri"/>
                <w:color w:val="000000"/>
                <w:sz w:val="16"/>
                <w:szCs w:val="16"/>
                <w:lang w:eastAsia="id-ID"/>
              </w:rPr>
            </w:pPr>
          </w:p>
        </w:tc>
        <w:tc>
          <w:tcPr>
            <w:tcW w:w="389" w:type="pct"/>
            <w:tcBorders>
              <w:top w:val="nil"/>
              <w:left w:val="nil"/>
              <w:bottom w:val="single" w:sz="4" w:space="0" w:color="auto"/>
              <w:right w:val="single" w:sz="4" w:space="0" w:color="auto"/>
            </w:tcBorders>
            <w:shd w:val="clear" w:color="000000" w:fill="FFFFFF"/>
            <w:hideMark/>
          </w:tcPr>
          <w:p w14:paraId="37B74BD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Target capaian kinerja</w:t>
            </w:r>
          </w:p>
        </w:tc>
        <w:tc>
          <w:tcPr>
            <w:tcW w:w="584" w:type="pct"/>
            <w:tcBorders>
              <w:top w:val="nil"/>
              <w:left w:val="nil"/>
              <w:bottom w:val="single" w:sz="4" w:space="0" w:color="auto"/>
              <w:right w:val="single" w:sz="4" w:space="0" w:color="auto"/>
            </w:tcBorders>
            <w:shd w:val="clear" w:color="auto" w:fill="auto"/>
            <w:vAlign w:val="center"/>
            <w:hideMark/>
          </w:tcPr>
          <w:p w14:paraId="0DE6210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Kebutuhan dana/Pagu Indikatif  </w:t>
            </w:r>
          </w:p>
        </w:tc>
      </w:tr>
      <w:tr w:rsidR="00A0030A" w:rsidRPr="00A0030A" w14:paraId="37889AA1" w14:textId="77777777" w:rsidTr="005F44C1">
        <w:trPr>
          <w:trHeight w:val="255"/>
        </w:trPr>
        <w:tc>
          <w:tcPr>
            <w:tcW w:w="77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46F4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w:t>
            </w:r>
          </w:p>
        </w:tc>
        <w:tc>
          <w:tcPr>
            <w:tcW w:w="754" w:type="pct"/>
            <w:tcBorders>
              <w:top w:val="nil"/>
              <w:left w:val="nil"/>
              <w:bottom w:val="single" w:sz="4" w:space="0" w:color="auto"/>
              <w:right w:val="single" w:sz="4" w:space="0" w:color="auto"/>
            </w:tcBorders>
            <w:shd w:val="clear" w:color="auto" w:fill="auto"/>
            <w:noWrap/>
            <w:vAlign w:val="bottom"/>
            <w:hideMark/>
          </w:tcPr>
          <w:p w14:paraId="192CE36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754" w:type="pct"/>
            <w:tcBorders>
              <w:top w:val="nil"/>
              <w:left w:val="nil"/>
              <w:bottom w:val="single" w:sz="4" w:space="0" w:color="auto"/>
              <w:right w:val="single" w:sz="4" w:space="0" w:color="auto"/>
            </w:tcBorders>
            <w:shd w:val="clear" w:color="auto" w:fill="auto"/>
            <w:noWrap/>
            <w:vAlign w:val="bottom"/>
            <w:hideMark/>
          </w:tcPr>
          <w:p w14:paraId="6A1D01F8"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w:t>
            </w:r>
          </w:p>
        </w:tc>
        <w:tc>
          <w:tcPr>
            <w:tcW w:w="346" w:type="pct"/>
            <w:tcBorders>
              <w:top w:val="nil"/>
              <w:left w:val="nil"/>
              <w:bottom w:val="single" w:sz="4" w:space="0" w:color="auto"/>
              <w:right w:val="single" w:sz="4" w:space="0" w:color="auto"/>
            </w:tcBorders>
            <w:shd w:val="clear" w:color="auto" w:fill="auto"/>
            <w:noWrap/>
            <w:vAlign w:val="bottom"/>
            <w:hideMark/>
          </w:tcPr>
          <w:p w14:paraId="75E1643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4</w:t>
            </w:r>
          </w:p>
        </w:tc>
        <w:tc>
          <w:tcPr>
            <w:tcW w:w="316" w:type="pct"/>
            <w:tcBorders>
              <w:top w:val="nil"/>
              <w:left w:val="nil"/>
              <w:bottom w:val="single" w:sz="4" w:space="0" w:color="auto"/>
              <w:right w:val="single" w:sz="4" w:space="0" w:color="auto"/>
            </w:tcBorders>
            <w:shd w:val="clear" w:color="auto" w:fill="auto"/>
            <w:noWrap/>
            <w:vAlign w:val="bottom"/>
            <w:hideMark/>
          </w:tcPr>
          <w:p w14:paraId="62CEFCC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w:t>
            </w:r>
          </w:p>
        </w:tc>
        <w:tc>
          <w:tcPr>
            <w:tcW w:w="456" w:type="pct"/>
            <w:tcBorders>
              <w:top w:val="nil"/>
              <w:left w:val="nil"/>
              <w:bottom w:val="single" w:sz="4" w:space="0" w:color="auto"/>
              <w:right w:val="single" w:sz="4" w:space="0" w:color="auto"/>
            </w:tcBorders>
            <w:shd w:val="clear" w:color="auto" w:fill="auto"/>
            <w:noWrap/>
            <w:vAlign w:val="bottom"/>
            <w:hideMark/>
          </w:tcPr>
          <w:p w14:paraId="39C54EB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7</w:t>
            </w:r>
          </w:p>
        </w:tc>
        <w:tc>
          <w:tcPr>
            <w:tcW w:w="319" w:type="pct"/>
            <w:tcBorders>
              <w:top w:val="nil"/>
              <w:left w:val="nil"/>
              <w:bottom w:val="single" w:sz="4" w:space="0" w:color="auto"/>
              <w:right w:val="single" w:sz="4" w:space="0" w:color="auto"/>
            </w:tcBorders>
            <w:shd w:val="clear" w:color="auto" w:fill="auto"/>
            <w:noWrap/>
            <w:vAlign w:val="bottom"/>
            <w:hideMark/>
          </w:tcPr>
          <w:p w14:paraId="6169A13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10</w:t>
            </w:r>
          </w:p>
        </w:tc>
        <w:tc>
          <w:tcPr>
            <w:tcW w:w="306" w:type="pct"/>
            <w:tcBorders>
              <w:top w:val="nil"/>
              <w:left w:val="nil"/>
              <w:bottom w:val="single" w:sz="4" w:space="0" w:color="auto"/>
              <w:right w:val="single" w:sz="4" w:space="0" w:color="auto"/>
            </w:tcBorders>
            <w:shd w:val="clear" w:color="auto" w:fill="auto"/>
            <w:noWrap/>
            <w:vAlign w:val="bottom"/>
            <w:hideMark/>
          </w:tcPr>
          <w:p w14:paraId="2C599F0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11</w:t>
            </w:r>
          </w:p>
        </w:tc>
        <w:tc>
          <w:tcPr>
            <w:tcW w:w="389" w:type="pct"/>
            <w:tcBorders>
              <w:top w:val="nil"/>
              <w:left w:val="nil"/>
              <w:bottom w:val="single" w:sz="4" w:space="0" w:color="auto"/>
              <w:right w:val="single" w:sz="4" w:space="0" w:color="auto"/>
            </w:tcBorders>
            <w:shd w:val="clear" w:color="000000" w:fill="FFFFFF"/>
            <w:noWrap/>
            <w:hideMark/>
          </w:tcPr>
          <w:p w14:paraId="0537B62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w:t>
            </w:r>
          </w:p>
        </w:tc>
        <w:tc>
          <w:tcPr>
            <w:tcW w:w="584" w:type="pct"/>
            <w:tcBorders>
              <w:top w:val="nil"/>
              <w:left w:val="nil"/>
              <w:bottom w:val="single" w:sz="4" w:space="0" w:color="auto"/>
              <w:right w:val="single" w:sz="4" w:space="0" w:color="auto"/>
            </w:tcBorders>
            <w:shd w:val="clear" w:color="auto" w:fill="auto"/>
            <w:noWrap/>
            <w:hideMark/>
          </w:tcPr>
          <w:p w14:paraId="4553B66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r>
      <w:tr w:rsidR="00A0030A" w:rsidRPr="00A0030A" w14:paraId="2CDFDCDA" w14:textId="77777777" w:rsidTr="005F44C1">
        <w:trPr>
          <w:trHeight w:val="1290"/>
        </w:trPr>
        <w:tc>
          <w:tcPr>
            <w:tcW w:w="115" w:type="pct"/>
            <w:tcBorders>
              <w:top w:val="single" w:sz="4" w:space="0" w:color="auto"/>
              <w:left w:val="single" w:sz="4" w:space="0" w:color="auto"/>
              <w:bottom w:val="single" w:sz="4" w:space="0" w:color="auto"/>
              <w:right w:val="single" w:sz="4" w:space="0" w:color="auto"/>
            </w:tcBorders>
            <w:shd w:val="clear" w:color="auto" w:fill="auto"/>
            <w:noWrap/>
            <w:hideMark/>
          </w:tcPr>
          <w:p w14:paraId="1FF9B10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single" w:sz="4" w:space="0" w:color="auto"/>
              <w:left w:val="nil"/>
              <w:bottom w:val="single" w:sz="4" w:space="0" w:color="auto"/>
              <w:right w:val="single" w:sz="4" w:space="0" w:color="auto"/>
            </w:tcBorders>
            <w:shd w:val="clear" w:color="auto" w:fill="auto"/>
            <w:noWrap/>
            <w:hideMark/>
          </w:tcPr>
          <w:p w14:paraId="490A51A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single" w:sz="4" w:space="0" w:color="auto"/>
              <w:left w:val="nil"/>
              <w:bottom w:val="single" w:sz="4" w:space="0" w:color="auto"/>
              <w:right w:val="single" w:sz="4" w:space="0" w:color="auto"/>
            </w:tcBorders>
            <w:shd w:val="clear" w:color="auto" w:fill="auto"/>
            <w:noWrap/>
            <w:hideMark/>
          </w:tcPr>
          <w:p w14:paraId="2BEC7A1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6" w:type="pct"/>
            <w:tcBorders>
              <w:top w:val="single" w:sz="4" w:space="0" w:color="auto"/>
              <w:left w:val="nil"/>
              <w:bottom w:val="single" w:sz="4" w:space="0" w:color="auto"/>
              <w:right w:val="single" w:sz="4" w:space="0" w:color="auto"/>
            </w:tcBorders>
            <w:shd w:val="clear" w:color="auto" w:fill="auto"/>
            <w:noWrap/>
            <w:hideMark/>
          </w:tcPr>
          <w:p w14:paraId="2A15BF0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single" w:sz="4" w:space="0" w:color="auto"/>
              <w:left w:val="nil"/>
              <w:bottom w:val="single" w:sz="4" w:space="0" w:color="auto"/>
              <w:right w:val="single" w:sz="4" w:space="0" w:color="auto"/>
            </w:tcBorders>
            <w:shd w:val="clear" w:color="auto" w:fill="auto"/>
            <w:noWrap/>
            <w:hideMark/>
          </w:tcPr>
          <w:p w14:paraId="1F4EE34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07</w:t>
            </w:r>
          </w:p>
        </w:tc>
        <w:tc>
          <w:tcPr>
            <w:tcW w:w="754" w:type="pct"/>
            <w:tcBorders>
              <w:top w:val="single" w:sz="4" w:space="0" w:color="auto"/>
              <w:left w:val="nil"/>
              <w:bottom w:val="single" w:sz="4" w:space="0" w:color="auto"/>
              <w:right w:val="single" w:sz="4" w:space="0" w:color="auto"/>
            </w:tcBorders>
            <w:shd w:val="clear" w:color="auto" w:fill="auto"/>
            <w:hideMark/>
          </w:tcPr>
          <w:p w14:paraId="30723CA4"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Penyediaan Bahan Material </w:t>
            </w:r>
          </w:p>
        </w:tc>
        <w:tc>
          <w:tcPr>
            <w:tcW w:w="754" w:type="pct"/>
            <w:tcBorders>
              <w:top w:val="single" w:sz="4" w:space="0" w:color="auto"/>
              <w:left w:val="nil"/>
              <w:bottom w:val="single" w:sz="4" w:space="0" w:color="auto"/>
              <w:right w:val="single" w:sz="4" w:space="0" w:color="auto"/>
            </w:tcBorders>
            <w:shd w:val="clear" w:color="000000" w:fill="FFFFFF"/>
            <w:hideMark/>
          </w:tcPr>
          <w:p w14:paraId="298D203E"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Paket Bahan/Material yang Disediakan</w:t>
            </w:r>
          </w:p>
        </w:tc>
        <w:tc>
          <w:tcPr>
            <w:tcW w:w="346" w:type="pct"/>
            <w:tcBorders>
              <w:top w:val="single" w:sz="4" w:space="0" w:color="auto"/>
              <w:left w:val="nil"/>
              <w:bottom w:val="single" w:sz="4" w:space="0" w:color="auto"/>
              <w:right w:val="single" w:sz="4" w:space="0" w:color="auto"/>
            </w:tcBorders>
            <w:shd w:val="clear" w:color="auto" w:fill="auto"/>
            <w:hideMark/>
          </w:tcPr>
          <w:p w14:paraId="261ABB00"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6" w:type="pct"/>
            <w:tcBorders>
              <w:top w:val="single" w:sz="4" w:space="0" w:color="auto"/>
              <w:left w:val="nil"/>
              <w:bottom w:val="single" w:sz="4" w:space="0" w:color="auto"/>
              <w:right w:val="single" w:sz="4" w:space="0" w:color="auto"/>
            </w:tcBorders>
            <w:shd w:val="clear" w:color="auto" w:fill="auto"/>
            <w:hideMark/>
          </w:tcPr>
          <w:p w14:paraId="6A84A59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456" w:type="pct"/>
            <w:tcBorders>
              <w:top w:val="single" w:sz="4" w:space="0" w:color="auto"/>
              <w:left w:val="nil"/>
              <w:bottom w:val="single" w:sz="4" w:space="0" w:color="auto"/>
              <w:right w:val="single" w:sz="4" w:space="0" w:color="auto"/>
            </w:tcBorders>
            <w:shd w:val="clear" w:color="auto" w:fill="auto"/>
            <w:noWrap/>
            <w:hideMark/>
          </w:tcPr>
          <w:p w14:paraId="7DD2AE8F"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c>
          <w:tcPr>
            <w:tcW w:w="319" w:type="pct"/>
            <w:tcBorders>
              <w:top w:val="single" w:sz="4" w:space="0" w:color="auto"/>
              <w:left w:val="nil"/>
              <w:bottom w:val="single" w:sz="4" w:space="0" w:color="auto"/>
              <w:right w:val="single" w:sz="4" w:space="0" w:color="auto"/>
            </w:tcBorders>
            <w:shd w:val="clear" w:color="auto" w:fill="auto"/>
            <w:hideMark/>
          </w:tcPr>
          <w:p w14:paraId="167F9013"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36C6E093"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89" w:type="pct"/>
            <w:tcBorders>
              <w:top w:val="single" w:sz="4" w:space="0" w:color="auto"/>
              <w:left w:val="nil"/>
              <w:bottom w:val="single" w:sz="4" w:space="0" w:color="auto"/>
              <w:right w:val="single" w:sz="4" w:space="0" w:color="auto"/>
            </w:tcBorders>
            <w:shd w:val="clear" w:color="000000" w:fill="FFFFFF"/>
            <w:noWrap/>
            <w:hideMark/>
          </w:tcPr>
          <w:p w14:paraId="06A23FA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 paket</w:t>
            </w:r>
          </w:p>
        </w:tc>
        <w:tc>
          <w:tcPr>
            <w:tcW w:w="584" w:type="pct"/>
            <w:tcBorders>
              <w:top w:val="single" w:sz="4" w:space="0" w:color="auto"/>
              <w:left w:val="nil"/>
              <w:bottom w:val="single" w:sz="4" w:space="0" w:color="auto"/>
              <w:right w:val="single" w:sz="4" w:space="0" w:color="auto"/>
            </w:tcBorders>
            <w:shd w:val="clear" w:color="auto" w:fill="auto"/>
            <w:noWrap/>
            <w:hideMark/>
          </w:tcPr>
          <w:p w14:paraId="19715BEA"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20.000.000 </w:t>
            </w:r>
          </w:p>
        </w:tc>
      </w:tr>
      <w:tr w:rsidR="00A0030A" w:rsidRPr="00A0030A" w14:paraId="4FCFBD86" w14:textId="77777777" w:rsidTr="005F44C1">
        <w:trPr>
          <w:trHeight w:val="1215"/>
        </w:trPr>
        <w:tc>
          <w:tcPr>
            <w:tcW w:w="115" w:type="pct"/>
            <w:tcBorders>
              <w:top w:val="nil"/>
              <w:left w:val="single" w:sz="4" w:space="0" w:color="auto"/>
              <w:bottom w:val="single" w:sz="4" w:space="0" w:color="auto"/>
              <w:right w:val="single" w:sz="4" w:space="0" w:color="auto"/>
            </w:tcBorders>
            <w:shd w:val="clear" w:color="auto" w:fill="auto"/>
            <w:noWrap/>
            <w:hideMark/>
          </w:tcPr>
          <w:p w14:paraId="23285D8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5E99D991"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4F3C665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5B30040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2.06</w:t>
            </w:r>
          </w:p>
        </w:tc>
        <w:tc>
          <w:tcPr>
            <w:tcW w:w="152" w:type="pct"/>
            <w:tcBorders>
              <w:top w:val="nil"/>
              <w:left w:val="nil"/>
              <w:bottom w:val="single" w:sz="4" w:space="0" w:color="auto"/>
              <w:right w:val="single" w:sz="4" w:space="0" w:color="auto"/>
            </w:tcBorders>
            <w:shd w:val="clear" w:color="auto" w:fill="auto"/>
            <w:noWrap/>
            <w:hideMark/>
          </w:tcPr>
          <w:p w14:paraId="5C187A1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09</w:t>
            </w:r>
          </w:p>
        </w:tc>
        <w:tc>
          <w:tcPr>
            <w:tcW w:w="754" w:type="pct"/>
            <w:tcBorders>
              <w:top w:val="nil"/>
              <w:left w:val="nil"/>
              <w:bottom w:val="single" w:sz="4" w:space="0" w:color="auto"/>
              <w:right w:val="single" w:sz="4" w:space="0" w:color="auto"/>
            </w:tcBorders>
            <w:shd w:val="clear" w:color="auto" w:fill="auto"/>
            <w:hideMark/>
          </w:tcPr>
          <w:p w14:paraId="321142AA"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Penyelenggaraan rapat koordinasi dan konsultasi SKPD</w:t>
            </w:r>
          </w:p>
        </w:tc>
        <w:tc>
          <w:tcPr>
            <w:tcW w:w="754" w:type="pct"/>
            <w:tcBorders>
              <w:top w:val="nil"/>
              <w:left w:val="nil"/>
              <w:bottom w:val="single" w:sz="4" w:space="0" w:color="auto"/>
              <w:right w:val="single" w:sz="4" w:space="0" w:color="auto"/>
            </w:tcBorders>
            <w:shd w:val="clear" w:color="000000" w:fill="FFFFFF"/>
            <w:hideMark/>
          </w:tcPr>
          <w:p w14:paraId="5B3739F7"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Laporan Penyelenggaraan Rapat Koordinasi dan Konsultasi SKPD</w:t>
            </w:r>
          </w:p>
        </w:tc>
        <w:tc>
          <w:tcPr>
            <w:tcW w:w="346" w:type="pct"/>
            <w:tcBorders>
              <w:top w:val="nil"/>
              <w:left w:val="nil"/>
              <w:bottom w:val="single" w:sz="4" w:space="0" w:color="auto"/>
              <w:right w:val="single" w:sz="4" w:space="0" w:color="auto"/>
            </w:tcBorders>
            <w:shd w:val="clear" w:color="auto" w:fill="auto"/>
            <w:hideMark/>
          </w:tcPr>
          <w:p w14:paraId="70B79A22"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6" w:type="pct"/>
            <w:tcBorders>
              <w:top w:val="nil"/>
              <w:left w:val="nil"/>
              <w:bottom w:val="single" w:sz="4" w:space="0" w:color="auto"/>
              <w:right w:val="single" w:sz="4" w:space="0" w:color="auto"/>
            </w:tcBorders>
            <w:shd w:val="clear" w:color="auto" w:fill="auto"/>
            <w:hideMark/>
          </w:tcPr>
          <w:p w14:paraId="4EA10FA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 laporan</w:t>
            </w:r>
          </w:p>
        </w:tc>
        <w:tc>
          <w:tcPr>
            <w:tcW w:w="456" w:type="pct"/>
            <w:tcBorders>
              <w:top w:val="nil"/>
              <w:left w:val="nil"/>
              <w:bottom w:val="single" w:sz="4" w:space="0" w:color="auto"/>
              <w:right w:val="single" w:sz="4" w:space="0" w:color="auto"/>
            </w:tcBorders>
            <w:shd w:val="clear" w:color="auto" w:fill="auto"/>
            <w:noWrap/>
            <w:hideMark/>
          </w:tcPr>
          <w:p w14:paraId="13E2328B"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120.000.000 </w:t>
            </w:r>
          </w:p>
        </w:tc>
        <w:tc>
          <w:tcPr>
            <w:tcW w:w="319" w:type="pct"/>
            <w:tcBorders>
              <w:top w:val="nil"/>
              <w:left w:val="nil"/>
              <w:bottom w:val="single" w:sz="4" w:space="0" w:color="auto"/>
              <w:right w:val="single" w:sz="4" w:space="0" w:color="auto"/>
            </w:tcBorders>
            <w:shd w:val="clear" w:color="auto" w:fill="auto"/>
            <w:hideMark/>
          </w:tcPr>
          <w:p w14:paraId="67B9ACCD"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6" w:type="pct"/>
            <w:tcBorders>
              <w:top w:val="nil"/>
              <w:left w:val="nil"/>
              <w:bottom w:val="single" w:sz="4" w:space="0" w:color="auto"/>
              <w:right w:val="single" w:sz="4" w:space="0" w:color="auto"/>
            </w:tcBorders>
            <w:shd w:val="clear" w:color="auto" w:fill="auto"/>
            <w:noWrap/>
            <w:vAlign w:val="bottom"/>
            <w:hideMark/>
          </w:tcPr>
          <w:p w14:paraId="5927180D"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89" w:type="pct"/>
            <w:tcBorders>
              <w:top w:val="nil"/>
              <w:left w:val="nil"/>
              <w:bottom w:val="single" w:sz="4" w:space="0" w:color="auto"/>
              <w:right w:val="single" w:sz="4" w:space="0" w:color="auto"/>
            </w:tcBorders>
            <w:shd w:val="clear" w:color="000000" w:fill="FFFFFF"/>
            <w:noWrap/>
            <w:hideMark/>
          </w:tcPr>
          <w:p w14:paraId="4BD293EC"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12 laporan</w:t>
            </w:r>
          </w:p>
        </w:tc>
        <w:tc>
          <w:tcPr>
            <w:tcW w:w="584" w:type="pct"/>
            <w:tcBorders>
              <w:top w:val="nil"/>
              <w:left w:val="nil"/>
              <w:bottom w:val="single" w:sz="4" w:space="0" w:color="auto"/>
              <w:right w:val="single" w:sz="4" w:space="0" w:color="auto"/>
            </w:tcBorders>
            <w:shd w:val="clear" w:color="auto" w:fill="auto"/>
            <w:noWrap/>
            <w:hideMark/>
          </w:tcPr>
          <w:p w14:paraId="68819F78"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150.000.000 </w:t>
            </w:r>
          </w:p>
        </w:tc>
      </w:tr>
      <w:tr w:rsidR="00A0030A" w:rsidRPr="00A0030A" w14:paraId="26901E49" w14:textId="77777777" w:rsidTr="005F44C1">
        <w:trPr>
          <w:trHeight w:val="1215"/>
        </w:trPr>
        <w:tc>
          <w:tcPr>
            <w:tcW w:w="115" w:type="pct"/>
            <w:tcBorders>
              <w:top w:val="nil"/>
              <w:left w:val="single" w:sz="4" w:space="0" w:color="auto"/>
              <w:bottom w:val="single" w:sz="4" w:space="0" w:color="auto"/>
              <w:right w:val="single" w:sz="4" w:space="0" w:color="auto"/>
            </w:tcBorders>
            <w:shd w:val="clear" w:color="auto" w:fill="auto"/>
            <w:noWrap/>
            <w:hideMark/>
          </w:tcPr>
          <w:p w14:paraId="6FA68BF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6354EEE7"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4C5E022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4D84D9F9"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2.07</w:t>
            </w:r>
          </w:p>
        </w:tc>
        <w:tc>
          <w:tcPr>
            <w:tcW w:w="152" w:type="pct"/>
            <w:tcBorders>
              <w:top w:val="nil"/>
              <w:left w:val="nil"/>
              <w:bottom w:val="single" w:sz="4" w:space="0" w:color="auto"/>
              <w:right w:val="single" w:sz="4" w:space="0" w:color="auto"/>
            </w:tcBorders>
            <w:shd w:val="clear" w:color="auto" w:fill="auto"/>
            <w:noWrap/>
            <w:hideMark/>
          </w:tcPr>
          <w:p w14:paraId="7CAAF673"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754" w:type="pct"/>
            <w:tcBorders>
              <w:top w:val="nil"/>
              <w:left w:val="nil"/>
              <w:bottom w:val="single" w:sz="4" w:space="0" w:color="auto"/>
              <w:right w:val="single" w:sz="4" w:space="0" w:color="auto"/>
            </w:tcBorders>
            <w:shd w:val="clear" w:color="auto" w:fill="auto"/>
            <w:hideMark/>
          </w:tcPr>
          <w:p w14:paraId="45BDA78B"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Pengadaan Barang Milik Daerah Penunjang Urusan Pemerintah Daerah</w:t>
            </w:r>
          </w:p>
        </w:tc>
        <w:tc>
          <w:tcPr>
            <w:tcW w:w="754" w:type="pct"/>
            <w:tcBorders>
              <w:top w:val="nil"/>
              <w:left w:val="nil"/>
              <w:bottom w:val="single" w:sz="4" w:space="0" w:color="auto"/>
              <w:right w:val="single" w:sz="4" w:space="0" w:color="auto"/>
            </w:tcBorders>
            <w:shd w:val="clear" w:color="000000" w:fill="FFFFFF"/>
            <w:hideMark/>
          </w:tcPr>
          <w:p w14:paraId="17D14C73" w14:textId="77777777" w:rsidR="00A0030A" w:rsidRPr="00A0030A" w:rsidRDefault="00A0030A" w:rsidP="00A0030A">
            <w:pPr>
              <w:rPr>
                <w:rFonts w:ascii="Bookman Old Style" w:eastAsia="Times New Roman" w:hAnsi="Bookman Old Style" w:cs="Calibri"/>
                <w:b/>
                <w:bCs/>
                <w:sz w:val="16"/>
                <w:szCs w:val="16"/>
                <w:lang w:eastAsia="id-ID"/>
              </w:rPr>
            </w:pPr>
            <w:r w:rsidRPr="00A0030A">
              <w:rPr>
                <w:rFonts w:ascii="Bookman Old Style" w:eastAsia="Times New Roman" w:hAnsi="Bookman Old Style" w:cs="Calibri"/>
                <w:b/>
                <w:bCs/>
                <w:sz w:val="16"/>
                <w:szCs w:val="16"/>
                <w:lang w:eastAsia="id-ID"/>
              </w:rPr>
              <w:t>Persentase Ketercukupan Sarana Prasarana Aparatur</w:t>
            </w:r>
          </w:p>
        </w:tc>
        <w:tc>
          <w:tcPr>
            <w:tcW w:w="346" w:type="pct"/>
            <w:tcBorders>
              <w:top w:val="nil"/>
              <w:left w:val="nil"/>
              <w:bottom w:val="single" w:sz="4" w:space="0" w:color="auto"/>
              <w:right w:val="single" w:sz="4" w:space="0" w:color="auto"/>
            </w:tcBorders>
            <w:shd w:val="clear" w:color="auto" w:fill="auto"/>
            <w:hideMark/>
          </w:tcPr>
          <w:p w14:paraId="536EA028"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6" w:type="pct"/>
            <w:tcBorders>
              <w:top w:val="nil"/>
              <w:left w:val="nil"/>
              <w:bottom w:val="single" w:sz="4" w:space="0" w:color="auto"/>
              <w:right w:val="single" w:sz="4" w:space="0" w:color="auto"/>
            </w:tcBorders>
            <w:shd w:val="clear" w:color="auto" w:fill="auto"/>
            <w:hideMark/>
          </w:tcPr>
          <w:p w14:paraId="56030A3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85%</w:t>
            </w:r>
          </w:p>
        </w:tc>
        <w:tc>
          <w:tcPr>
            <w:tcW w:w="456" w:type="pct"/>
            <w:tcBorders>
              <w:top w:val="nil"/>
              <w:left w:val="nil"/>
              <w:bottom w:val="single" w:sz="4" w:space="0" w:color="auto"/>
              <w:right w:val="single" w:sz="4" w:space="0" w:color="auto"/>
            </w:tcBorders>
            <w:shd w:val="clear" w:color="auto" w:fill="auto"/>
            <w:noWrap/>
            <w:hideMark/>
          </w:tcPr>
          <w:p w14:paraId="4DAB4767" w14:textId="77777777" w:rsidR="00A0030A" w:rsidRPr="00A0030A" w:rsidRDefault="00A0030A" w:rsidP="00A0030A">
            <w:pPr>
              <w:jc w:val="right"/>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210.183.000 </w:t>
            </w:r>
          </w:p>
        </w:tc>
        <w:tc>
          <w:tcPr>
            <w:tcW w:w="319" w:type="pct"/>
            <w:tcBorders>
              <w:top w:val="nil"/>
              <w:left w:val="nil"/>
              <w:bottom w:val="single" w:sz="4" w:space="0" w:color="auto"/>
              <w:right w:val="single" w:sz="4" w:space="0" w:color="auto"/>
            </w:tcBorders>
            <w:shd w:val="clear" w:color="auto" w:fill="auto"/>
            <w:hideMark/>
          </w:tcPr>
          <w:p w14:paraId="3EDF2471"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6" w:type="pct"/>
            <w:tcBorders>
              <w:top w:val="nil"/>
              <w:left w:val="nil"/>
              <w:bottom w:val="single" w:sz="4" w:space="0" w:color="auto"/>
              <w:right w:val="single" w:sz="4" w:space="0" w:color="auto"/>
            </w:tcBorders>
            <w:shd w:val="clear" w:color="auto" w:fill="auto"/>
            <w:noWrap/>
            <w:vAlign w:val="bottom"/>
            <w:hideMark/>
          </w:tcPr>
          <w:p w14:paraId="1185DDB8"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89" w:type="pct"/>
            <w:tcBorders>
              <w:top w:val="nil"/>
              <w:left w:val="nil"/>
              <w:bottom w:val="single" w:sz="4" w:space="0" w:color="auto"/>
              <w:right w:val="single" w:sz="4" w:space="0" w:color="auto"/>
            </w:tcBorders>
            <w:shd w:val="clear" w:color="000000" w:fill="FFFFFF"/>
            <w:noWrap/>
            <w:hideMark/>
          </w:tcPr>
          <w:p w14:paraId="57978714"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90%</w:t>
            </w:r>
          </w:p>
        </w:tc>
        <w:tc>
          <w:tcPr>
            <w:tcW w:w="584" w:type="pct"/>
            <w:tcBorders>
              <w:top w:val="nil"/>
              <w:left w:val="nil"/>
              <w:bottom w:val="single" w:sz="4" w:space="0" w:color="auto"/>
              <w:right w:val="single" w:sz="4" w:space="0" w:color="auto"/>
            </w:tcBorders>
            <w:shd w:val="clear" w:color="000000" w:fill="FFFFFF"/>
            <w:noWrap/>
            <w:hideMark/>
          </w:tcPr>
          <w:p w14:paraId="6B25DCAF" w14:textId="77777777" w:rsidR="00A0030A" w:rsidRPr="00A0030A" w:rsidRDefault="00A0030A" w:rsidP="00A0030A">
            <w:pPr>
              <w:rPr>
                <w:rFonts w:ascii="Bookman Old Style" w:eastAsia="Times New Roman" w:hAnsi="Bookman Old Style" w:cs="Calibri"/>
                <w:b/>
                <w:bCs/>
                <w:color w:val="000000"/>
                <w:sz w:val="16"/>
                <w:szCs w:val="16"/>
                <w:lang w:eastAsia="id-ID"/>
              </w:rPr>
            </w:pPr>
            <w:r w:rsidRPr="00A0030A">
              <w:rPr>
                <w:rFonts w:ascii="Bookman Old Style" w:eastAsia="Times New Roman" w:hAnsi="Bookman Old Style" w:cs="Calibri"/>
                <w:b/>
                <w:bCs/>
                <w:color w:val="000000"/>
                <w:sz w:val="16"/>
                <w:szCs w:val="16"/>
                <w:lang w:eastAsia="id-ID"/>
              </w:rPr>
              <w:t xml:space="preserve">   1.060.000.000 </w:t>
            </w:r>
          </w:p>
        </w:tc>
      </w:tr>
      <w:tr w:rsidR="00A0030A" w:rsidRPr="00A0030A" w14:paraId="12DEFA43" w14:textId="77777777" w:rsidTr="005F44C1">
        <w:trPr>
          <w:trHeight w:val="1154"/>
        </w:trPr>
        <w:tc>
          <w:tcPr>
            <w:tcW w:w="115" w:type="pct"/>
            <w:tcBorders>
              <w:top w:val="nil"/>
              <w:left w:val="single" w:sz="4" w:space="0" w:color="auto"/>
              <w:bottom w:val="single" w:sz="4" w:space="0" w:color="auto"/>
              <w:right w:val="single" w:sz="4" w:space="0" w:color="auto"/>
            </w:tcBorders>
            <w:shd w:val="clear" w:color="auto" w:fill="auto"/>
            <w:noWrap/>
            <w:hideMark/>
          </w:tcPr>
          <w:p w14:paraId="01E6A1F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07E0A3E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4FFD861A"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4C0E7D76"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2.07</w:t>
            </w:r>
          </w:p>
        </w:tc>
        <w:tc>
          <w:tcPr>
            <w:tcW w:w="152" w:type="pct"/>
            <w:tcBorders>
              <w:top w:val="nil"/>
              <w:left w:val="nil"/>
              <w:bottom w:val="single" w:sz="4" w:space="0" w:color="auto"/>
              <w:right w:val="single" w:sz="4" w:space="0" w:color="auto"/>
            </w:tcBorders>
            <w:shd w:val="clear" w:color="auto" w:fill="auto"/>
            <w:noWrap/>
            <w:hideMark/>
          </w:tcPr>
          <w:p w14:paraId="62EFE33E"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02</w:t>
            </w:r>
          </w:p>
        </w:tc>
        <w:tc>
          <w:tcPr>
            <w:tcW w:w="754" w:type="pct"/>
            <w:tcBorders>
              <w:top w:val="nil"/>
              <w:left w:val="nil"/>
              <w:bottom w:val="single" w:sz="4" w:space="0" w:color="auto"/>
              <w:right w:val="single" w:sz="4" w:space="0" w:color="auto"/>
            </w:tcBorders>
            <w:shd w:val="clear" w:color="auto" w:fill="auto"/>
            <w:hideMark/>
          </w:tcPr>
          <w:p w14:paraId="27EDB763"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Pengadaan Kendaraan Dinas Operasional atau Lapangan yang Disediakan</w:t>
            </w:r>
          </w:p>
        </w:tc>
        <w:tc>
          <w:tcPr>
            <w:tcW w:w="754" w:type="pct"/>
            <w:tcBorders>
              <w:top w:val="nil"/>
              <w:left w:val="nil"/>
              <w:bottom w:val="single" w:sz="4" w:space="0" w:color="auto"/>
              <w:right w:val="single" w:sz="4" w:space="0" w:color="auto"/>
            </w:tcBorders>
            <w:shd w:val="clear" w:color="000000" w:fill="FFFFFF"/>
            <w:hideMark/>
          </w:tcPr>
          <w:p w14:paraId="65A12016"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unit kendaraan dinas operasional atau lapangan yang disediakan</w:t>
            </w:r>
          </w:p>
        </w:tc>
        <w:tc>
          <w:tcPr>
            <w:tcW w:w="346" w:type="pct"/>
            <w:tcBorders>
              <w:top w:val="nil"/>
              <w:left w:val="nil"/>
              <w:bottom w:val="single" w:sz="4" w:space="0" w:color="auto"/>
              <w:right w:val="single" w:sz="4" w:space="0" w:color="auto"/>
            </w:tcBorders>
            <w:shd w:val="clear" w:color="auto" w:fill="auto"/>
            <w:hideMark/>
          </w:tcPr>
          <w:p w14:paraId="7158E500"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6" w:type="pct"/>
            <w:tcBorders>
              <w:top w:val="nil"/>
              <w:left w:val="nil"/>
              <w:bottom w:val="single" w:sz="4" w:space="0" w:color="auto"/>
              <w:right w:val="single" w:sz="4" w:space="0" w:color="auto"/>
            </w:tcBorders>
            <w:shd w:val="clear" w:color="auto" w:fill="auto"/>
            <w:hideMark/>
          </w:tcPr>
          <w:p w14:paraId="7A56183F"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 unit</w:t>
            </w:r>
          </w:p>
        </w:tc>
        <w:tc>
          <w:tcPr>
            <w:tcW w:w="456" w:type="pct"/>
            <w:tcBorders>
              <w:top w:val="nil"/>
              <w:left w:val="nil"/>
              <w:bottom w:val="single" w:sz="4" w:space="0" w:color="auto"/>
              <w:right w:val="single" w:sz="4" w:space="0" w:color="auto"/>
            </w:tcBorders>
            <w:shd w:val="clear" w:color="auto" w:fill="auto"/>
            <w:noWrap/>
            <w:hideMark/>
          </w:tcPr>
          <w:p w14:paraId="53ED34A1"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68.253.000 </w:t>
            </w:r>
          </w:p>
        </w:tc>
        <w:tc>
          <w:tcPr>
            <w:tcW w:w="319" w:type="pct"/>
            <w:tcBorders>
              <w:top w:val="nil"/>
              <w:left w:val="nil"/>
              <w:bottom w:val="single" w:sz="4" w:space="0" w:color="auto"/>
              <w:right w:val="single" w:sz="4" w:space="0" w:color="auto"/>
            </w:tcBorders>
            <w:shd w:val="clear" w:color="auto" w:fill="auto"/>
            <w:hideMark/>
          </w:tcPr>
          <w:p w14:paraId="4E08D52F"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6" w:type="pct"/>
            <w:tcBorders>
              <w:top w:val="nil"/>
              <w:left w:val="nil"/>
              <w:bottom w:val="single" w:sz="4" w:space="0" w:color="auto"/>
              <w:right w:val="single" w:sz="4" w:space="0" w:color="auto"/>
            </w:tcBorders>
            <w:shd w:val="clear" w:color="auto" w:fill="auto"/>
            <w:noWrap/>
            <w:vAlign w:val="bottom"/>
            <w:hideMark/>
          </w:tcPr>
          <w:p w14:paraId="43E75DF7"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89" w:type="pct"/>
            <w:tcBorders>
              <w:top w:val="nil"/>
              <w:left w:val="nil"/>
              <w:bottom w:val="single" w:sz="4" w:space="0" w:color="auto"/>
              <w:right w:val="single" w:sz="4" w:space="0" w:color="auto"/>
            </w:tcBorders>
            <w:shd w:val="clear" w:color="000000" w:fill="FFFFFF"/>
            <w:noWrap/>
            <w:hideMark/>
          </w:tcPr>
          <w:p w14:paraId="1E0CAA2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3 unit</w:t>
            </w:r>
          </w:p>
        </w:tc>
        <w:tc>
          <w:tcPr>
            <w:tcW w:w="584" w:type="pct"/>
            <w:tcBorders>
              <w:top w:val="nil"/>
              <w:left w:val="nil"/>
              <w:bottom w:val="single" w:sz="4" w:space="0" w:color="auto"/>
              <w:right w:val="single" w:sz="4" w:space="0" w:color="auto"/>
            </w:tcBorders>
            <w:shd w:val="clear" w:color="auto" w:fill="auto"/>
            <w:noWrap/>
            <w:hideMark/>
          </w:tcPr>
          <w:p w14:paraId="66E8FA80"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380.000.000 </w:t>
            </w:r>
          </w:p>
        </w:tc>
      </w:tr>
      <w:tr w:rsidR="00A0030A" w:rsidRPr="00A0030A" w14:paraId="5AB5613F" w14:textId="77777777" w:rsidTr="005F44C1">
        <w:trPr>
          <w:trHeight w:val="1380"/>
        </w:trPr>
        <w:tc>
          <w:tcPr>
            <w:tcW w:w="115" w:type="pct"/>
            <w:tcBorders>
              <w:top w:val="nil"/>
              <w:left w:val="single" w:sz="4" w:space="0" w:color="auto"/>
              <w:bottom w:val="single" w:sz="4" w:space="0" w:color="auto"/>
              <w:right w:val="single" w:sz="4" w:space="0" w:color="auto"/>
            </w:tcBorders>
            <w:shd w:val="clear" w:color="auto" w:fill="auto"/>
            <w:noWrap/>
            <w:hideMark/>
          </w:tcPr>
          <w:p w14:paraId="0F33963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49156B9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55CDEDAD"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01</w:t>
            </w:r>
          </w:p>
        </w:tc>
        <w:tc>
          <w:tcPr>
            <w:tcW w:w="206" w:type="pct"/>
            <w:tcBorders>
              <w:top w:val="nil"/>
              <w:left w:val="nil"/>
              <w:bottom w:val="single" w:sz="4" w:space="0" w:color="auto"/>
              <w:right w:val="single" w:sz="4" w:space="0" w:color="auto"/>
            </w:tcBorders>
            <w:shd w:val="clear" w:color="auto" w:fill="auto"/>
            <w:noWrap/>
            <w:hideMark/>
          </w:tcPr>
          <w:p w14:paraId="5823F3EB"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2.07</w:t>
            </w:r>
          </w:p>
        </w:tc>
        <w:tc>
          <w:tcPr>
            <w:tcW w:w="152" w:type="pct"/>
            <w:tcBorders>
              <w:top w:val="nil"/>
              <w:left w:val="nil"/>
              <w:bottom w:val="single" w:sz="4" w:space="0" w:color="auto"/>
              <w:right w:val="single" w:sz="4" w:space="0" w:color="auto"/>
            </w:tcBorders>
            <w:shd w:val="clear" w:color="auto" w:fill="auto"/>
            <w:noWrap/>
            <w:hideMark/>
          </w:tcPr>
          <w:p w14:paraId="765151B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06</w:t>
            </w:r>
          </w:p>
        </w:tc>
        <w:tc>
          <w:tcPr>
            <w:tcW w:w="754" w:type="pct"/>
            <w:tcBorders>
              <w:top w:val="nil"/>
              <w:left w:val="nil"/>
              <w:bottom w:val="single" w:sz="4" w:space="0" w:color="auto"/>
              <w:right w:val="single" w:sz="4" w:space="0" w:color="auto"/>
            </w:tcBorders>
            <w:shd w:val="clear" w:color="auto" w:fill="auto"/>
            <w:hideMark/>
          </w:tcPr>
          <w:p w14:paraId="28B7CC8B"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Pengadaan Peralatan dan Mesin Lainnya </w:t>
            </w:r>
          </w:p>
        </w:tc>
        <w:tc>
          <w:tcPr>
            <w:tcW w:w="754" w:type="pct"/>
            <w:tcBorders>
              <w:top w:val="nil"/>
              <w:left w:val="nil"/>
              <w:bottom w:val="single" w:sz="4" w:space="0" w:color="auto"/>
              <w:right w:val="single" w:sz="4" w:space="0" w:color="auto"/>
            </w:tcBorders>
            <w:shd w:val="clear" w:color="000000" w:fill="FFFFFF"/>
            <w:hideMark/>
          </w:tcPr>
          <w:p w14:paraId="2E2EB0DC"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Jumlah unit peralatan dan mesin lainnya yang disediakan</w:t>
            </w:r>
          </w:p>
        </w:tc>
        <w:tc>
          <w:tcPr>
            <w:tcW w:w="346" w:type="pct"/>
            <w:tcBorders>
              <w:top w:val="nil"/>
              <w:left w:val="nil"/>
              <w:bottom w:val="single" w:sz="4" w:space="0" w:color="auto"/>
              <w:right w:val="single" w:sz="4" w:space="0" w:color="auto"/>
            </w:tcBorders>
            <w:shd w:val="clear" w:color="auto" w:fill="auto"/>
            <w:hideMark/>
          </w:tcPr>
          <w:p w14:paraId="5043C2E2"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Kab. Rembang</w:t>
            </w:r>
          </w:p>
        </w:tc>
        <w:tc>
          <w:tcPr>
            <w:tcW w:w="316" w:type="pct"/>
            <w:tcBorders>
              <w:top w:val="nil"/>
              <w:left w:val="nil"/>
              <w:bottom w:val="single" w:sz="4" w:space="0" w:color="auto"/>
              <w:right w:val="single" w:sz="4" w:space="0" w:color="auto"/>
            </w:tcBorders>
            <w:shd w:val="clear" w:color="auto" w:fill="auto"/>
            <w:hideMark/>
          </w:tcPr>
          <w:p w14:paraId="52984592"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 unit</w:t>
            </w:r>
          </w:p>
        </w:tc>
        <w:tc>
          <w:tcPr>
            <w:tcW w:w="456" w:type="pct"/>
            <w:tcBorders>
              <w:top w:val="nil"/>
              <w:left w:val="nil"/>
              <w:bottom w:val="single" w:sz="4" w:space="0" w:color="auto"/>
              <w:right w:val="single" w:sz="4" w:space="0" w:color="auto"/>
            </w:tcBorders>
            <w:shd w:val="clear" w:color="auto" w:fill="auto"/>
            <w:noWrap/>
            <w:hideMark/>
          </w:tcPr>
          <w:p w14:paraId="36B1DA57" w14:textId="77777777" w:rsidR="00A0030A" w:rsidRPr="00A0030A" w:rsidRDefault="00A0030A" w:rsidP="00A0030A">
            <w:pPr>
              <w:jc w:val="right"/>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141.930.000 </w:t>
            </w:r>
          </w:p>
        </w:tc>
        <w:tc>
          <w:tcPr>
            <w:tcW w:w="319" w:type="pct"/>
            <w:tcBorders>
              <w:top w:val="nil"/>
              <w:left w:val="nil"/>
              <w:bottom w:val="single" w:sz="4" w:space="0" w:color="auto"/>
              <w:right w:val="single" w:sz="4" w:space="0" w:color="auto"/>
            </w:tcBorders>
            <w:shd w:val="clear" w:color="auto" w:fill="auto"/>
            <w:hideMark/>
          </w:tcPr>
          <w:p w14:paraId="60120F73" w14:textId="77777777" w:rsidR="00A0030A" w:rsidRPr="00A0030A" w:rsidRDefault="00A0030A" w:rsidP="00A0030A">
            <w:pPr>
              <w:rPr>
                <w:rFonts w:ascii="Bookman Old Style" w:eastAsia="Times New Roman" w:hAnsi="Bookman Old Style" w:cs="Calibri"/>
                <w:sz w:val="16"/>
                <w:szCs w:val="16"/>
                <w:lang w:eastAsia="id-ID"/>
              </w:rPr>
            </w:pPr>
            <w:r w:rsidRPr="00A0030A">
              <w:rPr>
                <w:rFonts w:ascii="Bookman Old Style" w:eastAsia="Times New Roman" w:hAnsi="Bookman Old Style" w:cs="Calibri"/>
                <w:sz w:val="16"/>
                <w:szCs w:val="16"/>
                <w:lang w:eastAsia="id-ID"/>
              </w:rPr>
              <w:t>Dana Transfer Umum - Dana Alokasi Umum</w:t>
            </w:r>
          </w:p>
        </w:tc>
        <w:tc>
          <w:tcPr>
            <w:tcW w:w="306" w:type="pct"/>
            <w:tcBorders>
              <w:top w:val="nil"/>
              <w:left w:val="nil"/>
              <w:bottom w:val="single" w:sz="4" w:space="0" w:color="auto"/>
              <w:right w:val="single" w:sz="4" w:space="0" w:color="auto"/>
            </w:tcBorders>
            <w:shd w:val="clear" w:color="auto" w:fill="auto"/>
            <w:noWrap/>
            <w:vAlign w:val="bottom"/>
            <w:hideMark/>
          </w:tcPr>
          <w:p w14:paraId="2FE7926F"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w:t>
            </w:r>
          </w:p>
        </w:tc>
        <w:tc>
          <w:tcPr>
            <w:tcW w:w="389" w:type="pct"/>
            <w:tcBorders>
              <w:top w:val="nil"/>
              <w:left w:val="nil"/>
              <w:bottom w:val="single" w:sz="4" w:space="0" w:color="auto"/>
              <w:right w:val="single" w:sz="4" w:space="0" w:color="auto"/>
            </w:tcBorders>
            <w:shd w:val="clear" w:color="000000" w:fill="FFFFFF"/>
            <w:noWrap/>
            <w:hideMark/>
          </w:tcPr>
          <w:p w14:paraId="61E97620" w14:textId="77777777" w:rsidR="00A0030A" w:rsidRPr="00A0030A" w:rsidRDefault="00A0030A" w:rsidP="00A0030A">
            <w:pPr>
              <w:jc w:val="cente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5 unit</w:t>
            </w:r>
          </w:p>
        </w:tc>
        <w:tc>
          <w:tcPr>
            <w:tcW w:w="584" w:type="pct"/>
            <w:tcBorders>
              <w:top w:val="nil"/>
              <w:left w:val="nil"/>
              <w:bottom w:val="single" w:sz="4" w:space="0" w:color="auto"/>
              <w:right w:val="single" w:sz="4" w:space="0" w:color="auto"/>
            </w:tcBorders>
            <w:shd w:val="clear" w:color="auto" w:fill="auto"/>
            <w:noWrap/>
            <w:hideMark/>
          </w:tcPr>
          <w:p w14:paraId="5465A69B" w14:textId="77777777" w:rsidR="00A0030A" w:rsidRPr="00A0030A" w:rsidRDefault="00A0030A" w:rsidP="00A0030A">
            <w:pPr>
              <w:rPr>
                <w:rFonts w:ascii="Bookman Old Style" w:eastAsia="Times New Roman" w:hAnsi="Bookman Old Style" w:cs="Calibri"/>
                <w:color w:val="000000"/>
                <w:sz w:val="16"/>
                <w:szCs w:val="16"/>
                <w:lang w:eastAsia="id-ID"/>
              </w:rPr>
            </w:pPr>
            <w:r w:rsidRPr="00A0030A">
              <w:rPr>
                <w:rFonts w:ascii="Bookman Old Style" w:eastAsia="Times New Roman" w:hAnsi="Bookman Old Style" w:cs="Calibri"/>
                <w:color w:val="000000"/>
                <w:sz w:val="16"/>
                <w:szCs w:val="16"/>
                <w:lang w:eastAsia="id-ID"/>
              </w:rPr>
              <w:t xml:space="preserve">       150.000.000 </w:t>
            </w:r>
          </w:p>
        </w:tc>
      </w:tr>
    </w:tbl>
    <w:p w14:paraId="65DDEF24" w14:textId="77777777" w:rsidR="00A0030A" w:rsidRDefault="00A0030A"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5"/>
        <w:gridCol w:w="396"/>
        <w:gridCol w:w="396"/>
        <w:gridCol w:w="531"/>
        <w:gridCol w:w="396"/>
        <w:gridCol w:w="1887"/>
        <w:gridCol w:w="1887"/>
        <w:gridCol w:w="878"/>
        <w:gridCol w:w="803"/>
        <w:gridCol w:w="1566"/>
        <w:gridCol w:w="809"/>
        <w:gridCol w:w="780"/>
        <w:gridCol w:w="983"/>
        <w:gridCol w:w="1468"/>
      </w:tblGrid>
      <w:tr w:rsidR="005F44C1" w:rsidRPr="005F44C1" w14:paraId="34715357" w14:textId="77777777" w:rsidTr="005F44C1">
        <w:trPr>
          <w:trHeight w:val="255"/>
        </w:trPr>
        <w:tc>
          <w:tcPr>
            <w:tcW w:w="773"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66E22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Kode</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FF85C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Urusan/Bidang Urusan Pemerintah daerah dan Program/Kegiatan/Sub Kegiatan</w:t>
            </w:r>
          </w:p>
        </w:tc>
        <w:tc>
          <w:tcPr>
            <w:tcW w:w="72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BB19C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Indikator Kinerja Program/Kegiatan/Sub Kegiatan</w:t>
            </w:r>
          </w:p>
        </w:tc>
        <w:tc>
          <w:tcPr>
            <w:tcW w:w="335" w:type="pct"/>
            <w:vMerge w:val="restart"/>
            <w:tcBorders>
              <w:top w:val="single" w:sz="4" w:space="0" w:color="auto"/>
              <w:left w:val="single" w:sz="4" w:space="0" w:color="auto"/>
              <w:bottom w:val="single" w:sz="4" w:space="0" w:color="000000"/>
              <w:right w:val="nil"/>
            </w:tcBorders>
            <w:shd w:val="clear" w:color="auto" w:fill="auto"/>
            <w:vAlign w:val="center"/>
            <w:hideMark/>
          </w:tcPr>
          <w:p w14:paraId="1CD99B6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Lokasi</w:t>
            </w:r>
          </w:p>
        </w:tc>
        <w:tc>
          <w:tcPr>
            <w:tcW w:w="1214"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32B6E4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Rencana Tahun 2023</w:t>
            </w:r>
          </w:p>
        </w:tc>
        <w:tc>
          <w:tcPr>
            <w:tcW w:w="29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433361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Catatan Penting</w:t>
            </w:r>
          </w:p>
        </w:tc>
        <w:tc>
          <w:tcPr>
            <w:tcW w:w="93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BAE2FE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Prakiraan Maju Rencana Tahun 2024</w:t>
            </w:r>
          </w:p>
        </w:tc>
      </w:tr>
      <w:tr w:rsidR="005F44C1" w:rsidRPr="005F44C1" w14:paraId="3644EF38" w14:textId="77777777" w:rsidTr="005F44C1">
        <w:trPr>
          <w:trHeight w:val="300"/>
        </w:trPr>
        <w:tc>
          <w:tcPr>
            <w:tcW w:w="773" w:type="pct"/>
            <w:gridSpan w:val="5"/>
            <w:vMerge/>
            <w:tcBorders>
              <w:top w:val="single" w:sz="4" w:space="0" w:color="auto"/>
              <w:left w:val="single" w:sz="4" w:space="0" w:color="auto"/>
              <w:bottom w:val="single" w:sz="4" w:space="0" w:color="000000"/>
              <w:right w:val="single" w:sz="4" w:space="0" w:color="auto"/>
            </w:tcBorders>
            <w:vAlign w:val="center"/>
            <w:hideMark/>
          </w:tcPr>
          <w:p w14:paraId="7A970BF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14:paraId="0FB2068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14:paraId="3BB03032"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35" w:type="pct"/>
            <w:vMerge/>
            <w:tcBorders>
              <w:top w:val="single" w:sz="4" w:space="0" w:color="auto"/>
              <w:left w:val="single" w:sz="4" w:space="0" w:color="auto"/>
              <w:bottom w:val="single" w:sz="4" w:space="0" w:color="000000"/>
              <w:right w:val="nil"/>
            </w:tcBorders>
            <w:vAlign w:val="center"/>
            <w:hideMark/>
          </w:tcPr>
          <w:p w14:paraId="7135C3E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14:paraId="36A8872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w:t>
            </w:r>
            <w:r w:rsidRPr="005F44C1">
              <w:rPr>
                <w:rFonts w:ascii="Bookman Old Style" w:eastAsia="Times New Roman" w:hAnsi="Bookman Old Style" w:cs="Calibri"/>
                <w:color w:val="000000"/>
                <w:sz w:val="16"/>
                <w:szCs w:val="16"/>
                <w:lang w:eastAsia="id-ID"/>
              </w:rPr>
              <w:br/>
              <w:t>Kinerja</w:t>
            </w:r>
          </w:p>
        </w:tc>
        <w:tc>
          <w:tcPr>
            <w:tcW w:w="598" w:type="pct"/>
            <w:vMerge w:val="restart"/>
            <w:tcBorders>
              <w:top w:val="nil"/>
              <w:left w:val="single" w:sz="4" w:space="0" w:color="auto"/>
              <w:bottom w:val="single" w:sz="4" w:space="0" w:color="000000"/>
              <w:right w:val="single" w:sz="4" w:space="0" w:color="auto"/>
            </w:tcBorders>
            <w:shd w:val="clear" w:color="auto" w:fill="auto"/>
            <w:vAlign w:val="center"/>
            <w:hideMark/>
          </w:tcPr>
          <w:p w14:paraId="7A5592B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Kebutuhan Dana</w:t>
            </w:r>
            <w:r w:rsidRPr="005F44C1">
              <w:rPr>
                <w:rFonts w:ascii="Bookman Old Style" w:eastAsia="Times New Roman" w:hAnsi="Bookman Old Style" w:cs="Calibri"/>
                <w:color w:val="000000"/>
                <w:sz w:val="16"/>
                <w:szCs w:val="16"/>
                <w:lang w:eastAsia="id-ID"/>
              </w:rPr>
              <w:br/>
              <w:t>/ Pagu Indikatif</w:t>
            </w: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14:paraId="3FEB905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Sumber Dana</w:t>
            </w: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4B0D231C"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937" w:type="pct"/>
            <w:gridSpan w:val="2"/>
            <w:vMerge/>
            <w:tcBorders>
              <w:top w:val="single" w:sz="4" w:space="0" w:color="auto"/>
              <w:left w:val="single" w:sz="4" w:space="0" w:color="auto"/>
              <w:bottom w:val="single" w:sz="4" w:space="0" w:color="000000"/>
              <w:right w:val="single" w:sz="4" w:space="0" w:color="000000"/>
            </w:tcBorders>
            <w:vAlign w:val="center"/>
            <w:hideMark/>
          </w:tcPr>
          <w:p w14:paraId="5208CA47" w14:textId="77777777" w:rsidR="005F44C1" w:rsidRPr="005F44C1" w:rsidRDefault="005F44C1" w:rsidP="005F44C1">
            <w:pPr>
              <w:rPr>
                <w:rFonts w:ascii="Bookman Old Style" w:eastAsia="Times New Roman" w:hAnsi="Bookman Old Style" w:cs="Calibri"/>
                <w:color w:val="000000"/>
                <w:sz w:val="16"/>
                <w:szCs w:val="16"/>
                <w:lang w:eastAsia="id-ID"/>
              </w:rPr>
            </w:pPr>
          </w:p>
        </w:tc>
      </w:tr>
      <w:tr w:rsidR="005F44C1" w:rsidRPr="005F44C1" w14:paraId="24B81DC2" w14:textId="77777777" w:rsidTr="005F44C1">
        <w:trPr>
          <w:trHeight w:val="765"/>
        </w:trPr>
        <w:tc>
          <w:tcPr>
            <w:tcW w:w="773" w:type="pct"/>
            <w:gridSpan w:val="5"/>
            <w:vMerge/>
            <w:tcBorders>
              <w:top w:val="single" w:sz="4" w:space="0" w:color="auto"/>
              <w:left w:val="single" w:sz="4" w:space="0" w:color="auto"/>
              <w:bottom w:val="single" w:sz="4" w:space="0" w:color="000000"/>
              <w:right w:val="single" w:sz="4" w:space="0" w:color="auto"/>
            </w:tcBorders>
            <w:vAlign w:val="center"/>
            <w:hideMark/>
          </w:tcPr>
          <w:p w14:paraId="0D9A00A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14:paraId="6816C65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21" w:type="pct"/>
            <w:vMerge/>
            <w:tcBorders>
              <w:top w:val="single" w:sz="4" w:space="0" w:color="auto"/>
              <w:left w:val="single" w:sz="4" w:space="0" w:color="auto"/>
              <w:bottom w:val="single" w:sz="4" w:space="0" w:color="000000"/>
              <w:right w:val="single" w:sz="4" w:space="0" w:color="auto"/>
            </w:tcBorders>
            <w:vAlign w:val="center"/>
            <w:hideMark/>
          </w:tcPr>
          <w:p w14:paraId="4CC353F0"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35" w:type="pct"/>
            <w:vMerge/>
            <w:tcBorders>
              <w:top w:val="single" w:sz="4" w:space="0" w:color="auto"/>
              <w:left w:val="single" w:sz="4" w:space="0" w:color="auto"/>
              <w:bottom w:val="single" w:sz="4" w:space="0" w:color="000000"/>
              <w:right w:val="nil"/>
            </w:tcBorders>
            <w:vAlign w:val="center"/>
            <w:hideMark/>
          </w:tcPr>
          <w:p w14:paraId="7C780CB4"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7" w:type="pct"/>
            <w:vMerge/>
            <w:tcBorders>
              <w:top w:val="nil"/>
              <w:left w:val="single" w:sz="4" w:space="0" w:color="auto"/>
              <w:bottom w:val="single" w:sz="4" w:space="0" w:color="000000"/>
              <w:right w:val="single" w:sz="4" w:space="0" w:color="auto"/>
            </w:tcBorders>
            <w:vAlign w:val="center"/>
            <w:hideMark/>
          </w:tcPr>
          <w:p w14:paraId="248C5286"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598" w:type="pct"/>
            <w:vMerge/>
            <w:tcBorders>
              <w:top w:val="nil"/>
              <w:left w:val="single" w:sz="4" w:space="0" w:color="auto"/>
              <w:bottom w:val="single" w:sz="4" w:space="0" w:color="000000"/>
              <w:right w:val="single" w:sz="4" w:space="0" w:color="auto"/>
            </w:tcBorders>
            <w:vAlign w:val="center"/>
            <w:hideMark/>
          </w:tcPr>
          <w:p w14:paraId="36469F32"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9" w:type="pct"/>
            <w:vMerge/>
            <w:tcBorders>
              <w:top w:val="nil"/>
              <w:left w:val="single" w:sz="4" w:space="0" w:color="auto"/>
              <w:bottom w:val="single" w:sz="4" w:space="0" w:color="000000"/>
              <w:right w:val="single" w:sz="4" w:space="0" w:color="auto"/>
            </w:tcBorders>
            <w:vAlign w:val="center"/>
            <w:hideMark/>
          </w:tcPr>
          <w:p w14:paraId="4E5603B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298" w:type="pct"/>
            <w:vMerge/>
            <w:tcBorders>
              <w:top w:val="single" w:sz="4" w:space="0" w:color="auto"/>
              <w:left w:val="single" w:sz="4" w:space="0" w:color="auto"/>
              <w:bottom w:val="single" w:sz="4" w:space="0" w:color="auto"/>
              <w:right w:val="single" w:sz="4" w:space="0" w:color="auto"/>
            </w:tcBorders>
            <w:vAlign w:val="center"/>
            <w:hideMark/>
          </w:tcPr>
          <w:p w14:paraId="54D8CF4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76" w:type="pct"/>
            <w:tcBorders>
              <w:top w:val="nil"/>
              <w:left w:val="nil"/>
              <w:bottom w:val="single" w:sz="4" w:space="0" w:color="auto"/>
              <w:right w:val="single" w:sz="4" w:space="0" w:color="auto"/>
            </w:tcBorders>
            <w:shd w:val="clear" w:color="000000" w:fill="FFFFFF"/>
            <w:hideMark/>
          </w:tcPr>
          <w:p w14:paraId="1C93D9A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 kinerja</w:t>
            </w:r>
          </w:p>
        </w:tc>
        <w:tc>
          <w:tcPr>
            <w:tcW w:w="561" w:type="pct"/>
            <w:tcBorders>
              <w:top w:val="nil"/>
              <w:left w:val="nil"/>
              <w:bottom w:val="single" w:sz="4" w:space="0" w:color="auto"/>
              <w:right w:val="single" w:sz="4" w:space="0" w:color="auto"/>
            </w:tcBorders>
            <w:shd w:val="clear" w:color="auto" w:fill="auto"/>
            <w:vAlign w:val="center"/>
            <w:hideMark/>
          </w:tcPr>
          <w:p w14:paraId="6F121B8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Kebutuhan dana/Pagu Indikatif  </w:t>
            </w:r>
          </w:p>
        </w:tc>
      </w:tr>
      <w:tr w:rsidR="005F44C1" w:rsidRPr="005F44C1" w14:paraId="074C470E" w14:textId="77777777" w:rsidTr="005F44C1">
        <w:trPr>
          <w:trHeight w:val="255"/>
        </w:trPr>
        <w:tc>
          <w:tcPr>
            <w:tcW w:w="77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5A690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w:t>
            </w:r>
          </w:p>
        </w:tc>
        <w:tc>
          <w:tcPr>
            <w:tcW w:w="721" w:type="pct"/>
            <w:tcBorders>
              <w:top w:val="nil"/>
              <w:left w:val="nil"/>
              <w:bottom w:val="single" w:sz="4" w:space="0" w:color="auto"/>
              <w:right w:val="single" w:sz="4" w:space="0" w:color="auto"/>
            </w:tcBorders>
            <w:shd w:val="clear" w:color="auto" w:fill="auto"/>
            <w:noWrap/>
            <w:vAlign w:val="bottom"/>
            <w:hideMark/>
          </w:tcPr>
          <w:p w14:paraId="157C0B4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721" w:type="pct"/>
            <w:tcBorders>
              <w:top w:val="nil"/>
              <w:left w:val="nil"/>
              <w:bottom w:val="single" w:sz="4" w:space="0" w:color="auto"/>
              <w:right w:val="single" w:sz="4" w:space="0" w:color="auto"/>
            </w:tcBorders>
            <w:shd w:val="clear" w:color="auto" w:fill="auto"/>
            <w:noWrap/>
            <w:vAlign w:val="bottom"/>
            <w:hideMark/>
          </w:tcPr>
          <w:p w14:paraId="52CAA06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3</w:t>
            </w:r>
          </w:p>
        </w:tc>
        <w:tc>
          <w:tcPr>
            <w:tcW w:w="335" w:type="pct"/>
            <w:tcBorders>
              <w:top w:val="nil"/>
              <w:left w:val="nil"/>
              <w:bottom w:val="single" w:sz="4" w:space="0" w:color="auto"/>
              <w:right w:val="single" w:sz="4" w:space="0" w:color="auto"/>
            </w:tcBorders>
            <w:shd w:val="clear" w:color="auto" w:fill="auto"/>
            <w:noWrap/>
            <w:vAlign w:val="bottom"/>
            <w:hideMark/>
          </w:tcPr>
          <w:p w14:paraId="42786CE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4</w:t>
            </w:r>
          </w:p>
        </w:tc>
        <w:tc>
          <w:tcPr>
            <w:tcW w:w="307" w:type="pct"/>
            <w:tcBorders>
              <w:top w:val="nil"/>
              <w:left w:val="nil"/>
              <w:bottom w:val="single" w:sz="4" w:space="0" w:color="auto"/>
              <w:right w:val="single" w:sz="4" w:space="0" w:color="auto"/>
            </w:tcBorders>
            <w:shd w:val="clear" w:color="auto" w:fill="auto"/>
            <w:noWrap/>
            <w:vAlign w:val="bottom"/>
            <w:hideMark/>
          </w:tcPr>
          <w:p w14:paraId="20F7B45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w:t>
            </w:r>
          </w:p>
        </w:tc>
        <w:tc>
          <w:tcPr>
            <w:tcW w:w="598" w:type="pct"/>
            <w:tcBorders>
              <w:top w:val="nil"/>
              <w:left w:val="nil"/>
              <w:bottom w:val="single" w:sz="4" w:space="0" w:color="auto"/>
              <w:right w:val="single" w:sz="4" w:space="0" w:color="auto"/>
            </w:tcBorders>
            <w:shd w:val="clear" w:color="auto" w:fill="auto"/>
            <w:noWrap/>
            <w:vAlign w:val="bottom"/>
            <w:hideMark/>
          </w:tcPr>
          <w:p w14:paraId="59CD305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w:t>
            </w:r>
          </w:p>
        </w:tc>
        <w:tc>
          <w:tcPr>
            <w:tcW w:w="309" w:type="pct"/>
            <w:tcBorders>
              <w:top w:val="nil"/>
              <w:left w:val="nil"/>
              <w:bottom w:val="single" w:sz="4" w:space="0" w:color="auto"/>
              <w:right w:val="single" w:sz="4" w:space="0" w:color="auto"/>
            </w:tcBorders>
            <w:shd w:val="clear" w:color="auto" w:fill="auto"/>
            <w:noWrap/>
            <w:vAlign w:val="bottom"/>
            <w:hideMark/>
          </w:tcPr>
          <w:p w14:paraId="2FC433D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w:t>
            </w:r>
          </w:p>
        </w:tc>
        <w:tc>
          <w:tcPr>
            <w:tcW w:w="298" w:type="pct"/>
            <w:tcBorders>
              <w:top w:val="nil"/>
              <w:left w:val="nil"/>
              <w:bottom w:val="single" w:sz="4" w:space="0" w:color="auto"/>
              <w:right w:val="single" w:sz="4" w:space="0" w:color="auto"/>
            </w:tcBorders>
            <w:shd w:val="clear" w:color="auto" w:fill="auto"/>
            <w:noWrap/>
            <w:vAlign w:val="bottom"/>
            <w:hideMark/>
          </w:tcPr>
          <w:p w14:paraId="150504A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11</w:t>
            </w:r>
          </w:p>
        </w:tc>
        <w:tc>
          <w:tcPr>
            <w:tcW w:w="376" w:type="pct"/>
            <w:tcBorders>
              <w:top w:val="nil"/>
              <w:left w:val="nil"/>
              <w:bottom w:val="single" w:sz="4" w:space="0" w:color="auto"/>
              <w:right w:val="single" w:sz="4" w:space="0" w:color="auto"/>
            </w:tcBorders>
            <w:shd w:val="clear" w:color="000000" w:fill="FFFFFF"/>
            <w:noWrap/>
            <w:hideMark/>
          </w:tcPr>
          <w:p w14:paraId="7C90AD8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w:t>
            </w:r>
          </w:p>
        </w:tc>
        <w:tc>
          <w:tcPr>
            <w:tcW w:w="561" w:type="pct"/>
            <w:tcBorders>
              <w:top w:val="nil"/>
              <w:left w:val="nil"/>
              <w:bottom w:val="single" w:sz="4" w:space="0" w:color="auto"/>
              <w:right w:val="single" w:sz="4" w:space="0" w:color="auto"/>
            </w:tcBorders>
            <w:shd w:val="clear" w:color="auto" w:fill="auto"/>
            <w:noWrap/>
            <w:hideMark/>
          </w:tcPr>
          <w:p w14:paraId="555DB74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r>
      <w:tr w:rsidR="005F44C1" w:rsidRPr="005F44C1" w14:paraId="3E19476A" w14:textId="77777777" w:rsidTr="005F44C1">
        <w:trPr>
          <w:trHeight w:val="1290"/>
        </w:trPr>
        <w:tc>
          <w:tcPr>
            <w:tcW w:w="117" w:type="pct"/>
            <w:tcBorders>
              <w:top w:val="single" w:sz="4" w:space="0" w:color="auto"/>
              <w:left w:val="single" w:sz="4" w:space="0" w:color="auto"/>
              <w:bottom w:val="single" w:sz="4" w:space="0" w:color="auto"/>
              <w:right w:val="single" w:sz="4" w:space="0" w:color="auto"/>
            </w:tcBorders>
            <w:shd w:val="clear" w:color="auto" w:fill="auto"/>
            <w:noWrap/>
            <w:hideMark/>
          </w:tcPr>
          <w:p w14:paraId="38A8C4C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1" w:type="pct"/>
            <w:tcBorders>
              <w:top w:val="single" w:sz="4" w:space="0" w:color="auto"/>
              <w:left w:val="nil"/>
              <w:bottom w:val="single" w:sz="4" w:space="0" w:color="auto"/>
              <w:right w:val="single" w:sz="4" w:space="0" w:color="auto"/>
            </w:tcBorders>
            <w:shd w:val="clear" w:color="auto" w:fill="auto"/>
            <w:noWrap/>
            <w:hideMark/>
          </w:tcPr>
          <w:p w14:paraId="3D90E61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1" w:type="pct"/>
            <w:tcBorders>
              <w:top w:val="single" w:sz="4" w:space="0" w:color="auto"/>
              <w:left w:val="nil"/>
              <w:bottom w:val="single" w:sz="4" w:space="0" w:color="auto"/>
              <w:right w:val="single" w:sz="4" w:space="0" w:color="auto"/>
            </w:tcBorders>
            <w:shd w:val="clear" w:color="auto" w:fill="auto"/>
            <w:noWrap/>
            <w:hideMark/>
          </w:tcPr>
          <w:p w14:paraId="7AD8199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203" w:type="pct"/>
            <w:tcBorders>
              <w:top w:val="single" w:sz="4" w:space="0" w:color="auto"/>
              <w:left w:val="nil"/>
              <w:bottom w:val="single" w:sz="4" w:space="0" w:color="auto"/>
              <w:right w:val="single" w:sz="4" w:space="0" w:color="auto"/>
            </w:tcBorders>
            <w:shd w:val="clear" w:color="auto" w:fill="auto"/>
            <w:noWrap/>
            <w:hideMark/>
          </w:tcPr>
          <w:p w14:paraId="4F5A546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2.08</w:t>
            </w:r>
          </w:p>
        </w:tc>
        <w:tc>
          <w:tcPr>
            <w:tcW w:w="151" w:type="pct"/>
            <w:tcBorders>
              <w:top w:val="single" w:sz="4" w:space="0" w:color="auto"/>
              <w:left w:val="nil"/>
              <w:bottom w:val="single" w:sz="4" w:space="0" w:color="auto"/>
              <w:right w:val="single" w:sz="4" w:space="0" w:color="auto"/>
            </w:tcBorders>
            <w:shd w:val="clear" w:color="auto" w:fill="auto"/>
            <w:noWrap/>
            <w:hideMark/>
          </w:tcPr>
          <w:p w14:paraId="5765B7A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21" w:type="pct"/>
            <w:tcBorders>
              <w:top w:val="single" w:sz="4" w:space="0" w:color="auto"/>
              <w:left w:val="nil"/>
              <w:bottom w:val="single" w:sz="4" w:space="0" w:color="auto"/>
              <w:right w:val="single" w:sz="4" w:space="0" w:color="auto"/>
            </w:tcBorders>
            <w:shd w:val="clear" w:color="auto" w:fill="auto"/>
            <w:hideMark/>
          </w:tcPr>
          <w:p w14:paraId="74429A1D"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Penyediaan jasa penunjang urusan pemerintah daerah</w:t>
            </w:r>
          </w:p>
        </w:tc>
        <w:tc>
          <w:tcPr>
            <w:tcW w:w="721" w:type="pct"/>
            <w:tcBorders>
              <w:top w:val="single" w:sz="4" w:space="0" w:color="auto"/>
              <w:left w:val="nil"/>
              <w:bottom w:val="single" w:sz="4" w:space="0" w:color="auto"/>
              <w:right w:val="single" w:sz="4" w:space="0" w:color="auto"/>
            </w:tcBorders>
            <w:shd w:val="clear" w:color="000000" w:fill="FFFFFF"/>
            <w:hideMark/>
          </w:tcPr>
          <w:p w14:paraId="3A1F49B0"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Pemenuhan Pelayanan Penunjang Perkantoran</w:t>
            </w:r>
          </w:p>
        </w:tc>
        <w:tc>
          <w:tcPr>
            <w:tcW w:w="335" w:type="pct"/>
            <w:tcBorders>
              <w:top w:val="single" w:sz="4" w:space="0" w:color="auto"/>
              <w:left w:val="nil"/>
              <w:bottom w:val="single" w:sz="4" w:space="0" w:color="auto"/>
              <w:right w:val="single" w:sz="4" w:space="0" w:color="auto"/>
            </w:tcBorders>
            <w:shd w:val="clear" w:color="auto" w:fill="auto"/>
            <w:hideMark/>
          </w:tcPr>
          <w:p w14:paraId="5D5AC837"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7" w:type="pct"/>
            <w:tcBorders>
              <w:top w:val="single" w:sz="4" w:space="0" w:color="auto"/>
              <w:left w:val="nil"/>
              <w:bottom w:val="single" w:sz="4" w:space="0" w:color="auto"/>
              <w:right w:val="single" w:sz="4" w:space="0" w:color="auto"/>
            </w:tcBorders>
            <w:shd w:val="clear" w:color="auto" w:fill="auto"/>
            <w:hideMark/>
          </w:tcPr>
          <w:p w14:paraId="7EBFD9A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100%</w:t>
            </w:r>
          </w:p>
        </w:tc>
        <w:tc>
          <w:tcPr>
            <w:tcW w:w="598" w:type="pct"/>
            <w:tcBorders>
              <w:top w:val="single" w:sz="4" w:space="0" w:color="auto"/>
              <w:left w:val="nil"/>
              <w:bottom w:val="single" w:sz="4" w:space="0" w:color="auto"/>
              <w:right w:val="single" w:sz="4" w:space="0" w:color="auto"/>
            </w:tcBorders>
            <w:shd w:val="clear" w:color="auto" w:fill="auto"/>
            <w:noWrap/>
            <w:hideMark/>
          </w:tcPr>
          <w:p w14:paraId="210E6058" w14:textId="77777777" w:rsidR="005F44C1" w:rsidRPr="005F44C1" w:rsidRDefault="005F44C1" w:rsidP="005F44C1">
            <w:pPr>
              <w:jc w:val="right"/>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770.492.000 </w:t>
            </w:r>
          </w:p>
        </w:tc>
        <w:tc>
          <w:tcPr>
            <w:tcW w:w="309" w:type="pct"/>
            <w:tcBorders>
              <w:top w:val="single" w:sz="4" w:space="0" w:color="auto"/>
              <w:left w:val="nil"/>
              <w:bottom w:val="single" w:sz="4" w:space="0" w:color="auto"/>
              <w:right w:val="single" w:sz="4" w:space="0" w:color="auto"/>
            </w:tcBorders>
            <w:shd w:val="clear" w:color="auto" w:fill="auto"/>
            <w:hideMark/>
          </w:tcPr>
          <w:p w14:paraId="3F92E71C"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8" w:type="pct"/>
            <w:tcBorders>
              <w:top w:val="single" w:sz="4" w:space="0" w:color="auto"/>
              <w:left w:val="nil"/>
              <w:bottom w:val="single" w:sz="4" w:space="0" w:color="auto"/>
              <w:right w:val="single" w:sz="4" w:space="0" w:color="auto"/>
            </w:tcBorders>
            <w:shd w:val="clear" w:color="auto" w:fill="auto"/>
            <w:noWrap/>
            <w:vAlign w:val="bottom"/>
            <w:hideMark/>
          </w:tcPr>
          <w:p w14:paraId="01B90088"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6" w:type="pct"/>
            <w:tcBorders>
              <w:top w:val="single" w:sz="4" w:space="0" w:color="auto"/>
              <w:left w:val="nil"/>
              <w:bottom w:val="single" w:sz="4" w:space="0" w:color="auto"/>
              <w:right w:val="single" w:sz="4" w:space="0" w:color="auto"/>
            </w:tcBorders>
            <w:shd w:val="clear" w:color="000000" w:fill="FFFFFF"/>
            <w:noWrap/>
            <w:hideMark/>
          </w:tcPr>
          <w:p w14:paraId="31560F5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100%</w:t>
            </w:r>
          </w:p>
        </w:tc>
        <w:tc>
          <w:tcPr>
            <w:tcW w:w="561" w:type="pct"/>
            <w:tcBorders>
              <w:top w:val="single" w:sz="4" w:space="0" w:color="auto"/>
              <w:left w:val="nil"/>
              <w:bottom w:val="single" w:sz="4" w:space="0" w:color="auto"/>
              <w:right w:val="single" w:sz="4" w:space="0" w:color="auto"/>
            </w:tcBorders>
            <w:shd w:val="clear" w:color="auto" w:fill="auto"/>
            <w:noWrap/>
            <w:hideMark/>
          </w:tcPr>
          <w:p w14:paraId="4D973D58"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813.600.000 </w:t>
            </w:r>
          </w:p>
        </w:tc>
      </w:tr>
      <w:tr w:rsidR="005F44C1" w:rsidRPr="005F44C1" w14:paraId="40ED9A09" w14:textId="77777777" w:rsidTr="005F44C1">
        <w:trPr>
          <w:trHeight w:val="1275"/>
        </w:trPr>
        <w:tc>
          <w:tcPr>
            <w:tcW w:w="117" w:type="pct"/>
            <w:tcBorders>
              <w:top w:val="nil"/>
              <w:left w:val="single" w:sz="4" w:space="0" w:color="auto"/>
              <w:bottom w:val="single" w:sz="4" w:space="0" w:color="auto"/>
              <w:right w:val="single" w:sz="4" w:space="0" w:color="auto"/>
            </w:tcBorders>
            <w:shd w:val="clear" w:color="auto" w:fill="auto"/>
            <w:noWrap/>
            <w:hideMark/>
          </w:tcPr>
          <w:p w14:paraId="6AD57D4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1B35045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5BF4196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203" w:type="pct"/>
            <w:tcBorders>
              <w:top w:val="nil"/>
              <w:left w:val="nil"/>
              <w:bottom w:val="single" w:sz="4" w:space="0" w:color="auto"/>
              <w:right w:val="single" w:sz="4" w:space="0" w:color="auto"/>
            </w:tcBorders>
            <w:shd w:val="clear" w:color="auto" w:fill="auto"/>
            <w:noWrap/>
            <w:hideMark/>
          </w:tcPr>
          <w:p w14:paraId="3E7F6D2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2.08</w:t>
            </w:r>
          </w:p>
        </w:tc>
        <w:tc>
          <w:tcPr>
            <w:tcW w:w="151" w:type="pct"/>
            <w:tcBorders>
              <w:top w:val="nil"/>
              <w:left w:val="nil"/>
              <w:bottom w:val="single" w:sz="4" w:space="0" w:color="auto"/>
              <w:right w:val="single" w:sz="4" w:space="0" w:color="auto"/>
            </w:tcBorders>
            <w:shd w:val="clear" w:color="auto" w:fill="auto"/>
            <w:noWrap/>
            <w:hideMark/>
          </w:tcPr>
          <w:p w14:paraId="398BE1E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721" w:type="pct"/>
            <w:tcBorders>
              <w:top w:val="nil"/>
              <w:left w:val="nil"/>
              <w:bottom w:val="single" w:sz="4" w:space="0" w:color="auto"/>
              <w:right w:val="single" w:sz="4" w:space="0" w:color="auto"/>
            </w:tcBorders>
            <w:shd w:val="clear" w:color="auto" w:fill="auto"/>
            <w:hideMark/>
          </w:tcPr>
          <w:p w14:paraId="466698F0"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Penyediaan Jasa Surat Menyurat</w:t>
            </w:r>
          </w:p>
        </w:tc>
        <w:tc>
          <w:tcPr>
            <w:tcW w:w="721" w:type="pct"/>
            <w:tcBorders>
              <w:top w:val="nil"/>
              <w:left w:val="nil"/>
              <w:bottom w:val="single" w:sz="4" w:space="0" w:color="auto"/>
              <w:right w:val="single" w:sz="4" w:space="0" w:color="auto"/>
            </w:tcBorders>
            <w:shd w:val="clear" w:color="000000" w:fill="FFFFFF"/>
            <w:hideMark/>
          </w:tcPr>
          <w:p w14:paraId="6905FB3D"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Laporan Penyediaan Jasa Surat Menyurat</w:t>
            </w:r>
          </w:p>
        </w:tc>
        <w:tc>
          <w:tcPr>
            <w:tcW w:w="335" w:type="pct"/>
            <w:tcBorders>
              <w:top w:val="nil"/>
              <w:left w:val="nil"/>
              <w:bottom w:val="single" w:sz="4" w:space="0" w:color="auto"/>
              <w:right w:val="single" w:sz="4" w:space="0" w:color="auto"/>
            </w:tcBorders>
            <w:shd w:val="clear" w:color="auto" w:fill="auto"/>
            <w:hideMark/>
          </w:tcPr>
          <w:p w14:paraId="25843B03"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7" w:type="pct"/>
            <w:tcBorders>
              <w:top w:val="nil"/>
              <w:left w:val="nil"/>
              <w:bottom w:val="single" w:sz="4" w:space="0" w:color="auto"/>
              <w:right w:val="single" w:sz="4" w:space="0" w:color="auto"/>
            </w:tcBorders>
            <w:shd w:val="clear" w:color="auto" w:fill="auto"/>
            <w:hideMark/>
          </w:tcPr>
          <w:p w14:paraId="5CD8B27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laporan</w:t>
            </w:r>
          </w:p>
        </w:tc>
        <w:tc>
          <w:tcPr>
            <w:tcW w:w="598" w:type="pct"/>
            <w:tcBorders>
              <w:top w:val="nil"/>
              <w:left w:val="nil"/>
              <w:bottom w:val="single" w:sz="4" w:space="0" w:color="auto"/>
              <w:right w:val="single" w:sz="4" w:space="0" w:color="auto"/>
            </w:tcBorders>
            <w:shd w:val="clear" w:color="auto" w:fill="auto"/>
            <w:noWrap/>
            <w:hideMark/>
          </w:tcPr>
          <w:p w14:paraId="00443B6F"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 </w:t>
            </w:r>
          </w:p>
        </w:tc>
        <w:tc>
          <w:tcPr>
            <w:tcW w:w="309" w:type="pct"/>
            <w:tcBorders>
              <w:top w:val="nil"/>
              <w:left w:val="nil"/>
              <w:bottom w:val="single" w:sz="4" w:space="0" w:color="auto"/>
              <w:right w:val="single" w:sz="4" w:space="0" w:color="auto"/>
            </w:tcBorders>
            <w:shd w:val="clear" w:color="auto" w:fill="auto"/>
            <w:hideMark/>
          </w:tcPr>
          <w:p w14:paraId="54A8B28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8" w:type="pct"/>
            <w:tcBorders>
              <w:top w:val="nil"/>
              <w:left w:val="nil"/>
              <w:bottom w:val="single" w:sz="4" w:space="0" w:color="auto"/>
              <w:right w:val="single" w:sz="4" w:space="0" w:color="auto"/>
            </w:tcBorders>
            <w:shd w:val="clear" w:color="auto" w:fill="auto"/>
            <w:noWrap/>
            <w:vAlign w:val="bottom"/>
            <w:hideMark/>
          </w:tcPr>
          <w:p w14:paraId="66D55DB3"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6" w:type="pct"/>
            <w:tcBorders>
              <w:top w:val="nil"/>
              <w:left w:val="nil"/>
              <w:bottom w:val="single" w:sz="4" w:space="0" w:color="auto"/>
              <w:right w:val="single" w:sz="4" w:space="0" w:color="auto"/>
            </w:tcBorders>
            <w:shd w:val="clear" w:color="000000" w:fill="FFFFFF"/>
            <w:noWrap/>
            <w:hideMark/>
          </w:tcPr>
          <w:p w14:paraId="22788BE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laporan</w:t>
            </w:r>
          </w:p>
        </w:tc>
        <w:tc>
          <w:tcPr>
            <w:tcW w:w="561" w:type="pct"/>
            <w:tcBorders>
              <w:top w:val="nil"/>
              <w:left w:val="nil"/>
              <w:bottom w:val="single" w:sz="4" w:space="0" w:color="auto"/>
              <w:right w:val="single" w:sz="4" w:space="0" w:color="auto"/>
            </w:tcBorders>
            <w:shd w:val="clear" w:color="auto" w:fill="auto"/>
            <w:noWrap/>
            <w:hideMark/>
          </w:tcPr>
          <w:p w14:paraId="059BB14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 </w:t>
            </w:r>
          </w:p>
        </w:tc>
      </w:tr>
      <w:tr w:rsidR="005F44C1" w:rsidRPr="005F44C1" w14:paraId="40125717" w14:textId="77777777" w:rsidTr="005F44C1">
        <w:trPr>
          <w:trHeight w:val="1455"/>
        </w:trPr>
        <w:tc>
          <w:tcPr>
            <w:tcW w:w="117" w:type="pct"/>
            <w:tcBorders>
              <w:top w:val="nil"/>
              <w:left w:val="single" w:sz="4" w:space="0" w:color="auto"/>
              <w:bottom w:val="single" w:sz="4" w:space="0" w:color="auto"/>
              <w:right w:val="single" w:sz="4" w:space="0" w:color="auto"/>
            </w:tcBorders>
            <w:shd w:val="clear" w:color="auto" w:fill="auto"/>
            <w:noWrap/>
            <w:hideMark/>
          </w:tcPr>
          <w:p w14:paraId="763B148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5390316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5DC4F21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203" w:type="pct"/>
            <w:tcBorders>
              <w:top w:val="nil"/>
              <w:left w:val="nil"/>
              <w:bottom w:val="single" w:sz="4" w:space="0" w:color="auto"/>
              <w:right w:val="single" w:sz="4" w:space="0" w:color="auto"/>
            </w:tcBorders>
            <w:shd w:val="clear" w:color="auto" w:fill="auto"/>
            <w:noWrap/>
            <w:hideMark/>
          </w:tcPr>
          <w:p w14:paraId="6788783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2.08</w:t>
            </w:r>
          </w:p>
        </w:tc>
        <w:tc>
          <w:tcPr>
            <w:tcW w:w="151" w:type="pct"/>
            <w:tcBorders>
              <w:top w:val="nil"/>
              <w:left w:val="nil"/>
              <w:bottom w:val="single" w:sz="4" w:space="0" w:color="auto"/>
              <w:right w:val="single" w:sz="4" w:space="0" w:color="auto"/>
            </w:tcBorders>
            <w:shd w:val="clear" w:color="auto" w:fill="auto"/>
            <w:noWrap/>
            <w:hideMark/>
          </w:tcPr>
          <w:p w14:paraId="79785BE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721" w:type="pct"/>
            <w:tcBorders>
              <w:top w:val="nil"/>
              <w:left w:val="nil"/>
              <w:bottom w:val="single" w:sz="4" w:space="0" w:color="auto"/>
              <w:right w:val="single" w:sz="4" w:space="0" w:color="auto"/>
            </w:tcBorders>
            <w:shd w:val="clear" w:color="auto" w:fill="auto"/>
            <w:hideMark/>
          </w:tcPr>
          <w:p w14:paraId="196A6DCF"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Penyediaan Jasa Komunikasi,Sumber Daya Air dan Listrik</w:t>
            </w:r>
          </w:p>
        </w:tc>
        <w:tc>
          <w:tcPr>
            <w:tcW w:w="721" w:type="pct"/>
            <w:tcBorders>
              <w:top w:val="nil"/>
              <w:left w:val="nil"/>
              <w:bottom w:val="single" w:sz="4" w:space="0" w:color="auto"/>
              <w:right w:val="single" w:sz="4" w:space="0" w:color="auto"/>
            </w:tcBorders>
            <w:shd w:val="clear" w:color="000000" w:fill="FFFFFF"/>
            <w:hideMark/>
          </w:tcPr>
          <w:p w14:paraId="23035D37"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Laporan Penyediaan Jasa Komunikasi, Sumber Daya Air dan Listrik yang Disediakan</w:t>
            </w:r>
          </w:p>
        </w:tc>
        <w:tc>
          <w:tcPr>
            <w:tcW w:w="335" w:type="pct"/>
            <w:tcBorders>
              <w:top w:val="nil"/>
              <w:left w:val="nil"/>
              <w:bottom w:val="single" w:sz="4" w:space="0" w:color="auto"/>
              <w:right w:val="single" w:sz="4" w:space="0" w:color="auto"/>
            </w:tcBorders>
            <w:shd w:val="clear" w:color="auto" w:fill="auto"/>
            <w:hideMark/>
          </w:tcPr>
          <w:p w14:paraId="531BD79A"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7" w:type="pct"/>
            <w:tcBorders>
              <w:top w:val="nil"/>
              <w:left w:val="nil"/>
              <w:bottom w:val="single" w:sz="4" w:space="0" w:color="auto"/>
              <w:right w:val="single" w:sz="4" w:space="0" w:color="auto"/>
            </w:tcBorders>
            <w:shd w:val="clear" w:color="auto" w:fill="auto"/>
            <w:hideMark/>
          </w:tcPr>
          <w:p w14:paraId="6E2B19D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 laporan</w:t>
            </w:r>
          </w:p>
        </w:tc>
        <w:tc>
          <w:tcPr>
            <w:tcW w:w="598" w:type="pct"/>
            <w:tcBorders>
              <w:top w:val="nil"/>
              <w:left w:val="nil"/>
              <w:bottom w:val="single" w:sz="4" w:space="0" w:color="auto"/>
              <w:right w:val="single" w:sz="4" w:space="0" w:color="auto"/>
            </w:tcBorders>
            <w:shd w:val="clear" w:color="auto" w:fill="auto"/>
            <w:noWrap/>
            <w:hideMark/>
          </w:tcPr>
          <w:p w14:paraId="068C3B35"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69.480.000 </w:t>
            </w:r>
          </w:p>
        </w:tc>
        <w:tc>
          <w:tcPr>
            <w:tcW w:w="309" w:type="pct"/>
            <w:tcBorders>
              <w:top w:val="nil"/>
              <w:left w:val="nil"/>
              <w:bottom w:val="single" w:sz="4" w:space="0" w:color="auto"/>
              <w:right w:val="single" w:sz="4" w:space="0" w:color="auto"/>
            </w:tcBorders>
            <w:shd w:val="clear" w:color="auto" w:fill="auto"/>
            <w:hideMark/>
          </w:tcPr>
          <w:p w14:paraId="4CC826C3"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8" w:type="pct"/>
            <w:tcBorders>
              <w:top w:val="nil"/>
              <w:left w:val="nil"/>
              <w:bottom w:val="single" w:sz="4" w:space="0" w:color="auto"/>
              <w:right w:val="single" w:sz="4" w:space="0" w:color="auto"/>
            </w:tcBorders>
            <w:shd w:val="clear" w:color="auto" w:fill="auto"/>
            <w:noWrap/>
            <w:vAlign w:val="bottom"/>
            <w:hideMark/>
          </w:tcPr>
          <w:p w14:paraId="3583DDC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6" w:type="pct"/>
            <w:tcBorders>
              <w:top w:val="nil"/>
              <w:left w:val="nil"/>
              <w:bottom w:val="single" w:sz="4" w:space="0" w:color="auto"/>
              <w:right w:val="single" w:sz="4" w:space="0" w:color="auto"/>
            </w:tcBorders>
            <w:shd w:val="clear" w:color="000000" w:fill="FFFFFF"/>
            <w:noWrap/>
            <w:hideMark/>
          </w:tcPr>
          <w:p w14:paraId="1EDF29E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 laporan</w:t>
            </w:r>
          </w:p>
        </w:tc>
        <w:tc>
          <w:tcPr>
            <w:tcW w:w="561" w:type="pct"/>
            <w:tcBorders>
              <w:top w:val="nil"/>
              <w:left w:val="nil"/>
              <w:bottom w:val="single" w:sz="4" w:space="0" w:color="auto"/>
              <w:right w:val="single" w:sz="4" w:space="0" w:color="auto"/>
            </w:tcBorders>
            <w:shd w:val="clear" w:color="auto" w:fill="auto"/>
            <w:noWrap/>
            <w:hideMark/>
          </w:tcPr>
          <w:p w14:paraId="725849C1"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74.600.000 </w:t>
            </w:r>
          </w:p>
        </w:tc>
      </w:tr>
      <w:tr w:rsidR="005F44C1" w:rsidRPr="005F44C1" w14:paraId="6800FC20" w14:textId="77777777" w:rsidTr="005F44C1">
        <w:trPr>
          <w:trHeight w:val="1335"/>
        </w:trPr>
        <w:tc>
          <w:tcPr>
            <w:tcW w:w="117" w:type="pct"/>
            <w:tcBorders>
              <w:top w:val="nil"/>
              <w:left w:val="single" w:sz="4" w:space="0" w:color="auto"/>
              <w:bottom w:val="single" w:sz="4" w:space="0" w:color="auto"/>
              <w:right w:val="single" w:sz="4" w:space="0" w:color="auto"/>
            </w:tcBorders>
            <w:shd w:val="clear" w:color="auto" w:fill="auto"/>
            <w:noWrap/>
            <w:hideMark/>
          </w:tcPr>
          <w:p w14:paraId="1AA3EF7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1E256C9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1CC47D1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203" w:type="pct"/>
            <w:tcBorders>
              <w:top w:val="nil"/>
              <w:left w:val="nil"/>
              <w:bottom w:val="single" w:sz="4" w:space="0" w:color="auto"/>
              <w:right w:val="single" w:sz="4" w:space="0" w:color="auto"/>
            </w:tcBorders>
            <w:shd w:val="clear" w:color="auto" w:fill="auto"/>
            <w:noWrap/>
            <w:hideMark/>
          </w:tcPr>
          <w:p w14:paraId="390045E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2.08</w:t>
            </w:r>
          </w:p>
        </w:tc>
        <w:tc>
          <w:tcPr>
            <w:tcW w:w="151" w:type="pct"/>
            <w:tcBorders>
              <w:top w:val="nil"/>
              <w:left w:val="nil"/>
              <w:bottom w:val="single" w:sz="4" w:space="0" w:color="auto"/>
              <w:right w:val="single" w:sz="4" w:space="0" w:color="auto"/>
            </w:tcBorders>
            <w:shd w:val="clear" w:color="auto" w:fill="auto"/>
            <w:noWrap/>
            <w:hideMark/>
          </w:tcPr>
          <w:p w14:paraId="5A85B71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721" w:type="pct"/>
            <w:tcBorders>
              <w:top w:val="nil"/>
              <w:left w:val="nil"/>
              <w:bottom w:val="single" w:sz="4" w:space="0" w:color="auto"/>
              <w:right w:val="single" w:sz="4" w:space="0" w:color="auto"/>
            </w:tcBorders>
            <w:shd w:val="clear" w:color="auto" w:fill="auto"/>
            <w:hideMark/>
          </w:tcPr>
          <w:p w14:paraId="56CE7600"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Penyediaan Jasa Peralatan dan Perlengkapan Kantor</w:t>
            </w:r>
          </w:p>
        </w:tc>
        <w:tc>
          <w:tcPr>
            <w:tcW w:w="721" w:type="pct"/>
            <w:tcBorders>
              <w:top w:val="nil"/>
              <w:left w:val="nil"/>
              <w:bottom w:val="single" w:sz="4" w:space="0" w:color="auto"/>
              <w:right w:val="single" w:sz="4" w:space="0" w:color="auto"/>
            </w:tcBorders>
            <w:shd w:val="clear" w:color="000000" w:fill="FFFFFF"/>
            <w:hideMark/>
          </w:tcPr>
          <w:p w14:paraId="4991CD1E"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Laporan Penyediaan Jasa Peralatan dan Perlengkapan Kantor yang Disediakan</w:t>
            </w:r>
          </w:p>
        </w:tc>
        <w:tc>
          <w:tcPr>
            <w:tcW w:w="335" w:type="pct"/>
            <w:tcBorders>
              <w:top w:val="nil"/>
              <w:left w:val="nil"/>
              <w:bottom w:val="single" w:sz="4" w:space="0" w:color="auto"/>
              <w:right w:val="single" w:sz="4" w:space="0" w:color="auto"/>
            </w:tcBorders>
            <w:shd w:val="clear" w:color="auto" w:fill="auto"/>
            <w:hideMark/>
          </w:tcPr>
          <w:p w14:paraId="7976E00C"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7" w:type="pct"/>
            <w:tcBorders>
              <w:top w:val="nil"/>
              <w:left w:val="nil"/>
              <w:bottom w:val="single" w:sz="4" w:space="0" w:color="auto"/>
              <w:right w:val="single" w:sz="4" w:space="0" w:color="auto"/>
            </w:tcBorders>
            <w:shd w:val="clear" w:color="auto" w:fill="auto"/>
            <w:hideMark/>
          </w:tcPr>
          <w:p w14:paraId="607E18A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laporan</w:t>
            </w:r>
          </w:p>
        </w:tc>
        <w:tc>
          <w:tcPr>
            <w:tcW w:w="598" w:type="pct"/>
            <w:tcBorders>
              <w:top w:val="nil"/>
              <w:left w:val="nil"/>
              <w:bottom w:val="single" w:sz="4" w:space="0" w:color="auto"/>
              <w:right w:val="single" w:sz="4" w:space="0" w:color="auto"/>
            </w:tcBorders>
            <w:shd w:val="clear" w:color="auto" w:fill="auto"/>
            <w:noWrap/>
            <w:hideMark/>
          </w:tcPr>
          <w:p w14:paraId="6083C475"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46.992.000 </w:t>
            </w:r>
          </w:p>
        </w:tc>
        <w:tc>
          <w:tcPr>
            <w:tcW w:w="309" w:type="pct"/>
            <w:tcBorders>
              <w:top w:val="nil"/>
              <w:left w:val="nil"/>
              <w:bottom w:val="single" w:sz="4" w:space="0" w:color="auto"/>
              <w:right w:val="single" w:sz="4" w:space="0" w:color="auto"/>
            </w:tcBorders>
            <w:shd w:val="clear" w:color="auto" w:fill="auto"/>
            <w:hideMark/>
          </w:tcPr>
          <w:p w14:paraId="3A14B2E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8" w:type="pct"/>
            <w:tcBorders>
              <w:top w:val="nil"/>
              <w:left w:val="nil"/>
              <w:bottom w:val="single" w:sz="4" w:space="0" w:color="auto"/>
              <w:right w:val="single" w:sz="4" w:space="0" w:color="auto"/>
            </w:tcBorders>
            <w:shd w:val="clear" w:color="auto" w:fill="auto"/>
            <w:noWrap/>
            <w:vAlign w:val="bottom"/>
            <w:hideMark/>
          </w:tcPr>
          <w:p w14:paraId="471FAE5E"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6" w:type="pct"/>
            <w:tcBorders>
              <w:top w:val="nil"/>
              <w:left w:val="nil"/>
              <w:bottom w:val="single" w:sz="4" w:space="0" w:color="auto"/>
              <w:right w:val="single" w:sz="4" w:space="0" w:color="auto"/>
            </w:tcBorders>
            <w:shd w:val="clear" w:color="000000" w:fill="FFFFFF"/>
            <w:noWrap/>
            <w:hideMark/>
          </w:tcPr>
          <w:p w14:paraId="2571285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laporan</w:t>
            </w:r>
          </w:p>
        </w:tc>
        <w:tc>
          <w:tcPr>
            <w:tcW w:w="561" w:type="pct"/>
            <w:tcBorders>
              <w:top w:val="nil"/>
              <w:left w:val="nil"/>
              <w:bottom w:val="single" w:sz="4" w:space="0" w:color="auto"/>
              <w:right w:val="single" w:sz="4" w:space="0" w:color="auto"/>
            </w:tcBorders>
            <w:shd w:val="clear" w:color="auto" w:fill="auto"/>
            <w:noWrap/>
            <w:hideMark/>
          </w:tcPr>
          <w:p w14:paraId="01244894"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33.800.000 </w:t>
            </w:r>
          </w:p>
        </w:tc>
      </w:tr>
    </w:tbl>
    <w:p w14:paraId="562413FC" w14:textId="77777777" w:rsidR="005F44C1" w:rsidRDefault="005F44C1" w:rsidP="00954B98">
      <w:pPr>
        <w:spacing w:line="360" w:lineRule="auto"/>
        <w:jc w:val="both"/>
        <w:rPr>
          <w:rFonts w:ascii="Bookman Old Style" w:hAnsi="Bookman Old Style" w:cstheme="minorHAnsi"/>
          <w:sz w:val="24"/>
          <w:szCs w:val="24"/>
        </w:rPr>
      </w:pPr>
    </w:p>
    <w:p w14:paraId="4D439806" w14:textId="77777777" w:rsidR="005F44C1" w:rsidRDefault="005F44C1" w:rsidP="00954B98">
      <w:pPr>
        <w:spacing w:line="360" w:lineRule="auto"/>
        <w:jc w:val="both"/>
        <w:rPr>
          <w:rFonts w:ascii="Bookman Old Style" w:hAnsi="Bookman Old Style" w:cstheme="minorHAnsi"/>
          <w:sz w:val="24"/>
          <w:szCs w:val="24"/>
        </w:rPr>
      </w:pPr>
    </w:p>
    <w:tbl>
      <w:tblPr>
        <w:tblW w:w="5436" w:type="pct"/>
        <w:tblLook w:val="04A0" w:firstRow="1" w:lastRow="0" w:firstColumn="1" w:lastColumn="0" w:noHBand="0" w:noVBand="1"/>
      </w:tblPr>
      <w:tblGrid>
        <w:gridCol w:w="316"/>
        <w:gridCol w:w="415"/>
        <w:gridCol w:w="415"/>
        <w:gridCol w:w="565"/>
        <w:gridCol w:w="415"/>
        <w:gridCol w:w="2066"/>
        <w:gridCol w:w="2127"/>
        <w:gridCol w:w="949"/>
        <w:gridCol w:w="866"/>
        <w:gridCol w:w="1711"/>
        <w:gridCol w:w="874"/>
        <w:gridCol w:w="840"/>
        <w:gridCol w:w="1065"/>
        <w:gridCol w:w="1602"/>
      </w:tblGrid>
      <w:tr w:rsidR="005F44C1" w:rsidRPr="005F44C1" w14:paraId="7763AD03" w14:textId="77777777" w:rsidTr="005F44C1">
        <w:trPr>
          <w:trHeight w:val="255"/>
        </w:trPr>
        <w:tc>
          <w:tcPr>
            <w:tcW w:w="747"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EAC80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lastRenderedPageBreak/>
              <w:t>Kode</w:t>
            </w:r>
          </w:p>
        </w:tc>
        <w:tc>
          <w:tcPr>
            <w:tcW w:w="7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09365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Urusan/Bidang Urusan Pemerintah daerah dan Program/Kegiatan/Sub Kegiatan</w:t>
            </w:r>
          </w:p>
        </w:tc>
        <w:tc>
          <w:tcPr>
            <w:tcW w:w="74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77B56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Indikator Kinerja Program/Kegiatan/Sub Kegiatan</w:t>
            </w:r>
          </w:p>
        </w:tc>
        <w:tc>
          <w:tcPr>
            <w:tcW w:w="334" w:type="pct"/>
            <w:vMerge w:val="restart"/>
            <w:tcBorders>
              <w:top w:val="single" w:sz="4" w:space="0" w:color="auto"/>
              <w:left w:val="single" w:sz="4" w:space="0" w:color="auto"/>
              <w:bottom w:val="single" w:sz="4" w:space="0" w:color="000000"/>
              <w:right w:val="nil"/>
            </w:tcBorders>
            <w:shd w:val="clear" w:color="auto" w:fill="auto"/>
            <w:vAlign w:val="center"/>
            <w:hideMark/>
          </w:tcPr>
          <w:p w14:paraId="0976F08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Lokasi</w:t>
            </w:r>
          </w:p>
        </w:tc>
        <w:tc>
          <w:tcPr>
            <w:tcW w:w="121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2F7640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Rencana Tahun 2023</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C4743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Catatan Penting</w:t>
            </w:r>
          </w:p>
        </w:tc>
        <w:tc>
          <w:tcPr>
            <w:tcW w:w="93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6AA895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Prakiraan Maju Rencana Tahun 2024</w:t>
            </w:r>
          </w:p>
        </w:tc>
      </w:tr>
      <w:tr w:rsidR="005F44C1" w:rsidRPr="005F44C1" w14:paraId="2A868E1A" w14:textId="77777777" w:rsidTr="005F44C1">
        <w:trPr>
          <w:trHeight w:val="300"/>
        </w:trPr>
        <w:tc>
          <w:tcPr>
            <w:tcW w:w="747" w:type="pct"/>
            <w:gridSpan w:val="5"/>
            <w:vMerge/>
            <w:tcBorders>
              <w:top w:val="single" w:sz="4" w:space="0" w:color="auto"/>
              <w:left w:val="single" w:sz="4" w:space="0" w:color="auto"/>
              <w:bottom w:val="single" w:sz="4" w:space="0" w:color="000000"/>
              <w:right w:val="single" w:sz="4" w:space="0" w:color="auto"/>
            </w:tcBorders>
            <w:vAlign w:val="center"/>
            <w:hideMark/>
          </w:tcPr>
          <w:p w14:paraId="45F14732"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26" w:type="pct"/>
            <w:vMerge/>
            <w:tcBorders>
              <w:top w:val="single" w:sz="4" w:space="0" w:color="auto"/>
              <w:left w:val="single" w:sz="4" w:space="0" w:color="auto"/>
              <w:bottom w:val="single" w:sz="4" w:space="0" w:color="000000"/>
              <w:right w:val="single" w:sz="4" w:space="0" w:color="auto"/>
            </w:tcBorders>
            <w:vAlign w:val="center"/>
            <w:hideMark/>
          </w:tcPr>
          <w:p w14:paraId="544533C9"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48" w:type="pct"/>
            <w:vMerge/>
            <w:tcBorders>
              <w:top w:val="single" w:sz="4" w:space="0" w:color="auto"/>
              <w:left w:val="single" w:sz="4" w:space="0" w:color="auto"/>
              <w:bottom w:val="single" w:sz="4" w:space="0" w:color="000000"/>
              <w:right w:val="single" w:sz="4" w:space="0" w:color="auto"/>
            </w:tcBorders>
            <w:vAlign w:val="center"/>
            <w:hideMark/>
          </w:tcPr>
          <w:p w14:paraId="7DE09210"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34" w:type="pct"/>
            <w:vMerge/>
            <w:tcBorders>
              <w:top w:val="single" w:sz="4" w:space="0" w:color="auto"/>
              <w:left w:val="single" w:sz="4" w:space="0" w:color="auto"/>
              <w:bottom w:val="single" w:sz="4" w:space="0" w:color="000000"/>
              <w:right w:val="nil"/>
            </w:tcBorders>
            <w:vAlign w:val="center"/>
            <w:hideMark/>
          </w:tcPr>
          <w:p w14:paraId="2B506D2B"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4" w:type="pct"/>
            <w:vMerge w:val="restart"/>
            <w:tcBorders>
              <w:top w:val="nil"/>
              <w:left w:val="single" w:sz="4" w:space="0" w:color="auto"/>
              <w:bottom w:val="single" w:sz="4" w:space="0" w:color="000000"/>
              <w:right w:val="single" w:sz="4" w:space="0" w:color="auto"/>
            </w:tcBorders>
            <w:shd w:val="clear" w:color="auto" w:fill="auto"/>
            <w:vAlign w:val="center"/>
            <w:hideMark/>
          </w:tcPr>
          <w:p w14:paraId="4778E01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w:t>
            </w:r>
            <w:r w:rsidRPr="005F44C1">
              <w:rPr>
                <w:rFonts w:ascii="Bookman Old Style" w:eastAsia="Times New Roman" w:hAnsi="Bookman Old Style" w:cs="Calibri"/>
                <w:color w:val="000000"/>
                <w:sz w:val="16"/>
                <w:szCs w:val="16"/>
                <w:lang w:eastAsia="id-ID"/>
              </w:rPr>
              <w:br/>
              <w:t>Kinerja</w:t>
            </w:r>
          </w:p>
        </w:tc>
        <w:tc>
          <w:tcPr>
            <w:tcW w:w="601" w:type="pct"/>
            <w:vMerge w:val="restart"/>
            <w:tcBorders>
              <w:top w:val="nil"/>
              <w:left w:val="single" w:sz="4" w:space="0" w:color="auto"/>
              <w:bottom w:val="single" w:sz="4" w:space="0" w:color="000000"/>
              <w:right w:val="single" w:sz="4" w:space="0" w:color="auto"/>
            </w:tcBorders>
            <w:shd w:val="clear" w:color="auto" w:fill="auto"/>
            <w:vAlign w:val="center"/>
            <w:hideMark/>
          </w:tcPr>
          <w:p w14:paraId="033A9C0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Kebutuhan Dana</w:t>
            </w:r>
            <w:r w:rsidRPr="005F44C1">
              <w:rPr>
                <w:rFonts w:ascii="Bookman Old Style" w:eastAsia="Times New Roman" w:hAnsi="Bookman Old Style" w:cs="Calibri"/>
                <w:color w:val="000000"/>
                <w:sz w:val="16"/>
                <w:szCs w:val="16"/>
                <w:lang w:eastAsia="id-ID"/>
              </w:rPr>
              <w:br/>
              <w:t>/ Pagu Indikatif</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14:paraId="7A810DD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Sumber Dana</w:t>
            </w: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43FDB626"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937" w:type="pct"/>
            <w:gridSpan w:val="2"/>
            <w:vMerge/>
            <w:tcBorders>
              <w:top w:val="single" w:sz="4" w:space="0" w:color="auto"/>
              <w:left w:val="single" w:sz="4" w:space="0" w:color="auto"/>
              <w:bottom w:val="single" w:sz="4" w:space="0" w:color="000000"/>
              <w:right w:val="single" w:sz="4" w:space="0" w:color="000000"/>
            </w:tcBorders>
            <w:vAlign w:val="center"/>
            <w:hideMark/>
          </w:tcPr>
          <w:p w14:paraId="7741988F" w14:textId="77777777" w:rsidR="005F44C1" w:rsidRPr="005F44C1" w:rsidRDefault="005F44C1" w:rsidP="005F44C1">
            <w:pPr>
              <w:rPr>
                <w:rFonts w:ascii="Bookman Old Style" w:eastAsia="Times New Roman" w:hAnsi="Bookman Old Style" w:cs="Calibri"/>
                <w:color w:val="000000"/>
                <w:sz w:val="16"/>
                <w:szCs w:val="16"/>
                <w:lang w:eastAsia="id-ID"/>
              </w:rPr>
            </w:pPr>
          </w:p>
        </w:tc>
      </w:tr>
      <w:tr w:rsidR="005F44C1" w:rsidRPr="005F44C1" w14:paraId="50E1A61E" w14:textId="77777777" w:rsidTr="005F44C1">
        <w:trPr>
          <w:trHeight w:val="765"/>
        </w:trPr>
        <w:tc>
          <w:tcPr>
            <w:tcW w:w="747" w:type="pct"/>
            <w:gridSpan w:val="5"/>
            <w:vMerge/>
            <w:tcBorders>
              <w:top w:val="single" w:sz="4" w:space="0" w:color="auto"/>
              <w:left w:val="single" w:sz="4" w:space="0" w:color="auto"/>
              <w:bottom w:val="single" w:sz="4" w:space="0" w:color="000000"/>
              <w:right w:val="single" w:sz="4" w:space="0" w:color="auto"/>
            </w:tcBorders>
            <w:vAlign w:val="center"/>
            <w:hideMark/>
          </w:tcPr>
          <w:p w14:paraId="0706415B"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26" w:type="pct"/>
            <w:vMerge/>
            <w:tcBorders>
              <w:top w:val="single" w:sz="4" w:space="0" w:color="auto"/>
              <w:left w:val="single" w:sz="4" w:space="0" w:color="auto"/>
              <w:bottom w:val="single" w:sz="4" w:space="0" w:color="000000"/>
              <w:right w:val="single" w:sz="4" w:space="0" w:color="auto"/>
            </w:tcBorders>
            <w:vAlign w:val="center"/>
            <w:hideMark/>
          </w:tcPr>
          <w:p w14:paraId="16060598"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48" w:type="pct"/>
            <w:vMerge/>
            <w:tcBorders>
              <w:top w:val="single" w:sz="4" w:space="0" w:color="auto"/>
              <w:left w:val="single" w:sz="4" w:space="0" w:color="auto"/>
              <w:bottom w:val="single" w:sz="4" w:space="0" w:color="000000"/>
              <w:right w:val="single" w:sz="4" w:space="0" w:color="auto"/>
            </w:tcBorders>
            <w:vAlign w:val="center"/>
            <w:hideMark/>
          </w:tcPr>
          <w:p w14:paraId="00116147"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34" w:type="pct"/>
            <w:vMerge/>
            <w:tcBorders>
              <w:top w:val="single" w:sz="4" w:space="0" w:color="auto"/>
              <w:left w:val="single" w:sz="4" w:space="0" w:color="auto"/>
              <w:bottom w:val="single" w:sz="4" w:space="0" w:color="000000"/>
              <w:right w:val="nil"/>
            </w:tcBorders>
            <w:vAlign w:val="center"/>
            <w:hideMark/>
          </w:tcPr>
          <w:p w14:paraId="35CD9817"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4" w:type="pct"/>
            <w:vMerge/>
            <w:tcBorders>
              <w:top w:val="nil"/>
              <w:left w:val="single" w:sz="4" w:space="0" w:color="auto"/>
              <w:bottom w:val="single" w:sz="4" w:space="0" w:color="000000"/>
              <w:right w:val="single" w:sz="4" w:space="0" w:color="auto"/>
            </w:tcBorders>
            <w:vAlign w:val="center"/>
            <w:hideMark/>
          </w:tcPr>
          <w:p w14:paraId="2B508625"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601" w:type="pct"/>
            <w:vMerge/>
            <w:tcBorders>
              <w:top w:val="nil"/>
              <w:left w:val="single" w:sz="4" w:space="0" w:color="auto"/>
              <w:bottom w:val="single" w:sz="4" w:space="0" w:color="000000"/>
              <w:right w:val="single" w:sz="4" w:space="0" w:color="auto"/>
            </w:tcBorders>
            <w:vAlign w:val="center"/>
            <w:hideMark/>
          </w:tcPr>
          <w:p w14:paraId="4B370E1C"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7" w:type="pct"/>
            <w:vMerge/>
            <w:tcBorders>
              <w:top w:val="nil"/>
              <w:left w:val="single" w:sz="4" w:space="0" w:color="auto"/>
              <w:bottom w:val="single" w:sz="4" w:space="0" w:color="000000"/>
              <w:right w:val="single" w:sz="4" w:space="0" w:color="auto"/>
            </w:tcBorders>
            <w:vAlign w:val="center"/>
            <w:hideMark/>
          </w:tcPr>
          <w:p w14:paraId="1A252BC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1F0C4DF4"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74" w:type="pct"/>
            <w:tcBorders>
              <w:top w:val="nil"/>
              <w:left w:val="nil"/>
              <w:bottom w:val="single" w:sz="4" w:space="0" w:color="auto"/>
              <w:right w:val="single" w:sz="4" w:space="0" w:color="auto"/>
            </w:tcBorders>
            <w:shd w:val="clear" w:color="000000" w:fill="FFFFFF"/>
            <w:hideMark/>
          </w:tcPr>
          <w:p w14:paraId="36173E0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 kinerja</w:t>
            </w:r>
          </w:p>
        </w:tc>
        <w:tc>
          <w:tcPr>
            <w:tcW w:w="563" w:type="pct"/>
            <w:tcBorders>
              <w:top w:val="nil"/>
              <w:left w:val="nil"/>
              <w:bottom w:val="single" w:sz="4" w:space="0" w:color="auto"/>
              <w:right w:val="single" w:sz="4" w:space="0" w:color="auto"/>
            </w:tcBorders>
            <w:shd w:val="clear" w:color="auto" w:fill="auto"/>
            <w:vAlign w:val="center"/>
            <w:hideMark/>
          </w:tcPr>
          <w:p w14:paraId="34B2F80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Kebutuhan dana/Pagu Indikatif  </w:t>
            </w:r>
          </w:p>
        </w:tc>
      </w:tr>
      <w:tr w:rsidR="005F44C1" w:rsidRPr="005F44C1" w14:paraId="5221A07E" w14:textId="77777777" w:rsidTr="005F44C1">
        <w:trPr>
          <w:trHeight w:val="255"/>
        </w:trPr>
        <w:tc>
          <w:tcPr>
            <w:tcW w:w="747"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E9F9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w:t>
            </w:r>
          </w:p>
        </w:tc>
        <w:tc>
          <w:tcPr>
            <w:tcW w:w="726" w:type="pct"/>
            <w:tcBorders>
              <w:top w:val="nil"/>
              <w:left w:val="nil"/>
              <w:bottom w:val="single" w:sz="4" w:space="0" w:color="auto"/>
              <w:right w:val="single" w:sz="4" w:space="0" w:color="auto"/>
            </w:tcBorders>
            <w:shd w:val="clear" w:color="auto" w:fill="auto"/>
            <w:noWrap/>
            <w:vAlign w:val="bottom"/>
            <w:hideMark/>
          </w:tcPr>
          <w:p w14:paraId="752E5E9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748" w:type="pct"/>
            <w:tcBorders>
              <w:top w:val="nil"/>
              <w:left w:val="nil"/>
              <w:bottom w:val="single" w:sz="4" w:space="0" w:color="auto"/>
              <w:right w:val="single" w:sz="4" w:space="0" w:color="auto"/>
            </w:tcBorders>
            <w:shd w:val="clear" w:color="auto" w:fill="auto"/>
            <w:noWrap/>
            <w:vAlign w:val="bottom"/>
            <w:hideMark/>
          </w:tcPr>
          <w:p w14:paraId="0EF0B4B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3</w:t>
            </w:r>
          </w:p>
        </w:tc>
        <w:tc>
          <w:tcPr>
            <w:tcW w:w="334" w:type="pct"/>
            <w:tcBorders>
              <w:top w:val="nil"/>
              <w:left w:val="nil"/>
              <w:bottom w:val="single" w:sz="4" w:space="0" w:color="auto"/>
              <w:right w:val="single" w:sz="4" w:space="0" w:color="auto"/>
            </w:tcBorders>
            <w:shd w:val="clear" w:color="auto" w:fill="auto"/>
            <w:noWrap/>
            <w:vAlign w:val="bottom"/>
            <w:hideMark/>
          </w:tcPr>
          <w:p w14:paraId="435241F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4</w:t>
            </w:r>
          </w:p>
        </w:tc>
        <w:tc>
          <w:tcPr>
            <w:tcW w:w="304" w:type="pct"/>
            <w:tcBorders>
              <w:top w:val="nil"/>
              <w:left w:val="nil"/>
              <w:bottom w:val="single" w:sz="4" w:space="0" w:color="auto"/>
              <w:right w:val="single" w:sz="4" w:space="0" w:color="auto"/>
            </w:tcBorders>
            <w:shd w:val="clear" w:color="auto" w:fill="auto"/>
            <w:noWrap/>
            <w:vAlign w:val="bottom"/>
            <w:hideMark/>
          </w:tcPr>
          <w:p w14:paraId="45B9D7B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w:t>
            </w:r>
          </w:p>
        </w:tc>
        <w:tc>
          <w:tcPr>
            <w:tcW w:w="601" w:type="pct"/>
            <w:tcBorders>
              <w:top w:val="nil"/>
              <w:left w:val="nil"/>
              <w:bottom w:val="single" w:sz="4" w:space="0" w:color="auto"/>
              <w:right w:val="single" w:sz="4" w:space="0" w:color="auto"/>
            </w:tcBorders>
            <w:shd w:val="clear" w:color="auto" w:fill="auto"/>
            <w:noWrap/>
            <w:vAlign w:val="bottom"/>
            <w:hideMark/>
          </w:tcPr>
          <w:p w14:paraId="059503F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w:t>
            </w:r>
          </w:p>
        </w:tc>
        <w:tc>
          <w:tcPr>
            <w:tcW w:w="307" w:type="pct"/>
            <w:tcBorders>
              <w:top w:val="nil"/>
              <w:left w:val="nil"/>
              <w:bottom w:val="single" w:sz="4" w:space="0" w:color="auto"/>
              <w:right w:val="single" w:sz="4" w:space="0" w:color="auto"/>
            </w:tcBorders>
            <w:shd w:val="clear" w:color="auto" w:fill="auto"/>
            <w:noWrap/>
            <w:vAlign w:val="bottom"/>
            <w:hideMark/>
          </w:tcPr>
          <w:p w14:paraId="40C5B99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w:t>
            </w:r>
          </w:p>
        </w:tc>
        <w:tc>
          <w:tcPr>
            <w:tcW w:w="295" w:type="pct"/>
            <w:tcBorders>
              <w:top w:val="nil"/>
              <w:left w:val="nil"/>
              <w:bottom w:val="single" w:sz="4" w:space="0" w:color="auto"/>
              <w:right w:val="single" w:sz="4" w:space="0" w:color="auto"/>
            </w:tcBorders>
            <w:shd w:val="clear" w:color="auto" w:fill="auto"/>
            <w:noWrap/>
            <w:vAlign w:val="bottom"/>
            <w:hideMark/>
          </w:tcPr>
          <w:p w14:paraId="7C6E1C7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11</w:t>
            </w:r>
          </w:p>
        </w:tc>
        <w:tc>
          <w:tcPr>
            <w:tcW w:w="374" w:type="pct"/>
            <w:tcBorders>
              <w:top w:val="nil"/>
              <w:left w:val="nil"/>
              <w:bottom w:val="single" w:sz="4" w:space="0" w:color="auto"/>
              <w:right w:val="single" w:sz="4" w:space="0" w:color="auto"/>
            </w:tcBorders>
            <w:shd w:val="clear" w:color="000000" w:fill="FFFFFF"/>
            <w:noWrap/>
            <w:hideMark/>
          </w:tcPr>
          <w:p w14:paraId="2747D58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w:t>
            </w:r>
          </w:p>
        </w:tc>
        <w:tc>
          <w:tcPr>
            <w:tcW w:w="563" w:type="pct"/>
            <w:tcBorders>
              <w:top w:val="nil"/>
              <w:left w:val="nil"/>
              <w:bottom w:val="single" w:sz="4" w:space="0" w:color="auto"/>
              <w:right w:val="single" w:sz="4" w:space="0" w:color="auto"/>
            </w:tcBorders>
            <w:shd w:val="clear" w:color="auto" w:fill="auto"/>
            <w:noWrap/>
            <w:hideMark/>
          </w:tcPr>
          <w:p w14:paraId="09D882E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r>
      <w:tr w:rsidR="005F44C1" w:rsidRPr="005F44C1" w14:paraId="562301E2" w14:textId="77777777" w:rsidTr="005F44C1">
        <w:trPr>
          <w:trHeight w:val="1185"/>
        </w:trPr>
        <w:tc>
          <w:tcPr>
            <w:tcW w:w="111" w:type="pct"/>
            <w:tcBorders>
              <w:top w:val="single" w:sz="4" w:space="0" w:color="auto"/>
              <w:left w:val="single" w:sz="4" w:space="0" w:color="auto"/>
              <w:bottom w:val="single" w:sz="4" w:space="0" w:color="auto"/>
              <w:right w:val="single" w:sz="4" w:space="0" w:color="auto"/>
            </w:tcBorders>
            <w:shd w:val="clear" w:color="auto" w:fill="auto"/>
            <w:noWrap/>
            <w:hideMark/>
          </w:tcPr>
          <w:p w14:paraId="74D06C9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6" w:type="pct"/>
            <w:tcBorders>
              <w:top w:val="single" w:sz="4" w:space="0" w:color="auto"/>
              <w:left w:val="nil"/>
              <w:bottom w:val="single" w:sz="4" w:space="0" w:color="auto"/>
              <w:right w:val="single" w:sz="4" w:space="0" w:color="auto"/>
            </w:tcBorders>
            <w:shd w:val="clear" w:color="auto" w:fill="auto"/>
            <w:noWrap/>
            <w:hideMark/>
          </w:tcPr>
          <w:p w14:paraId="7AE3FEE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6" w:type="pct"/>
            <w:tcBorders>
              <w:top w:val="single" w:sz="4" w:space="0" w:color="auto"/>
              <w:left w:val="nil"/>
              <w:bottom w:val="single" w:sz="4" w:space="0" w:color="auto"/>
              <w:right w:val="single" w:sz="4" w:space="0" w:color="auto"/>
            </w:tcBorders>
            <w:shd w:val="clear" w:color="auto" w:fill="auto"/>
            <w:noWrap/>
            <w:hideMark/>
          </w:tcPr>
          <w:p w14:paraId="17B5E5F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199" w:type="pct"/>
            <w:tcBorders>
              <w:top w:val="single" w:sz="4" w:space="0" w:color="auto"/>
              <w:left w:val="nil"/>
              <w:bottom w:val="single" w:sz="4" w:space="0" w:color="auto"/>
              <w:right w:val="single" w:sz="4" w:space="0" w:color="auto"/>
            </w:tcBorders>
            <w:shd w:val="clear" w:color="auto" w:fill="auto"/>
            <w:noWrap/>
            <w:hideMark/>
          </w:tcPr>
          <w:p w14:paraId="384401A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2.08</w:t>
            </w:r>
          </w:p>
        </w:tc>
        <w:tc>
          <w:tcPr>
            <w:tcW w:w="146" w:type="pct"/>
            <w:tcBorders>
              <w:top w:val="single" w:sz="4" w:space="0" w:color="auto"/>
              <w:left w:val="nil"/>
              <w:bottom w:val="single" w:sz="4" w:space="0" w:color="auto"/>
              <w:right w:val="single" w:sz="4" w:space="0" w:color="auto"/>
            </w:tcBorders>
            <w:shd w:val="clear" w:color="auto" w:fill="auto"/>
            <w:noWrap/>
            <w:hideMark/>
          </w:tcPr>
          <w:p w14:paraId="24015EF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04</w:t>
            </w:r>
          </w:p>
        </w:tc>
        <w:tc>
          <w:tcPr>
            <w:tcW w:w="726" w:type="pct"/>
            <w:tcBorders>
              <w:top w:val="single" w:sz="4" w:space="0" w:color="auto"/>
              <w:left w:val="nil"/>
              <w:bottom w:val="single" w:sz="4" w:space="0" w:color="auto"/>
              <w:right w:val="single" w:sz="4" w:space="0" w:color="auto"/>
            </w:tcBorders>
            <w:shd w:val="clear" w:color="auto" w:fill="auto"/>
            <w:hideMark/>
          </w:tcPr>
          <w:p w14:paraId="63A4A250"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Penyediaan Jasa Pelayanan Umum Kantor</w:t>
            </w:r>
          </w:p>
        </w:tc>
        <w:tc>
          <w:tcPr>
            <w:tcW w:w="748" w:type="pct"/>
            <w:tcBorders>
              <w:top w:val="single" w:sz="4" w:space="0" w:color="auto"/>
              <w:left w:val="nil"/>
              <w:bottom w:val="single" w:sz="4" w:space="0" w:color="auto"/>
              <w:right w:val="single" w:sz="4" w:space="0" w:color="auto"/>
            </w:tcBorders>
            <w:shd w:val="clear" w:color="000000" w:fill="FFFFFF"/>
            <w:hideMark/>
          </w:tcPr>
          <w:p w14:paraId="3DF3B19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Laporan Penyediaan Jasa Pelayanan Umum Kantor yang Disediakan</w:t>
            </w:r>
          </w:p>
        </w:tc>
        <w:tc>
          <w:tcPr>
            <w:tcW w:w="334" w:type="pct"/>
            <w:tcBorders>
              <w:top w:val="single" w:sz="4" w:space="0" w:color="auto"/>
              <w:left w:val="nil"/>
              <w:bottom w:val="single" w:sz="4" w:space="0" w:color="auto"/>
              <w:right w:val="single" w:sz="4" w:space="0" w:color="auto"/>
            </w:tcBorders>
            <w:shd w:val="clear" w:color="auto" w:fill="auto"/>
            <w:hideMark/>
          </w:tcPr>
          <w:p w14:paraId="48F03E6D"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single" w:sz="4" w:space="0" w:color="auto"/>
              <w:left w:val="nil"/>
              <w:bottom w:val="single" w:sz="4" w:space="0" w:color="auto"/>
              <w:right w:val="single" w:sz="4" w:space="0" w:color="auto"/>
            </w:tcBorders>
            <w:shd w:val="clear" w:color="auto" w:fill="auto"/>
            <w:hideMark/>
          </w:tcPr>
          <w:p w14:paraId="4397B64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 laporan</w:t>
            </w:r>
          </w:p>
        </w:tc>
        <w:tc>
          <w:tcPr>
            <w:tcW w:w="601" w:type="pct"/>
            <w:tcBorders>
              <w:top w:val="single" w:sz="4" w:space="0" w:color="auto"/>
              <w:left w:val="nil"/>
              <w:bottom w:val="single" w:sz="4" w:space="0" w:color="auto"/>
              <w:right w:val="single" w:sz="4" w:space="0" w:color="auto"/>
            </w:tcBorders>
            <w:shd w:val="clear" w:color="auto" w:fill="auto"/>
            <w:noWrap/>
            <w:hideMark/>
          </w:tcPr>
          <w:p w14:paraId="2E37F9F0"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652.020.000 </w:t>
            </w:r>
          </w:p>
        </w:tc>
        <w:tc>
          <w:tcPr>
            <w:tcW w:w="307" w:type="pct"/>
            <w:tcBorders>
              <w:top w:val="single" w:sz="4" w:space="0" w:color="auto"/>
              <w:left w:val="nil"/>
              <w:bottom w:val="single" w:sz="4" w:space="0" w:color="auto"/>
              <w:right w:val="single" w:sz="4" w:space="0" w:color="auto"/>
            </w:tcBorders>
            <w:shd w:val="clear" w:color="auto" w:fill="auto"/>
            <w:hideMark/>
          </w:tcPr>
          <w:p w14:paraId="347C3E9C"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single" w:sz="4" w:space="0" w:color="auto"/>
              <w:left w:val="nil"/>
              <w:bottom w:val="single" w:sz="4" w:space="0" w:color="auto"/>
              <w:right w:val="single" w:sz="4" w:space="0" w:color="auto"/>
            </w:tcBorders>
            <w:shd w:val="clear" w:color="auto" w:fill="auto"/>
            <w:noWrap/>
            <w:vAlign w:val="bottom"/>
            <w:hideMark/>
          </w:tcPr>
          <w:p w14:paraId="1D7AB905"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4" w:type="pct"/>
            <w:tcBorders>
              <w:top w:val="single" w:sz="4" w:space="0" w:color="auto"/>
              <w:left w:val="nil"/>
              <w:bottom w:val="single" w:sz="4" w:space="0" w:color="auto"/>
              <w:right w:val="single" w:sz="4" w:space="0" w:color="auto"/>
            </w:tcBorders>
            <w:shd w:val="clear" w:color="000000" w:fill="FFFFFF"/>
            <w:noWrap/>
            <w:hideMark/>
          </w:tcPr>
          <w:p w14:paraId="0818C03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 laporan</w:t>
            </w:r>
          </w:p>
        </w:tc>
        <w:tc>
          <w:tcPr>
            <w:tcW w:w="563" w:type="pct"/>
            <w:tcBorders>
              <w:top w:val="single" w:sz="4" w:space="0" w:color="auto"/>
              <w:left w:val="nil"/>
              <w:bottom w:val="single" w:sz="4" w:space="0" w:color="auto"/>
              <w:right w:val="single" w:sz="4" w:space="0" w:color="auto"/>
            </w:tcBorders>
            <w:shd w:val="clear" w:color="auto" w:fill="auto"/>
            <w:noWrap/>
            <w:hideMark/>
          </w:tcPr>
          <w:p w14:paraId="38920DAA"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703.200.000 </w:t>
            </w:r>
          </w:p>
        </w:tc>
      </w:tr>
      <w:tr w:rsidR="005F44C1" w:rsidRPr="005F44C1" w14:paraId="1FD31D67" w14:textId="77777777" w:rsidTr="005F44C1">
        <w:trPr>
          <w:trHeight w:val="1005"/>
        </w:trPr>
        <w:tc>
          <w:tcPr>
            <w:tcW w:w="111" w:type="pct"/>
            <w:tcBorders>
              <w:top w:val="nil"/>
              <w:left w:val="single" w:sz="4" w:space="0" w:color="auto"/>
              <w:bottom w:val="single" w:sz="4" w:space="0" w:color="auto"/>
              <w:right w:val="single" w:sz="4" w:space="0" w:color="auto"/>
            </w:tcBorders>
            <w:shd w:val="clear" w:color="auto" w:fill="auto"/>
            <w:noWrap/>
            <w:hideMark/>
          </w:tcPr>
          <w:p w14:paraId="180C0DC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6" w:type="pct"/>
            <w:tcBorders>
              <w:top w:val="nil"/>
              <w:left w:val="nil"/>
              <w:bottom w:val="single" w:sz="4" w:space="0" w:color="auto"/>
              <w:right w:val="single" w:sz="4" w:space="0" w:color="auto"/>
            </w:tcBorders>
            <w:shd w:val="clear" w:color="auto" w:fill="auto"/>
            <w:noWrap/>
            <w:hideMark/>
          </w:tcPr>
          <w:p w14:paraId="21783FA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6" w:type="pct"/>
            <w:tcBorders>
              <w:top w:val="nil"/>
              <w:left w:val="nil"/>
              <w:bottom w:val="single" w:sz="4" w:space="0" w:color="auto"/>
              <w:right w:val="single" w:sz="4" w:space="0" w:color="auto"/>
            </w:tcBorders>
            <w:shd w:val="clear" w:color="auto" w:fill="auto"/>
            <w:noWrap/>
            <w:hideMark/>
          </w:tcPr>
          <w:p w14:paraId="1D2E359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199" w:type="pct"/>
            <w:tcBorders>
              <w:top w:val="nil"/>
              <w:left w:val="nil"/>
              <w:bottom w:val="single" w:sz="4" w:space="0" w:color="auto"/>
              <w:right w:val="single" w:sz="4" w:space="0" w:color="auto"/>
            </w:tcBorders>
            <w:shd w:val="clear" w:color="auto" w:fill="auto"/>
            <w:noWrap/>
            <w:hideMark/>
          </w:tcPr>
          <w:p w14:paraId="10CAD8D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2.09</w:t>
            </w:r>
          </w:p>
        </w:tc>
        <w:tc>
          <w:tcPr>
            <w:tcW w:w="146" w:type="pct"/>
            <w:tcBorders>
              <w:top w:val="nil"/>
              <w:left w:val="nil"/>
              <w:bottom w:val="single" w:sz="4" w:space="0" w:color="auto"/>
              <w:right w:val="single" w:sz="4" w:space="0" w:color="auto"/>
            </w:tcBorders>
            <w:shd w:val="clear" w:color="auto" w:fill="auto"/>
            <w:noWrap/>
            <w:hideMark/>
          </w:tcPr>
          <w:p w14:paraId="50ED9B0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26" w:type="pct"/>
            <w:tcBorders>
              <w:top w:val="nil"/>
              <w:left w:val="nil"/>
              <w:bottom w:val="single" w:sz="4" w:space="0" w:color="auto"/>
              <w:right w:val="single" w:sz="4" w:space="0" w:color="auto"/>
            </w:tcBorders>
            <w:shd w:val="clear" w:color="auto" w:fill="auto"/>
            <w:hideMark/>
          </w:tcPr>
          <w:p w14:paraId="46613D19"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Pemeliharaan barang milik daerah penunjang urusan pemerintahan daerah</w:t>
            </w:r>
          </w:p>
        </w:tc>
        <w:tc>
          <w:tcPr>
            <w:tcW w:w="748" w:type="pct"/>
            <w:tcBorders>
              <w:top w:val="nil"/>
              <w:left w:val="nil"/>
              <w:bottom w:val="single" w:sz="4" w:space="0" w:color="auto"/>
              <w:right w:val="single" w:sz="4" w:space="0" w:color="auto"/>
            </w:tcBorders>
            <w:shd w:val="clear" w:color="000000" w:fill="FFFFFF"/>
            <w:hideMark/>
          </w:tcPr>
          <w:p w14:paraId="1B71D4F5"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BMD dengan kondisi Baik</w:t>
            </w:r>
          </w:p>
        </w:tc>
        <w:tc>
          <w:tcPr>
            <w:tcW w:w="334" w:type="pct"/>
            <w:tcBorders>
              <w:top w:val="nil"/>
              <w:left w:val="nil"/>
              <w:bottom w:val="single" w:sz="4" w:space="0" w:color="auto"/>
              <w:right w:val="single" w:sz="4" w:space="0" w:color="auto"/>
            </w:tcBorders>
            <w:shd w:val="clear" w:color="auto" w:fill="auto"/>
            <w:hideMark/>
          </w:tcPr>
          <w:p w14:paraId="79036B8E"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13421B6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85%</w:t>
            </w:r>
          </w:p>
        </w:tc>
        <w:tc>
          <w:tcPr>
            <w:tcW w:w="601" w:type="pct"/>
            <w:tcBorders>
              <w:top w:val="nil"/>
              <w:left w:val="nil"/>
              <w:bottom w:val="single" w:sz="4" w:space="0" w:color="auto"/>
              <w:right w:val="single" w:sz="4" w:space="0" w:color="auto"/>
            </w:tcBorders>
            <w:shd w:val="clear" w:color="auto" w:fill="auto"/>
            <w:noWrap/>
            <w:hideMark/>
          </w:tcPr>
          <w:p w14:paraId="6A21F8C9" w14:textId="77777777" w:rsidR="005F44C1" w:rsidRPr="005F44C1" w:rsidRDefault="005F44C1" w:rsidP="005F44C1">
            <w:pPr>
              <w:jc w:val="right"/>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477.294.000 </w:t>
            </w:r>
          </w:p>
        </w:tc>
        <w:tc>
          <w:tcPr>
            <w:tcW w:w="307" w:type="pct"/>
            <w:tcBorders>
              <w:top w:val="nil"/>
              <w:left w:val="nil"/>
              <w:bottom w:val="single" w:sz="4" w:space="0" w:color="auto"/>
              <w:right w:val="single" w:sz="4" w:space="0" w:color="auto"/>
            </w:tcBorders>
            <w:shd w:val="clear" w:color="auto" w:fill="auto"/>
            <w:hideMark/>
          </w:tcPr>
          <w:p w14:paraId="345223F7"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4E3A989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38FDAFB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90%</w:t>
            </w:r>
          </w:p>
        </w:tc>
        <w:tc>
          <w:tcPr>
            <w:tcW w:w="563" w:type="pct"/>
            <w:tcBorders>
              <w:top w:val="nil"/>
              <w:left w:val="nil"/>
              <w:bottom w:val="single" w:sz="4" w:space="0" w:color="auto"/>
              <w:right w:val="single" w:sz="4" w:space="0" w:color="auto"/>
            </w:tcBorders>
            <w:shd w:val="clear" w:color="auto" w:fill="auto"/>
            <w:noWrap/>
            <w:hideMark/>
          </w:tcPr>
          <w:p w14:paraId="774B5399"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682.294.000 </w:t>
            </w:r>
          </w:p>
        </w:tc>
      </w:tr>
      <w:tr w:rsidR="005F44C1" w:rsidRPr="005F44C1" w14:paraId="077EE7DA" w14:textId="77777777" w:rsidTr="005F44C1">
        <w:trPr>
          <w:trHeight w:val="1590"/>
        </w:trPr>
        <w:tc>
          <w:tcPr>
            <w:tcW w:w="111" w:type="pct"/>
            <w:tcBorders>
              <w:top w:val="nil"/>
              <w:left w:val="single" w:sz="4" w:space="0" w:color="auto"/>
              <w:bottom w:val="single" w:sz="4" w:space="0" w:color="auto"/>
              <w:right w:val="single" w:sz="4" w:space="0" w:color="auto"/>
            </w:tcBorders>
            <w:shd w:val="clear" w:color="auto" w:fill="auto"/>
            <w:noWrap/>
            <w:hideMark/>
          </w:tcPr>
          <w:p w14:paraId="011BC5D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6" w:type="pct"/>
            <w:tcBorders>
              <w:top w:val="nil"/>
              <w:left w:val="nil"/>
              <w:bottom w:val="single" w:sz="4" w:space="0" w:color="auto"/>
              <w:right w:val="single" w:sz="4" w:space="0" w:color="auto"/>
            </w:tcBorders>
            <w:shd w:val="clear" w:color="auto" w:fill="auto"/>
            <w:noWrap/>
            <w:hideMark/>
          </w:tcPr>
          <w:p w14:paraId="2180D51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6" w:type="pct"/>
            <w:tcBorders>
              <w:top w:val="nil"/>
              <w:left w:val="nil"/>
              <w:bottom w:val="single" w:sz="4" w:space="0" w:color="auto"/>
              <w:right w:val="single" w:sz="4" w:space="0" w:color="auto"/>
            </w:tcBorders>
            <w:shd w:val="clear" w:color="auto" w:fill="auto"/>
            <w:noWrap/>
            <w:hideMark/>
          </w:tcPr>
          <w:p w14:paraId="667CB2D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199" w:type="pct"/>
            <w:tcBorders>
              <w:top w:val="nil"/>
              <w:left w:val="nil"/>
              <w:bottom w:val="single" w:sz="4" w:space="0" w:color="auto"/>
              <w:right w:val="single" w:sz="4" w:space="0" w:color="auto"/>
            </w:tcBorders>
            <w:shd w:val="clear" w:color="auto" w:fill="auto"/>
            <w:noWrap/>
            <w:hideMark/>
          </w:tcPr>
          <w:p w14:paraId="58E5F0B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2.09</w:t>
            </w:r>
          </w:p>
        </w:tc>
        <w:tc>
          <w:tcPr>
            <w:tcW w:w="146" w:type="pct"/>
            <w:tcBorders>
              <w:top w:val="nil"/>
              <w:left w:val="nil"/>
              <w:bottom w:val="single" w:sz="4" w:space="0" w:color="auto"/>
              <w:right w:val="single" w:sz="4" w:space="0" w:color="auto"/>
            </w:tcBorders>
            <w:shd w:val="clear" w:color="auto" w:fill="auto"/>
            <w:noWrap/>
            <w:hideMark/>
          </w:tcPr>
          <w:p w14:paraId="0851198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726" w:type="pct"/>
            <w:tcBorders>
              <w:top w:val="nil"/>
              <w:left w:val="nil"/>
              <w:bottom w:val="single" w:sz="4" w:space="0" w:color="auto"/>
              <w:right w:val="single" w:sz="4" w:space="0" w:color="auto"/>
            </w:tcBorders>
            <w:shd w:val="clear" w:color="auto" w:fill="auto"/>
            <w:hideMark/>
          </w:tcPr>
          <w:p w14:paraId="2A4C9FCA"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Penyediaan Jasa Pemeliharaan, Biaya Pemeliharaan dan Pajak Kendaraan Perorangan Dinas atau Kendaraan Dinas Jabatan</w:t>
            </w:r>
          </w:p>
        </w:tc>
        <w:tc>
          <w:tcPr>
            <w:tcW w:w="748" w:type="pct"/>
            <w:tcBorders>
              <w:top w:val="nil"/>
              <w:left w:val="nil"/>
              <w:bottom w:val="single" w:sz="4" w:space="0" w:color="auto"/>
              <w:right w:val="single" w:sz="4" w:space="0" w:color="auto"/>
            </w:tcBorders>
            <w:shd w:val="clear" w:color="000000" w:fill="FFFFFF"/>
            <w:hideMark/>
          </w:tcPr>
          <w:p w14:paraId="589AE31F"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Kendaraan Perorangan Dinas atau Kendaraan Dinas Jabatan yang Dipelihara dan dibayarkan Pajaknya</w:t>
            </w:r>
          </w:p>
        </w:tc>
        <w:tc>
          <w:tcPr>
            <w:tcW w:w="334" w:type="pct"/>
            <w:tcBorders>
              <w:top w:val="nil"/>
              <w:left w:val="nil"/>
              <w:bottom w:val="single" w:sz="4" w:space="0" w:color="auto"/>
              <w:right w:val="single" w:sz="4" w:space="0" w:color="auto"/>
            </w:tcBorders>
            <w:shd w:val="clear" w:color="auto" w:fill="auto"/>
            <w:hideMark/>
          </w:tcPr>
          <w:p w14:paraId="4907F4D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5148375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19 unit</w:t>
            </w:r>
          </w:p>
        </w:tc>
        <w:tc>
          <w:tcPr>
            <w:tcW w:w="601" w:type="pct"/>
            <w:tcBorders>
              <w:top w:val="nil"/>
              <w:left w:val="nil"/>
              <w:bottom w:val="single" w:sz="4" w:space="0" w:color="auto"/>
              <w:right w:val="single" w:sz="4" w:space="0" w:color="auto"/>
            </w:tcBorders>
            <w:shd w:val="clear" w:color="auto" w:fill="auto"/>
            <w:noWrap/>
            <w:hideMark/>
          </w:tcPr>
          <w:p w14:paraId="5A7EF125"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60.794.000 </w:t>
            </w:r>
          </w:p>
        </w:tc>
        <w:tc>
          <w:tcPr>
            <w:tcW w:w="307" w:type="pct"/>
            <w:tcBorders>
              <w:top w:val="nil"/>
              <w:left w:val="nil"/>
              <w:bottom w:val="single" w:sz="4" w:space="0" w:color="auto"/>
              <w:right w:val="single" w:sz="4" w:space="0" w:color="auto"/>
            </w:tcBorders>
            <w:shd w:val="clear" w:color="auto" w:fill="auto"/>
            <w:hideMark/>
          </w:tcPr>
          <w:p w14:paraId="52F606A9"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436A62A7"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635771A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19 unit</w:t>
            </w:r>
          </w:p>
        </w:tc>
        <w:tc>
          <w:tcPr>
            <w:tcW w:w="563" w:type="pct"/>
            <w:tcBorders>
              <w:top w:val="nil"/>
              <w:left w:val="nil"/>
              <w:bottom w:val="single" w:sz="4" w:space="0" w:color="auto"/>
              <w:right w:val="single" w:sz="4" w:space="0" w:color="auto"/>
            </w:tcBorders>
            <w:shd w:val="clear" w:color="auto" w:fill="auto"/>
            <w:noWrap/>
            <w:hideMark/>
          </w:tcPr>
          <w:p w14:paraId="2CB06E29"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65.794.000 </w:t>
            </w:r>
          </w:p>
        </w:tc>
      </w:tr>
      <w:tr w:rsidR="005F44C1" w:rsidRPr="005F44C1" w14:paraId="0BE392D2" w14:textId="77777777" w:rsidTr="005F44C1">
        <w:trPr>
          <w:trHeight w:val="975"/>
        </w:trPr>
        <w:tc>
          <w:tcPr>
            <w:tcW w:w="111" w:type="pct"/>
            <w:tcBorders>
              <w:top w:val="nil"/>
              <w:left w:val="single" w:sz="4" w:space="0" w:color="auto"/>
              <w:bottom w:val="single" w:sz="4" w:space="0" w:color="auto"/>
              <w:right w:val="single" w:sz="4" w:space="0" w:color="auto"/>
            </w:tcBorders>
            <w:shd w:val="clear" w:color="auto" w:fill="auto"/>
            <w:noWrap/>
            <w:hideMark/>
          </w:tcPr>
          <w:p w14:paraId="2A91383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6" w:type="pct"/>
            <w:tcBorders>
              <w:top w:val="nil"/>
              <w:left w:val="nil"/>
              <w:bottom w:val="single" w:sz="4" w:space="0" w:color="auto"/>
              <w:right w:val="single" w:sz="4" w:space="0" w:color="auto"/>
            </w:tcBorders>
            <w:shd w:val="clear" w:color="auto" w:fill="auto"/>
            <w:noWrap/>
            <w:hideMark/>
          </w:tcPr>
          <w:p w14:paraId="20265B4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6" w:type="pct"/>
            <w:tcBorders>
              <w:top w:val="nil"/>
              <w:left w:val="nil"/>
              <w:bottom w:val="single" w:sz="4" w:space="0" w:color="auto"/>
              <w:right w:val="single" w:sz="4" w:space="0" w:color="auto"/>
            </w:tcBorders>
            <w:shd w:val="clear" w:color="auto" w:fill="auto"/>
            <w:noWrap/>
            <w:hideMark/>
          </w:tcPr>
          <w:p w14:paraId="7A89006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199" w:type="pct"/>
            <w:tcBorders>
              <w:top w:val="nil"/>
              <w:left w:val="nil"/>
              <w:bottom w:val="single" w:sz="4" w:space="0" w:color="auto"/>
              <w:right w:val="single" w:sz="4" w:space="0" w:color="auto"/>
            </w:tcBorders>
            <w:shd w:val="clear" w:color="auto" w:fill="auto"/>
            <w:noWrap/>
            <w:hideMark/>
          </w:tcPr>
          <w:p w14:paraId="74E10CB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2.09</w:t>
            </w:r>
          </w:p>
        </w:tc>
        <w:tc>
          <w:tcPr>
            <w:tcW w:w="146" w:type="pct"/>
            <w:tcBorders>
              <w:top w:val="nil"/>
              <w:left w:val="nil"/>
              <w:bottom w:val="single" w:sz="4" w:space="0" w:color="auto"/>
              <w:right w:val="single" w:sz="4" w:space="0" w:color="auto"/>
            </w:tcBorders>
            <w:shd w:val="clear" w:color="auto" w:fill="auto"/>
            <w:noWrap/>
            <w:hideMark/>
          </w:tcPr>
          <w:p w14:paraId="78B1A33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06</w:t>
            </w:r>
          </w:p>
        </w:tc>
        <w:tc>
          <w:tcPr>
            <w:tcW w:w="726" w:type="pct"/>
            <w:tcBorders>
              <w:top w:val="nil"/>
              <w:left w:val="nil"/>
              <w:bottom w:val="single" w:sz="4" w:space="0" w:color="auto"/>
              <w:right w:val="single" w:sz="4" w:space="0" w:color="auto"/>
            </w:tcBorders>
            <w:shd w:val="clear" w:color="auto" w:fill="auto"/>
            <w:hideMark/>
          </w:tcPr>
          <w:p w14:paraId="51CF73FC"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Pemeliharaan Peralatan dan Mesin Lainnya</w:t>
            </w:r>
          </w:p>
        </w:tc>
        <w:tc>
          <w:tcPr>
            <w:tcW w:w="748" w:type="pct"/>
            <w:tcBorders>
              <w:top w:val="nil"/>
              <w:left w:val="nil"/>
              <w:bottom w:val="single" w:sz="4" w:space="0" w:color="auto"/>
              <w:right w:val="single" w:sz="4" w:space="0" w:color="auto"/>
            </w:tcBorders>
            <w:shd w:val="clear" w:color="000000" w:fill="FFFFFF"/>
            <w:hideMark/>
          </w:tcPr>
          <w:p w14:paraId="1EA15FE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peralatan dan mesin lainnya yang dipelihara</w:t>
            </w:r>
          </w:p>
        </w:tc>
        <w:tc>
          <w:tcPr>
            <w:tcW w:w="334" w:type="pct"/>
            <w:tcBorders>
              <w:top w:val="nil"/>
              <w:left w:val="nil"/>
              <w:bottom w:val="single" w:sz="4" w:space="0" w:color="auto"/>
              <w:right w:val="single" w:sz="4" w:space="0" w:color="auto"/>
            </w:tcBorders>
            <w:shd w:val="clear" w:color="auto" w:fill="auto"/>
            <w:hideMark/>
          </w:tcPr>
          <w:p w14:paraId="2FE88366"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0605A42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 unit</w:t>
            </w:r>
          </w:p>
        </w:tc>
        <w:tc>
          <w:tcPr>
            <w:tcW w:w="601" w:type="pct"/>
            <w:tcBorders>
              <w:top w:val="nil"/>
              <w:left w:val="nil"/>
              <w:bottom w:val="single" w:sz="4" w:space="0" w:color="auto"/>
              <w:right w:val="single" w:sz="4" w:space="0" w:color="auto"/>
            </w:tcBorders>
            <w:shd w:val="clear" w:color="auto" w:fill="auto"/>
            <w:noWrap/>
            <w:hideMark/>
          </w:tcPr>
          <w:p w14:paraId="2177BD5F"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16.500.000 </w:t>
            </w:r>
          </w:p>
        </w:tc>
        <w:tc>
          <w:tcPr>
            <w:tcW w:w="307" w:type="pct"/>
            <w:tcBorders>
              <w:top w:val="nil"/>
              <w:left w:val="nil"/>
              <w:bottom w:val="single" w:sz="4" w:space="0" w:color="auto"/>
              <w:right w:val="single" w:sz="4" w:space="0" w:color="auto"/>
            </w:tcBorders>
            <w:shd w:val="clear" w:color="auto" w:fill="auto"/>
            <w:hideMark/>
          </w:tcPr>
          <w:p w14:paraId="09A89E63"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24D0EA46"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7DB83CA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 unit</w:t>
            </w:r>
          </w:p>
        </w:tc>
        <w:tc>
          <w:tcPr>
            <w:tcW w:w="563" w:type="pct"/>
            <w:tcBorders>
              <w:top w:val="nil"/>
              <w:left w:val="nil"/>
              <w:bottom w:val="single" w:sz="4" w:space="0" w:color="auto"/>
              <w:right w:val="single" w:sz="4" w:space="0" w:color="auto"/>
            </w:tcBorders>
            <w:shd w:val="clear" w:color="auto" w:fill="auto"/>
            <w:noWrap/>
            <w:hideMark/>
          </w:tcPr>
          <w:p w14:paraId="1FFB6F25"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16.500.000 </w:t>
            </w:r>
          </w:p>
        </w:tc>
      </w:tr>
      <w:tr w:rsidR="005F44C1" w:rsidRPr="005F44C1" w14:paraId="3FF11DE8" w14:textId="77777777" w:rsidTr="005F44C1">
        <w:trPr>
          <w:trHeight w:val="1095"/>
        </w:trPr>
        <w:tc>
          <w:tcPr>
            <w:tcW w:w="111" w:type="pct"/>
            <w:tcBorders>
              <w:top w:val="nil"/>
              <w:left w:val="single" w:sz="4" w:space="0" w:color="auto"/>
              <w:bottom w:val="single" w:sz="4" w:space="0" w:color="auto"/>
              <w:right w:val="single" w:sz="4" w:space="0" w:color="auto"/>
            </w:tcBorders>
            <w:shd w:val="clear" w:color="auto" w:fill="auto"/>
            <w:noWrap/>
            <w:hideMark/>
          </w:tcPr>
          <w:p w14:paraId="3484347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6" w:type="pct"/>
            <w:tcBorders>
              <w:top w:val="nil"/>
              <w:left w:val="nil"/>
              <w:bottom w:val="single" w:sz="4" w:space="0" w:color="auto"/>
              <w:right w:val="single" w:sz="4" w:space="0" w:color="auto"/>
            </w:tcBorders>
            <w:shd w:val="clear" w:color="auto" w:fill="auto"/>
            <w:noWrap/>
            <w:hideMark/>
          </w:tcPr>
          <w:p w14:paraId="4EDE941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6" w:type="pct"/>
            <w:tcBorders>
              <w:top w:val="nil"/>
              <w:left w:val="nil"/>
              <w:bottom w:val="single" w:sz="4" w:space="0" w:color="auto"/>
              <w:right w:val="single" w:sz="4" w:space="0" w:color="auto"/>
            </w:tcBorders>
            <w:shd w:val="clear" w:color="auto" w:fill="auto"/>
            <w:noWrap/>
            <w:hideMark/>
          </w:tcPr>
          <w:p w14:paraId="4BE36F9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199" w:type="pct"/>
            <w:tcBorders>
              <w:top w:val="nil"/>
              <w:left w:val="nil"/>
              <w:bottom w:val="single" w:sz="4" w:space="0" w:color="auto"/>
              <w:right w:val="single" w:sz="4" w:space="0" w:color="auto"/>
            </w:tcBorders>
            <w:shd w:val="clear" w:color="auto" w:fill="auto"/>
            <w:noWrap/>
            <w:hideMark/>
          </w:tcPr>
          <w:p w14:paraId="6F3E14F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2.09</w:t>
            </w:r>
          </w:p>
        </w:tc>
        <w:tc>
          <w:tcPr>
            <w:tcW w:w="146" w:type="pct"/>
            <w:tcBorders>
              <w:top w:val="nil"/>
              <w:left w:val="nil"/>
              <w:bottom w:val="single" w:sz="4" w:space="0" w:color="auto"/>
              <w:right w:val="single" w:sz="4" w:space="0" w:color="auto"/>
            </w:tcBorders>
            <w:shd w:val="clear" w:color="auto" w:fill="auto"/>
            <w:noWrap/>
            <w:hideMark/>
          </w:tcPr>
          <w:p w14:paraId="3BB7C27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09</w:t>
            </w:r>
          </w:p>
        </w:tc>
        <w:tc>
          <w:tcPr>
            <w:tcW w:w="726" w:type="pct"/>
            <w:tcBorders>
              <w:top w:val="nil"/>
              <w:left w:val="nil"/>
              <w:bottom w:val="single" w:sz="4" w:space="0" w:color="auto"/>
              <w:right w:val="single" w:sz="4" w:space="0" w:color="auto"/>
            </w:tcBorders>
            <w:shd w:val="clear" w:color="auto" w:fill="auto"/>
            <w:hideMark/>
          </w:tcPr>
          <w:p w14:paraId="13AB3A0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Pemeliharaan /Rehabilitasi Gedung Kantor dan Bangunan Lainnya</w:t>
            </w:r>
          </w:p>
        </w:tc>
        <w:tc>
          <w:tcPr>
            <w:tcW w:w="748" w:type="pct"/>
            <w:tcBorders>
              <w:top w:val="nil"/>
              <w:left w:val="nil"/>
              <w:bottom w:val="single" w:sz="4" w:space="0" w:color="auto"/>
              <w:right w:val="single" w:sz="4" w:space="0" w:color="auto"/>
            </w:tcBorders>
            <w:shd w:val="clear" w:color="000000" w:fill="FFFFFF"/>
            <w:hideMark/>
          </w:tcPr>
          <w:p w14:paraId="2ADEC5C3"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gedung kantor dan bangunan lainnya yang dipelihara/direhabilitasi</w:t>
            </w:r>
          </w:p>
        </w:tc>
        <w:tc>
          <w:tcPr>
            <w:tcW w:w="334" w:type="pct"/>
            <w:tcBorders>
              <w:top w:val="nil"/>
              <w:left w:val="nil"/>
              <w:bottom w:val="single" w:sz="4" w:space="0" w:color="auto"/>
              <w:right w:val="single" w:sz="4" w:space="0" w:color="auto"/>
            </w:tcBorders>
            <w:shd w:val="clear" w:color="auto" w:fill="auto"/>
            <w:hideMark/>
          </w:tcPr>
          <w:p w14:paraId="3F5596CB"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5186B22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unit</w:t>
            </w:r>
          </w:p>
        </w:tc>
        <w:tc>
          <w:tcPr>
            <w:tcW w:w="601" w:type="pct"/>
            <w:tcBorders>
              <w:top w:val="nil"/>
              <w:left w:val="nil"/>
              <w:bottom w:val="single" w:sz="4" w:space="0" w:color="auto"/>
              <w:right w:val="single" w:sz="4" w:space="0" w:color="auto"/>
            </w:tcBorders>
            <w:shd w:val="clear" w:color="auto" w:fill="auto"/>
            <w:noWrap/>
            <w:hideMark/>
          </w:tcPr>
          <w:p w14:paraId="376C614C"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200.000.000 </w:t>
            </w:r>
          </w:p>
        </w:tc>
        <w:tc>
          <w:tcPr>
            <w:tcW w:w="307" w:type="pct"/>
            <w:tcBorders>
              <w:top w:val="nil"/>
              <w:left w:val="nil"/>
              <w:bottom w:val="single" w:sz="4" w:space="0" w:color="auto"/>
              <w:right w:val="single" w:sz="4" w:space="0" w:color="auto"/>
            </w:tcBorders>
            <w:shd w:val="clear" w:color="auto" w:fill="auto"/>
            <w:hideMark/>
          </w:tcPr>
          <w:p w14:paraId="53DD7B1F"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72C93E48"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74" w:type="pct"/>
            <w:tcBorders>
              <w:top w:val="nil"/>
              <w:left w:val="nil"/>
              <w:bottom w:val="single" w:sz="4" w:space="0" w:color="auto"/>
              <w:right w:val="single" w:sz="4" w:space="0" w:color="auto"/>
            </w:tcBorders>
            <w:shd w:val="clear" w:color="000000" w:fill="FFFFFF"/>
            <w:noWrap/>
            <w:hideMark/>
          </w:tcPr>
          <w:p w14:paraId="2D67512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unit</w:t>
            </w:r>
          </w:p>
        </w:tc>
        <w:tc>
          <w:tcPr>
            <w:tcW w:w="563" w:type="pct"/>
            <w:tcBorders>
              <w:top w:val="nil"/>
              <w:left w:val="nil"/>
              <w:bottom w:val="single" w:sz="4" w:space="0" w:color="auto"/>
              <w:right w:val="single" w:sz="4" w:space="0" w:color="auto"/>
            </w:tcBorders>
            <w:shd w:val="clear" w:color="auto" w:fill="auto"/>
            <w:noWrap/>
            <w:hideMark/>
          </w:tcPr>
          <w:p w14:paraId="6FA249AB"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200.000.000 </w:t>
            </w:r>
          </w:p>
        </w:tc>
      </w:tr>
    </w:tbl>
    <w:p w14:paraId="352BE98F" w14:textId="77777777" w:rsidR="005F44C1" w:rsidRDefault="005F44C1" w:rsidP="00954B98">
      <w:pPr>
        <w:spacing w:line="360" w:lineRule="auto"/>
        <w:jc w:val="both"/>
        <w:rPr>
          <w:rFonts w:ascii="Bookman Old Style" w:hAnsi="Bookman Old Style" w:cstheme="minorHAnsi"/>
          <w:sz w:val="24"/>
          <w:szCs w:val="24"/>
        </w:rPr>
      </w:pPr>
    </w:p>
    <w:p w14:paraId="2C8A3407" w14:textId="77777777" w:rsidR="005F44C1" w:rsidRDefault="005F44C1"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10"/>
        <w:gridCol w:w="401"/>
        <w:gridCol w:w="401"/>
        <w:gridCol w:w="540"/>
        <w:gridCol w:w="401"/>
        <w:gridCol w:w="1933"/>
        <w:gridCol w:w="1933"/>
        <w:gridCol w:w="896"/>
        <w:gridCol w:w="819"/>
        <w:gridCol w:w="1570"/>
        <w:gridCol w:w="826"/>
        <w:gridCol w:w="795"/>
        <w:gridCol w:w="787"/>
        <w:gridCol w:w="1473"/>
      </w:tblGrid>
      <w:tr w:rsidR="005F44C1" w:rsidRPr="005F44C1" w14:paraId="2803CBA8" w14:textId="77777777" w:rsidTr="005F44C1">
        <w:trPr>
          <w:trHeight w:val="255"/>
        </w:trPr>
        <w:tc>
          <w:tcPr>
            <w:tcW w:w="784"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A9822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Kode</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F2CD4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Urusan/Bidang Urusan Pemerintah daerah dan Program/Kegiatan/Sub Kegiatan</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BA666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Indikator Kinerja Program/Kegiatan/Sub Kegiatan</w:t>
            </w:r>
          </w:p>
        </w:tc>
        <w:tc>
          <w:tcPr>
            <w:tcW w:w="342" w:type="pct"/>
            <w:vMerge w:val="restart"/>
            <w:tcBorders>
              <w:top w:val="single" w:sz="4" w:space="0" w:color="auto"/>
              <w:left w:val="single" w:sz="4" w:space="0" w:color="auto"/>
              <w:bottom w:val="single" w:sz="4" w:space="0" w:color="000000"/>
              <w:right w:val="nil"/>
            </w:tcBorders>
            <w:shd w:val="clear" w:color="auto" w:fill="auto"/>
            <w:vAlign w:val="center"/>
            <w:hideMark/>
          </w:tcPr>
          <w:p w14:paraId="3BF7FC1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Lokasi</w:t>
            </w:r>
          </w:p>
        </w:tc>
        <w:tc>
          <w:tcPr>
            <w:tcW w:w="122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38E7C2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Rencana Tahun 2023</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C3EE6A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Catatan Penting</w:t>
            </w:r>
          </w:p>
        </w:tc>
        <w:tc>
          <w:tcPr>
            <w:tcW w:w="864"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423446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Prakiraan Maju Rencana Tahun 2024</w:t>
            </w:r>
          </w:p>
        </w:tc>
      </w:tr>
      <w:tr w:rsidR="005F44C1" w:rsidRPr="005F44C1" w14:paraId="3E1686CA" w14:textId="77777777" w:rsidTr="005F44C1">
        <w:trPr>
          <w:trHeight w:val="300"/>
        </w:trPr>
        <w:tc>
          <w:tcPr>
            <w:tcW w:w="784" w:type="pct"/>
            <w:gridSpan w:val="5"/>
            <w:vMerge/>
            <w:tcBorders>
              <w:top w:val="single" w:sz="4" w:space="0" w:color="auto"/>
              <w:left w:val="single" w:sz="4" w:space="0" w:color="auto"/>
              <w:bottom w:val="single" w:sz="4" w:space="0" w:color="000000"/>
              <w:right w:val="single" w:sz="4" w:space="0" w:color="auto"/>
            </w:tcBorders>
            <w:vAlign w:val="center"/>
            <w:hideMark/>
          </w:tcPr>
          <w:p w14:paraId="34A8B44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14:paraId="47184C1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14:paraId="0A2B57A9"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42" w:type="pct"/>
            <w:vMerge/>
            <w:tcBorders>
              <w:top w:val="single" w:sz="4" w:space="0" w:color="auto"/>
              <w:left w:val="single" w:sz="4" w:space="0" w:color="auto"/>
              <w:bottom w:val="single" w:sz="4" w:space="0" w:color="000000"/>
              <w:right w:val="nil"/>
            </w:tcBorders>
            <w:vAlign w:val="center"/>
            <w:hideMark/>
          </w:tcPr>
          <w:p w14:paraId="3BCEB14E"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13" w:type="pct"/>
            <w:vMerge w:val="restart"/>
            <w:tcBorders>
              <w:top w:val="nil"/>
              <w:left w:val="single" w:sz="4" w:space="0" w:color="auto"/>
              <w:bottom w:val="single" w:sz="4" w:space="0" w:color="000000"/>
              <w:right w:val="single" w:sz="4" w:space="0" w:color="auto"/>
            </w:tcBorders>
            <w:shd w:val="clear" w:color="auto" w:fill="auto"/>
            <w:vAlign w:val="center"/>
            <w:hideMark/>
          </w:tcPr>
          <w:p w14:paraId="0374DF0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w:t>
            </w:r>
            <w:r w:rsidRPr="005F44C1">
              <w:rPr>
                <w:rFonts w:ascii="Bookman Old Style" w:eastAsia="Times New Roman" w:hAnsi="Bookman Old Style" w:cs="Calibri"/>
                <w:color w:val="000000"/>
                <w:sz w:val="16"/>
                <w:szCs w:val="16"/>
                <w:lang w:eastAsia="id-ID"/>
              </w:rPr>
              <w:br/>
              <w:t>Kinerja</w:t>
            </w:r>
          </w:p>
        </w:tc>
        <w:tc>
          <w:tcPr>
            <w:tcW w:w="600" w:type="pct"/>
            <w:vMerge w:val="restart"/>
            <w:tcBorders>
              <w:top w:val="nil"/>
              <w:left w:val="single" w:sz="4" w:space="0" w:color="auto"/>
              <w:bottom w:val="single" w:sz="4" w:space="0" w:color="000000"/>
              <w:right w:val="single" w:sz="4" w:space="0" w:color="auto"/>
            </w:tcBorders>
            <w:shd w:val="clear" w:color="auto" w:fill="auto"/>
            <w:vAlign w:val="center"/>
            <w:hideMark/>
          </w:tcPr>
          <w:p w14:paraId="359D7D7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Kebutuhan Dana</w:t>
            </w:r>
            <w:r w:rsidRPr="005F44C1">
              <w:rPr>
                <w:rFonts w:ascii="Bookman Old Style" w:eastAsia="Times New Roman" w:hAnsi="Bookman Old Style" w:cs="Calibri"/>
                <w:color w:val="000000"/>
                <w:sz w:val="16"/>
                <w:szCs w:val="16"/>
                <w:lang w:eastAsia="id-ID"/>
              </w:rPr>
              <w:br/>
              <w:t>/ Pagu Indikatif</w:t>
            </w:r>
          </w:p>
        </w:tc>
        <w:tc>
          <w:tcPr>
            <w:tcW w:w="316" w:type="pct"/>
            <w:vMerge w:val="restart"/>
            <w:tcBorders>
              <w:top w:val="nil"/>
              <w:left w:val="single" w:sz="4" w:space="0" w:color="auto"/>
              <w:bottom w:val="single" w:sz="4" w:space="0" w:color="000000"/>
              <w:right w:val="single" w:sz="4" w:space="0" w:color="auto"/>
            </w:tcBorders>
            <w:shd w:val="clear" w:color="auto" w:fill="auto"/>
            <w:vAlign w:val="center"/>
            <w:hideMark/>
          </w:tcPr>
          <w:p w14:paraId="75E226B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Sumber Dana</w:t>
            </w: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7FF47CC4"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864" w:type="pct"/>
            <w:gridSpan w:val="2"/>
            <w:vMerge/>
            <w:tcBorders>
              <w:top w:val="single" w:sz="4" w:space="0" w:color="auto"/>
              <w:left w:val="single" w:sz="4" w:space="0" w:color="auto"/>
              <w:bottom w:val="single" w:sz="4" w:space="0" w:color="000000"/>
              <w:right w:val="single" w:sz="4" w:space="0" w:color="000000"/>
            </w:tcBorders>
            <w:vAlign w:val="center"/>
            <w:hideMark/>
          </w:tcPr>
          <w:p w14:paraId="61636B41" w14:textId="77777777" w:rsidR="005F44C1" w:rsidRPr="005F44C1" w:rsidRDefault="005F44C1" w:rsidP="005F44C1">
            <w:pPr>
              <w:rPr>
                <w:rFonts w:ascii="Bookman Old Style" w:eastAsia="Times New Roman" w:hAnsi="Bookman Old Style" w:cs="Calibri"/>
                <w:color w:val="000000"/>
                <w:sz w:val="16"/>
                <w:szCs w:val="16"/>
                <w:lang w:eastAsia="id-ID"/>
              </w:rPr>
            </w:pPr>
          </w:p>
        </w:tc>
      </w:tr>
      <w:tr w:rsidR="005F44C1" w:rsidRPr="005F44C1" w14:paraId="41D16684" w14:textId="77777777" w:rsidTr="005F44C1">
        <w:trPr>
          <w:trHeight w:val="765"/>
        </w:trPr>
        <w:tc>
          <w:tcPr>
            <w:tcW w:w="784" w:type="pct"/>
            <w:gridSpan w:val="5"/>
            <w:vMerge/>
            <w:tcBorders>
              <w:top w:val="single" w:sz="4" w:space="0" w:color="auto"/>
              <w:left w:val="single" w:sz="4" w:space="0" w:color="auto"/>
              <w:bottom w:val="single" w:sz="4" w:space="0" w:color="000000"/>
              <w:right w:val="single" w:sz="4" w:space="0" w:color="auto"/>
            </w:tcBorders>
            <w:vAlign w:val="center"/>
            <w:hideMark/>
          </w:tcPr>
          <w:p w14:paraId="013DB5A0"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14:paraId="376D5E1E"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39" w:type="pct"/>
            <w:vMerge/>
            <w:tcBorders>
              <w:top w:val="single" w:sz="4" w:space="0" w:color="auto"/>
              <w:left w:val="single" w:sz="4" w:space="0" w:color="auto"/>
              <w:bottom w:val="single" w:sz="4" w:space="0" w:color="000000"/>
              <w:right w:val="single" w:sz="4" w:space="0" w:color="auto"/>
            </w:tcBorders>
            <w:vAlign w:val="center"/>
            <w:hideMark/>
          </w:tcPr>
          <w:p w14:paraId="79C0781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42" w:type="pct"/>
            <w:vMerge/>
            <w:tcBorders>
              <w:top w:val="single" w:sz="4" w:space="0" w:color="auto"/>
              <w:left w:val="single" w:sz="4" w:space="0" w:color="auto"/>
              <w:bottom w:val="single" w:sz="4" w:space="0" w:color="000000"/>
              <w:right w:val="nil"/>
            </w:tcBorders>
            <w:vAlign w:val="center"/>
            <w:hideMark/>
          </w:tcPr>
          <w:p w14:paraId="67CB214E"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13" w:type="pct"/>
            <w:vMerge/>
            <w:tcBorders>
              <w:top w:val="nil"/>
              <w:left w:val="single" w:sz="4" w:space="0" w:color="auto"/>
              <w:bottom w:val="single" w:sz="4" w:space="0" w:color="000000"/>
              <w:right w:val="single" w:sz="4" w:space="0" w:color="auto"/>
            </w:tcBorders>
            <w:vAlign w:val="center"/>
            <w:hideMark/>
          </w:tcPr>
          <w:p w14:paraId="76C99436"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600" w:type="pct"/>
            <w:vMerge/>
            <w:tcBorders>
              <w:top w:val="nil"/>
              <w:left w:val="single" w:sz="4" w:space="0" w:color="auto"/>
              <w:bottom w:val="single" w:sz="4" w:space="0" w:color="000000"/>
              <w:right w:val="single" w:sz="4" w:space="0" w:color="auto"/>
            </w:tcBorders>
            <w:vAlign w:val="center"/>
            <w:hideMark/>
          </w:tcPr>
          <w:p w14:paraId="2E47C485"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16" w:type="pct"/>
            <w:vMerge/>
            <w:tcBorders>
              <w:top w:val="nil"/>
              <w:left w:val="single" w:sz="4" w:space="0" w:color="auto"/>
              <w:bottom w:val="single" w:sz="4" w:space="0" w:color="000000"/>
              <w:right w:val="single" w:sz="4" w:space="0" w:color="auto"/>
            </w:tcBorders>
            <w:vAlign w:val="center"/>
            <w:hideMark/>
          </w:tcPr>
          <w:p w14:paraId="124AE12F"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14:paraId="5DAD8AC2"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1" w:type="pct"/>
            <w:tcBorders>
              <w:top w:val="nil"/>
              <w:left w:val="nil"/>
              <w:bottom w:val="single" w:sz="4" w:space="0" w:color="auto"/>
              <w:right w:val="single" w:sz="4" w:space="0" w:color="auto"/>
            </w:tcBorders>
            <w:shd w:val="clear" w:color="000000" w:fill="FFFFFF"/>
            <w:hideMark/>
          </w:tcPr>
          <w:p w14:paraId="65B127A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 kinerja</w:t>
            </w:r>
          </w:p>
        </w:tc>
        <w:tc>
          <w:tcPr>
            <w:tcW w:w="563" w:type="pct"/>
            <w:tcBorders>
              <w:top w:val="nil"/>
              <w:left w:val="nil"/>
              <w:bottom w:val="single" w:sz="4" w:space="0" w:color="auto"/>
              <w:right w:val="single" w:sz="4" w:space="0" w:color="auto"/>
            </w:tcBorders>
            <w:shd w:val="clear" w:color="auto" w:fill="auto"/>
            <w:vAlign w:val="center"/>
            <w:hideMark/>
          </w:tcPr>
          <w:p w14:paraId="584A9F6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Kebutuhan dana/Pagu Indikatif  </w:t>
            </w:r>
          </w:p>
        </w:tc>
      </w:tr>
      <w:tr w:rsidR="005F44C1" w:rsidRPr="005F44C1" w14:paraId="23DEC028" w14:textId="77777777" w:rsidTr="005F44C1">
        <w:trPr>
          <w:trHeight w:val="255"/>
        </w:trPr>
        <w:tc>
          <w:tcPr>
            <w:tcW w:w="784"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6AFB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w:t>
            </w:r>
          </w:p>
        </w:tc>
        <w:tc>
          <w:tcPr>
            <w:tcW w:w="739" w:type="pct"/>
            <w:tcBorders>
              <w:top w:val="nil"/>
              <w:left w:val="nil"/>
              <w:bottom w:val="single" w:sz="4" w:space="0" w:color="auto"/>
              <w:right w:val="single" w:sz="4" w:space="0" w:color="auto"/>
            </w:tcBorders>
            <w:shd w:val="clear" w:color="auto" w:fill="auto"/>
            <w:noWrap/>
            <w:vAlign w:val="bottom"/>
            <w:hideMark/>
          </w:tcPr>
          <w:p w14:paraId="2D9FF08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739" w:type="pct"/>
            <w:tcBorders>
              <w:top w:val="nil"/>
              <w:left w:val="nil"/>
              <w:bottom w:val="single" w:sz="4" w:space="0" w:color="auto"/>
              <w:right w:val="single" w:sz="4" w:space="0" w:color="auto"/>
            </w:tcBorders>
            <w:shd w:val="clear" w:color="auto" w:fill="auto"/>
            <w:noWrap/>
            <w:vAlign w:val="bottom"/>
            <w:hideMark/>
          </w:tcPr>
          <w:p w14:paraId="6BDC085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3</w:t>
            </w:r>
          </w:p>
        </w:tc>
        <w:tc>
          <w:tcPr>
            <w:tcW w:w="342" w:type="pct"/>
            <w:tcBorders>
              <w:top w:val="nil"/>
              <w:left w:val="nil"/>
              <w:bottom w:val="single" w:sz="4" w:space="0" w:color="auto"/>
              <w:right w:val="single" w:sz="4" w:space="0" w:color="auto"/>
            </w:tcBorders>
            <w:shd w:val="clear" w:color="auto" w:fill="auto"/>
            <w:noWrap/>
            <w:vAlign w:val="bottom"/>
            <w:hideMark/>
          </w:tcPr>
          <w:p w14:paraId="7339F25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4</w:t>
            </w:r>
          </w:p>
        </w:tc>
        <w:tc>
          <w:tcPr>
            <w:tcW w:w="313" w:type="pct"/>
            <w:tcBorders>
              <w:top w:val="nil"/>
              <w:left w:val="nil"/>
              <w:bottom w:val="single" w:sz="4" w:space="0" w:color="auto"/>
              <w:right w:val="single" w:sz="4" w:space="0" w:color="auto"/>
            </w:tcBorders>
            <w:shd w:val="clear" w:color="auto" w:fill="auto"/>
            <w:noWrap/>
            <w:vAlign w:val="bottom"/>
            <w:hideMark/>
          </w:tcPr>
          <w:p w14:paraId="1113A92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w:t>
            </w:r>
          </w:p>
        </w:tc>
        <w:tc>
          <w:tcPr>
            <w:tcW w:w="600" w:type="pct"/>
            <w:tcBorders>
              <w:top w:val="nil"/>
              <w:left w:val="nil"/>
              <w:bottom w:val="single" w:sz="4" w:space="0" w:color="auto"/>
              <w:right w:val="single" w:sz="4" w:space="0" w:color="auto"/>
            </w:tcBorders>
            <w:shd w:val="clear" w:color="auto" w:fill="auto"/>
            <w:noWrap/>
            <w:vAlign w:val="bottom"/>
            <w:hideMark/>
          </w:tcPr>
          <w:p w14:paraId="3A4C64F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w:t>
            </w:r>
          </w:p>
        </w:tc>
        <w:tc>
          <w:tcPr>
            <w:tcW w:w="316" w:type="pct"/>
            <w:tcBorders>
              <w:top w:val="nil"/>
              <w:left w:val="nil"/>
              <w:bottom w:val="single" w:sz="4" w:space="0" w:color="auto"/>
              <w:right w:val="single" w:sz="4" w:space="0" w:color="auto"/>
            </w:tcBorders>
            <w:shd w:val="clear" w:color="auto" w:fill="auto"/>
            <w:noWrap/>
            <w:vAlign w:val="bottom"/>
            <w:hideMark/>
          </w:tcPr>
          <w:p w14:paraId="1FCAACA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w:t>
            </w:r>
          </w:p>
        </w:tc>
        <w:tc>
          <w:tcPr>
            <w:tcW w:w="304" w:type="pct"/>
            <w:tcBorders>
              <w:top w:val="nil"/>
              <w:left w:val="nil"/>
              <w:bottom w:val="single" w:sz="4" w:space="0" w:color="auto"/>
              <w:right w:val="single" w:sz="4" w:space="0" w:color="auto"/>
            </w:tcBorders>
            <w:shd w:val="clear" w:color="auto" w:fill="auto"/>
            <w:noWrap/>
            <w:vAlign w:val="bottom"/>
            <w:hideMark/>
          </w:tcPr>
          <w:p w14:paraId="3D4F4B3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11</w:t>
            </w:r>
          </w:p>
        </w:tc>
        <w:tc>
          <w:tcPr>
            <w:tcW w:w="301" w:type="pct"/>
            <w:tcBorders>
              <w:top w:val="nil"/>
              <w:left w:val="nil"/>
              <w:bottom w:val="single" w:sz="4" w:space="0" w:color="auto"/>
              <w:right w:val="single" w:sz="4" w:space="0" w:color="auto"/>
            </w:tcBorders>
            <w:shd w:val="clear" w:color="000000" w:fill="FFFFFF"/>
            <w:noWrap/>
            <w:hideMark/>
          </w:tcPr>
          <w:p w14:paraId="2605DCD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w:t>
            </w:r>
          </w:p>
        </w:tc>
        <w:tc>
          <w:tcPr>
            <w:tcW w:w="563" w:type="pct"/>
            <w:tcBorders>
              <w:top w:val="nil"/>
              <w:left w:val="nil"/>
              <w:bottom w:val="single" w:sz="4" w:space="0" w:color="auto"/>
              <w:right w:val="single" w:sz="4" w:space="0" w:color="auto"/>
            </w:tcBorders>
            <w:shd w:val="clear" w:color="auto" w:fill="auto"/>
            <w:noWrap/>
            <w:hideMark/>
          </w:tcPr>
          <w:p w14:paraId="49F7009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r>
      <w:tr w:rsidR="005F44C1" w:rsidRPr="005F44C1" w14:paraId="7567971C" w14:textId="77777777" w:rsidTr="005F44C1">
        <w:trPr>
          <w:trHeight w:val="1335"/>
        </w:trPr>
        <w:tc>
          <w:tcPr>
            <w:tcW w:w="118" w:type="pct"/>
            <w:tcBorders>
              <w:top w:val="single" w:sz="4" w:space="0" w:color="auto"/>
              <w:left w:val="single" w:sz="4" w:space="0" w:color="auto"/>
              <w:bottom w:val="single" w:sz="4" w:space="0" w:color="auto"/>
              <w:right w:val="single" w:sz="4" w:space="0" w:color="auto"/>
            </w:tcBorders>
            <w:shd w:val="clear" w:color="auto" w:fill="auto"/>
            <w:noWrap/>
            <w:hideMark/>
          </w:tcPr>
          <w:p w14:paraId="5C50294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3" w:type="pct"/>
            <w:tcBorders>
              <w:top w:val="single" w:sz="4" w:space="0" w:color="auto"/>
              <w:left w:val="nil"/>
              <w:bottom w:val="single" w:sz="4" w:space="0" w:color="auto"/>
              <w:right w:val="single" w:sz="4" w:space="0" w:color="auto"/>
            </w:tcBorders>
            <w:shd w:val="clear" w:color="auto" w:fill="auto"/>
            <w:noWrap/>
            <w:hideMark/>
          </w:tcPr>
          <w:p w14:paraId="0A4B743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3" w:type="pct"/>
            <w:tcBorders>
              <w:top w:val="single" w:sz="4" w:space="0" w:color="auto"/>
              <w:left w:val="nil"/>
              <w:bottom w:val="single" w:sz="4" w:space="0" w:color="auto"/>
              <w:right w:val="single" w:sz="4" w:space="0" w:color="auto"/>
            </w:tcBorders>
            <w:shd w:val="clear" w:color="auto" w:fill="auto"/>
            <w:noWrap/>
            <w:hideMark/>
          </w:tcPr>
          <w:p w14:paraId="0BB60E0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206" w:type="pct"/>
            <w:tcBorders>
              <w:top w:val="single" w:sz="4" w:space="0" w:color="auto"/>
              <w:left w:val="nil"/>
              <w:bottom w:val="single" w:sz="4" w:space="0" w:color="auto"/>
              <w:right w:val="single" w:sz="4" w:space="0" w:color="auto"/>
            </w:tcBorders>
            <w:shd w:val="clear" w:color="auto" w:fill="auto"/>
            <w:noWrap/>
            <w:hideMark/>
          </w:tcPr>
          <w:p w14:paraId="624567F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2.09</w:t>
            </w:r>
          </w:p>
        </w:tc>
        <w:tc>
          <w:tcPr>
            <w:tcW w:w="153" w:type="pct"/>
            <w:tcBorders>
              <w:top w:val="single" w:sz="4" w:space="0" w:color="auto"/>
              <w:left w:val="nil"/>
              <w:bottom w:val="single" w:sz="4" w:space="0" w:color="auto"/>
              <w:right w:val="single" w:sz="4" w:space="0" w:color="auto"/>
            </w:tcBorders>
            <w:shd w:val="clear" w:color="auto" w:fill="auto"/>
            <w:noWrap/>
            <w:hideMark/>
          </w:tcPr>
          <w:p w14:paraId="1BB2D39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w:t>
            </w:r>
          </w:p>
        </w:tc>
        <w:tc>
          <w:tcPr>
            <w:tcW w:w="739" w:type="pct"/>
            <w:tcBorders>
              <w:top w:val="single" w:sz="4" w:space="0" w:color="auto"/>
              <w:left w:val="nil"/>
              <w:bottom w:val="single" w:sz="4" w:space="0" w:color="auto"/>
              <w:right w:val="single" w:sz="4" w:space="0" w:color="auto"/>
            </w:tcBorders>
            <w:shd w:val="clear" w:color="auto" w:fill="auto"/>
            <w:hideMark/>
          </w:tcPr>
          <w:p w14:paraId="366B0AD0"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Pemeliharaan /Rehabilitasi Sarana dan Prasarana Gedung Kantor atau Bangunan Lainnya</w:t>
            </w:r>
          </w:p>
        </w:tc>
        <w:tc>
          <w:tcPr>
            <w:tcW w:w="739" w:type="pct"/>
            <w:tcBorders>
              <w:top w:val="single" w:sz="4" w:space="0" w:color="auto"/>
              <w:left w:val="nil"/>
              <w:bottom w:val="single" w:sz="4" w:space="0" w:color="auto"/>
              <w:right w:val="single" w:sz="4" w:space="0" w:color="auto"/>
            </w:tcBorders>
            <w:shd w:val="clear" w:color="000000" w:fill="FFFFFF"/>
            <w:hideMark/>
          </w:tcPr>
          <w:p w14:paraId="438A9CB0"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sarana dan prasarana gedung kantor atau bangunan lainnya yang dipelihara /direhabilitasi</w:t>
            </w:r>
          </w:p>
        </w:tc>
        <w:tc>
          <w:tcPr>
            <w:tcW w:w="342" w:type="pct"/>
            <w:tcBorders>
              <w:top w:val="single" w:sz="4" w:space="0" w:color="auto"/>
              <w:left w:val="nil"/>
              <w:bottom w:val="single" w:sz="4" w:space="0" w:color="auto"/>
              <w:right w:val="single" w:sz="4" w:space="0" w:color="auto"/>
            </w:tcBorders>
            <w:shd w:val="clear" w:color="auto" w:fill="auto"/>
            <w:hideMark/>
          </w:tcPr>
          <w:p w14:paraId="37A9DE96"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13" w:type="pct"/>
            <w:tcBorders>
              <w:top w:val="single" w:sz="4" w:space="0" w:color="auto"/>
              <w:left w:val="nil"/>
              <w:bottom w:val="single" w:sz="4" w:space="0" w:color="auto"/>
              <w:right w:val="single" w:sz="4" w:space="0" w:color="auto"/>
            </w:tcBorders>
            <w:shd w:val="clear" w:color="auto" w:fill="auto"/>
            <w:hideMark/>
          </w:tcPr>
          <w:p w14:paraId="0ACCE16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unit</w:t>
            </w:r>
          </w:p>
        </w:tc>
        <w:tc>
          <w:tcPr>
            <w:tcW w:w="600" w:type="pct"/>
            <w:tcBorders>
              <w:top w:val="single" w:sz="4" w:space="0" w:color="auto"/>
              <w:left w:val="nil"/>
              <w:bottom w:val="single" w:sz="4" w:space="0" w:color="auto"/>
              <w:right w:val="single" w:sz="4" w:space="0" w:color="auto"/>
            </w:tcBorders>
            <w:shd w:val="clear" w:color="auto" w:fill="auto"/>
            <w:noWrap/>
            <w:hideMark/>
          </w:tcPr>
          <w:p w14:paraId="70EF2B9D"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200.000.000 </w:t>
            </w:r>
          </w:p>
        </w:tc>
        <w:tc>
          <w:tcPr>
            <w:tcW w:w="316" w:type="pct"/>
            <w:tcBorders>
              <w:top w:val="single" w:sz="4" w:space="0" w:color="auto"/>
              <w:left w:val="nil"/>
              <w:bottom w:val="single" w:sz="4" w:space="0" w:color="auto"/>
              <w:right w:val="single" w:sz="4" w:space="0" w:color="auto"/>
            </w:tcBorders>
            <w:shd w:val="clear" w:color="auto" w:fill="auto"/>
            <w:hideMark/>
          </w:tcPr>
          <w:p w14:paraId="22691D06"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4" w:type="pct"/>
            <w:tcBorders>
              <w:top w:val="single" w:sz="4" w:space="0" w:color="auto"/>
              <w:left w:val="nil"/>
              <w:bottom w:val="single" w:sz="4" w:space="0" w:color="auto"/>
              <w:right w:val="single" w:sz="4" w:space="0" w:color="auto"/>
            </w:tcBorders>
            <w:shd w:val="clear" w:color="auto" w:fill="auto"/>
            <w:noWrap/>
            <w:vAlign w:val="bottom"/>
            <w:hideMark/>
          </w:tcPr>
          <w:p w14:paraId="358B33B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01" w:type="pct"/>
            <w:tcBorders>
              <w:top w:val="single" w:sz="4" w:space="0" w:color="auto"/>
              <w:left w:val="nil"/>
              <w:bottom w:val="single" w:sz="4" w:space="0" w:color="auto"/>
              <w:right w:val="single" w:sz="4" w:space="0" w:color="auto"/>
            </w:tcBorders>
            <w:shd w:val="clear" w:color="000000" w:fill="FFFFFF"/>
            <w:noWrap/>
            <w:hideMark/>
          </w:tcPr>
          <w:p w14:paraId="384CBB3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 unit</w:t>
            </w:r>
          </w:p>
        </w:tc>
        <w:tc>
          <w:tcPr>
            <w:tcW w:w="563" w:type="pct"/>
            <w:tcBorders>
              <w:top w:val="single" w:sz="4" w:space="0" w:color="auto"/>
              <w:left w:val="nil"/>
              <w:bottom w:val="single" w:sz="4" w:space="0" w:color="auto"/>
              <w:right w:val="single" w:sz="4" w:space="0" w:color="auto"/>
            </w:tcBorders>
            <w:shd w:val="clear" w:color="auto" w:fill="auto"/>
            <w:noWrap/>
            <w:hideMark/>
          </w:tcPr>
          <w:p w14:paraId="72B719D9"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400.000.000 </w:t>
            </w:r>
          </w:p>
        </w:tc>
      </w:tr>
      <w:tr w:rsidR="005F44C1" w:rsidRPr="005F44C1" w14:paraId="2DAD5EFE" w14:textId="77777777" w:rsidTr="005F44C1">
        <w:trPr>
          <w:trHeight w:val="1185"/>
        </w:trPr>
        <w:tc>
          <w:tcPr>
            <w:tcW w:w="118" w:type="pct"/>
            <w:tcBorders>
              <w:top w:val="nil"/>
              <w:left w:val="single" w:sz="4" w:space="0" w:color="auto"/>
              <w:bottom w:val="single" w:sz="4" w:space="0" w:color="auto"/>
              <w:right w:val="single" w:sz="4" w:space="0" w:color="auto"/>
            </w:tcBorders>
            <w:shd w:val="clear" w:color="auto" w:fill="auto"/>
            <w:noWrap/>
            <w:hideMark/>
          </w:tcPr>
          <w:p w14:paraId="221D01F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3" w:type="pct"/>
            <w:tcBorders>
              <w:top w:val="nil"/>
              <w:left w:val="nil"/>
              <w:bottom w:val="single" w:sz="4" w:space="0" w:color="auto"/>
              <w:right w:val="single" w:sz="4" w:space="0" w:color="auto"/>
            </w:tcBorders>
            <w:shd w:val="clear" w:color="auto" w:fill="auto"/>
            <w:noWrap/>
            <w:hideMark/>
          </w:tcPr>
          <w:p w14:paraId="4DE2014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3" w:type="pct"/>
            <w:tcBorders>
              <w:top w:val="nil"/>
              <w:left w:val="nil"/>
              <w:bottom w:val="single" w:sz="4" w:space="0" w:color="auto"/>
              <w:right w:val="single" w:sz="4" w:space="0" w:color="auto"/>
            </w:tcBorders>
            <w:shd w:val="clear" w:color="auto" w:fill="auto"/>
            <w:noWrap/>
            <w:hideMark/>
          </w:tcPr>
          <w:p w14:paraId="7257EDB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206" w:type="pct"/>
            <w:tcBorders>
              <w:top w:val="nil"/>
              <w:left w:val="nil"/>
              <w:bottom w:val="single" w:sz="4" w:space="0" w:color="auto"/>
              <w:right w:val="single" w:sz="4" w:space="0" w:color="auto"/>
            </w:tcBorders>
            <w:shd w:val="clear" w:color="auto" w:fill="auto"/>
            <w:noWrap/>
            <w:hideMark/>
          </w:tcPr>
          <w:p w14:paraId="3248498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153" w:type="pct"/>
            <w:tcBorders>
              <w:top w:val="nil"/>
              <w:left w:val="nil"/>
              <w:bottom w:val="single" w:sz="4" w:space="0" w:color="auto"/>
              <w:right w:val="single" w:sz="4" w:space="0" w:color="auto"/>
            </w:tcBorders>
            <w:shd w:val="clear" w:color="auto" w:fill="auto"/>
            <w:noWrap/>
            <w:hideMark/>
          </w:tcPr>
          <w:p w14:paraId="1A3A4A4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39" w:type="pct"/>
            <w:tcBorders>
              <w:top w:val="nil"/>
              <w:left w:val="nil"/>
              <w:bottom w:val="single" w:sz="4" w:space="0" w:color="auto"/>
              <w:right w:val="single" w:sz="4" w:space="0" w:color="auto"/>
            </w:tcBorders>
            <w:shd w:val="clear" w:color="auto" w:fill="auto"/>
            <w:hideMark/>
          </w:tcPr>
          <w:p w14:paraId="493FD457"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Program Penataan Desa</w:t>
            </w:r>
          </w:p>
        </w:tc>
        <w:tc>
          <w:tcPr>
            <w:tcW w:w="739" w:type="pct"/>
            <w:tcBorders>
              <w:top w:val="nil"/>
              <w:left w:val="nil"/>
              <w:bottom w:val="single" w:sz="4" w:space="0" w:color="auto"/>
              <w:right w:val="single" w:sz="4" w:space="0" w:color="auto"/>
            </w:tcBorders>
            <w:shd w:val="clear" w:color="000000" w:fill="FFFFFF"/>
            <w:hideMark/>
          </w:tcPr>
          <w:p w14:paraId="30C1EBF1"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desa yang telah  menetapkan  batas wilayah desa </w:t>
            </w:r>
          </w:p>
        </w:tc>
        <w:tc>
          <w:tcPr>
            <w:tcW w:w="342" w:type="pct"/>
            <w:tcBorders>
              <w:top w:val="nil"/>
              <w:left w:val="nil"/>
              <w:bottom w:val="single" w:sz="4" w:space="0" w:color="auto"/>
              <w:right w:val="single" w:sz="4" w:space="0" w:color="auto"/>
            </w:tcBorders>
            <w:shd w:val="clear" w:color="auto" w:fill="auto"/>
            <w:hideMark/>
          </w:tcPr>
          <w:p w14:paraId="1A854A5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13" w:type="pct"/>
            <w:tcBorders>
              <w:top w:val="nil"/>
              <w:left w:val="nil"/>
              <w:bottom w:val="single" w:sz="4" w:space="0" w:color="auto"/>
              <w:right w:val="single" w:sz="4" w:space="0" w:color="auto"/>
            </w:tcBorders>
            <w:shd w:val="clear" w:color="auto" w:fill="auto"/>
            <w:hideMark/>
          </w:tcPr>
          <w:p w14:paraId="068140D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2,00%</w:t>
            </w:r>
          </w:p>
        </w:tc>
        <w:tc>
          <w:tcPr>
            <w:tcW w:w="600" w:type="pct"/>
            <w:tcBorders>
              <w:top w:val="nil"/>
              <w:left w:val="nil"/>
              <w:bottom w:val="single" w:sz="4" w:space="0" w:color="auto"/>
              <w:right w:val="single" w:sz="4" w:space="0" w:color="auto"/>
            </w:tcBorders>
            <w:shd w:val="clear" w:color="auto" w:fill="auto"/>
            <w:noWrap/>
            <w:hideMark/>
          </w:tcPr>
          <w:p w14:paraId="27A09CFF" w14:textId="77777777" w:rsidR="005F44C1" w:rsidRPr="005F44C1" w:rsidRDefault="005F44C1" w:rsidP="005F44C1">
            <w:pPr>
              <w:jc w:val="right"/>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268.000.000 </w:t>
            </w:r>
          </w:p>
        </w:tc>
        <w:tc>
          <w:tcPr>
            <w:tcW w:w="316" w:type="pct"/>
            <w:tcBorders>
              <w:top w:val="nil"/>
              <w:left w:val="nil"/>
              <w:bottom w:val="single" w:sz="4" w:space="0" w:color="auto"/>
              <w:right w:val="single" w:sz="4" w:space="0" w:color="auto"/>
            </w:tcBorders>
            <w:shd w:val="clear" w:color="auto" w:fill="auto"/>
            <w:hideMark/>
          </w:tcPr>
          <w:p w14:paraId="57B39AE8"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4" w:type="pct"/>
            <w:tcBorders>
              <w:top w:val="nil"/>
              <w:left w:val="nil"/>
              <w:bottom w:val="single" w:sz="4" w:space="0" w:color="auto"/>
              <w:right w:val="single" w:sz="4" w:space="0" w:color="auto"/>
            </w:tcBorders>
            <w:shd w:val="clear" w:color="auto" w:fill="auto"/>
            <w:noWrap/>
            <w:vAlign w:val="bottom"/>
            <w:hideMark/>
          </w:tcPr>
          <w:p w14:paraId="204A9FEF"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69E64BA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2,4%</w:t>
            </w:r>
          </w:p>
        </w:tc>
        <w:tc>
          <w:tcPr>
            <w:tcW w:w="563" w:type="pct"/>
            <w:tcBorders>
              <w:top w:val="nil"/>
              <w:left w:val="nil"/>
              <w:bottom w:val="single" w:sz="4" w:space="0" w:color="auto"/>
              <w:right w:val="single" w:sz="4" w:space="0" w:color="auto"/>
            </w:tcBorders>
            <w:shd w:val="clear" w:color="auto" w:fill="auto"/>
            <w:noWrap/>
            <w:hideMark/>
          </w:tcPr>
          <w:p w14:paraId="42F0DF25"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600.000.000 </w:t>
            </w:r>
          </w:p>
        </w:tc>
      </w:tr>
      <w:tr w:rsidR="005F44C1" w:rsidRPr="005F44C1" w14:paraId="23A99E64" w14:textId="77777777" w:rsidTr="005F44C1">
        <w:trPr>
          <w:trHeight w:val="1275"/>
        </w:trPr>
        <w:tc>
          <w:tcPr>
            <w:tcW w:w="118" w:type="pct"/>
            <w:tcBorders>
              <w:top w:val="nil"/>
              <w:left w:val="single" w:sz="4" w:space="0" w:color="auto"/>
              <w:bottom w:val="single" w:sz="4" w:space="0" w:color="auto"/>
              <w:right w:val="single" w:sz="4" w:space="0" w:color="auto"/>
            </w:tcBorders>
            <w:shd w:val="clear" w:color="auto" w:fill="auto"/>
            <w:noWrap/>
            <w:hideMark/>
          </w:tcPr>
          <w:p w14:paraId="6F21F3D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3" w:type="pct"/>
            <w:tcBorders>
              <w:top w:val="nil"/>
              <w:left w:val="nil"/>
              <w:bottom w:val="single" w:sz="4" w:space="0" w:color="auto"/>
              <w:right w:val="single" w:sz="4" w:space="0" w:color="auto"/>
            </w:tcBorders>
            <w:shd w:val="clear" w:color="auto" w:fill="auto"/>
            <w:noWrap/>
            <w:hideMark/>
          </w:tcPr>
          <w:p w14:paraId="04954AF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3" w:type="pct"/>
            <w:tcBorders>
              <w:top w:val="nil"/>
              <w:left w:val="nil"/>
              <w:bottom w:val="single" w:sz="4" w:space="0" w:color="auto"/>
              <w:right w:val="single" w:sz="4" w:space="0" w:color="auto"/>
            </w:tcBorders>
            <w:shd w:val="clear" w:color="auto" w:fill="auto"/>
            <w:noWrap/>
            <w:hideMark/>
          </w:tcPr>
          <w:p w14:paraId="6E69ABF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206" w:type="pct"/>
            <w:tcBorders>
              <w:top w:val="nil"/>
              <w:left w:val="nil"/>
              <w:bottom w:val="single" w:sz="4" w:space="0" w:color="auto"/>
              <w:right w:val="single" w:sz="4" w:space="0" w:color="auto"/>
            </w:tcBorders>
            <w:shd w:val="clear" w:color="auto" w:fill="auto"/>
            <w:noWrap/>
            <w:hideMark/>
          </w:tcPr>
          <w:p w14:paraId="66F5F79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53" w:type="pct"/>
            <w:tcBorders>
              <w:top w:val="nil"/>
              <w:left w:val="nil"/>
              <w:bottom w:val="single" w:sz="4" w:space="0" w:color="auto"/>
              <w:right w:val="single" w:sz="4" w:space="0" w:color="auto"/>
            </w:tcBorders>
            <w:shd w:val="clear" w:color="auto" w:fill="auto"/>
            <w:noWrap/>
            <w:hideMark/>
          </w:tcPr>
          <w:p w14:paraId="0528612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39" w:type="pct"/>
            <w:tcBorders>
              <w:top w:val="nil"/>
              <w:left w:val="nil"/>
              <w:bottom w:val="single" w:sz="4" w:space="0" w:color="auto"/>
              <w:right w:val="single" w:sz="4" w:space="0" w:color="auto"/>
            </w:tcBorders>
            <w:shd w:val="clear" w:color="auto" w:fill="auto"/>
            <w:hideMark/>
          </w:tcPr>
          <w:p w14:paraId="7923F453"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Penyelenggaraan Penataan Desa</w:t>
            </w:r>
          </w:p>
        </w:tc>
        <w:tc>
          <w:tcPr>
            <w:tcW w:w="739" w:type="pct"/>
            <w:tcBorders>
              <w:top w:val="nil"/>
              <w:left w:val="nil"/>
              <w:bottom w:val="single" w:sz="4" w:space="0" w:color="auto"/>
              <w:right w:val="single" w:sz="4" w:space="0" w:color="auto"/>
            </w:tcBorders>
            <w:shd w:val="clear" w:color="000000" w:fill="FFFFFF"/>
            <w:hideMark/>
          </w:tcPr>
          <w:p w14:paraId="73610837"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desa yang memiliki dokumen batas wilayah desa</w:t>
            </w:r>
          </w:p>
        </w:tc>
        <w:tc>
          <w:tcPr>
            <w:tcW w:w="342" w:type="pct"/>
            <w:tcBorders>
              <w:top w:val="nil"/>
              <w:left w:val="nil"/>
              <w:bottom w:val="single" w:sz="4" w:space="0" w:color="auto"/>
              <w:right w:val="single" w:sz="4" w:space="0" w:color="auto"/>
            </w:tcBorders>
            <w:shd w:val="clear" w:color="auto" w:fill="auto"/>
            <w:hideMark/>
          </w:tcPr>
          <w:p w14:paraId="6C850DC1"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13" w:type="pct"/>
            <w:tcBorders>
              <w:top w:val="nil"/>
              <w:left w:val="nil"/>
              <w:bottom w:val="single" w:sz="4" w:space="0" w:color="auto"/>
              <w:right w:val="single" w:sz="4" w:space="0" w:color="auto"/>
            </w:tcBorders>
            <w:shd w:val="clear" w:color="auto" w:fill="auto"/>
            <w:hideMark/>
          </w:tcPr>
          <w:p w14:paraId="476D94F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2,00%</w:t>
            </w:r>
          </w:p>
        </w:tc>
        <w:tc>
          <w:tcPr>
            <w:tcW w:w="600" w:type="pct"/>
            <w:tcBorders>
              <w:top w:val="nil"/>
              <w:left w:val="nil"/>
              <w:bottom w:val="single" w:sz="4" w:space="0" w:color="auto"/>
              <w:right w:val="single" w:sz="4" w:space="0" w:color="auto"/>
            </w:tcBorders>
            <w:shd w:val="clear" w:color="auto" w:fill="auto"/>
            <w:noWrap/>
            <w:hideMark/>
          </w:tcPr>
          <w:p w14:paraId="51F9425D"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268.000.000 </w:t>
            </w:r>
          </w:p>
        </w:tc>
        <w:tc>
          <w:tcPr>
            <w:tcW w:w="316" w:type="pct"/>
            <w:tcBorders>
              <w:top w:val="nil"/>
              <w:left w:val="nil"/>
              <w:bottom w:val="single" w:sz="4" w:space="0" w:color="auto"/>
              <w:right w:val="single" w:sz="4" w:space="0" w:color="auto"/>
            </w:tcBorders>
            <w:shd w:val="clear" w:color="auto" w:fill="auto"/>
            <w:hideMark/>
          </w:tcPr>
          <w:p w14:paraId="6273DA2D"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4" w:type="pct"/>
            <w:tcBorders>
              <w:top w:val="nil"/>
              <w:left w:val="nil"/>
              <w:bottom w:val="single" w:sz="4" w:space="0" w:color="auto"/>
              <w:right w:val="single" w:sz="4" w:space="0" w:color="auto"/>
            </w:tcBorders>
            <w:shd w:val="clear" w:color="auto" w:fill="auto"/>
            <w:noWrap/>
            <w:vAlign w:val="bottom"/>
            <w:hideMark/>
          </w:tcPr>
          <w:p w14:paraId="1185DBDF"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5750C69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2,4%</w:t>
            </w:r>
          </w:p>
        </w:tc>
        <w:tc>
          <w:tcPr>
            <w:tcW w:w="563" w:type="pct"/>
            <w:tcBorders>
              <w:top w:val="nil"/>
              <w:left w:val="nil"/>
              <w:bottom w:val="single" w:sz="4" w:space="0" w:color="auto"/>
              <w:right w:val="single" w:sz="4" w:space="0" w:color="auto"/>
            </w:tcBorders>
            <w:shd w:val="clear" w:color="auto" w:fill="auto"/>
            <w:noWrap/>
            <w:hideMark/>
          </w:tcPr>
          <w:p w14:paraId="50DF5AC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600.000.000 </w:t>
            </w:r>
          </w:p>
        </w:tc>
      </w:tr>
      <w:tr w:rsidR="005F44C1" w:rsidRPr="005F44C1" w14:paraId="2AF13E79" w14:textId="77777777" w:rsidTr="005F44C1">
        <w:trPr>
          <w:trHeight w:val="1275"/>
        </w:trPr>
        <w:tc>
          <w:tcPr>
            <w:tcW w:w="118" w:type="pct"/>
            <w:tcBorders>
              <w:top w:val="nil"/>
              <w:left w:val="single" w:sz="4" w:space="0" w:color="auto"/>
              <w:bottom w:val="single" w:sz="4" w:space="0" w:color="auto"/>
              <w:right w:val="single" w:sz="4" w:space="0" w:color="auto"/>
            </w:tcBorders>
            <w:shd w:val="clear" w:color="auto" w:fill="auto"/>
            <w:noWrap/>
            <w:hideMark/>
          </w:tcPr>
          <w:p w14:paraId="3D2E3AF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53" w:type="pct"/>
            <w:tcBorders>
              <w:top w:val="nil"/>
              <w:left w:val="nil"/>
              <w:bottom w:val="single" w:sz="4" w:space="0" w:color="auto"/>
              <w:right w:val="single" w:sz="4" w:space="0" w:color="auto"/>
            </w:tcBorders>
            <w:shd w:val="clear" w:color="auto" w:fill="auto"/>
            <w:noWrap/>
            <w:hideMark/>
          </w:tcPr>
          <w:p w14:paraId="3199115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53" w:type="pct"/>
            <w:tcBorders>
              <w:top w:val="nil"/>
              <w:left w:val="nil"/>
              <w:bottom w:val="single" w:sz="4" w:space="0" w:color="auto"/>
              <w:right w:val="single" w:sz="4" w:space="0" w:color="auto"/>
            </w:tcBorders>
            <w:shd w:val="clear" w:color="auto" w:fill="auto"/>
            <w:noWrap/>
            <w:hideMark/>
          </w:tcPr>
          <w:p w14:paraId="583BEB6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206" w:type="pct"/>
            <w:tcBorders>
              <w:top w:val="nil"/>
              <w:left w:val="nil"/>
              <w:bottom w:val="single" w:sz="4" w:space="0" w:color="auto"/>
              <w:right w:val="single" w:sz="4" w:space="0" w:color="auto"/>
            </w:tcBorders>
            <w:shd w:val="clear" w:color="auto" w:fill="auto"/>
            <w:noWrap/>
            <w:hideMark/>
          </w:tcPr>
          <w:p w14:paraId="0DC1FD3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53" w:type="pct"/>
            <w:tcBorders>
              <w:top w:val="nil"/>
              <w:left w:val="nil"/>
              <w:bottom w:val="single" w:sz="4" w:space="0" w:color="auto"/>
              <w:right w:val="single" w:sz="4" w:space="0" w:color="auto"/>
            </w:tcBorders>
            <w:shd w:val="clear" w:color="auto" w:fill="auto"/>
            <w:noWrap/>
            <w:hideMark/>
          </w:tcPr>
          <w:p w14:paraId="661B44E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739" w:type="pct"/>
            <w:tcBorders>
              <w:top w:val="nil"/>
              <w:left w:val="nil"/>
              <w:bottom w:val="single" w:sz="4" w:space="0" w:color="auto"/>
              <w:right w:val="single" w:sz="4" w:space="0" w:color="auto"/>
            </w:tcBorders>
            <w:shd w:val="clear" w:color="auto" w:fill="auto"/>
            <w:hideMark/>
          </w:tcPr>
          <w:p w14:paraId="3F2F0E50"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Fasilitasi Tata Wilayah Desa</w:t>
            </w:r>
          </w:p>
        </w:tc>
        <w:tc>
          <w:tcPr>
            <w:tcW w:w="739" w:type="pct"/>
            <w:tcBorders>
              <w:top w:val="nil"/>
              <w:left w:val="nil"/>
              <w:bottom w:val="single" w:sz="4" w:space="0" w:color="auto"/>
              <w:right w:val="single" w:sz="4" w:space="0" w:color="auto"/>
            </w:tcBorders>
            <w:shd w:val="clear" w:color="000000" w:fill="FFFFFF"/>
            <w:hideMark/>
          </w:tcPr>
          <w:p w14:paraId="0B44D5FA"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Jumlah desa yang terfasilitasi penataan wilayahnya</w:t>
            </w:r>
          </w:p>
        </w:tc>
        <w:tc>
          <w:tcPr>
            <w:tcW w:w="342" w:type="pct"/>
            <w:tcBorders>
              <w:top w:val="nil"/>
              <w:left w:val="nil"/>
              <w:bottom w:val="single" w:sz="4" w:space="0" w:color="auto"/>
              <w:right w:val="single" w:sz="4" w:space="0" w:color="auto"/>
            </w:tcBorders>
            <w:shd w:val="clear" w:color="auto" w:fill="auto"/>
            <w:hideMark/>
          </w:tcPr>
          <w:p w14:paraId="6AD19329"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13" w:type="pct"/>
            <w:tcBorders>
              <w:top w:val="nil"/>
              <w:left w:val="nil"/>
              <w:bottom w:val="single" w:sz="4" w:space="0" w:color="auto"/>
              <w:right w:val="single" w:sz="4" w:space="0" w:color="auto"/>
            </w:tcBorders>
            <w:shd w:val="clear" w:color="auto" w:fill="auto"/>
            <w:hideMark/>
          </w:tcPr>
          <w:p w14:paraId="050786B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14 desa</w:t>
            </w:r>
          </w:p>
        </w:tc>
        <w:tc>
          <w:tcPr>
            <w:tcW w:w="600" w:type="pct"/>
            <w:tcBorders>
              <w:top w:val="nil"/>
              <w:left w:val="nil"/>
              <w:bottom w:val="single" w:sz="4" w:space="0" w:color="auto"/>
              <w:right w:val="single" w:sz="4" w:space="0" w:color="auto"/>
            </w:tcBorders>
            <w:shd w:val="clear" w:color="auto" w:fill="auto"/>
            <w:noWrap/>
            <w:hideMark/>
          </w:tcPr>
          <w:p w14:paraId="0CC77625"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80.000.000 </w:t>
            </w:r>
          </w:p>
        </w:tc>
        <w:tc>
          <w:tcPr>
            <w:tcW w:w="316" w:type="pct"/>
            <w:tcBorders>
              <w:top w:val="nil"/>
              <w:left w:val="nil"/>
              <w:bottom w:val="single" w:sz="4" w:space="0" w:color="auto"/>
              <w:right w:val="single" w:sz="4" w:space="0" w:color="auto"/>
            </w:tcBorders>
            <w:shd w:val="clear" w:color="auto" w:fill="auto"/>
            <w:hideMark/>
          </w:tcPr>
          <w:p w14:paraId="5B0C193F"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4" w:type="pct"/>
            <w:tcBorders>
              <w:top w:val="nil"/>
              <w:left w:val="nil"/>
              <w:bottom w:val="single" w:sz="4" w:space="0" w:color="auto"/>
              <w:right w:val="single" w:sz="4" w:space="0" w:color="auto"/>
            </w:tcBorders>
            <w:shd w:val="clear" w:color="auto" w:fill="auto"/>
            <w:noWrap/>
            <w:vAlign w:val="bottom"/>
            <w:hideMark/>
          </w:tcPr>
          <w:p w14:paraId="7A315B60"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528B7BB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14 desa</w:t>
            </w:r>
          </w:p>
        </w:tc>
        <w:tc>
          <w:tcPr>
            <w:tcW w:w="563" w:type="pct"/>
            <w:tcBorders>
              <w:top w:val="nil"/>
              <w:left w:val="nil"/>
              <w:bottom w:val="single" w:sz="4" w:space="0" w:color="auto"/>
              <w:right w:val="single" w:sz="4" w:space="0" w:color="auto"/>
            </w:tcBorders>
            <w:shd w:val="clear" w:color="auto" w:fill="auto"/>
            <w:noWrap/>
            <w:hideMark/>
          </w:tcPr>
          <w:p w14:paraId="4C170A41"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200.000.000 </w:t>
            </w:r>
          </w:p>
        </w:tc>
      </w:tr>
    </w:tbl>
    <w:p w14:paraId="4CFAB16F" w14:textId="77777777" w:rsidR="005F44C1" w:rsidRDefault="005F44C1" w:rsidP="00954B98">
      <w:pPr>
        <w:spacing w:line="360" w:lineRule="auto"/>
        <w:jc w:val="both"/>
        <w:rPr>
          <w:rFonts w:ascii="Bookman Old Style" w:hAnsi="Bookman Old Style" w:cstheme="minorHAnsi"/>
          <w:sz w:val="24"/>
          <w:szCs w:val="24"/>
        </w:rPr>
      </w:pPr>
    </w:p>
    <w:p w14:paraId="006C020E" w14:textId="77777777" w:rsidR="005F44C1" w:rsidRDefault="005F44C1" w:rsidP="00954B98">
      <w:pPr>
        <w:spacing w:line="360" w:lineRule="auto"/>
        <w:jc w:val="both"/>
        <w:rPr>
          <w:rFonts w:ascii="Bookman Old Style" w:hAnsi="Bookman Old Style" w:cstheme="minorHAnsi"/>
          <w:sz w:val="24"/>
          <w:szCs w:val="24"/>
        </w:rPr>
      </w:pPr>
    </w:p>
    <w:p w14:paraId="4A978464" w14:textId="77777777" w:rsidR="005F44C1" w:rsidRDefault="005F44C1"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8"/>
        <w:gridCol w:w="399"/>
        <w:gridCol w:w="399"/>
        <w:gridCol w:w="538"/>
        <w:gridCol w:w="399"/>
        <w:gridCol w:w="1921"/>
        <w:gridCol w:w="1921"/>
        <w:gridCol w:w="891"/>
        <w:gridCol w:w="815"/>
        <w:gridCol w:w="1591"/>
        <w:gridCol w:w="821"/>
        <w:gridCol w:w="791"/>
        <w:gridCol w:w="783"/>
        <w:gridCol w:w="1508"/>
      </w:tblGrid>
      <w:tr w:rsidR="005F44C1" w:rsidRPr="005F44C1" w14:paraId="18D66D7E" w14:textId="77777777" w:rsidTr="005F44C1">
        <w:trPr>
          <w:trHeight w:val="255"/>
        </w:trPr>
        <w:tc>
          <w:tcPr>
            <w:tcW w:w="743"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B3E03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lastRenderedPageBreak/>
              <w:t>Kode</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AC880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Urusan/Bidang Urusan Pemerintah daerah dan Program/Kegiatan/Sub Kegiatan</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C22C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Indikator Kinerja Program/Kegiatan/Sub Kegiatan</w:t>
            </w:r>
          </w:p>
        </w:tc>
        <w:tc>
          <w:tcPr>
            <w:tcW w:w="309" w:type="pct"/>
            <w:vMerge w:val="restart"/>
            <w:tcBorders>
              <w:top w:val="single" w:sz="4" w:space="0" w:color="auto"/>
              <w:left w:val="single" w:sz="4" w:space="0" w:color="auto"/>
              <w:bottom w:val="single" w:sz="4" w:space="0" w:color="000000"/>
              <w:right w:val="nil"/>
            </w:tcBorders>
            <w:shd w:val="clear" w:color="auto" w:fill="auto"/>
            <w:vAlign w:val="center"/>
            <w:hideMark/>
          </w:tcPr>
          <w:p w14:paraId="750008A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Lokasi</w:t>
            </w:r>
          </w:p>
        </w:tc>
        <w:tc>
          <w:tcPr>
            <w:tcW w:w="13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D5819D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Rencana Tahun 2023</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7E4825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Catatan Penting</w:t>
            </w:r>
          </w:p>
        </w:tc>
        <w:tc>
          <w:tcPr>
            <w:tcW w:w="91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69C5C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Prakiraan Maju Rencana Tahun 2024</w:t>
            </w:r>
          </w:p>
        </w:tc>
      </w:tr>
      <w:tr w:rsidR="005F44C1" w:rsidRPr="005F44C1" w14:paraId="22312119" w14:textId="77777777" w:rsidTr="005F44C1">
        <w:trPr>
          <w:trHeight w:val="300"/>
        </w:trPr>
        <w:tc>
          <w:tcPr>
            <w:tcW w:w="743" w:type="pct"/>
            <w:gridSpan w:val="5"/>
            <w:vMerge/>
            <w:tcBorders>
              <w:top w:val="single" w:sz="4" w:space="0" w:color="auto"/>
              <w:left w:val="single" w:sz="4" w:space="0" w:color="auto"/>
              <w:bottom w:val="single" w:sz="4" w:space="0" w:color="000000"/>
              <w:right w:val="single" w:sz="4" w:space="0" w:color="auto"/>
            </w:tcBorders>
            <w:vAlign w:val="center"/>
            <w:hideMark/>
          </w:tcPr>
          <w:p w14:paraId="753345C6"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4B08B650"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2846FECB"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000000"/>
              <w:right w:val="nil"/>
            </w:tcBorders>
            <w:vAlign w:val="center"/>
            <w:hideMark/>
          </w:tcPr>
          <w:p w14:paraId="46A98285"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14:paraId="7000FAC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w:t>
            </w:r>
            <w:r w:rsidRPr="005F44C1">
              <w:rPr>
                <w:rFonts w:ascii="Bookman Old Style" w:eastAsia="Times New Roman" w:hAnsi="Bookman Old Style" w:cs="Calibri"/>
                <w:color w:val="000000"/>
                <w:sz w:val="16"/>
                <w:szCs w:val="16"/>
                <w:lang w:eastAsia="id-ID"/>
              </w:rPr>
              <w:br/>
              <w:t>Kinerja</w:t>
            </w:r>
          </w:p>
        </w:tc>
        <w:tc>
          <w:tcPr>
            <w:tcW w:w="560" w:type="pct"/>
            <w:vMerge w:val="restart"/>
            <w:tcBorders>
              <w:top w:val="nil"/>
              <w:left w:val="single" w:sz="4" w:space="0" w:color="auto"/>
              <w:bottom w:val="single" w:sz="4" w:space="0" w:color="000000"/>
              <w:right w:val="single" w:sz="4" w:space="0" w:color="auto"/>
            </w:tcBorders>
            <w:shd w:val="clear" w:color="auto" w:fill="auto"/>
            <w:vAlign w:val="center"/>
            <w:hideMark/>
          </w:tcPr>
          <w:p w14:paraId="70A2D6E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Kebutuhan Dana</w:t>
            </w:r>
            <w:r w:rsidRPr="005F44C1">
              <w:rPr>
                <w:rFonts w:ascii="Bookman Old Style" w:eastAsia="Times New Roman" w:hAnsi="Bookman Old Style" w:cs="Calibri"/>
                <w:color w:val="000000"/>
                <w:sz w:val="16"/>
                <w:szCs w:val="16"/>
                <w:lang w:eastAsia="id-ID"/>
              </w:rPr>
              <w:br/>
              <w:t>/ Pagu Indikatif</w:t>
            </w:r>
          </w:p>
        </w:tc>
        <w:tc>
          <w:tcPr>
            <w:tcW w:w="447" w:type="pct"/>
            <w:vMerge w:val="restart"/>
            <w:tcBorders>
              <w:top w:val="nil"/>
              <w:left w:val="single" w:sz="4" w:space="0" w:color="auto"/>
              <w:bottom w:val="single" w:sz="4" w:space="0" w:color="000000"/>
              <w:right w:val="single" w:sz="4" w:space="0" w:color="auto"/>
            </w:tcBorders>
            <w:shd w:val="clear" w:color="auto" w:fill="auto"/>
            <w:vAlign w:val="center"/>
            <w:hideMark/>
          </w:tcPr>
          <w:p w14:paraId="321A3CF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Sumber Dana</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33A2D296"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919" w:type="pct"/>
            <w:gridSpan w:val="2"/>
            <w:vMerge/>
            <w:tcBorders>
              <w:top w:val="single" w:sz="4" w:space="0" w:color="auto"/>
              <w:left w:val="single" w:sz="4" w:space="0" w:color="auto"/>
              <w:bottom w:val="single" w:sz="4" w:space="0" w:color="000000"/>
              <w:right w:val="single" w:sz="4" w:space="0" w:color="000000"/>
            </w:tcBorders>
            <w:vAlign w:val="center"/>
            <w:hideMark/>
          </w:tcPr>
          <w:p w14:paraId="08759711" w14:textId="77777777" w:rsidR="005F44C1" w:rsidRPr="005F44C1" w:rsidRDefault="005F44C1" w:rsidP="005F44C1">
            <w:pPr>
              <w:rPr>
                <w:rFonts w:ascii="Bookman Old Style" w:eastAsia="Times New Roman" w:hAnsi="Bookman Old Style" w:cs="Calibri"/>
                <w:color w:val="000000"/>
                <w:sz w:val="16"/>
                <w:szCs w:val="16"/>
                <w:lang w:eastAsia="id-ID"/>
              </w:rPr>
            </w:pPr>
          </w:p>
        </w:tc>
      </w:tr>
      <w:tr w:rsidR="005F44C1" w:rsidRPr="005F44C1" w14:paraId="4F114B24" w14:textId="77777777" w:rsidTr="005F44C1">
        <w:trPr>
          <w:trHeight w:val="765"/>
        </w:trPr>
        <w:tc>
          <w:tcPr>
            <w:tcW w:w="743" w:type="pct"/>
            <w:gridSpan w:val="5"/>
            <w:vMerge/>
            <w:tcBorders>
              <w:top w:val="single" w:sz="4" w:space="0" w:color="auto"/>
              <w:left w:val="single" w:sz="4" w:space="0" w:color="auto"/>
              <w:bottom w:val="single" w:sz="4" w:space="0" w:color="000000"/>
              <w:right w:val="single" w:sz="4" w:space="0" w:color="auto"/>
            </w:tcBorders>
            <w:vAlign w:val="center"/>
            <w:hideMark/>
          </w:tcPr>
          <w:p w14:paraId="51CF7F38"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20505798"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453D2A4D"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000000"/>
              <w:right w:val="nil"/>
            </w:tcBorders>
            <w:vAlign w:val="center"/>
            <w:hideMark/>
          </w:tcPr>
          <w:p w14:paraId="568C9BC5"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9" w:type="pct"/>
            <w:vMerge/>
            <w:tcBorders>
              <w:top w:val="nil"/>
              <w:left w:val="single" w:sz="4" w:space="0" w:color="auto"/>
              <w:bottom w:val="single" w:sz="4" w:space="0" w:color="000000"/>
              <w:right w:val="single" w:sz="4" w:space="0" w:color="auto"/>
            </w:tcBorders>
            <w:vAlign w:val="center"/>
            <w:hideMark/>
          </w:tcPr>
          <w:p w14:paraId="6B40BF90"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560" w:type="pct"/>
            <w:vMerge/>
            <w:tcBorders>
              <w:top w:val="nil"/>
              <w:left w:val="single" w:sz="4" w:space="0" w:color="auto"/>
              <w:bottom w:val="single" w:sz="4" w:space="0" w:color="000000"/>
              <w:right w:val="single" w:sz="4" w:space="0" w:color="auto"/>
            </w:tcBorders>
            <w:vAlign w:val="center"/>
            <w:hideMark/>
          </w:tcPr>
          <w:p w14:paraId="2E01DFD7"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447" w:type="pct"/>
            <w:vMerge/>
            <w:tcBorders>
              <w:top w:val="nil"/>
              <w:left w:val="single" w:sz="4" w:space="0" w:color="auto"/>
              <w:bottom w:val="single" w:sz="4" w:space="0" w:color="000000"/>
              <w:right w:val="single" w:sz="4" w:space="0" w:color="auto"/>
            </w:tcBorders>
            <w:vAlign w:val="center"/>
            <w:hideMark/>
          </w:tcPr>
          <w:p w14:paraId="18F4FD92"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09B081F0"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97" w:type="pct"/>
            <w:tcBorders>
              <w:top w:val="nil"/>
              <w:left w:val="nil"/>
              <w:bottom w:val="single" w:sz="4" w:space="0" w:color="auto"/>
              <w:right w:val="single" w:sz="4" w:space="0" w:color="auto"/>
            </w:tcBorders>
            <w:shd w:val="clear" w:color="000000" w:fill="FFFFFF"/>
            <w:hideMark/>
          </w:tcPr>
          <w:p w14:paraId="53759AF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 kinerja</w:t>
            </w:r>
          </w:p>
        </w:tc>
        <w:tc>
          <w:tcPr>
            <w:tcW w:w="523" w:type="pct"/>
            <w:tcBorders>
              <w:top w:val="nil"/>
              <w:left w:val="nil"/>
              <w:bottom w:val="single" w:sz="4" w:space="0" w:color="auto"/>
              <w:right w:val="single" w:sz="4" w:space="0" w:color="auto"/>
            </w:tcBorders>
            <w:shd w:val="clear" w:color="auto" w:fill="auto"/>
            <w:vAlign w:val="center"/>
            <w:hideMark/>
          </w:tcPr>
          <w:p w14:paraId="61C7F51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Kebutuhan dana/Pagu Indikatif  </w:t>
            </w:r>
          </w:p>
        </w:tc>
      </w:tr>
      <w:tr w:rsidR="005F44C1" w:rsidRPr="005F44C1" w14:paraId="680498E7" w14:textId="77777777" w:rsidTr="005F44C1">
        <w:trPr>
          <w:trHeight w:val="255"/>
        </w:trPr>
        <w:tc>
          <w:tcPr>
            <w:tcW w:w="74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C863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w:t>
            </w:r>
          </w:p>
        </w:tc>
        <w:tc>
          <w:tcPr>
            <w:tcW w:w="712" w:type="pct"/>
            <w:tcBorders>
              <w:top w:val="nil"/>
              <w:left w:val="nil"/>
              <w:bottom w:val="single" w:sz="4" w:space="0" w:color="auto"/>
              <w:right w:val="single" w:sz="4" w:space="0" w:color="auto"/>
            </w:tcBorders>
            <w:shd w:val="clear" w:color="auto" w:fill="auto"/>
            <w:noWrap/>
            <w:vAlign w:val="bottom"/>
            <w:hideMark/>
          </w:tcPr>
          <w:p w14:paraId="753683A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693" w:type="pct"/>
            <w:tcBorders>
              <w:top w:val="nil"/>
              <w:left w:val="nil"/>
              <w:bottom w:val="single" w:sz="4" w:space="0" w:color="auto"/>
              <w:right w:val="single" w:sz="4" w:space="0" w:color="auto"/>
            </w:tcBorders>
            <w:shd w:val="clear" w:color="auto" w:fill="auto"/>
            <w:noWrap/>
            <w:vAlign w:val="bottom"/>
            <w:hideMark/>
          </w:tcPr>
          <w:p w14:paraId="4766D340"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3</w:t>
            </w:r>
          </w:p>
        </w:tc>
        <w:tc>
          <w:tcPr>
            <w:tcW w:w="309" w:type="pct"/>
            <w:tcBorders>
              <w:top w:val="nil"/>
              <w:left w:val="nil"/>
              <w:bottom w:val="single" w:sz="4" w:space="0" w:color="auto"/>
              <w:right w:val="single" w:sz="4" w:space="0" w:color="auto"/>
            </w:tcBorders>
            <w:shd w:val="clear" w:color="auto" w:fill="auto"/>
            <w:noWrap/>
            <w:vAlign w:val="bottom"/>
            <w:hideMark/>
          </w:tcPr>
          <w:p w14:paraId="4EC30FB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4</w:t>
            </w:r>
          </w:p>
        </w:tc>
        <w:tc>
          <w:tcPr>
            <w:tcW w:w="309" w:type="pct"/>
            <w:tcBorders>
              <w:top w:val="nil"/>
              <w:left w:val="nil"/>
              <w:bottom w:val="single" w:sz="4" w:space="0" w:color="auto"/>
              <w:right w:val="single" w:sz="4" w:space="0" w:color="auto"/>
            </w:tcBorders>
            <w:shd w:val="clear" w:color="auto" w:fill="auto"/>
            <w:noWrap/>
            <w:vAlign w:val="bottom"/>
            <w:hideMark/>
          </w:tcPr>
          <w:p w14:paraId="2C3E0A8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w:t>
            </w:r>
          </w:p>
        </w:tc>
        <w:tc>
          <w:tcPr>
            <w:tcW w:w="560" w:type="pct"/>
            <w:tcBorders>
              <w:top w:val="nil"/>
              <w:left w:val="nil"/>
              <w:bottom w:val="single" w:sz="4" w:space="0" w:color="auto"/>
              <w:right w:val="single" w:sz="4" w:space="0" w:color="auto"/>
            </w:tcBorders>
            <w:shd w:val="clear" w:color="auto" w:fill="auto"/>
            <w:noWrap/>
            <w:vAlign w:val="bottom"/>
            <w:hideMark/>
          </w:tcPr>
          <w:p w14:paraId="63261E2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w:t>
            </w:r>
          </w:p>
        </w:tc>
        <w:tc>
          <w:tcPr>
            <w:tcW w:w="447" w:type="pct"/>
            <w:tcBorders>
              <w:top w:val="nil"/>
              <w:left w:val="nil"/>
              <w:bottom w:val="single" w:sz="4" w:space="0" w:color="auto"/>
              <w:right w:val="single" w:sz="4" w:space="0" w:color="auto"/>
            </w:tcBorders>
            <w:shd w:val="clear" w:color="auto" w:fill="auto"/>
            <w:noWrap/>
            <w:vAlign w:val="bottom"/>
            <w:hideMark/>
          </w:tcPr>
          <w:p w14:paraId="4860955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w:t>
            </w:r>
          </w:p>
        </w:tc>
        <w:tc>
          <w:tcPr>
            <w:tcW w:w="309" w:type="pct"/>
            <w:tcBorders>
              <w:top w:val="nil"/>
              <w:left w:val="nil"/>
              <w:bottom w:val="single" w:sz="4" w:space="0" w:color="auto"/>
              <w:right w:val="single" w:sz="4" w:space="0" w:color="auto"/>
            </w:tcBorders>
            <w:shd w:val="clear" w:color="auto" w:fill="auto"/>
            <w:noWrap/>
            <w:vAlign w:val="bottom"/>
            <w:hideMark/>
          </w:tcPr>
          <w:p w14:paraId="3C4E012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11</w:t>
            </w:r>
          </w:p>
        </w:tc>
        <w:tc>
          <w:tcPr>
            <w:tcW w:w="397" w:type="pct"/>
            <w:tcBorders>
              <w:top w:val="nil"/>
              <w:left w:val="nil"/>
              <w:bottom w:val="single" w:sz="4" w:space="0" w:color="auto"/>
              <w:right w:val="single" w:sz="4" w:space="0" w:color="auto"/>
            </w:tcBorders>
            <w:shd w:val="clear" w:color="000000" w:fill="FFFFFF"/>
            <w:noWrap/>
            <w:hideMark/>
          </w:tcPr>
          <w:p w14:paraId="178EE0C7"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w:t>
            </w:r>
          </w:p>
        </w:tc>
        <w:tc>
          <w:tcPr>
            <w:tcW w:w="523" w:type="pct"/>
            <w:tcBorders>
              <w:top w:val="nil"/>
              <w:left w:val="nil"/>
              <w:bottom w:val="single" w:sz="4" w:space="0" w:color="auto"/>
              <w:right w:val="single" w:sz="4" w:space="0" w:color="auto"/>
            </w:tcBorders>
            <w:shd w:val="clear" w:color="auto" w:fill="auto"/>
            <w:noWrap/>
            <w:hideMark/>
          </w:tcPr>
          <w:p w14:paraId="5F52013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r>
      <w:tr w:rsidR="005F44C1" w:rsidRPr="005F44C1" w14:paraId="083E08B8" w14:textId="77777777" w:rsidTr="005F44C1">
        <w:trPr>
          <w:trHeight w:val="1275"/>
        </w:trPr>
        <w:tc>
          <w:tcPr>
            <w:tcW w:w="157" w:type="pct"/>
            <w:tcBorders>
              <w:top w:val="single" w:sz="4" w:space="0" w:color="auto"/>
              <w:left w:val="single" w:sz="4" w:space="0" w:color="auto"/>
              <w:bottom w:val="single" w:sz="4" w:space="0" w:color="auto"/>
              <w:right w:val="single" w:sz="4" w:space="0" w:color="auto"/>
            </w:tcBorders>
            <w:shd w:val="clear" w:color="auto" w:fill="auto"/>
            <w:noWrap/>
            <w:hideMark/>
          </w:tcPr>
          <w:p w14:paraId="25F1C24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32" w:type="pct"/>
            <w:tcBorders>
              <w:top w:val="single" w:sz="4" w:space="0" w:color="auto"/>
              <w:left w:val="nil"/>
              <w:bottom w:val="single" w:sz="4" w:space="0" w:color="auto"/>
              <w:right w:val="single" w:sz="4" w:space="0" w:color="auto"/>
            </w:tcBorders>
            <w:shd w:val="clear" w:color="auto" w:fill="auto"/>
            <w:noWrap/>
            <w:hideMark/>
          </w:tcPr>
          <w:p w14:paraId="46B6B745"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5" w:type="pct"/>
            <w:tcBorders>
              <w:top w:val="single" w:sz="4" w:space="0" w:color="auto"/>
              <w:left w:val="nil"/>
              <w:bottom w:val="single" w:sz="4" w:space="0" w:color="auto"/>
              <w:right w:val="single" w:sz="4" w:space="0" w:color="auto"/>
            </w:tcBorders>
            <w:shd w:val="clear" w:color="auto" w:fill="auto"/>
            <w:noWrap/>
            <w:hideMark/>
          </w:tcPr>
          <w:p w14:paraId="6AA1A29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178" w:type="pct"/>
            <w:tcBorders>
              <w:top w:val="single" w:sz="4" w:space="0" w:color="auto"/>
              <w:left w:val="nil"/>
              <w:bottom w:val="single" w:sz="4" w:space="0" w:color="auto"/>
              <w:right w:val="single" w:sz="4" w:space="0" w:color="auto"/>
            </w:tcBorders>
            <w:shd w:val="clear" w:color="auto" w:fill="auto"/>
            <w:noWrap/>
            <w:hideMark/>
          </w:tcPr>
          <w:p w14:paraId="55E844F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31" w:type="pct"/>
            <w:tcBorders>
              <w:top w:val="single" w:sz="4" w:space="0" w:color="auto"/>
              <w:left w:val="nil"/>
              <w:bottom w:val="single" w:sz="4" w:space="0" w:color="auto"/>
              <w:right w:val="single" w:sz="4" w:space="0" w:color="auto"/>
            </w:tcBorders>
            <w:shd w:val="clear" w:color="auto" w:fill="auto"/>
            <w:noWrap/>
            <w:hideMark/>
          </w:tcPr>
          <w:p w14:paraId="4AAB839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712" w:type="pct"/>
            <w:tcBorders>
              <w:top w:val="single" w:sz="4" w:space="0" w:color="auto"/>
              <w:left w:val="nil"/>
              <w:bottom w:val="single" w:sz="4" w:space="0" w:color="auto"/>
              <w:right w:val="single" w:sz="4" w:space="0" w:color="auto"/>
            </w:tcBorders>
            <w:shd w:val="clear" w:color="auto" w:fill="auto"/>
            <w:hideMark/>
          </w:tcPr>
          <w:p w14:paraId="30E3FDF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Fasilitasi Penataan Kewenangan Desa</w:t>
            </w:r>
          </w:p>
        </w:tc>
        <w:tc>
          <w:tcPr>
            <w:tcW w:w="693" w:type="pct"/>
            <w:tcBorders>
              <w:top w:val="single" w:sz="4" w:space="0" w:color="auto"/>
              <w:left w:val="nil"/>
              <w:bottom w:val="single" w:sz="4" w:space="0" w:color="auto"/>
              <w:right w:val="single" w:sz="4" w:space="0" w:color="auto"/>
            </w:tcBorders>
            <w:shd w:val="clear" w:color="000000" w:fill="FFFFFF"/>
            <w:hideMark/>
          </w:tcPr>
          <w:p w14:paraId="3593AD59"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Jumlah desa yang terfasilitasi penataan kewenangannya</w:t>
            </w:r>
          </w:p>
        </w:tc>
        <w:tc>
          <w:tcPr>
            <w:tcW w:w="309" w:type="pct"/>
            <w:tcBorders>
              <w:top w:val="single" w:sz="4" w:space="0" w:color="auto"/>
              <w:left w:val="nil"/>
              <w:bottom w:val="single" w:sz="4" w:space="0" w:color="auto"/>
              <w:right w:val="single" w:sz="4" w:space="0" w:color="auto"/>
            </w:tcBorders>
            <w:shd w:val="clear" w:color="auto" w:fill="auto"/>
            <w:hideMark/>
          </w:tcPr>
          <w:p w14:paraId="7D6E1262"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9" w:type="pct"/>
            <w:tcBorders>
              <w:top w:val="single" w:sz="4" w:space="0" w:color="auto"/>
              <w:left w:val="nil"/>
              <w:bottom w:val="single" w:sz="4" w:space="0" w:color="auto"/>
              <w:right w:val="single" w:sz="4" w:space="0" w:color="auto"/>
            </w:tcBorders>
            <w:shd w:val="clear" w:color="auto" w:fill="auto"/>
            <w:hideMark/>
          </w:tcPr>
          <w:p w14:paraId="02C43EC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14 desa</w:t>
            </w:r>
          </w:p>
        </w:tc>
        <w:tc>
          <w:tcPr>
            <w:tcW w:w="560" w:type="pct"/>
            <w:tcBorders>
              <w:top w:val="single" w:sz="4" w:space="0" w:color="auto"/>
              <w:left w:val="nil"/>
              <w:bottom w:val="single" w:sz="4" w:space="0" w:color="auto"/>
              <w:right w:val="single" w:sz="4" w:space="0" w:color="auto"/>
            </w:tcBorders>
            <w:shd w:val="clear" w:color="auto" w:fill="auto"/>
            <w:noWrap/>
            <w:hideMark/>
          </w:tcPr>
          <w:p w14:paraId="3DA81D0C"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50.000.000 </w:t>
            </w:r>
          </w:p>
        </w:tc>
        <w:tc>
          <w:tcPr>
            <w:tcW w:w="447" w:type="pct"/>
            <w:tcBorders>
              <w:top w:val="single" w:sz="4" w:space="0" w:color="auto"/>
              <w:left w:val="nil"/>
              <w:bottom w:val="single" w:sz="4" w:space="0" w:color="auto"/>
              <w:right w:val="single" w:sz="4" w:space="0" w:color="auto"/>
            </w:tcBorders>
            <w:shd w:val="clear" w:color="auto" w:fill="auto"/>
            <w:hideMark/>
          </w:tcPr>
          <w:p w14:paraId="756F3245"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14:paraId="45E87AE6"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97" w:type="pct"/>
            <w:tcBorders>
              <w:top w:val="single" w:sz="4" w:space="0" w:color="auto"/>
              <w:left w:val="nil"/>
              <w:bottom w:val="single" w:sz="4" w:space="0" w:color="auto"/>
              <w:right w:val="single" w:sz="4" w:space="0" w:color="auto"/>
            </w:tcBorders>
            <w:shd w:val="clear" w:color="000000" w:fill="FFFFFF"/>
            <w:noWrap/>
            <w:hideMark/>
          </w:tcPr>
          <w:p w14:paraId="02BFB0B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14 desa</w:t>
            </w:r>
          </w:p>
        </w:tc>
        <w:tc>
          <w:tcPr>
            <w:tcW w:w="523" w:type="pct"/>
            <w:tcBorders>
              <w:top w:val="single" w:sz="4" w:space="0" w:color="auto"/>
              <w:left w:val="nil"/>
              <w:bottom w:val="single" w:sz="4" w:space="0" w:color="auto"/>
              <w:right w:val="single" w:sz="4" w:space="0" w:color="auto"/>
            </w:tcBorders>
            <w:shd w:val="clear" w:color="auto" w:fill="auto"/>
            <w:noWrap/>
            <w:hideMark/>
          </w:tcPr>
          <w:p w14:paraId="0EEBD459"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200.000.000 </w:t>
            </w:r>
          </w:p>
        </w:tc>
      </w:tr>
      <w:tr w:rsidR="005F44C1" w:rsidRPr="005F44C1" w14:paraId="07DEBA57" w14:textId="77777777" w:rsidTr="005F44C1">
        <w:trPr>
          <w:trHeight w:val="1275"/>
        </w:trPr>
        <w:tc>
          <w:tcPr>
            <w:tcW w:w="157" w:type="pct"/>
            <w:tcBorders>
              <w:top w:val="nil"/>
              <w:left w:val="single" w:sz="4" w:space="0" w:color="auto"/>
              <w:bottom w:val="single" w:sz="4" w:space="0" w:color="auto"/>
              <w:right w:val="single" w:sz="4" w:space="0" w:color="auto"/>
            </w:tcBorders>
            <w:shd w:val="clear" w:color="auto" w:fill="auto"/>
            <w:noWrap/>
            <w:hideMark/>
          </w:tcPr>
          <w:p w14:paraId="4EE12FA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2FEE8F2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6DF5E74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178" w:type="pct"/>
            <w:tcBorders>
              <w:top w:val="nil"/>
              <w:left w:val="nil"/>
              <w:bottom w:val="single" w:sz="4" w:space="0" w:color="auto"/>
              <w:right w:val="single" w:sz="4" w:space="0" w:color="auto"/>
            </w:tcBorders>
            <w:shd w:val="clear" w:color="auto" w:fill="auto"/>
            <w:noWrap/>
            <w:hideMark/>
          </w:tcPr>
          <w:p w14:paraId="0DB6D6D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31" w:type="pct"/>
            <w:tcBorders>
              <w:top w:val="nil"/>
              <w:left w:val="nil"/>
              <w:bottom w:val="single" w:sz="4" w:space="0" w:color="auto"/>
              <w:right w:val="single" w:sz="4" w:space="0" w:color="auto"/>
            </w:tcBorders>
            <w:shd w:val="clear" w:color="auto" w:fill="auto"/>
            <w:noWrap/>
            <w:hideMark/>
          </w:tcPr>
          <w:p w14:paraId="3A5D424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06</w:t>
            </w:r>
          </w:p>
        </w:tc>
        <w:tc>
          <w:tcPr>
            <w:tcW w:w="712" w:type="pct"/>
            <w:tcBorders>
              <w:top w:val="nil"/>
              <w:left w:val="nil"/>
              <w:bottom w:val="single" w:sz="4" w:space="0" w:color="auto"/>
              <w:right w:val="single" w:sz="4" w:space="0" w:color="auto"/>
            </w:tcBorders>
            <w:shd w:val="clear" w:color="auto" w:fill="auto"/>
            <w:hideMark/>
          </w:tcPr>
          <w:p w14:paraId="26C4C33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Fasilitasi sarana dan prasarana desa</w:t>
            </w:r>
          </w:p>
        </w:tc>
        <w:tc>
          <w:tcPr>
            <w:tcW w:w="693" w:type="pct"/>
            <w:tcBorders>
              <w:top w:val="nil"/>
              <w:left w:val="nil"/>
              <w:bottom w:val="single" w:sz="4" w:space="0" w:color="auto"/>
              <w:right w:val="single" w:sz="4" w:space="0" w:color="auto"/>
            </w:tcBorders>
            <w:shd w:val="clear" w:color="000000" w:fill="FFFFFF"/>
            <w:hideMark/>
          </w:tcPr>
          <w:p w14:paraId="6582B108"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Sarana dan Prasarana Desa</w:t>
            </w:r>
          </w:p>
        </w:tc>
        <w:tc>
          <w:tcPr>
            <w:tcW w:w="309" w:type="pct"/>
            <w:tcBorders>
              <w:top w:val="nil"/>
              <w:left w:val="nil"/>
              <w:bottom w:val="single" w:sz="4" w:space="0" w:color="auto"/>
              <w:right w:val="single" w:sz="4" w:space="0" w:color="auto"/>
            </w:tcBorders>
            <w:shd w:val="clear" w:color="auto" w:fill="auto"/>
            <w:hideMark/>
          </w:tcPr>
          <w:p w14:paraId="61CE70BF"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47C83E5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14 unit</w:t>
            </w:r>
          </w:p>
        </w:tc>
        <w:tc>
          <w:tcPr>
            <w:tcW w:w="560" w:type="pct"/>
            <w:tcBorders>
              <w:top w:val="nil"/>
              <w:left w:val="nil"/>
              <w:bottom w:val="single" w:sz="4" w:space="0" w:color="auto"/>
              <w:right w:val="single" w:sz="4" w:space="0" w:color="auto"/>
            </w:tcBorders>
            <w:shd w:val="clear" w:color="auto" w:fill="auto"/>
            <w:noWrap/>
            <w:hideMark/>
          </w:tcPr>
          <w:p w14:paraId="680D0345"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138.000.000 </w:t>
            </w:r>
          </w:p>
        </w:tc>
        <w:tc>
          <w:tcPr>
            <w:tcW w:w="447" w:type="pct"/>
            <w:tcBorders>
              <w:top w:val="nil"/>
              <w:left w:val="nil"/>
              <w:bottom w:val="single" w:sz="4" w:space="0" w:color="auto"/>
              <w:right w:val="single" w:sz="4" w:space="0" w:color="auto"/>
            </w:tcBorders>
            <w:shd w:val="clear" w:color="auto" w:fill="auto"/>
            <w:hideMark/>
          </w:tcPr>
          <w:p w14:paraId="5643629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7229B2E9"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97" w:type="pct"/>
            <w:tcBorders>
              <w:top w:val="nil"/>
              <w:left w:val="nil"/>
              <w:bottom w:val="single" w:sz="4" w:space="0" w:color="auto"/>
              <w:right w:val="single" w:sz="4" w:space="0" w:color="auto"/>
            </w:tcBorders>
            <w:shd w:val="clear" w:color="000000" w:fill="FFFFFF"/>
            <w:noWrap/>
            <w:hideMark/>
          </w:tcPr>
          <w:p w14:paraId="44C18B1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14 unit</w:t>
            </w:r>
          </w:p>
        </w:tc>
        <w:tc>
          <w:tcPr>
            <w:tcW w:w="523" w:type="pct"/>
            <w:tcBorders>
              <w:top w:val="nil"/>
              <w:left w:val="nil"/>
              <w:bottom w:val="single" w:sz="4" w:space="0" w:color="auto"/>
              <w:right w:val="single" w:sz="4" w:space="0" w:color="auto"/>
            </w:tcBorders>
            <w:shd w:val="clear" w:color="auto" w:fill="auto"/>
            <w:noWrap/>
            <w:hideMark/>
          </w:tcPr>
          <w:p w14:paraId="50026B64"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200.000.000 </w:t>
            </w:r>
          </w:p>
        </w:tc>
      </w:tr>
      <w:tr w:rsidR="005F44C1" w:rsidRPr="005F44C1" w14:paraId="260AB29A" w14:textId="77777777" w:rsidTr="005F44C1">
        <w:trPr>
          <w:trHeight w:val="1650"/>
        </w:trPr>
        <w:tc>
          <w:tcPr>
            <w:tcW w:w="157" w:type="pct"/>
            <w:tcBorders>
              <w:top w:val="nil"/>
              <w:left w:val="single" w:sz="4" w:space="0" w:color="auto"/>
              <w:bottom w:val="single" w:sz="4" w:space="0" w:color="auto"/>
              <w:right w:val="single" w:sz="4" w:space="0" w:color="auto"/>
            </w:tcBorders>
            <w:shd w:val="clear" w:color="auto" w:fill="auto"/>
            <w:noWrap/>
            <w:hideMark/>
          </w:tcPr>
          <w:p w14:paraId="069F5B60"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2A811518"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3512FB6F"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178" w:type="pct"/>
            <w:tcBorders>
              <w:top w:val="nil"/>
              <w:left w:val="nil"/>
              <w:bottom w:val="single" w:sz="4" w:space="0" w:color="auto"/>
              <w:right w:val="single" w:sz="4" w:space="0" w:color="auto"/>
            </w:tcBorders>
            <w:shd w:val="clear" w:color="auto" w:fill="auto"/>
            <w:noWrap/>
            <w:hideMark/>
          </w:tcPr>
          <w:p w14:paraId="34449044"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131" w:type="pct"/>
            <w:tcBorders>
              <w:top w:val="nil"/>
              <w:left w:val="nil"/>
              <w:bottom w:val="single" w:sz="4" w:space="0" w:color="auto"/>
              <w:right w:val="single" w:sz="4" w:space="0" w:color="auto"/>
            </w:tcBorders>
            <w:shd w:val="clear" w:color="auto" w:fill="auto"/>
            <w:noWrap/>
            <w:hideMark/>
          </w:tcPr>
          <w:p w14:paraId="455F4A5C"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12" w:type="pct"/>
            <w:tcBorders>
              <w:top w:val="nil"/>
              <w:left w:val="nil"/>
              <w:bottom w:val="single" w:sz="4" w:space="0" w:color="auto"/>
              <w:right w:val="single" w:sz="4" w:space="0" w:color="auto"/>
            </w:tcBorders>
            <w:shd w:val="clear" w:color="auto" w:fill="auto"/>
            <w:hideMark/>
          </w:tcPr>
          <w:p w14:paraId="73B47419"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Program Peningkatan Kerjasama Desa</w:t>
            </w:r>
          </w:p>
        </w:tc>
        <w:tc>
          <w:tcPr>
            <w:tcW w:w="693" w:type="pct"/>
            <w:tcBorders>
              <w:top w:val="nil"/>
              <w:left w:val="nil"/>
              <w:bottom w:val="single" w:sz="4" w:space="0" w:color="auto"/>
              <w:right w:val="single" w:sz="4" w:space="0" w:color="auto"/>
            </w:tcBorders>
            <w:shd w:val="clear" w:color="000000" w:fill="FFFFFF"/>
            <w:hideMark/>
          </w:tcPr>
          <w:p w14:paraId="6CD6EAA0"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Persentase Bumdesma Kawasan Perdesaan dan Bumdesma lainnya yang berkontrbusi terhadap PADes </w:t>
            </w:r>
          </w:p>
        </w:tc>
        <w:tc>
          <w:tcPr>
            <w:tcW w:w="309" w:type="pct"/>
            <w:tcBorders>
              <w:top w:val="nil"/>
              <w:left w:val="nil"/>
              <w:bottom w:val="single" w:sz="4" w:space="0" w:color="auto"/>
              <w:right w:val="single" w:sz="4" w:space="0" w:color="auto"/>
            </w:tcBorders>
            <w:shd w:val="clear" w:color="auto" w:fill="auto"/>
            <w:hideMark/>
          </w:tcPr>
          <w:p w14:paraId="0BF3EC99"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27C84F6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55%</w:t>
            </w:r>
          </w:p>
        </w:tc>
        <w:tc>
          <w:tcPr>
            <w:tcW w:w="560" w:type="pct"/>
            <w:tcBorders>
              <w:top w:val="nil"/>
              <w:left w:val="nil"/>
              <w:bottom w:val="single" w:sz="4" w:space="0" w:color="auto"/>
              <w:right w:val="single" w:sz="4" w:space="0" w:color="auto"/>
            </w:tcBorders>
            <w:shd w:val="clear" w:color="auto" w:fill="auto"/>
            <w:noWrap/>
            <w:hideMark/>
          </w:tcPr>
          <w:p w14:paraId="4A9BB1A8" w14:textId="77777777" w:rsidR="005F44C1" w:rsidRPr="005F44C1" w:rsidRDefault="005F44C1" w:rsidP="005F44C1">
            <w:pPr>
              <w:jc w:val="right"/>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1.049.000.000 </w:t>
            </w:r>
          </w:p>
        </w:tc>
        <w:tc>
          <w:tcPr>
            <w:tcW w:w="447" w:type="pct"/>
            <w:tcBorders>
              <w:top w:val="nil"/>
              <w:left w:val="nil"/>
              <w:bottom w:val="single" w:sz="4" w:space="0" w:color="auto"/>
              <w:right w:val="single" w:sz="4" w:space="0" w:color="auto"/>
            </w:tcBorders>
            <w:shd w:val="clear" w:color="auto" w:fill="auto"/>
            <w:hideMark/>
          </w:tcPr>
          <w:p w14:paraId="51FB688D"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34E6BFFE"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97" w:type="pct"/>
            <w:tcBorders>
              <w:top w:val="nil"/>
              <w:left w:val="nil"/>
              <w:bottom w:val="single" w:sz="4" w:space="0" w:color="auto"/>
              <w:right w:val="single" w:sz="4" w:space="0" w:color="auto"/>
            </w:tcBorders>
            <w:shd w:val="clear" w:color="000000" w:fill="FFFFFF"/>
            <w:noWrap/>
            <w:hideMark/>
          </w:tcPr>
          <w:p w14:paraId="136033C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68%</w:t>
            </w:r>
          </w:p>
        </w:tc>
        <w:tc>
          <w:tcPr>
            <w:tcW w:w="523" w:type="pct"/>
            <w:tcBorders>
              <w:top w:val="nil"/>
              <w:left w:val="nil"/>
              <w:bottom w:val="single" w:sz="4" w:space="0" w:color="auto"/>
              <w:right w:val="single" w:sz="4" w:space="0" w:color="auto"/>
            </w:tcBorders>
            <w:shd w:val="clear" w:color="auto" w:fill="auto"/>
            <w:noWrap/>
            <w:hideMark/>
          </w:tcPr>
          <w:p w14:paraId="6CAF8EEB"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2.800.000.000 </w:t>
            </w:r>
          </w:p>
        </w:tc>
      </w:tr>
      <w:tr w:rsidR="005F44C1" w:rsidRPr="005F44C1" w14:paraId="58BBA6D6" w14:textId="77777777" w:rsidTr="005F44C1">
        <w:trPr>
          <w:trHeight w:val="1305"/>
        </w:trPr>
        <w:tc>
          <w:tcPr>
            <w:tcW w:w="157" w:type="pct"/>
            <w:tcBorders>
              <w:top w:val="nil"/>
              <w:left w:val="single" w:sz="4" w:space="0" w:color="auto"/>
              <w:bottom w:val="single" w:sz="4" w:space="0" w:color="auto"/>
              <w:right w:val="single" w:sz="4" w:space="0" w:color="auto"/>
            </w:tcBorders>
            <w:shd w:val="clear" w:color="auto" w:fill="auto"/>
            <w:noWrap/>
            <w:hideMark/>
          </w:tcPr>
          <w:p w14:paraId="037280B6"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5AC07386"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241CB85E"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178" w:type="pct"/>
            <w:tcBorders>
              <w:top w:val="nil"/>
              <w:left w:val="nil"/>
              <w:bottom w:val="single" w:sz="4" w:space="0" w:color="auto"/>
              <w:right w:val="single" w:sz="4" w:space="0" w:color="auto"/>
            </w:tcBorders>
            <w:shd w:val="clear" w:color="auto" w:fill="auto"/>
            <w:noWrap/>
            <w:hideMark/>
          </w:tcPr>
          <w:p w14:paraId="7CD9BC1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31" w:type="pct"/>
            <w:tcBorders>
              <w:top w:val="nil"/>
              <w:left w:val="nil"/>
              <w:bottom w:val="single" w:sz="4" w:space="0" w:color="auto"/>
              <w:right w:val="single" w:sz="4" w:space="0" w:color="auto"/>
            </w:tcBorders>
            <w:shd w:val="clear" w:color="auto" w:fill="auto"/>
            <w:noWrap/>
            <w:hideMark/>
          </w:tcPr>
          <w:p w14:paraId="4810FB25"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12" w:type="pct"/>
            <w:tcBorders>
              <w:top w:val="nil"/>
              <w:left w:val="nil"/>
              <w:bottom w:val="single" w:sz="4" w:space="0" w:color="auto"/>
              <w:right w:val="single" w:sz="4" w:space="0" w:color="auto"/>
            </w:tcBorders>
            <w:shd w:val="clear" w:color="auto" w:fill="auto"/>
            <w:hideMark/>
          </w:tcPr>
          <w:p w14:paraId="4E7F96FA"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Fasilitasi Kerjasama Antar Desa</w:t>
            </w:r>
          </w:p>
        </w:tc>
        <w:tc>
          <w:tcPr>
            <w:tcW w:w="693" w:type="pct"/>
            <w:tcBorders>
              <w:top w:val="nil"/>
              <w:left w:val="nil"/>
              <w:bottom w:val="single" w:sz="4" w:space="0" w:color="auto"/>
              <w:right w:val="single" w:sz="4" w:space="0" w:color="auto"/>
            </w:tcBorders>
            <w:shd w:val="clear" w:color="000000" w:fill="FFFFFF"/>
            <w:hideMark/>
          </w:tcPr>
          <w:p w14:paraId="0FCFDB2D"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Persentase bumdesma kawasan dengan klasifikasi berkembang</w:t>
            </w:r>
          </w:p>
        </w:tc>
        <w:tc>
          <w:tcPr>
            <w:tcW w:w="309" w:type="pct"/>
            <w:tcBorders>
              <w:top w:val="nil"/>
              <w:left w:val="nil"/>
              <w:bottom w:val="single" w:sz="4" w:space="0" w:color="auto"/>
              <w:right w:val="single" w:sz="4" w:space="0" w:color="auto"/>
            </w:tcBorders>
            <w:shd w:val="clear" w:color="auto" w:fill="auto"/>
            <w:hideMark/>
          </w:tcPr>
          <w:p w14:paraId="34180578"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1896A84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50%</w:t>
            </w:r>
          </w:p>
        </w:tc>
        <w:tc>
          <w:tcPr>
            <w:tcW w:w="560" w:type="pct"/>
            <w:tcBorders>
              <w:top w:val="nil"/>
              <w:left w:val="nil"/>
              <w:bottom w:val="single" w:sz="4" w:space="0" w:color="auto"/>
              <w:right w:val="single" w:sz="4" w:space="0" w:color="auto"/>
            </w:tcBorders>
            <w:shd w:val="clear" w:color="auto" w:fill="auto"/>
            <w:noWrap/>
            <w:hideMark/>
          </w:tcPr>
          <w:p w14:paraId="66C39EC3" w14:textId="77777777" w:rsidR="005F44C1" w:rsidRPr="005F44C1" w:rsidRDefault="005F44C1" w:rsidP="005F44C1">
            <w:pPr>
              <w:jc w:val="right"/>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1.049.000.000 </w:t>
            </w:r>
          </w:p>
        </w:tc>
        <w:tc>
          <w:tcPr>
            <w:tcW w:w="447" w:type="pct"/>
            <w:tcBorders>
              <w:top w:val="nil"/>
              <w:left w:val="nil"/>
              <w:bottom w:val="single" w:sz="4" w:space="0" w:color="auto"/>
              <w:right w:val="single" w:sz="4" w:space="0" w:color="auto"/>
            </w:tcBorders>
            <w:shd w:val="clear" w:color="auto" w:fill="auto"/>
            <w:hideMark/>
          </w:tcPr>
          <w:p w14:paraId="79AE844A"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371608D7"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397" w:type="pct"/>
            <w:tcBorders>
              <w:top w:val="nil"/>
              <w:left w:val="nil"/>
              <w:bottom w:val="single" w:sz="4" w:space="0" w:color="auto"/>
              <w:right w:val="single" w:sz="4" w:space="0" w:color="auto"/>
            </w:tcBorders>
            <w:shd w:val="clear" w:color="000000" w:fill="FFFFFF"/>
            <w:noWrap/>
            <w:hideMark/>
          </w:tcPr>
          <w:p w14:paraId="635DE09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75%</w:t>
            </w:r>
          </w:p>
        </w:tc>
        <w:tc>
          <w:tcPr>
            <w:tcW w:w="523" w:type="pct"/>
            <w:tcBorders>
              <w:top w:val="nil"/>
              <w:left w:val="nil"/>
              <w:bottom w:val="single" w:sz="4" w:space="0" w:color="auto"/>
              <w:right w:val="single" w:sz="4" w:space="0" w:color="auto"/>
            </w:tcBorders>
            <w:shd w:val="clear" w:color="auto" w:fill="auto"/>
            <w:noWrap/>
            <w:hideMark/>
          </w:tcPr>
          <w:p w14:paraId="237EF64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2.800.000.000 </w:t>
            </w:r>
          </w:p>
        </w:tc>
      </w:tr>
    </w:tbl>
    <w:p w14:paraId="31BEC61C" w14:textId="77777777" w:rsidR="005F44C1" w:rsidRPr="00954B98" w:rsidRDefault="005F44C1" w:rsidP="00954B98">
      <w:pPr>
        <w:spacing w:line="360" w:lineRule="auto"/>
        <w:jc w:val="both"/>
        <w:rPr>
          <w:rFonts w:ascii="Bookman Old Style" w:hAnsi="Bookman Old Style" w:cstheme="minorHAnsi"/>
          <w:sz w:val="24"/>
          <w:szCs w:val="24"/>
        </w:rPr>
      </w:pPr>
    </w:p>
    <w:p w14:paraId="4DC523B1" w14:textId="77777777" w:rsidR="00F070C1" w:rsidRDefault="00F070C1" w:rsidP="00954B98">
      <w:pPr>
        <w:spacing w:line="360" w:lineRule="auto"/>
        <w:jc w:val="both"/>
        <w:rPr>
          <w:rFonts w:ascii="Bookman Old Style" w:hAnsi="Bookman Old Style" w:cstheme="minorHAnsi"/>
          <w:sz w:val="24"/>
          <w:szCs w:val="24"/>
        </w:rPr>
      </w:pPr>
    </w:p>
    <w:p w14:paraId="3681608C" w14:textId="77777777" w:rsidR="005F44C1" w:rsidRDefault="005F44C1" w:rsidP="00954B98">
      <w:pPr>
        <w:spacing w:line="360" w:lineRule="auto"/>
        <w:jc w:val="both"/>
        <w:rPr>
          <w:rFonts w:ascii="Bookman Old Style" w:hAnsi="Bookman Old Style" w:cstheme="minorHAnsi"/>
          <w:sz w:val="24"/>
          <w:szCs w:val="24"/>
        </w:rPr>
      </w:pPr>
    </w:p>
    <w:tbl>
      <w:tblPr>
        <w:tblW w:w="5119" w:type="pct"/>
        <w:tblLook w:val="04A0" w:firstRow="1" w:lastRow="0" w:firstColumn="1" w:lastColumn="0" w:noHBand="0" w:noVBand="1"/>
      </w:tblPr>
      <w:tblGrid>
        <w:gridCol w:w="316"/>
        <w:gridCol w:w="415"/>
        <w:gridCol w:w="415"/>
        <w:gridCol w:w="565"/>
        <w:gridCol w:w="415"/>
        <w:gridCol w:w="2066"/>
        <w:gridCol w:w="2066"/>
        <w:gridCol w:w="949"/>
        <w:gridCol w:w="866"/>
        <w:gridCol w:w="1708"/>
        <w:gridCol w:w="873"/>
        <w:gridCol w:w="840"/>
        <w:gridCol w:w="831"/>
        <w:gridCol w:w="1618"/>
      </w:tblGrid>
      <w:tr w:rsidR="005F44C1" w:rsidRPr="005F44C1" w14:paraId="2C8296D3" w14:textId="77777777" w:rsidTr="005F44C1">
        <w:trPr>
          <w:trHeight w:val="255"/>
        </w:trPr>
        <w:tc>
          <w:tcPr>
            <w:tcW w:w="763"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9B29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lastRenderedPageBreak/>
              <w:t>Kode</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476A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Urusan/Bidang Urusan Pemerintah daerah dan Program/Kegiatan/Sub Kegiatan</w:t>
            </w:r>
          </w:p>
        </w:tc>
        <w:tc>
          <w:tcPr>
            <w:tcW w:w="71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81EC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Indikator Kinerja Program/Kegiatan/Sub Kegiatan</w:t>
            </w:r>
          </w:p>
        </w:tc>
        <w:tc>
          <w:tcPr>
            <w:tcW w:w="333" w:type="pct"/>
            <w:vMerge w:val="restart"/>
            <w:tcBorders>
              <w:top w:val="single" w:sz="4" w:space="0" w:color="auto"/>
              <w:left w:val="single" w:sz="4" w:space="0" w:color="auto"/>
              <w:bottom w:val="single" w:sz="4" w:space="0" w:color="000000"/>
              <w:right w:val="nil"/>
            </w:tcBorders>
            <w:shd w:val="clear" w:color="auto" w:fill="auto"/>
            <w:vAlign w:val="center"/>
            <w:hideMark/>
          </w:tcPr>
          <w:p w14:paraId="2800E69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Lokasi</w:t>
            </w:r>
          </w:p>
        </w:tc>
        <w:tc>
          <w:tcPr>
            <w:tcW w:w="132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459C3C0D"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Rencana Tahun 2023</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5B893D8"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Catatan Penting</w:t>
            </w:r>
          </w:p>
        </w:tc>
        <w:tc>
          <w:tcPr>
            <w:tcW w:w="855"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50C862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Prakiraan Maju Rencana Tahun 2024</w:t>
            </w:r>
          </w:p>
        </w:tc>
      </w:tr>
      <w:tr w:rsidR="005F44C1" w:rsidRPr="005F44C1" w14:paraId="263833BD" w14:textId="77777777" w:rsidTr="005F44C1">
        <w:trPr>
          <w:trHeight w:val="300"/>
        </w:trPr>
        <w:tc>
          <w:tcPr>
            <w:tcW w:w="763" w:type="pct"/>
            <w:gridSpan w:val="5"/>
            <w:vMerge/>
            <w:tcBorders>
              <w:top w:val="single" w:sz="4" w:space="0" w:color="auto"/>
              <w:left w:val="single" w:sz="4" w:space="0" w:color="auto"/>
              <w:bottom w:val="single" w:sz="4" w:space="0" w:color="000000"/>
              <w:right w:val="single" w:sz="4" w:space="0" w:color="auto"/>
            </w:tcBorders>
            <w:vAlign w:val="center"/>
            <w:hideMark/>
          </w:tcPr>
          <w:p w14:paraId="28E0F9A4"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59D5CC0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7A007B35"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33" w:type="pct"/>
            <w:vMerge/>
            <w:tcBorders>
              <w:top w:val="single" w:sz="4" w:space="0" w:color="auto"/>
              <w:left w:val="single" w:sz="4" w:space="0" w:color="auto"/>
              <w:bottom w:val="single" w:sz="4" w:space="0" w:color="000000"/>
              <w:right w:val="nil"/>
            </w:tcBorders>
            <w:vAlign w:val="center"/>
            <w:hideMark/>
          </w:tcPr>
          <w:p w14:paraId="7F83A49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4" w:type="pct"/>
            <w:vMerge w:val="restart"/>
            <w:tcBorders>
              <w:top w:val="nil"/>
              <w:left w:val="single" w:sz="4" w:space="0" w:color="auto"/>
              <w:bottom w:val="single" w:sz="4" w:space="0" w:color="000000"/>
              <w:right w:val="single" w:sz="4" w:space="0" w:color="auto"/>
            </w:tcBorders>
            <w:shd w:val="clear" w:color="auto" w:fill="auto"/>
            <w:vAlign w:val="center"/>
            <w:hideMark/>
          </w:tcPr>
          <w:p w14:paraId="784D930F"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w:t>
            </w:r>
            <w:r w:rsidRPr="005F44C1">
              <w:rPr>
                <w:rFonts w:ascii="Bookman Old Style" w:eastAsia="Times New Roman" w:hAnsi="Bookman Old Style" w:cs="Calibri"/>
                <w:color w:val="000000"/>
                <w:sz w:val="16"/>
                <w:szCs w:val="16"/>
                <w:lang w:eastAsia="id-ID"/>
              </w:rPr>
              <w:br/>
              <w:t>Kinerja</w:t>
            </w:r>
          </w:p>
        </w:tc>
        <w:tc>
          <w:tcPr>
            <w:tcW w:w="594" w:type="pct"/>
            <w:vMerge w:val="restart"/>
            <w:tcBorders>
              <w:top w:val="nil"/>
              <w:left w:val="single" w:sz="4" w:space="0" w:color="auto"/>
              <w:bottom w:val="single" w:sz="4" w:space="0" w:color="000000"/>
              <w:right w:val="single" w:sz="4" w:space="0" w:color="auto"/>
            </w:tcBorders>
            <w:shd w:val="clear" w:color="auto" w:fill="auto"/>
            <w:vAlign w:val="center"/>
            <w:hideMark/>
          </w:tcPr>
          <w:p w14:paraId="530FA9C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Kebutuhan Dana</w:t>
            </w:r>
            <w:r w:rsidRPr="005F44C1">
              <w:rPr>
                <w:rFonts w:ascii="Bookman Old Style" w:eastAsia="Times New Roman" w:hAnsi="Bookman Old Style" w:cs="Calibri"/>
                <w:color w:val="000000"/>
                <w:sz w:val="16"/>
                <w:szCs w:val="16"/>
                <w:lang w:eastAsia="id-ID"/>
              </w:rPr>
              <w:br/>
              <w:t>/ Pagu Indikatif</w:t>
            </w:r>
          </w:p>
        </w:tc>
        <w:tc>
          <w:tcPr>
            <w:tcW w:w="423" w:type="pct"/>
            <w:vMerge w:val="restart"/>
            <w:tcBorders>
              <w:top w:val="nil"/>
              <w:left w:val="single" w:sz="4" w:space="0" w:color="auto"/>
              <w:bottom w:val="single" w:sz="4" w:space="0" w:color="000000"/>
              <w:right w:val="single" w:sz="4" w:space="0" w:color="auto"/>
            </w:tcBorders>
            <w:shd w:val="clear" w:color="auto" w:fill="auto"/>
            <w:vAlign w:val="center"/>
            <w:hideMark/>
          </w:tcPr>
          <w:p w14:paraId="1AF1E0F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Sumber Dana</w:t>
            </w: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4C50F046"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855" w:type="pct"/>
            <w:gridSpan w:val="2"/>
            <w:vMerge/>
            <w:tcBorders>
              <w:top w:val="single" w:sz="4" w:space="0" w:color="auto"/>
              <w:left w:val="single" w:sz="4" w:space="0" w:color="auto"/>
              <w:bottom w:val="single" w:sz="4" w:space="0" w:color="000000"/>
              <w:right w:val="single" w:sz="4" w:space="0" w:color="000000"/>
            </w:tcBorders>
            <w:vAlign w:val="center"/>
            <w:hideMark/>
          </w:tcPr>
          <w:p w14:paraId="581E8744" w14:textId="77777777" w:rsidR="005F44C1" w:rsidRPr="005F44C1" w:rsidRDefault="005F44C1" w:rsidP="005F44C1">
            <w:pPr>
              <w:rPr>
                <w:rFonts w:ascii="Bookman Old Style" w:eastAsia="Times New Roman" w:hAnsi="Bookman Old Style" w:cs="Calibri"/>
                <w:color w:val="000000"/>
                <w:sz w:val="16"/>
                <w:szCs w:val="16"/>
                <w:lang w:eastAsia="id-ID"/>
              </w:rPr>
            </w:pPr>
          </w:p>
        </w:tc>
      </w:tr>
      <w:tr w:rsidR="005F44C1" w:rsidRPr="005F44C1" w14:paraId="3B4B342C" w14:textId="77777777" w:rsidTr="005F44C1">
        <w:trPr>
          <w:trHeight w:val="765"/>
        </w:trPr>
        <w:tc>
          <w:tcPr>
            <w:tcW w:w="763" w:type="pct"/>
            <w:gridSpan w:val="5"/>
            <w:vMerge/>
            <w:tcBorders>
              <w:top w:val="single" w:sz="4" w:space="0" w:color="auto"/>
              <w:left w:val="single" w:sz="4" w:space="0" w:color="auto"/>
              <w:bottom w:val="single" w:sz="4" w:space="0" w:color="000000"/>
              <w:right w:val="single" w:sz="4" w:space="0" w:color="auto"/>
            </w:tcBorders>
            <w:vAlign w:val="center"/>
            <w:hideMark/>
          </w:tcPr>
          <w:p w14:paraId="5525B30C"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2252C7F3"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717" w:type="pct"/>
            <w:vMerge/>
            <w:tcBorders>
              <w:top w:val="single" w:sz="4" w:space="0" w:color="auto"/>
              <w:left w:val="single" w:sz="4" w:space="0" w:color="auto"/>
              <w:bottom w:val="single" w:sz="4" w:space="0" w:color="000000"/>
              <w:right w:val="single" w:sz="4" w:space="0" w:color="auto"/>
            </w:tcBorders>
            <w:vAlign w:val="center"/>
            <w:hideMark/>
          </w:tcPr>
          <w:p w14:paraId="5CCD8107"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33" w:type="pct"/>
            <w:vMerge/>
            <w:tcBorders>
              <w:top w:val="single" w:sz="4" w:space="0" w:color="auto"/>
              <w:left w:val="single" w:sz="4" w:space="0" w:color="auto"/>
              <w:bottom w:val="single" w:sz="4" w:space="0" w:color="000000"/>
              <w:right w:val="nil"/>
            </w:tcBorders>
            <w:vAlign w:val="center"/>
            <w:hideMark/>
          </w:tcPr>
          <w:p w14:paraId="52DBDBE2"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304" w:type="pct"/>
            <w:vMerge/>
            <w:tcBorders>
              <w:top w:val="nil"/>
              <w:left w:val="single" w:sz="4" w:space="0" w:color="auto"/>
              <w:bottom w:val="single" w:sz="4" w:space="0" w:color="000000"/>
              <w:right w:val="single" w:sz="4" w:space="0" w:color="auto"/>
            </w:tcBorders>
            <w:vAlign w:val="center"/>
            <w:hideMark/>
          </w:tcPr>
          <w:p w14:paraId="578F4DFC"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594" w:type="pct"/>
            <w:vMerge/>
            <w:tcBorders>
              <w:top w:val="nil"/>
              <w:left w:val="single" w:sz="4" w:space="0" w:color="auto"/>
              <w:bottom w:val="single" w:sz="4" w:space="0" w:color="000000"/>
              <w:right w:val="single" w:sz="4" w:space="0" w:color="auto"/>
            </w:tcBorders>
            <w:vAlign w:val="center"/>
            <w:hideMark/>
          </w:tcPr>
          <w:p w14:paraId="2FAF911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423" w:type="pct"/>
            <w:vMerge/>
            <w:tcBorders>
              <w:top w:val="nil"/>
              <w:left w:val="single" w:sz="4" w:space="0" w:color="auto"/>
              <w:bottom w:val="single" w:sz="4" w:space="0" w:color="000000"/>
              <w:right w:val="single" w:sz="4" w:space="0" w:color="auto"/>
            </w:tcBorders>
            <w:vAlign w:val="center"/>
            <w:hideMark/>
          </w:tcPr>
          <w:p w14:paraId="7D5D0ED1"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14:paraId="760E595D" w14:textId="77777777" w:rsidR="005F44C1" w:rsidRPr="005F44C1" w:rsidRDefault="005F44C1" w:rsidP="005F44C1">
            <w:pPr>
              <w:rPr>
                <w:rFonts w:ascii="Bookman Old Style" w:eastAsia="Times New Roman" w:hAnsi="Bookman Old Style" w:cs="Calibri"/>
                <w:color w:val="000000"/>
                <w:sz w:val="16"/>
                <w:szCs w:val="16"/>
                <w:lang w:eastAsia="id-ID"/>
              </w:rPr>
            </w:pPr>
          </w:p>
        </w:tc>
        <w:tc>
          <w:tcPr>
            <w:tcW w:w="292" w:type="pct"/>
            <w:tcBorders>
              <w:top w:val="nil"/>
              <w:left w:val="nil"/>
              <w:bottom w:val="single" w:sz="4" w:space="0" w:color="auto"/>
              <w:right w:val="single" w:sz="4" w:space="0" w:color="auto"/>
            </w:tcBorders>
            <w:shd w:val="clear" w:color="000000" w:fill="FFFFFF"/>
            <w:hideMark/>
          </w:tcPr>
          <w:p w14:paraId="1F87452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Target capaian kinerja</w:t>
            </w:r>
          </w:p>
        </w:tc>
        <w:tc>
          <w:tcPr>
            <w:tcW w:w="563" w:type="pct"/>
            <w:tcBorders>
              <w:top w:val="nil"/>
              <w:left w:val="nil"/>
              <w:bottom w:val="single" w:sz="4" w:space="0" w:color="auto"/>
              <w:right w:val="single" w:sz="4" w:space="0" w:color="auto"/>
            </w:tcBorders>
            <w:shd w:val="clear" w:color="auto" w:fill="auto"/>
            <w:vAlign w:val="center"/>
            <w:hideMark/>
          </w:tcPr>
          <w:p w14:paraId="23742F6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Kebutuhan dana/Pagu Indikatif  </w:t>
            </w:r>
          </w:p>
        </w:tc>
      </w:tr>
      <w:tr w:rsidR="005F44C1" w:rsidRPr="005F44C1" w14:paraId="55998E5A" w14:textId="77777777" w:rsidTr="005F44C1">
        <w:trPr>
          <w:trHeight w:val="255"/>
        </w:trPr>
        <w:tc>
          <w:tcPr>
            <w:tcW w:w="76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D46D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w:t>
            </w:r>
          </w:p>
        </w:tc>
        <w:tc>
          <w:tcPr>
            <w:tcW w:w="717" w:type="pct"/>
            <w:tcBorders>
              <w:top w:val="nil"/>
              <w:left w:val="nil"/>
              <w:bottom w:val="single" w:sz="4" w:space="0" w:color="auto"/>
              <w:right w:val="single" w:sz="4" w:space="0" w:color="auto"/>
            </w:tcBorders>
            <w:shd w:val="clear" w:color="auto" w:fill="auto"/>
            <w:noWrap/>
            <w:vAlign w:val="bottom"/>
            <w:hideMark/>
          </w:tcPr>
          <w:p w14:paraId="31336B3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717" w:type="pct"/>
            <w:tcBorders>
              <w:top w:val="nil"/>
              <w:left w:val="nil"/>
              <w:bottom w:val="single" w:sz="4" w:space="0" w:color="auto"/>
              <w:right w:val="single" w:sz="4" w:space="0" w:color="auto"/>
            </w:tcBorders>
            <w:shd w:val="clear" w:color="auto" w:fill="auto"/>
            <w:noWrap/>
            <w:vAlign w:val="bottom"/>
            <w:hideMark/>
          </w:tcPr>
          <w:p w14:paraId="1CA3FC6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3</w:t>
            </w:r>
          </w:p>
        </w:tc>
        <w:tc>
          <w:tcPr>
            <w:tcW w:w="333" w:type="pct"/>
            <w:tcBorders>
              <w:top w:val="nil"/>
              <w:left w:val="nil"/>
              <w:bottom w:val="single" w:sz="4" w:space="0" w:color="auto"/>
              <w:right w:val="single" w:sz="4" w:space="0" w:color="auto"/>
            </w:tcBorders>
            <w:shd w:val="clear" w:color="auto" w:fill="auto"/>
            <w:noWrap/>
            <w:vAlign w:val="bottom"/>
            <w:hideMark/>
          </w:tcPr>
          <w:p w14:paraId="5A17182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4</w:t>
            </w:r>
          </w:p>
        </w:tc>
        <w:tc>
          <w:tcPr>
            <w:tcW w:w="304" w:type="pct"/>
            <w:tcBorders>
              <w:top w:val="nil"/>
              <w:left w:val="nil"/>
              <w:bottom w:val="single" w:sz="4" w:space="0" w:color="auto"/>
              <w:right w:val="single" w:sz="4" w:space="0" w:color="auto"/>
            </w:tcBorders>
            <w:shd w:val="clear" w:color="auto" w:fill="auto"/>
            <w:noWrap/>
            <w:vAlign w:val="bottom"/>
            <w:hideMark/>
          </w:tcPr>
          <w:p w14:paraId="43070329"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w:t>
            </w:r>
          </w:p>
        </w:tc>
        <w:tc>
          <w:tcPr>
            <w:tcW w:w="594" w:type="pct"/>
            <w:tcBorders>
              <w:top w:val="nil"/>
              <w:left w:val="nil"/>
              <w:bottom w:val="single" w:sz="4" w:space="0" w:color="auto"/>
              <w:right w:val="single" w:sz="4" w:space="0" w:color="auto"/>
            </w:tcBorders>
            <w:shd w:val="clear" w:color="auto" w:fill="auto"/>
            <w:noWrap/>
            <w:vAlign w:val="bottom"/>
            <w:hideMark/>
          </w:tcPr>
          <w:p w14:paraId="7F11180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w:t>
            </w:r>
          </w:p>
        </w:tc>
        <w:tc>
          <w:tcPr>
            <w:tcW w:w="423" w:type="pct"/>
            <w:tcBorders>
              <w:top w:val="nil"/>
              <w:left w:val="nil"/>
              <w:bottom w:val="single" w:sz="4" w:space="0" w:color="auto"/>
              <w:right w:val="single" w:sz="4" w:space="0" w:color="auto"/>
            </w:tcBorders>
            <w:shd w:val="clear" w:color="auto" w:fill="auto"/>
            <w:noWrap/>
            <w:vAlign w:val="bottom"/>
            <w:hideMark/>
          </w:tcPr>
          <w:p w14:paraId="4DD4BAF6"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10</w:t>
            </w:r>
          </w:p>
        </w:tc>
        <w:tc>
          <w:tcPr>
            <w:tcW w:w="295" w:type="pct"/>
            <w:tcBorders>
              <w:top w:val="nil"/>
              <w:left w:val="nil"/>
              <w:bottom w:val="single" w:sz="4" w:space="0" w:color="auto"/>
              <w:right w:val="single" w:sz="4" w:space="0" w:color="auto"/>
            </w:tcBorders>
            <w:shd w:val="clear" w:color="auto" w:fill="auto"/>
            <w:noWrap/>
            <w:vAlign w:val="bottom"/>
            <w:hideMark/>
          </w:tcPr>
          <w:p w14:paraId="75153C2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11</w:t>
            </w:r>
          </w:p>
        </w:tc>
        <w:tc>
          <w:tcPr>
            <w:tcW w:w="292" w:type="pct"/>
            <w:tcBorders>
              <w:top w:val="nil"/>
              <w:left w:val="nil"/>
              <w:bottom w:val="single" w:sz="4" w:space="0" w:color="auto"/>
              <w:right w:val="single" w:sz="4" w:space="0" w:color="auto"/>
            </w:tcBorders>
            <w:shd w:val="clear" w:color="000000" w:fill="FFFFFF"/>
            <w:noWrap/>
            <w:hideMark/>
          </w:tcPr>
          <w:p w14:paraId="4AB21E6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w:t>
            </w:r>
          </w:p>
        </w:tc>
        <w:tc>
          <w:tcPr>
            <w:tcW w:w="563" w:type="pct"/>
            <w:tcBorders>
              <w:top w:val="nil"/>
              <w:left w:val="nil"/>
              <w:bottom w:val="single" w:sz="4" w:space="0" w:color="auto"/>
              <w:right w:val="single" w:sz="4" w:space="0" w:color="auto"/>
            </w:tcBorders>
            <w:shd w:val="clear" w:color="auto" w:fill="auto"/>
            <w:noWrap/>
            <w:hideMark/>
          </w:tcPr>
          <w:p w14:paraId="2E462F83"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r>
      <w:tr w:rsidR="005F44C1" w:rsidRPr="005F44C1" w14:paraId="334D5132" w14:textId="77777777" w:rsidTr="005F44C1">
        <w:trPr>
          <w:trHeight w:val="1305"/>
        </w:trPr>
        <w:tc>
          <w:tcPr>
            <w:tcW w:w="115" w:type="pct"/>
            <w:tcBorders>
              <w:top w:val="single" w:sz="4" w:space="0" w:color="auto"/>
              <w:left w:val="single" w:sz="4" w:space="0" w:color="auto"/>
              <w:bottom w:val="single" w:sz="4" w:space="0" w:color="auto"/>
              <w:right w:val="single" w:sz="4" w:space="0" w:color="auto"/>
            </w:tcBorders>
            <w:shd w:val="clear" w:color="auto" w:fill="auto"/>
            <w:noWrap/>
            <w:hideMark/>
          </w:tcPr>
          <w:p w14:paraId="1FDB122D"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9" w:type="pct"/>
            <w:tcBorders>
              <w:top w:val="single" w:sz="4" w:space="0" w:color="auto"/>
              <w:left w:val="nil"/>
              <w:bottom w:val="single" w:sz="4" w:space="0" w:color="auto"/>
              <w:right w:val="single" w:sz="4" w:space="0" w:color="auto"/>
            </w:tcBorders>
            <w:shd w:val="clear" w:color="auto" w:fill="auto"/>
            <w:noWrap/>
            <w:hideMark/>
          </w:tcPr>
          <w:p w14:paraId="32551BAB"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9" w:type="pct"/>
            <w:tcBorders>
              <w:top w:val="single" w:sz="4" w:space="0" w:color="auto"/>
              <w:left w:val="nil"/>
              <w:bottom w:val="single" w:sz="4" w:space="0" w:color="auto"/>
              <w:right w:val="single" w:sz="4" w:space="0" w:color="auto"/>
            </w:tcBorders>
            <w:shd w:val="clear" w:color="auto" w:fill="auto"/>
            <w:noWrap/>
            <w:hideMark/>
          </w:tcPr>
          <w:p w14:paraId="0613485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201" w:type="pct"/>
            <w:tcBorders>
              <w:top w:val="single" w:sz="4" w:space="0" w:color="auto"/>
              <w:left w:val="nil"/>
              <w:bottom w:val="single" w:sz="4" w:space="0" w:color="auto"/>
              <w:right w:val="single" w:sz="4" w:space="0" w:color="auto"/>
            </w:tcBorders>
            <w:shd w:val="clear" w:color="auto" w:fill="auto"/>
            <w:noWrap/>
            <w:hideMark/>
          </w:tcPr>
          <w:p w14:paraId="2CCBD813"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49" w:type="pct"/>
            <w:tcBorders>
              <w:top w:val="single" w:sz="4" w:space="0" w:color="auto"/>
              <w:left w:val="nil"/>
              <w:bottom w:val="single" w:sz="4" w:space="0" w:color="auto"/>
              <w:right w:val="single" w:sz="4" w:space="0" w:color="auto"/>
            </w:tcBorders>
            <w:shd w:val="clear" w:color="auto" w:fill="auto"/>
            <w:noWrap/>
            <w:hideMark/>
          </w:tcPr>
          <w:p w14:paraId="232D24E6"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17" w:type="pct"/>
            <w:tcBorders>
              <w:top w:val="single" w:sz="4" w:space="0" w:color="auto"/>
              <w:left w:val="nil"/>
              <w:bottom w:val="single" w:sz="4" w:space="0" w:color="auto"/>
              <w:right w:val="single" w:sz="4" w:space="0" w:color="auto"/>
            </w:tcBorders>
            <w:shd w:val="clear" w:color="auto" w:fill="auto"/>
            <w:hideMark/>
          </w:tcPr>
          <w:p w14:paraId="15ED56C9"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Fasilitasi Kerjasama Antar Desa</w:t>
            </w:r>
          </w:p>
        </w:tc>
        <w:tc>
          <w:tcPr>
            <w:tcW w:w="717" w:type="pct"/>
            <w:tcBorders>
              <w:top w:val="single" w:sz="4" w:space="0" w:color="auto"/>
              <w:left w:val="nil"/>
              <w:bottom w:val="single" w:sz="4" w:space="0" w:color="auto"/>
              <w:right w:val="single" w:sz="4" w:space="0" w:color="auto"/>
            </w:tcBorders>
            <w:shd w:val="clear" w:color="000000" w:fill="FFFFFF"/>
            <w:hideMark/>
          </w:tcPr>
          <w:p w14:paraId="4D271E95"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Persentase bumdesma kawasan dengan klasifikasi berkembang</w:t>
            </w:r>
          </w:p>
        </w:tc>
        <w:tc>
          <w:tcPr>
            <w:tcW w:w="333" w:type="pct"/>
            <w:tcBorders>
              <w:top w:val="single" w:sz="4" w:space="0" w:color="auto"/>
              <w:left w:val="nil"/>
              <w:bottom w:val="single" w:sz="4" w:space="0" w:color="auto"/>
              <w:right w:val="single" w:sz="4" w:space="0" w:color="auto"/>
            </w:tcBorders>
            <w:shd w:val="clear" w:color="auto" w:fill="auto"/>
            <w:hideMark/>
          </w:tcPr>
          <w:p w14:paraId="70CD117E"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single" w:sz="4" w:space="0" w:color="auto"/>
              <w:left w:val="nil"/>
              <w:bottom w:val="single" w:sz="4" w:space="0" w:color="auto"/>
              <w:right w:val="single" w:sz="4" w:space="0" w:color="auto"/>
            </w:tcBorders>
            <w:shd w:val="clear" w:color="auto" w:fill="auto"/>
            <w:hideMark/>
          </w:tcPr>
          <w:p w14:paraId="0625070A"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50%</w:t>
            </w:r>
          </w:p>
        </w:tc>
        <w:tc>
          <w:tcPr>
            <w:tcW w:w="594" w:type="pct"/>
            <w:tcBorders>
              <w:top w:val="single" w:sz="4" w:space="0" w:color="auto"/>
              <w:left w:val="nil"/>
              <w:bottom w:val="single" w:sz="4" w:space="0" w:color="auto"/>
              <w:right w:val="single" w:sz="4" w:space="0" w:color="auto"/>
            </w:tcBorders>
            <w:shd w:val="clear" w:color="auto" w:fill="auto"/>
            <w:noWrap/>
            <w:hideMark/>
          </w:tcPr>
          <w:p w14:paraId="558BAC46" w14:textId="77777777" w:rsidR="005F44C1" w:rsidRPr="005F44C1" w:rsidRDefault="005F44C1" w:rsidP="005F44C1">
            <w:pPr>
              <w:jc w:val="right"/>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xml:space="preserve">     1.049.000.000 </w:t>
            </w:r>
          </w:p>
        </w:tc>
        <w:tc>
          <w:tcPr>
            <w:tcW w:w="423" w:type="pct"/>
            <w:tcBorders>
              <w:top w:val="single" w:sz="4" w:space="0" w:color="auto"/>
              <w:left w:val="nil"/>
              <w:bottom w:val="single" w:sz="4" w:space="0" w:color="auto"/>
              <w:right w:val="single" w:sz="4" w:space="0" w:color="auto"/>
            </w:tcBorders>
            <w:shd w:val="clear" w:color="auto" w:fill="auto"/>
            <w:hideMark/>
          </w:tcPr>
          <w:p w14:paraId="6A5CE89F"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single" w:sz="4" w:space="0" w:color="auto"/>
              <w:left w:val="nil"/>
              <w:bottom w:val="single" w:sz="4" w:space="0" w:color="auto"/>
              <w:right w:val="single" w:sz="4" w:space="0" w:color="auto"/>
            </w:tcBorders>
            <w:shd w:val="clear" w:color="auto" w:fill="auto"/>
            <w:noWrap/>
            <w:vAlign w:val="bottom"/>
            <w:hideMark/>
          </w:tcPr>
          <w:p w14:paraId="09550AE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292" w:type="pct"/>
            <w:tcBorders>
              <w:top w:val="single" w:sz="4" w:space="0" w:color="auto"/>
              <w:left w:val="nil"/>
              <w:bottom w:val="single" w:sz="4" w:space="0" w:color="auto"/>
              <w:right w:val="single" w:sz="4" w:space="0" w:color="auto"/>
            </w:tcBorders>
            <w:shd w:val="clear" w:color="000000" w:fill="FFFFFF"/>
            <w:noWrap/>
            <w:hideMark/>
          </w:tcPr>
          <w:p w14:paraId="1E8F41E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75%</w:t>
            </w:r>
          </w:p>
        </w:tc>
        <w:tc>
          <w:tcPr>
            <w:tcW w:w="563" w:type="pct"/>
            <w:tcBorders>
              <w:top w:val="single" w:sz="4" w:space="0" w:color="auto"/>
              <w:left w:val="nil"/>
              <w:bottom w:val="single" w:sz="4" w:space="0" w:color="auto"/>
              <w:right w:val="single" w:sz="4" w:space="0" w:color="auto"/>
            </w:tcBorders>
            <w:shd w:val="clear" w:color="auto" w:fill="auto"/>
            <w:noWrap/>
            <w:hideMark/>
          </w:tcPr>
          <w:p w14:paraId="78DF8DBC"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2.800.000.000 </w:t>
            </w:r>
          </w:p>
        </w:tc>
      </w:tr>
      <w:tr w:rsidR="005F44C1" w:rsidRPr="005F44C1" w14:paraId="02DEAA88" w14:textId="77777777" w:rsidTr="005F44C1">
        <w:trPr>
          <w:trHeight w:val="1260"/>
        </w:trPr>
        <w:tc>
          <w:tcPr>
            <w:tcW w:w="115" w:type="pct"/>
            <w:tcBorders>
              <w:top w:val="nil"/>
              <w:left w:val="single" w:sz="4" w:space="0" w:color="auto"/>
              <w:bottom w:val="single" w:sz="4" w:space="0" w:color="auto"/>
              <w:right w:val="single" w:sz="4" w:space="0" w:color="auto"/>
            </w:tcBorders>
            <w:shd w:val="clear" w:color="auto" w:fill="auto"/>
            <w:noWrap/>
            <w:hideMark/>
          </w:tcPr>
          <w:p w14:paraId="3830B438"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3F7EA601"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78B35026"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201" w:type="pct"/>
            <w:tcBorders>
              <w:top w:val="nil"/>
              <w:left w:val="nil"/>
              <w:bottom w:val="single" w:sz="4" w:space="0" w:color="auto"/>
              <w:right w:val="single" w:sz="4" w:space="0" w:color="auto"/>
            </w:tcBorders>
            <w:shd w:val="clear" w:color="auto" w:fill="auto"/>
            <w:noWrap/>
            <w:hideMark/>
          </w:tcPr>
          <w:p w14:paraId="1216AF34"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0B4C18D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717" w:type="pct"/>
            <w:tcBorders>
              <w:top w:val="nil"/>
              <w:left w:val="nil"/>
              <w:bottom w:val="single" w:sz="4" w:space="0" w:color="auto"/>
              <w:right w:val="single" w:sz="4" w:space="0" w:color="auto"/>
            </w:tcBorders>
            <w:shd w:val="clear" w:color="auto" w:fill="auto"/>
            <w:hideMark/>
          </w:tcPr>
          <w:p w14:paraId="016287E4"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 </w:t>
            </w:r>
          </w:p>
        </w:tc>
        <w:tc>
          <w:tcPr>
            <w:tcW w:w="717" w:type="pct"/>
            <w:tcBorders>
              <w:top w:val="nil"/>
              <w:left w:val="nil"/>
              <w:bottom w:val="single" w:sz="4" w:space="0" w:color="auto"/>
              <w:right w:val="single" w:sz="4" w:space="0" w:color="auto"/>
            </w:tcBorders>
            <w:shd w:val="clear" w:color="000000" w:fill="FFFFFF"/>
            <w:hideMark/>
          </w:tcPr>
          <w:p w14:paraId="3C03F2BF" w14:textId="77777777" w:rsidR="005F44C1" w:rsidRPr="005F44C1" w:rsidRDefault="005F44C1" w:rsidP="005F44C1">
            <w:pPr>
              <w:rPr>
                <w:rFonts w:ascii="Bookman Old Style" w:eastAsia="Times New Roman" w:hAnsi="Bookman Old Style" w:cs="Calibri"/>
                <w:b/>
                <w:bCs/>
                <w:color w:val="000000"/>
                <w:sz w:val="16"/>
                <w:szCs w:val="16"/>
                <w:lang w:eastAsia="id-ID"/>
              </w:rPr>
            </w:pPr>
            <w:r w:rsidRPr="005F44C1">
              <w:rPr>
                <w:rFonts w:ascii="Bookman Old Style" w:eastAsia="Times New Roman" w:hAnsi="Bookman Old Style" w:cs="Calibri"/>
                <w:b/>
                <w:bCs/>
                <w:color w:val="000000"/>
                <w:sz w:val="16"/>
                <w:szCs w:val="16"/>
                <w:lang w:eastAsia="id-ID"/>
              </w:rPr>
              <w:t>Persentase bumdesma lainnya dengan klasifikasi berkembang</w:t>
            </w:r>
          </w:p>
        </w:tc>
        <w:tc>
          <w:tcPr>
            <w:tcW w:w="333" w:type="pct"/>
            <w:tcBorders>
              <w:top w:val="nil"/>
              <w:left w:val="nil"/>
              <w:bottom w:val="single" w:sz="4" w:space="0" w:color="auto"/>
              <w:right w:val="single" w:sz="4" w:space="0" w:color="auto"/>
            </w:tcBorders>
            <w:shd w:val="clear" w:color="auto" w:fill="auto"/>
            <w:hideMark/>
          </w:tcPr>
          <w:p w14:paraId="7E8456B6"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35FF7ACE"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57%</w:t>
            </w:r>
          </w:p>
        </w:tc>
        <w:tc>
          <w:tcPr>
            <w:tcW w:w="594" w:type="pct"/>
            <w:tcBorders>
              <w:top w:val="nil"/>
              <w:left w:val="nil"/>
              <w:bottom w:val="single" w:sz="4" w:space="0" w:color="auto"/>
              <w:right w:val="single" w:sz="4" w:space="0" w:color="auto"/>
            </w:tcBorders>
            <w:shd w:val="clear" w:color="auto" w:fill="auto"/>
            <w:noWrap/>
            <w:hideMark/>
          </w:tcPr>
          <w:p w14:paraId="2516FFE3"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423" w:type="pct"/>
            <w:tcBorders>
              <w:top w:val="nil"/>
              <w:left w:val="nil"/>
              <w:bottom w:val="single" w:sz="4" w:space="0" w:color="auto"/>
              <w:right w:val="single" w:sz="4" w:space="0" w:color="auto"/>
            </w:tcBorders>
            <w:shd w:val="clear" w:color="auto" w:fill="auto"/>
            <w:hideMark/>
          </w:tcPr>
          <w:p w14:paraId="7E63732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48451773"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292" w:type="pct"/>
            <w:tcBorders>
              <w:top w:val="nil"/>
              <w:left w:val="nil"/>
              <w:bottom w:val="single" w:sz="4" w:space="0" w:color="auto"/>
              <w:right w:val="single" w:sz="4" w:space="0" w:color="auto"/>
            </w:tcBorders>
            <w:shd w:val="clear" w:color="000000" w:fill="FFFFFF"/>
            <w:noWrap/>
            <w:hideMark/>
          </w:tcPr>
          <w:p w14:paraId="1DA17BDC"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71%</w:t>
            </w:r>
          </w:p>
        </w:tc>
        <w:tc>
          <w:tcPr>
            <w:tcW w:w="563" w:type="pct"/>
            <w:tcBorders>
              <w:top w:val="nil"/>
              <w:left w:val="nil"/>
              <w:bottom w:val="single" w:sz="4" w:space="0" w:color="auto"/>
              <w:right w:val="single" w:sz="4" w:space="0" w:color="auto"/>
            </w:tcBorders>
            <w:shd w:val="clear" w:color="auto" w:fill="auto"/>
            <w:noWrap/>
            <w:hideMark/>
          </w:tcPr>
          <w:p w14:paraId="57195BAC"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r>
      <w:tr w:rsidR="005F44C1" w:rsidRPr="005F44C1" w14:paraId="5A5A9F55" w14:textId="77777777" w:rsidTr="005F44C1">
        <w:trPr>
          <w:trHeight w:val="1260"/>
        </w:trPr>
        <w:tc>
          <w:tcPr>
            <w:tcW w:w="115" w:type="pct"/>
            <w:tcBorders>
              <w:top w:val="nil"/>
              <w:left w:val="single" w:sz="4" w:space="0" w:color="auto"/>
              <w:bottom w:val="single" w:sz="4" w:space="0" w:color="auto"/>
              <w:right w:val="single" w:sz="4" w:space="0" w:color="auto"/>
            </w:tcBorders>
            <w:shd w:val="clear" w:color="auto" w:fill="auto"/>
            <w:noWrap/>
            <w:hideMark/>
          </w:tcPr>
          <w:p w14:paraId="3340DD1A"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5A6F030A"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6FD48A3F"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201" w:type="pct"/>
            <w:tcBorders>
              <w:top w:val="nil"/>
              <w:left w:val="nil"/>
              <w:bottom w:val="single" w:sz="4" w:space="0" w:color="auto"/>
              <w:right w:val="single" w:sz="4" w:space="0" w:color="auto"/>
            </w:tcBorders>
            <w:shd w:val="clear" w:color="auto" w:fill="auto"/>
            <w:noWrap/>
            <w:hideMark/>
          </w:tcPr>
          <w:p w14:paraId="47C87724"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708F7B43"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01</w:t>
            </w:r>
          </w:p>
        </w:tc>
        <w:tc>
          <w:tcPr>
            <w:tcW w:w="717" w:type="pct"/>
            <w:tcBorders>
              <w:top w:val="nil"/>
              <w:left w:val="nil"/>
              <w:bottom w:val="single" w:sz="4" w:space="0" w:color="auto"/>
              <w:right w:val="single" w:sz="4" w:space="0" w:color="auto"/>
            </w:tcBorders>
            <w:shd w:val="clear" w:color="auto" w:fill="auto"/>
            <w:hideMark/>
          </w:tcPr>
          <w:p w14:paraId="4B78BBB7"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Fasilitasi kerjasama antar desa dalam kabupaten/kota</w:t>
            </w:r>
          </w:p>
        </w:tc>
        <w:tc>
          <w:tcPr>
            <w:tcW w:w="717" w:type="pct"/>
            <w:tcBorders>
              <w:top w:val="nil"/>
              <w:left w:val="nil"/>
              <w:bottom w:val="single" w:sz="4" w:space="0" w:color="auto"/>
              <w:right w:val="single" w:sz="4" w:space="0" w:color="auto"/>
            </w:tcBorders>
            <w:shd w:val="clear" w:color="000000" w:fill="FFFFFF"/>
            <w:hideMark/>
          </w:tcPr>
          <w:p w14:paraId="71C6376A"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Dokumen Kerja Sama Antar Desa dalam Kabupaten/Kota</w:t>
            </w:r>
          </w:p>
        </w:tc>
        <w:tc>
          <w:tcPr>
            <w:tcW w:w="333" w:type="pct"/>
            <w:tcBorders>
              <w:top w:val="nil"/>
              <w:left w:val="nil"/>
              <w:bottom w:val="single" w:sz="4" w:space="0" w:color="auto"/>
              <w:right w:val="single" w:sz="4" w:space="0" w:color="auto"/>
            </w:tcBorders>
            <w:shd w:val="clear" w:color="auto" w:fill="auto"/>
            <w:hideMark/>
          </w:tcPr>
          <w:p w14:paraId="5C48D8D7"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71B38931"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 dok</w:t>
            </w:r>
          </w:p>
        </w:tc>
        <w:tc>
          <w:tcPr>
            <w:tcW w:w="594" w:type="pct"/>
            <w:tcBorders>
              <w:top w:val="nil"/>
              <w:left w:val="nil"/>
              <w:bottom w:val="single" w:sz="4" w:space="0" w:color="auto"/>
              <w:right w:val="single" w:sz="4" w:space="0" w:color="auto"/>
            </w:tcBorders>
            <w:shd w:val="clear" w:color="auto" w:fill="auto"/>
            <w:noWrap/>
            <w:hideMark/>
          </w:tcPr>
          <w:p w14:paraId="0FA31BE2"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250.000.000 </w:t>
            </w:r>
          </w:p>
        </w:tc>
        <w:tc>
          <w:tcPr>
            <w:tcW w:w="423" w:type="pct"/>
            <w:tcBorders>
              <w:top w:val="nil"/>
              <w:left w:val="nil"/>
              <w:bottom w:val="single" w:sz="4" w:space="0" w:color="auto"/>
              <w:right w:val="single" w:sz="4" w:space="0" w:color="auto"/>
            </w:tcBorders>
            <w:shd w:val="clear" w:color="auto" w:fill="auto"/>
            <w:hideMark/>
          </w:tcPr>
          <w:p w14:paraId="7F7162F9"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3BEEDB4D"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292" w:type="pct"/>
            <w:tcBorders>
              <w:top w:val="nil"/>
              <w:left w:val="nil"/>
              <w:bottom w:val="single" w:sz="4" w:space="0" w:color="auto"/>
              <w:right w:val="single" w:sz="4" w:space="0" w:color="auto"/>
            </w:tcBorders>
            <w:shd w:val="clear" w:color="000000" w:fill="FFFFFF"/>
            <w:noWrap/>
            <w:hideMark/>
          </w:tcPr>
          <w:p w14:paraId="555FE19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12 dok</w:t>
            </w:r>
          </w:p>
        </w:tc>
        <w:tc>
          <w:tcPr>
            <w:tcW w:w="563" w:type="pct"/>
            <w:tcBorders>
              <w:top w:val="nil"/>
              <w:left w:val="nil"/>
              <w:bottom w:val="single" w:sz="4" w:space="0" w:color="auto"/>
              <w:right w:val="single" w:sz="4" w:space="0" w:color="auto"/>
            </w:tcBorders>
            <w:shd w:val="clear" w:color="auto" w:fill="auto"/>
            <w:noWrap/>
            <w:hideMark/>
          </w:tcPr>
          <w:p w14:paraId="5A5DC4FA"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700.000.000 </w:t>
            </w:r>
          </w:p>
        </w:tc>
      </w:tr>
      <w:tr w:rsidR="005F44C1" w:rsidRPr="005F44C1" w14:paraId="6EC8EDE0" w14:textId="77777777" w:rsidTr="005F44C1">
        <w:trPr>
          <w:trHeight w:val="1395"/>
        </w:trPr>
        <w:tc>
          <w:tcPr>
            <w:tcW w:w="115" w:type="pct"/>
            <w:tcBorders>
              <w:top w:val="nil"/>
              <w:left w:val="single" w:sz="4" w:space="0" w:color="auto"/>
              <w:bottom w:val="single" w:sz="4" w:space="0" w:color="auto"/>
              <w:right w:val="single" w:sz="4" w:space="0" w:color="auto"/>
            </w:tcBorders>
            <w:shd w:val="clear" w:color="auto" w:fill="auto"/>
            <w:noWrap/>
            <w:hideMark/>
          </w:tcPr>
          <w:p w14:paraId="619F6B06"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3BD9BBA4"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2B006316"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201" w:type="pct"/>
            <w:tcBorders>
              <w:top w:val="nil"/>
              <w:left w:val="nil"/>
              <w:bottom w:val="single" w:sz="4" w:space="0" w:color="auto"/>
              <w:right w:val="single" w:sz="4" w:space="0" w:color="auto"/>
            </w:tcBorders>
            <w:shd w:val="clear" w:color="auto" w:fill="auto"/>
            <w:noWrap/>
            <w:hideMark/>
          </w:tcPr>
          <w:p w14:paraId="48E61B08"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3EA7EC28"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02</w:t>
            </w:r>
          </w:p>
        </w:tc>
        <w:tc>
          <w:tcPr>
            <w:tcW w:w="717" w:type="pct"/>
            <w:tcBorders>
              <w:top w:val="nil"/>
              <w:left w:val="nil"/>
              <w:bottom w:val="single" w:sz="4" w:space="0" w:color="auto"/>
              <w:right w:val="single" w:sz="4" w:space="0" w:color="auto"/>
            </w:tcBorders>
            <w:shd w:val="clear" w:color="auto" w:fill="auto"/>
            <w:hideMark/>
          </w:tcPr>
          <w:p w14:paraId="4B1B83BC"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Fasilitasi Kerja Sama Antar Desa dengan Pihak Ketiga dalam Kabupaten/Kota</w:t>
            </w:r>
          </w:p>
        </w:tc>
        <w:tc>
          <w:tcPr>
            <w:tcW w:w="717" w:type="pct"/>
            <w:tcBorders>
              <w:top w:val="nil"/>
              <w:left w:val="nil"/>
              <w:bottom w:val="single" w:sz="4" w:space="0" w:color="auto"/>
              <w:right w:val="single" w:sz="4" w:space="0" w:color="auto"/>
            </w:tcBorders>
            <w:shd w:val="clear" w:color="000000" w:fill="FFFFFF"/>
            <w:hideMark/>
          </w:tcPr>
          <w:p w14:paraId="7999AEE4"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Dokumen Kerja Sama Antar Desa dengan Pihak Ketiga dalam Kabupaten/Kota</w:t>
            </w:r>
          </w:p>
        </w:tc>
        <w:tc>
          <w:tcPr>
            <w:tcW w:w="333" w:type="pct"/>
            <w:tcBorders>
              <w:top w:val="nil"/>
              <w:left w:val="nil"/>
              <w:bottom w:val="single" w:sz="4" w:space="0" w:color="auto"/>
              <w:right w:val="single" w:sz="4" w:space="0" w:color="auto"/>
            </w:tcBorders>
            <w:shd w:val="clear" w:color="auto" w:fill="auto"/>
            <w:hideMark/>
          </w:tcPr>
          <w:p w14:paraId="17D75ABD"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3BC0CC8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 dok</w:t>
            </w:r>
          </w:p>
        </w:tc>
        <w:tc>
          <w:tcPr>
            <w:tcW w:w="594" w:type="pct"/>
            <w:tcBorders>
              <w:top w:val="nil"/>
              <w:left w:val="nil"/>
              <w:bottom w:val="single" w:sz="4" w:space="0" w:color="auto"/>
              <w:right w:val="single" w:sz="4" w:space="0" w:color="auto"/>
            </w:tcBorders>
            <w:shd w:val="clear" w:color="auto" w:fill="auto"/>
            <w:noWrap/>
            <w:hideMark/>
          </w:tcPr>
          <w:p w14:paraId="6E72C535"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149.000.000 </w:t>
            </w:r>
          </w:p>
        </w:tc>
        <w:tc>
          <w:tcPr>
            <w:tcW w:w="423" w:type="pct"/>
            <w:tcBorders>
              <w:top w:val="nil"/>
              <w:left w:val="nil"/>
              <w:bottom w:val="single" w:sz="4" w:space="0" w:color="auto"/>
              <w:right w:val="single" w:sz="4" w:space="0" w:color="auto"/>
            </w:tcBorders>
            <w:shd w:val="clear" w:color="auto" w:fill="auto"/>
            <w:hideMark/>
          </w:tcPr>
          <w:p w14:paraId="4404799D"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7ABA638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292" w:type="pct"/>
            <w:tcBorders>
              <w:top w:val="nil"/>
              <w:left w:val="nil"/>
              <w:bottom w:val="single" w:sz="4" w:space="0" w:color="auto"/>
              <w:right w:val="single" w:sz="4" w:space="0" w:color="auto"/>
            </w:tcBorders>
            <w:shd w:val="clear" w:color="000000" w:fill="FFFFFF"/>
            <w:noWrap/>
            <w:hideMark/>
          </w:tcPr>
          <w:p w14:paraId="5B886C82"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5 dok</w:t>
            </w:r>
          </w:p>
        </w:tc>
        <w:tc>
          <w:tcPr>
            <w:tcW w:w="563" w:type="pct"/>
            <w:tcBorders>
              <w:top w:val="nil"/>
              <w:left w:val="nil"/>
              <w:bottom w:val="single" w:sz="4" w:space="0" w:color="auto"/>
              <w:right w:val="single" w:sz="4" w:space="0" w:color="auto"/>
            </w:tcBorders>
            <w:shd w:val="clear" w:color="auto" w:fill="auto"/>
            <w:noWrap/>
            <w:hideMark/>
          </w:tcPr>
          <w:p w14:paraId="1BB7A1DA"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1.200.000.000 </w:t>
            </w:r>
          </w:p>
        </w:tc>
      </w:tr>
      <w:tr w:rsidR="005F44C1" w:rsidRPr="005F44C1" w14:paraId="01BE4855" w14:textId="77777777" w:rsidTr="005F44C1">
        <w:trPr>
          <w:trHeight w:val="1380"/>
        </w:trPr>
        <w:tc>
          <w:tcPr>
            <w:tcW w:w="115" w:type="pct"/>
            <w:tcBorders>
              <w:top w:val="nil"/>
              <w:left w:val="single" w:sz="4" w:space="0" w:color="auto"/>
              <w:bottom w:val="single" w:sz="4" w:space="0" w:color="auto"/>
              <w:right w:val="single" w:sz="4" w:space="0" w:color="auto"/>
            </w:tcBorders>
            <w:shd w:val="clear" w:color="auto" w:fill="auto"/>
            <w:noWrap/>
            <w:hideMark/>
          </w:tcPr>
          <w:p w14:paraId="2D5AA7BB"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w:t>
            </w:r>
          </w:p>
        </w:tc>
        <w:tc>
          <w:tcPr>
            <w:tcW w:w="149" w:type="pct"/>
            <w:tcBorders>
              <w:top w:val="nil"/>
              <w:left w:val="nil"/>
              <w:bottom w:val="single" w:sz="4" w:space="0" w:color="auto"/>
              <w:right w:val="single" w:sz="4" w:space="0" w:color="auto"/>
            </w:tcBorders>
            <w:shd w:val="clear" w:color="auto" w:fill="auto"/>
            <w:noWrap/>
            <w:hideMark/>
          </w:tcPr>
          <w:p w14:paraId="09E1866E"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2BEEE71B"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201" w:type="pct"/>
            <w:tcBorders>
              <w:top w:val="nil"/>
              <w:left w:val="nil"/>
              <w:bottom w:val="single" w:sz="4" w:space="0" w:color="auto"/>
              <w:right w:val="single" w:sz="4" w:space="0" w:color="auto"/>
            </w:tcBorders>
            <w:shd w:val="clear" w:color="auto" w:fill="auto"/>
            <w:noWrap/>
            <w:hideMark/>
          </w:tcPr>
          <w:p w14:paraId="0724B2AE"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25E775B5"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03</w:t>
            </w:r>
          </w:p>
        </w:tc>
        <w:tc>
          <w:tcPr>
            <w:tcW w:w="717" w:type="pct"/>
            <w:tcBorders>
              <w:top w:val="nil"/>
              <w:left w:val="nil"/>
              <w:bottom w:val="single" w:sz="4" w:space="0" w:color="auto"/>
              <w:right w:val="single" w:sz="4" w:space="0" w:color="auto"/>
            </w:tcBorders>
            <w:shd w:val="clear" w:color="auto" w:fill="auto"/>
            <w:hideMark/>
          </w:tcPr>
          <w:p w14:paraId="3B9B78F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Fasilitasi Pembangunan Kawasan Perdesaan</w:t>
            </w:r>
          </w:p>
        </w:tc>
        <w:tc>
          <w:tcPr>
            <w:tcW w:w="717" w:type="pct"/>
            <w:tcBorders>
              <w:top w:val="nil"/>
              <w:left w:val="nil"/>
              <w:bottom w:val="single" w:sz="4" w:space="0" w:color="auto"/>
              <w:right w:val="single" w:sz="4" w:space="0" w:color="auto"/>
            </w:tcBorders>
            <w:shd w:val="clear" w:color="000000" w:fill="FFFFFF"/>
            <w:hideMark/>
          </w:tcPr>
          <w:p w14:paraId="567BADBC"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Jumlah Dokumen Hasil Fasilitasi Pembangunan Kawasan Perdesaan</w:t>
            </w:r>
          </w:p>
        </w:tc>
        <w:tc>
          <w:tcPr>
            <w:tcW w:w="333" w:type="pct"/>
            <w:tcBorders>
              <w:top w:val="nil"/>
              <w:left w:val="nil"/>
              <w:bottom w:val="single" w:sz="4" w:space="0" w:color="auto"/>
              <w:right w:val="single" w:sz="4" w:space="0" w:color="auto"/>
            </w:tcBorders>
            <w:shd w:val="clear" w:color="auto" w:fill="auto"/>
            <w:hideMark/>
          </w:tcPr>
          <w:p w14:paraId="61C4EC9F"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Kab. Rembang</w:t>
            </w:r>
          </w:p>
        </w:tc>
        <w:tc>
          <w:tcPr>
            <w:tcW w:w="304" w:type="pct"/>
            <w:tcBorders>
              <w:top w:val="nil"/>
              <w:left w:val="nil"/>
              <w:bottom w:val="single" w:sz="4" w:space="0" w:color="auto"/>
              <w:right w:val="single" w:sz="4" w:space="0" w:color="auto"/>
            </w:tcBorders>
            <w:shd w:val="clear" w:color="auto" w:fill="auto"/>
            <w:hideMark/>
          </w:tcPr>
          <w:p w14:paraId="5AB67C1B"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 dok</w:t>
            </w:r>
          </w:p>
        </w:tc>
        <w:tc>
          <w:tcPr>
            <w:tcW w:w="594" w:type="pct"/>
            <w:tcBorders>
              <w:top w:val="nil"/>
              <w:left w:val="nil"/>
              <w:bottom w:val="single" w:sz="4" w:space="0" w:color="auto"/>
              <w:right w:val="single" w:sz="4" w:space="0" w:color="auto"/>
            </w:tcBorders>
            <w:shd w:val="clear" w:color="auto" w:fill="auto"/>
            <w:noWrap/>
            <w:hideMark/>
          </w:tcPr>
          <w:p w14:paraId="25C40AAD" w14:textId="77777777" w:rsidR="005F44C1" w:rsidRPr="005F44C1" w:rsidRDefault="005F44C1" w:rsidP="005F44C1">
            <w:pPr>
              <w:jc w:val="right"/>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650.000.000 </w:t>
            </w:r>
          </w:p>
        </w:tc>
        <w:tc>
          <w:tcPr>
            <w:tcW w:w="423" w:type="pct"/>
            <w:tcBorders>
              <w:top w:val="nil"/>
              <w:left w:val="nil"/>
              <w:bottom w:val="single" w:sz="4" w:space="0" w:color="auto"/>
              <w:right w:val="single" w:sz="4" w:space="0" w:color="auto"/>
            </w:tcBorders>
            <w:shd w:val="clear" w:color="auto" w:fill="auto"/>
            <w:hideMark/>
          </w:tcPr>
          <w:p w14:paraId="6CDA53C7" w14:textId="77777777" w:rsidR="005F44C1" w:rsidRPr="005F44C1" w:rsidRDefault="005F44C1" w:rsidP="005F44C1">
            <w:pPr>
              <w:rPr>
                <w:rFonts w:ascii="Bookman Old Style" w:eastAsia="Times New Roman" w:hAnsi="Bookman Old Style" w:cs="Calibri"/>
                <w:sz w:val="16"/>
                <w:szCs w:val="16"/>
                <w:lang w:eastAsia="id-ID"/>
              </w:rPr>
            </w:pPr>
            <w:r w:rsidRPr="005F44C1">
              <w:rPr>
                <w:rFonts w:ascii="Bookman Old Style" w:eastAsia="Times New Roman" w:hAnsi="Bookman Old Style" w:cs="Calibri"/>
                <w:sz w:val="16"/>
                <w:szCs w:val="16"/>
                <w:lang w:eastAsia="id-ID"/>
              </w:rPr>
              <w:t>Dana Transfer Umum - Dana Alokasi Umum</w:t>
            </w:r>
          </w:p>
        </w:tc>
        <w:tc>
          <w:tcPr>
            <w:tcW w:w="295" w:type="pct"/>
            <w:tcBorders>
              <w:top w:val="nil"/>
              <w:left w:val="nil"/>
              <w:bottom w:val="single" w:sz="4" w:space="0" w:color="auto"/>
              <w:right w:val="single" w:sz="4" w:space="0" w:color="auto"/>
            </w:tcBorders>
            <w:shd w:val="clear" w:color="auto" w:fill="auto"/>
            <w:noWrap/>
            <w:vAlign w:val="bottom"/>
            <w:hideMark/>
          </w:tcPr>
          <w:p w14:paraId="0ECCFDB2"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w:t>
            </w:r>
          </w:p>
        </w:tc>
        <w:tc>
          <w:tcPr>
            <w:tcW w:w="292" w:type="pct"/>
            <w:tcBorders>
              <w:top w:val="nil"/>
              <w:left w:val="nil"/>
              <w:bottom w:val="single" w:sz="4" w:space="0" w:color="auto"/>
              <w:right w:val="single" w:sz="4" w:space="0" w:color="auto"/>
            </w:tcBorders>
            <w:shd w:val="clear" w:color="000000" w:fill="FFFFFF"/>
            <w:noWrap/>
            <w:hideMark/>
          </w:tcPr>
          <w:p w14:paraId="692D47A4" w14:textId="77777777" w:rsidR="005F44C1" w:rsidRPr="005F44C1" w:rsidRDefault="005F44C1" w:rsidP="005F44C1">
            <w:pPr>
              <w:jc w:val="cente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2 dok</w:t>
            </w:r>
          </w:p>
        </w:tc>
        <w:tc>
          <w:tcPr>
            <w:tcW w:w="563" w:type="pct"/>
            <w:tcBorders>
              <w:top w:val="nil"/>
              <w:left w:val="nil"/>
              <w:bottom w:val="single" w:sz="4" w:space="0" w:color="auto"/>
              <w:right w:val="single" w:sz="4" w:space="0" w:color="auto"/>
            </w:tcBorders>
            <w:shd w:val="clear" w:color="auto" w:fill="auto"/>
            <w:noWrap/>
            <w:hideMark/>
          </w:tcPr>
          <w:p w14:paraId="09223E57" w14:textId="77777777" w:rsidR="005F44C1" w:rsidRPr="005F44C1" w:rsidRDefault="005F44C1" w:rsidP="005F44C1">
            <w:pPr>
              <w:rPr>
                <w:rFonts w:ascii="Bookman Old Style" w:eastAsia="Times New Roman" w:hAnsi="Bookman Old Style" w:cs="Calibri"/>
                <w:color w:val="000000"/>
                <w:sz w:val="16"/>
                <w:szCs w:val="16"/>
                <w:lang w:eastAsia="id-ID"/>
              </w:rPr>
            </w:pPr>
            <w:r w:rsidRPr="005F44C1">
              <w:rPr>
                <w:rFonts w:ascii="Bookman Old Style" w:eastAsia="Times New Roman" w:hAnsi="Bookman Old Style" w:cs="Calibri"/>
                <w:color w:val="000000"/>
                <w:sz w:val="16"/>
                <w:szCs w:val="16"/>
                <w:lang w:eastAsia="id-ID"/>
              </w:rPr>
              <w:t xml:space="preserve">       900.000.000 </w:t>
            </w:r>
          </w:p>
        </w:tc>
      </w:tr>
    </w:tbl>
    <w:p w14:paraId="1C61BBAB" w14:textId="21150C40" w:rsidR="005F44C1" w:rsidRDefault="005F44C1"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8"/>
        <w:gridCol w:w="402"/>
        <w:gridCol w:w="402"/>
        <w:gridCol w:w="542"/>
        <w:gridCol w:w="265"/>
        <w:gridCol w:w="1944"/>
        <w:gridCol w:w="1944"/>
        <w:gridCol w:w="901"/>
        <w:gridCol w:w="823"/>
        <w:gridCol w:w="1610"/>
        <w:gridCol w:w="830"/>
        <w:gridCol w:w="799"/>
        <w:gridCol w:w="790"/>
        <w:gridCol w:w="1525"/>
      </w:tblGrid>
      <w:tr w:rsidR="0016118B" w:rsidRPr="0016118B" w14:paraId="5AADB9F9" w14:textId="77777777" w:rsidTr="0016118B">
        <w:trPr>
          <w:trHeight w:val="255"/>
        </w:trPr>
        <w:tc>
          <w:tcPr>
            <w:tcW w:w="739"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A637E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Kode</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B61A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9EEBA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09" w:type="pct"/>
            <w:vMerge w:val="restart"/>
            <w:tcBorders>
              <w:top w:val="single" w:sz="4" w:space="0" w:color="auto"/>
              <w:left w:val="single" w:sz="4" w:space="0" w:color="auto"/>
              <w:bottom w:val="single" w:sz="4" w:space="0" w:color="000000"/>
              <w:right w:val="nil"/>
            </w:tcBorders>
            <w:shd w:val="clear" w:color="auto" w:fill="auto"/>
            <w:vAlign w:val="center"/>
            <w:hideMark/>
          </w:tcPr>
          <w:p w14:paraId="05C2922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317"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46C9B2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5893CF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92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CF413F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33F174DE" w14:textId="77777777" w:rsidTr="0016118B">
        <w:trPr>
          <w:trHeight w:val="300"/>
        </w:trPr>
        <w:tc>
          <w:tcPr>
            <w:tcW w:w="739" w:type="pct"/>
            <w:gridSpan w:val="5"/>
            <w:vMerge/>
            <w:tcBorders>
              <w:top w:val="single" w:sz="4" w:space="0" w:color="auto"/>
              <w:left w:val="single" w:sz="4" w:space="0" w:color="auto"/>
              <w:bottom w:val="single" w:sz="4" w:space="0" w:color="000000"/>
              <w:right w:val="single" w:sz="4" w:space="0" w:color="auto"/>
            </w:tcBorders>
            <w:vAlign w:val="center"/>
            <w:hideMark/>
          </w:tcPr>
          <w:p w14:paraId="55C472DA"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6C76F68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2ADC710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000000"/>
              <w:right w:val="nil"/>
            </w:tcBorders>
            <w:vAlign w:val="center"/>
            <w:hideMark/>
          </w:tcPr>
          <w:p w14:paraId="65E83D0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14:paraId="1979430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561" w:type="pct"/>
            <w:vMerge w:val="restart"/>
            <w:tcBorders>
              <w:top w:val="nil"/>
              <w:left w:val="single" w:sz="4" w:space="0" w:color="auto"/>
              <w:bottom w:val="single" w:sz="4" w:space="0" w:color="000000"/>
              <w:right w:val="single" w:sz="4" w:space="0" w:color="auto"/>
            </w:tcBorders>
            <w:shd w:val="clear" w:color="auto" w:fill="auto"/>
            <w:vAlign w:val="center"/>
            <w:hideMark/>
          </w:tcPr>
          <w:p w14:paraId="5C0E34F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448" w:type="pct"/>
            <w:vMerge w:val="restart"/>
            <w:tcBorders>
              <w:top w:val="nil"/>
              <w:left w:val="single" w:sz="4" w:space="0" w:color="auto"/>
              <w:bottom w:val="single" w:sz="4" w:space="0" w:color="000000"/>
              <w:right w:val="single" w:sz="4" w:space="0" w:color="auto"/>
            </w:tcBorders>
            <w:shd w:val="clear" w:color="auto" w:fill="auto"/>
            <w:vAlign w:val="center"/>
            <w:hideMark/>
          </w:tcPr>
          <w:p w14:paraId="2811FEF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556FBF92"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920" w:type="pct"/>
            <w:gridSpan w:val="2"/>
            <w:vMerge/>
            <w:tcBorders>
              <w:top w:val="single" w:sz="4" w:space="0" w:color="auto"/>
              <w:left w:val="single" w:sz="4" w:space="0" w:color="auto"/>
              <w:bottom w:val="single" w:sz="4" w:space="0" w:color="000000"/>
              <w:right w:val="single" w:sz="4" w:space="0" w:color="000000"/>
            </w:tcBorders>
            <w:vAlign w:val="center"/>
            <w:hideMark/>
          </w:tcPr>
          <w:p w14:paraId="3B151C74"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08FA6E34" w14:textId="77777777" w:rsidTr="0016118B">
        <w:trPr>
          <w:trHeight w:val="765"/>
        </w:trPr>
        <w:tc>
          <w:tcPr>
            <w:tcW w:w="739" w:type="pct"/>
            <w:gridSpan w:val="5"/>
            <w:vMerge/>
            <w:tcBorders>
              <w:top w:val="single" w:sz="4" w:space="0" w:color="auto"/>
              <w:left w:val="single" w:sz="4" w:space="0" w:color="auto"/>
              <w:bottom w:val="single" w:sz="4" w:space="0" w:color="000000"/>
              <w:right w:val="single" w:sz="4" w:space="0" w:color="auto"/>
            </w:tcBorders>
            <w:vAlign w:val="center"/>
            <w:hideMark/>
          </w:tcPr>
          <w:p w14:paraId="511D439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6AB7A52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22473E6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000000"/>
              <w:right w:val="nil"/>
            </w:tcBorders>
            <w:vAlign w:val="center"/>
            <w:hideMark/>
          </w:tcPr>
          <w:p w14:paraId="2230E31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nil"/>
              <w:left w:val="single" w:sz="4" w:space="0" w:color="auto"/>
              <w:bottom w:val="single" w:sz="4" w:space="0" w:color="000000"/>
              <w:right w:val="single" w:sz="4" w:space="0" w:color="auto"/>
            </w:tcBorders>
            <w:vAlign w:val="center"/>
            <w:hideMark/>
          </w:tcPr>
          <w:p w14:paraId="48848049"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561" w:type="pct"/>
            <w:vMerge/>
            <w:tcBorders>
              <w:top w:val="nil"/>
              <w:left w:val="single" w:sz="4" w:space="0" w:color="auto"/>
              <w:bottom w:val="single" w:sz="4" w:space="0" w:color="000000"/>
              <w:right w:val="single" w:sz="4" w:space="0" w:color="auto"/>
            </w:tcBorders>
            <w:vAlign w:val="center"/>
            <w:hideMark/>
          </w:tcPr>
          <w:p w14:paraId="1E3A3A5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48" w:type="pct"/>
            <w:vMerge/>
            <w:tcBorders>
              <w:top w:val="nil"/>
              <w:left w:val="single" w:sz="4" w:space="0" w:color="auto"/>
              <w:bottom w:val="single" w:sz="4" w:space="0" w:color="000000"/>
              <w:right w:val="single" w:sz="4" w:space="0" w:color="auto"/>
            </w:tcBorders>
            <w:vAlign w:val="center"/>
            <w:hideMark/>
          </w:tcPr>
          <w:p w14:paraId="3ADC58C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32465682"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97" w:type="pct"/>
            <w:tcBorders>
              <w:top w:val="nil"/>
              <w:left w:val="nil"/>
              <w:bottom w:val="single" w:sz="4" w:space="0" w:color="auto"/>
              <w:right w:val="single" w:sz="4" w:space="0" w:color="auto"/>
            </w:tcBorders>
            <w:shd w:val="clear" w:color="000000" w:fill="FFFFFF"/>
            <w:hideMark/>
          </w:tcPr>
          <w:p w14:paraId="4F71840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523" w:type="pct"/>
            <w:tcBorders>
              <w:top w:val="nil"/>
              <w:left w:val="nil"/>
              <w:bottom w:val="single" w:sz="4" w:space="0" w:color="auto"/>
              <w:right w:val="single" w:sz="4" w:space="0" w:color="auto"/>
            </w:tcBorders>
            <w:shd w:val="clear" w:color="auto" w:fill="auto"/>
            <w:vAlign w:val="center"/>
            <w:hideMark/>
          </w:tcPr>
          <w:p w14:paraId="50E1FED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5512A37A" w14:textId="77777777" w:rsidTr="0016118B">
        <w:trPr>
          <w:trHeight w:val="255"/>
        </w:trPr>
        <w:tc>
          <w:tcPr>
            <w:tcW w:w="73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26A2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712" w:type="pct"/>
            <w:tcBorders>
              <w:top w:val="nil"/>
              <w:left w:val="nil"/>
              <w:bottom w:val="single" w:sz="4" w:space="0" w:color="auto"/>
              <w:right w:val="single" w:sz="4" w:space="0" w:color="auto"/>
            </w:tcBorders>
            <w:shd w:val="clear" w:color="auto" w:fill="auto"/>
            <w:noWrap/>
            <w:vAlign w:val="bottom"/>
            <w:hideMark/>
          </w:tcPr>
          <w:p w14:paraId="7C901D6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693" w:type="pct"/>
            <w:tcBorders>
              <w:top w:val="nil"/>
              <w:left w:val="nil"/>
              <w:bottom w:val="single" w:sz="4" w:space="0" w:color="auto"/>
              <w:right w:val="single" w:sz="4" w:space="0" w:color="auto"/>
            </w:tcBorders>
            <w:shd w:val="clear" w:color="auto" w:fill="auto"/>
            <w:noWrap/>
            <w:vAlign w:val="bottom"/>
            <w:hideMark/>
          </w:tcPr>
          <w:p w14:paraId="3FC50F8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09" w:type="pct"/>
            <w:tcBorders>
              <w:top w:val="nil"/>
              <w:left w:val="nil"/>
              <w:bottom w:val="single" w:sz="4" w:space="0" w:color="auto"/>
              <w:right w:val="single" w:sz="4" w:space="0" w:color="auto"/>
            </w:tcBorders>
            <w:shd w:val="clear" w:color="auto" w:fill="auto"/>
            <w:noWrap/>
            <w:vAlign w:val="bottom"/>
            <w:hideMark/>
          </w:tcPr>
          <w:p w14:paraId="05F255F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309" w:type="pct"/>
            <w:tcBorders>
              <w:top w:val="nil"/>
              <w:left w:val="nil"/>
              <w:bottom w:val="single" w:sz="4" w:space="0" w:color="auto"/>
              <w:right w:val="single" w:sz="4" w:space="0" w:color="auto"/>
            </w:tcBorders>
            <w:shd w:val="clear" w:color="auto" w:fill="auto"/>
            <w:noWrap/>
            <w:vAlign w:val="bottom"/>
            <w:hideMark/>
          </w:tcPr>
          <w:p w14:paraId="3CD7972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561" w:type="pct"/>
            <w:tcBorders>
              <w:top w:val="nil"/>
              <w:left w:val="nil"/>
              <w:bottom w:val="single" w:sz="4" w:space="0" w:color="auto"/>
              <w:right w:val="single" w:sz="4" w:space="0" w:color="auto"/>
            </w:tcBorders>
            <w:shd w:val="clear" w:color="auto" w:fill="auto"/>
            <w:noWrap/>
            <w:vAlign w:val="bottom"/>
            <w:hideMark/>
          </w:tcPr>
          <w:p w14:paraId="35CD96A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448" w:type="pct"/>
            <w:tcBorders>
              <w:top w:val="nil"/>
              <w:left w:val="nil"/>
              <w:bottom w:val="single" w:sz="4" w:space="0" w:color="auto"/>
              <w:right w:val="single" w:sz="4" w:space="0" w:color="auto"/>
            </w:tcBorders>
            <w:shd w:val="clear" w:color="auto" w:fill="auto"/>
            <w:noWrap/>
            <w:vAlign w:val="bottom"/>
            <w:hideMark/>
          </w:tcPr>
          <w:p w14:paraId="2B1900A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309" w:type="pct"/>
            <w:tcBorders>
              <w:top w:val="nil"/>
              <w:left w:val="nil"/>
              <w:bottom w:val="single" w:sz="4" w:space="0" w:color="auto"/>
              <w:right w:val="single" w:sz="4" w:space="0" w:color="auto"/>
            </w:tcBorders>
            <w:shd w:val="clear" w:color="auto" w:fill="auto"/>
            <w:noWrap/>
            <w:vAlign w:val="bottom"/>
            <w:hideMark/>
          </w:tcPr>
          <w:p w14:paraId="7939B4F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397" w:type="pct"/>
            <w:tcBorders>
              <w:top w:val="nil"/>
              <w:left w:val="nil"/>
              <w:bottom w:val="single" w:sz="4" w:space="0" w:color="auto"/>
              <w:right w:val="single" w:sz="4" w:space="0" w:color="auto"/>
            </w:tcBorders>
            <w:shd w:val="clear" w:color="000000" w:fill="FFFFFF"/>
            <w:noWrap/>
            <w:hideMark/>
          </w:tcPr>
          <w:p w14:paraId="35DF71F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523" w:type="pct"/>
            <w:tcBorders>
              <w:top w:val="nil"/>
              <w:left w:val="nil"/>
              <w:bottom w:val="single" w:sz="4" w:space="0" w:color="auto"/>
              <w:right w:val="single" w:sz="4" w:space="0" w:color="auto"/>
            </w:tcBorders>
            <w:shd w:val="clear" w:color="auto" w:fill="auto"/>
            <w:noWrap/>
            <w:hideMark/>
          </w:tcPr>
          <w:p w14:paraId="5823161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2279AB39" w14:textId="77777777" w:rsidTr="0016118B">
        <w:trPr>
          <w:trHeight w:val="1425"/>
        </w:trPr>
        <w:tc>
          <w:tcPr>
            <w:tcW w:w="158" w:type="pct"/>
            <w:tcBorders>
              <w:top w:val="single" w:sz="4" w:space="0" w:color="auto"/>
              <w:left w:val="single" w:sz="4" w:space="0" w:color="auto"/>
              <w:bottom w:val="single" w:sz="4" w:space="0" w:color="auto"/>
              <w:right w:val="single" w:sz="4" w:space="0" w:color="auto"/>
            </w:tcBorders>
            <w:shd w:val="clear" w:color="auto" w:fill="auto"/>
            <w:noWrap/>
            <w:hideMark/>
          </w:tcPr>
          <w:p w14:paraId="05BFD1D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32" w:type="pct"/>
            <w:tcBorders>
              <w:top w:val="single" w:sz="4" w:space="0" w:color="auto"/>
              <w:left w:val="nil"/>
              <w:bottom w:val="single" w:sz="4" w:space="0" w:color="auto"/>
              <w:right w:val="single" w:sz="4" w:space="0" w:color="auto"/>
            </w:tcBorders>
            <w:shd w:val="clear" w:color="auto" w:fill="auto"/>
            <w:noWrap/>
            <w:hideMark/>
          </w:tcPr>
          <w:p w14:paraId="2AE16950"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single" w:sz="4" w:space="0" w:color="auto"/>
              <w:left w:val="nil"/>
              <w:bottom w:val="single" w:sz="4" w:space="0" w:color="auto"/>
              <w:right w:val="single" w:sz="4" w:space="0" w:color="auto"/>
            </w:tcBorders>
            <w:shd w:val="clear" w:color="auto" w:fill="auto"/>
            <w:noWrap/>
            <w:hideMark/>
          </w:tcPr>
          <w:p w14:paraId="2491FDD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78" w:type="pct"/>
            <w:tcBorders>
              <w:top w:val="single" w:sz="4" w:space="0" w:color="auto"/>
              <w:left w:val="nil"/>
              <w:bottom w:val="single" w:sz="4" w:space="0" w:color="auto"/>
              <w:right w:val="single" w:sz="4" w:space="0" w:color="auto"/>
            </w:tcBorders>
            <w:shd w:val="clear" w:color="auto" w:fill="auto"/>
            <w:noWrap/>
            <w:hideMark/>
          </w:tcPr>
          <w:p w14:paraId="0FC45B3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26" w:type="pct"/>
            <w:tcBorders>
              <w:top w:val="single" w:sz="4" w:space="0" w:color="auto"/>
              <w:left w:val="nil"/>
              <w:bottom w:val="single" w:sz="4" w:space="0" w:color="auto"/>
              <w:right w:val="single" w:sz="4" w:space="0" w:color="auto"/>
            </w:tcBorders>
            <w:shd w:val="clear" w:color="auto" w:fill="auto"/>
            <w:noWrap/>
            <w:hideMark/>
          </w:tcPr>
          <w:p w14:paraId="7AECA16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12" w:type="pct"/>
            <w:tcBorders>
              <w:top w:val="single" w:sz="4" w:space="0" w:color="auto"/>
              <w:left w:val="nil"/>
              <w:bottom w:val="single" w:sz="4" w:space="0" w:color="auto"/>
              <w:right w:val="single" w:sz="4" w:space="0" w:color="auto"/>
            </w:tcBorders>
            <w:shd w:val="clear" w:color="auto" w:fill="auto"/>
            <w:hideMark/>
          </w:tcPr>
          <w:p w14:paraId="62F8C462"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Program Administrasi Pemerintahan Desa</w:t>
            </w:r>
          </w:p>
        </w:tc>
        <w:tc>
          <w:tcPr>
            <w:tcW w:w="693" w:type="pct"/>
            <w:tcBorders>
              <w:top w:val="single" w:sz="4" w:space="0" w:color="auto"/>
              <w:left w:val="nil"/>
              <w:bottom w:val="single" w:sz="4" w:space="0" w:color="auto"/>
              <w:right w:val="single" w:sz="4" w:space="0" w:color="auto"/>
            </w:tcBorders>
            <w:shd w:val="clear" w:color="000000" w:fill="FFFFFF"/>
            <w:hideMark/>
          </w:tcPr>
          <w:p w14:paraId="7C92C6E1"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Persentase Pemerintah Desa dengan pengelolaan Keuangan Desa berkualitas </w:t>
            </w:r>
          </w:p>
        </w:tc>
        <w:tc>
          <w:tcPr>
            <w:tcW w:w="309" w:type="pct"/>
            <w:tcBorders>
              <w:top w:val="single" w:sz="4" w:space="0" w:color="auto"/>
              <w:left w:val="nil"/>
              <w:bottom w:val="single" w:sz="4" w:space="0" w:color="auto"/>
              <w:right w:val="single" w:sz="4" w:space="0" w:color="auto"/>
            </w:tcBorders>
            <w:shd w:val="clear" w:color="auto" w:fill="auto"/>
            <w:hideMark/>
          </w:tcPr>
          <w:p w14:paraId="25E4996E"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single" w:sz="4" w:space="0" w:color="auto"/>
              <w:left w:val="nil"/>
              <w:bottom w:val="single" w:sz="4" w:space="0" w:color="auto"/>
              <w:right w:val="single" w:sz="4" w:space="0" w:color="auto"/>
            </w:tcBorders>
            <w:shd w:val="clear" w:color="auto" w:fill="auto"/>
            <w:hideMark/>
          </w:tcPr>
          <w:p w14:paraId="4DDED5D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47,00%</w:t>
            </w:r>
          </w:p>
        </w:tc>
        <w:tc>
          <w:tcPr>
            <w:tcW w:w="561" w:type="pct"/>
            <w:tcBorders>
              <w:top w:val="single" w:sz="4" w:space="0" w:color="auto"/>
              <w:left w:val="nil"/>
              <w:bottom w:val="single" w:sz="4" w:space="0" w:color="auto"/>
              <w:right w:val="single" w:sz="4" w:space="0" w:color="auto"/>
            </w:tcBorders>
            <w:shd w:val="clear" w:color="auto" w:fill="auto"/>
            <w:noWrap/>
            <w:hideMark/>
          </w:tcPr>
          <w:p w14:paraId="78BDB05A" w14:textId="77777777" w:rsidR="0016118B" w:rsidRPr="0016118B" w:rsidRDefault="0016118B" w:rsidP="0016118B">
            <w:pPr>
              <w:jc w:val="right"/>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     5.461.470.000 </w:t>
            </w:r>
          </w:p>
        </w:tc>
        <w:tc>
          <w:tcPr>
            <w:tcW w:w="448" w:type="pct"/>
            <w:tcBorders>
              <w:top w:val="single" w:sz="4" w:space="0" w:color="auto"/>
              <w:left w:val="nil"/>
              <w:bottom w:val="single" w:sz="4" w:space="0" w:color="auto"/>
              <w:right w:val="single" w:sz="4" w:space="0" w:color="auto"/>
            </w:tcBorders>
            <w:shd w:val="clear" w:color="auto" w:fill="auto"/>
            <w:hideMark/>
          </w:tcPr>
          <w:p w14:paraId="20236F73"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14:paraId="0A7740E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7" w:type="pct"/>
            <w:tcBorders>
              <w:top w:val="single" w:sz="4" w:space="0" w:color="auto"/>
              <w:left w:val="nil"/>
              <w:bottom w:val="single" w:sz="4" w:space="0" w:color="auto"/>
              <w:right w:val="single" w:sz="4" w:space="0" w:color="auto"/>
            </w:tcBorders>
            <w:shd w:val="clear" w:color="000000" w:fill="FFFFFF"/>
            <w:noWrap/>
            <w:hideMark/>
          </w:tcPr>
          <w:p w14:paraId="1C01CB9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49%</w:t>
            </w:r>
          </w:p>
        </w:tc>
        <w:tc>
          <w:tcPr>
            <w:tcW w:w="523" w:type="pct"/>
            <w:tcBorders>
              <w:top w:val="single" w:sz="4" w:space="0" w:color="auto"/>
              <w:left w:val="nil"/>
              <w:bottom w:val="single" w:sz="4" w:space="0" w:color="auto"/>
              <w:right w:val="single" w:sz="4" w:space="0" w:color="auto"/>
            </w:tcBorders>
            <w:shd w:val="clear" w:color="auto" w:fill="auto"/>
            <w:noWrap/>
            <w:hideMark/>
          </w:tcPr>
          <w:p w14:paraId="0BED1CE1"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   6.880.000.000 </w:t>
            </w:r>
          </w:p>
        </w:tc>
      </w:tr>
      <w:tr w:rsidR="0016118B" w:rsidRPr="0016118B" w14:paraId="06FD2728" w14:textId="77777777" w:rsidTr="0016118B">
        <w:trPr>
          <w:trHeight w:val="1575"/>
        </w:trPr>
        <w:tc>
          <w:tcPr>
            <w:tcW w:w="158" w:type="pct"/>
            <w:tcBorders>
              <w:top w:val="nil"/>
              <w:left w:val="single" w:sz="4" w:space="0" w:color="auto"/>
              <w:bottom w:val="single" w:sz="4" w:space="0" w:color="auto"/>
              <w:right w:val="single" w:sz="4" w:space="0" w:color="auto"/>
            </w:tcBorders>
            <w:shd w:val="clear" w:color="auto" w:fill="auto"/>
            <w:noWrap/>
            <w:hideMark/>
          </w:tcPr>
          <w:p w14:paraId="30AA682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146952D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5" w:type="pct"/>
            <w:tcBorders>
              <w:top w:val="nil"/>
              <w:left w:val="nil"/>
              <w:bottom w:val="single" w:sz="4" w:space="0" w:color="auto"/>
              <w:right w:val="single" w:sz="4" w:space="0" w:color="auto"/>
            </w:tcBorders>
            <w:shd w:val="clear" w:color="auto" w:fill="auto"/>
            <w:noWrap/>
            <w:hideMark/>
          </w:tcPr>
          <w:p w14:paraId="279CCDD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78" w:type="pct"/>
            <w:tcBorders>
              <w:top w:val="nil"/>
              <w:left w:val="nil"/>
              <w:bottom w:val="single" w:sz="4" w:space="0" w:color="auto"/>
              <w:right w:val="single" w:sz="4" w:space="0" w:color="auto"/>
            </w:tcBorders>
            <w:shd w:val="clear" w:color="auto" w:fill="auto"/>
            <w:noWrap/>
            <w:hideMark/>
          </w:tcPr>
          <w:p w14:paraId="4590831F"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26" w:type="pct"/>
            <w:tcBorders>
              <w:top w:val="nil"/>
              <w:left w:val="nil"/>
              <w:bottom w:val="single" w:sz="4" w:space="0" w:color="auto"/>
              <w:right w:val="single" w:sz="4" w:space="0" w:color="auto"/>
            </w:tcBorders>
            <w:shd w:val="clear" w:color="auto" w:fill="auto"/>
            <w:noWrap/>
            <w:hideMark/>
          </w:tcPr>
          <w:p w14:paraId="54031EF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12" w:type="pct"/>
            <w:tcBorders>
              <w:top w:val="nil"/>
              <w:left w:val="nil"/>
              <w:bottom w:val="single" w:sz="4" w:space="0" w:color="auto"/>
              <w:right w:val="single" w:sz="4" w:space="0" w:color="auto"/>
            </w:tcBorders>
            <w:shd w:val="clear" w:color="auto" w:fill="auto"/>
            <w:hideMark/>
          </w:tcPr>
          <w:p w14:paraId="16C6E5DC"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693" w:type="pct"/>
            <w:tcBorders>
              <w:top w:val="nil"/>
              <w:left w:val="nil"/>
              <w:bottom w:val="single" w:sz="4" w:space="0" w:color="auto"/>
              <w:right w:val="single" w:sz="4" w:space="0" w:color="auto"/>
            </w:tcBorders>
            <w:shd w:val="clear" w:color="000000" w:fill="FFFFFF"/>
            <w:hideMark/>
          </w:tcPr>
          <w:p w14:paraId="676CE862"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Persentase aparatur dan pengurus kelembagaan desa yang memiliki kompetensi dalam tata kelola PemDes </w:t>
            </w:r>
          </w:p>
        </w:tc>
        <w:tc>
          <w:tcPr>
            <w:tcW w:w="309" w:type="pct"/>
            <w:tcBorders>
              <w:top w:val="nil"/>
              <w:left w:val="nil"/>
              <w:bottom w:val="single" w:sz="4" w:space="0" w:color="auto"/>
              <w:right w:val="single" w:sz="4" w:space="0" w:color="auto"/>
            </w:tcBorders>
            <w:shd w:val="clear" w:color="auto" w:fill="auto"/>
            <w:hideMark/>
          </w:tcPr>
          <w:p w14:paraId="581BF209"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4321157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17%</w:t>
            </w:r>
          </w:p>
        </w:tc>
        <w:tc>
          <w:tcPr>
            <w:tcW w:w="561" w:type="pct"/>
            <w:tcBorders>
              <w:top w:val="nil"/>
              <w:left w:val="nil"/>
              <w:bottom w:val="single" w:sz="4" w:space="0" w:color="auto"/>
              <w:right w:val="single" w:sz="4" w:space="0" w:color="auto"/>
            </w:tcBorders>
            <w:shd w:val="clear" w:color="auto" w:fill="auto"/>
            <w:noWrap/>
            <w:hideMark/>
          </w:tcPr>
          <w:p w14:paraId="67415A08"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48" w:type="pct"/>
            <w:tcBorders>
              <w:top w:val="nil"/>
              <w:left w:val="nil"/>
              <w:bottom w:val="single" w:sz="4" w:space="0" w:color="auto"/>
              <w:right w:val="single" w:sz="4" w:space="0" w:color="auto"/>
            </w:tcBorders>
            <w:shd w:val="clear" w:color="auto" w:fill="auto"/>
            <w:hideMark/>
          </w:tcPr>
          <w:p w14:paraId="5127E303"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023CB87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7" w:type="pct"/>
            <w:tcBorders>
              <w:top w:val="nil"/>
              <w:left w:val="nil"/>
              <w:bottom w:val="single" w:sz="4" w:space="0" w:color="auto"/>
              <w:right w:val="single" w:sz="4" w:space="0" w:color="auto"/>
            </w:tcBorders>
            <w:shd w:val="clear" w:color="000000" w:fill="FFFFFF"/>
            <w:noWrap/>
            <w:hideMark/>
          </w:tcPr>
          <w:p w14:paraId="6E7D86E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19%</w:t>
            </w:r>
          </w:p>
        </w:tc>
        <w:tc>
          <w:tcPr>
            <w:tcW w:w="523" w:type="pct"/>
            <w:tcBorders>
              <w:top w:val="nil"/>
              <w:left w:val="nil"/>
              <w:bottom w:val="single" w:sz="4" w:space="0" w:color="auto"/>
              <w:right w:val="single" w:sz="4" w:space="0" w:color="auto"/>
            </w:tcBorders>
            <w:shd w:val="clear" w:color="auto" w:fill="auto"/>
            <w:noWrap/>
            <w:hideMark/>
          </w:tcPr>
          <w:p w14:paraId="60ADCF7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r w:rsidR="0016118B" w:rsidRPr="0016118B" w14:paraId="3810D5C2" w14:textId="77777777" w:rsidTr="0016118B">
        <w:trPr>
          <w:trHeight w:val="1275"/>
        </w:trPr>
        <w:tc>
          <w:tcPr>
            <w:tcW w:w="158" w:type="pct"/>
            <w:tcBorders>
              <w:top w:val="nil"/>
              <w:left w:val="single" w:sz="4" w:space="0" w:color="auto"/>
              <w:bottom w:val="single" w:sz="4" w:space="0" w:color="auto"/>
              <w:right w:val="single" w:sz="4" w:space="0" w:color="auto"/>
            </w:tcBorders>
            <w:shd w:val="clear" w:color="auto" w:fill="auto"/>
            <w:noWrap/>
            <w:hideMark/>
          </w:tcPr>
          <w:p w14:paraId="38D3E6F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32" w:type="pct"/>
            <w:tcBorders>
              <w:top w:val="nil"/>
              <w:left w:val="nil"/>
              <w:bottom w:val="single" w:sz="4" w:space="0" w:color="auto"/>
              <w:right w:val="single" w:sz="4" w:space="0" w:color="auto"/>
            </w:tcBorders>
            <w:shd w:val="clear" w:color="auto" w:fill="auto"/>
            <w:noWrap/>
            <w:hideMark/>
          </w:tcPr>
          <w:p w14:paraId="3450B63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5" w:type="pct"/>
            <w:tcBorders>
              <w:top w:val="nil"/>
              <w:left w:val="nil"/>
              <w:bottom w:val="single" w:sz="4" w:space="0" w:color="auto"/>
              <w:right w:val="single" w:sz="4" w:space="0" w:color="auto"/>
            </w:tcBorders>
            <w:shd w:val="clear" w:color="auto" w:fill="auto"/>
            <w:noWrap/>
            <w:hideMark/>
          </w:tcPr>
          <w:p w14:paraId="176A90E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78" w:type="pct"/>
            <w:tcBorders>
              <w:top w:val="nil"/>
              <w:left w:val="nil"/>
              <w:bottom w:val="single" w:sz="4" w:space="0" w:color="auto"/>
              <w:right w:val="single" w:sz="4" w:space="0" w:color="auto"/>
            </w:tcBorders>
            <w:shd w:val="clear" w:color="auto" w:fill="auto"/>
            <w:noWrap/>
            <w:hideMark/>
          </w:tcPr>
          <w:p w14:paraId="6E45C79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26" w:type="pct"/>
            <w:tcBorders>
              <w:top w:val="nil"/>
              <w:left w:val="nil"/>
              <w:bottom w:val="single" w:sz="4" w:space="0" w:color="auto"/>
              <w:right w:val="single" w:sz="4" w:space="0" w:color="auto"/>
            </w:tcBorders>
            <w:shd w:val="clear" w:color="auto" w:fill="auto"/>
            <w:noWrap/>
            <w:hideMark/>
          </w:tcPr>
          <w:p w14:paraId="06076F6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12" w:type="pct"/>
            <w:tcBorders>
              <w:top w:val="nil"/>
              <w:left w:val="nil"/>
              <w:bottom w:val="single" w:sz="4" w:space="0" w:color="auto"/>
              <w:right w:val="single" w:sz="4" w:space="0" w:color="auto"/>
            </w:tcBorders>
            <w:shd w:val="clear" w:color="auto" w:fill="auto"/>
            <w:hideMark/>
          </w:tcPr>
          <w:p w14:paraId="6649CA69"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693" w:type="pct"/>
            <w:tcBorders>
              <w:top w:val="nil"/>
              <w:left w:val="nil"/>
              <w:bottom w:val="single" w:sz="4" w:space="0" w:color="auto"/>
              <w:right w:val="single" w:sz="4" w:space="0" w:color="auto"/>
            </w:tcBorders>
            <w:shd w:val="clear" w:color="000000" w:fill="FFFFFF"/>
            <w:hideMark/>
          </w:tcPr>
          <w:p w14:paraId="37E711FC"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Rata-rata IKM Desa</w:t>
            </w:r>
          </w:p>
        </w:tc>
        <w:tc>
          <w:tcPr>
            <w:tcW w:w="309" w:type="pct"/>
            <w:tcBorders>
              <w:top w:val="nil"/>
              <w:left w:val="nil"/>
              <w:bottom w:val="single" w:sz="4" w:space="0" w:color="auto"/>
              <w:right w:val="single" w:sz="4" w:space="0" w:color="auto"/>
            </w:tcBorders>
            <w:shd w:val="clear" w:color="auto" w:fill="auto"/>
            <w:hideMark/>
          </w:tcPr>
          <w:p w14:paraId="36A9C358"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29B7D5C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71</w:t>
            </w:r>
          </w:p>
        </w:tc>
        <w:tc>
          <w:tcPr>
            <w:tcW w:w="561" w:type="pct"/>
            <w:tcBorders>
              <w:top w:val="nil"/>
              <w:left w:val="nil"/>
              <w:bottom w:val="single" w:sz="4" w:space="0" w:color="auto"/>
              <w:right w:val="single" w:sz="4" w:space="0" w:color="auto"/>
            </w:tcBorders>
            <w:shd w:val="clear" w:color="auto" w:fill="auto"/>
            <w:noWrap/>
            <w:hideMark/>
          </w:tcPr>
          <w:p w14:paraId="0C91A9E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48" w:type="pct"/>
            <w:tcBorders>
              <w:top w:val="nil"/>
              <w:left w:val="nil"/>
              <w:bottom w:val="single" w:sz="4" w:space="0" w:color="auto"/>
              <w:right w:val="single" w:sz="4" w:space="0" w:color="auto"/>
            </w:tcBorders>
            <w:shd w:val="clear" w:color="auto" w:fill="auto"/>
            <w:hideMark/>
          </w:tcPr>
          <w:p w14:paraId="4B2F1479"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683149D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7" w:type="pct"/>
            <w:tcBorders>
              <w:top w:val="nil"/>
              <w:left w:val="nil"/>
              <w:bottom w:val="single" w:sz="4" w:space="0" w:color="auto"/>
              <w:right w:val="single" w:sz="4" w:space="0" w:color="auto"/>
            </w:tcBorders>
            <w:shd w:val="clear" w:color="000000" w:fill="FFFFFF"/>
            <w:noWrap/>
            <w:hideMark/>
          </w:tcPr>
          <w:p w14:paraId="45EA757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72</w:t>
            </w:r>
          </w:p>
        </w:tc>
        <w:tc>
          <w:tcPr>
            <w:tcW w:w="523" w:type="pct"/>
            <w:tcBorders>
              <w:top w:val="nil"/>
              <w:left w:val="nil"/>
              <w:bottom w:val="single" w:sz="4" w:space="0" w:color="auto"/>
              <w:right w:val="single" w:sz="4" w:space="0" w:color="auto"/>
            </w:tcBorders>
            <w:shd w:val="clear" w:color="auto" w:fill="auto"/>
            <w:noWrap/>
            <w:hideMark/>
          </w:tcPr>
          <w:p w14:paraId="4EA8AD6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r w:rsidR="0016118B" w:rsidRPr="0016118B" w14:paraId="12A76484" w14:textId="77777777" w:rsidTr="0016118B">
        <w:trPr>
          <w:trHeight w:val="1560"/>
        </w:trPr>
        <w:tc>
          <w:tcPr>
            <w:tcW w:w="158" w:type="pct"/>
            <w:tcBorders>
              <w:top w:val="nil"/>
              <w:left w:val="single" w:sz="4" w:space="0" w:color="auto"/>
              <w:bottom w:val="single" w:sz="4" w:space="0" w:color="auto"/>
              <w:right w:val="single" w:sz="4" w:space="0" w:color="auto"/>
            </w:tcBorders>
            <w:shd w:val="clear" w:color="auto" w:fill="auto"/>
            <w:noWrap/>
            <w:hideMark/>
          </w:tcPr>
          <w:p w14:paraId="78E533B0"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0BFCDA55"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7E5097D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78" w:type="pct"/>
            <w:tcBorders>
              <w:top w:val="nil"/>
              <w:left w:val="nil"/>
              <w:bottom w:val="single" w:sz="4" w:space="0" w:color="auto"/>
              <w:right w:val="single" w:sz="4" w:space="0" w:color="auto"/>
            </w:tcBorders>
            <w:shd w:val="clear" w:color="auto" w:fill="auto"/>
            <w:noWrap/>
            <w:hideMark/>
          </w:tcPr>
          <w:p w14:paraId="74DEE0D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26" w:type="pct"/>
            <w:tcBorders>
              <w:top w:val="nil"/>
              <w:left w:val="nil"/>
              <w:bottom w:val="single" w:sz="4" w:space="0" w:color="auto"/>
              <w:right w:val="single" w:sz="4" w:space="0" w:color="auto"/>
            </w:tcBorders>
            <w:shd w:val="clear" w:color="auto" w:fill="auto"/>
            <w:noWrap/>
            <w:hideMark/>
          </w:tcPr>
          <w:p w14:paraId="25644CA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12" w:type="pct"/>
            <w:tcBorders>
              <w:top w:val="nil"/>
              <w:left w:val="nil"/>
              <w:bottom w:val="single" w:sz="4" w:space="0" w:color="auto"/>
              <w:right w:val="single" w:sz="4" w:space="0" w:color="auto"/>
            </w:tcBorders>
            <w:shd w:val="clear" w:color="auto" w:fill="auto"/>
            <w:hideMark/>
          </w:tcPr>
          <w:p w14:paraId="13DCA311"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Pembinaan dan pengawasan Penyelenggaraan administrasi pemerintahan desa</w:t>
            </w:r>
          </w:p>
        </w:tc>
        <w:tc>
          <w:tcPr>
            <w:tcW w:w="693" w:type="pct"/>
            <w:tcBorders>
              <w:top w:val="nil"/>
              <w:left w:val="nil"/>
              <w:bottom w:val="single" w:sz="4" w:space="0" w:color="auto"/>
              <w:right w:val="single" w:sz="4" w:space="0" w:color="auto"/>
            </w:tcBorders>
            <w:shd w:val="clear" w:color="000000" w:fill="FFFFFF"/>
            <w:hideMark/>
          </w:tcPr>
          <w:p w14:paraId="12689035"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Persentase desa dengan pengelolaan APB Desa  berkualitas</w:t>
            </w:r>
          </w:p>
        </w:tc>
        <w:tc>
          <w:tcPr>
            <w:tcW w:w="309" w:type="pct"/>
            <w:tcBorders>
              <w:top w:val="nil"/>
              <w:left w:val="nil"/>
              <w:bottom w:val="single" w:sz="4" w:space="0" w:color="auto"/>
              <w:right w:val="single" w:sz="4" w:space="0" w:color="auto"/>
            </w:tcBorders>
            <w:shd w:val="clear" w:color="auto" w:fill="auto"/>
            <w:hideMark/>
          </w:tcPr>
          <w:p w14:paraId="5070EA3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16D70DB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47%</w:t>
            </w:r>
          </w:p>
        </w:tc>
        <w:tc>
          <w:tcPr>
            <w:tcW w:w="561" w:type="pct"/>
            <w:tcBorders>
              <w:top w:val="nil"/>
              <w:left w:val="nil"/>
              <w:bottom w:val="single" w:sz="4" w:space="0" w:color="auto"/>
              <w:right w:val="single" w:sz="4" w:space="0" w:color="auto"/>
            </w:tcBorders>
            <w:shd w:val="clear" w:color="auto" w:fill="auto"/>
            <w:noWrap/>
            <w:hideMark/>
          </w:tcPr>
          <w:p w14:paraId="5335DA01"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5.461.470.000 </w:t>
            </w:r>
          </w:p>
        </w:tc>
        <w:tc>
          <w:tcPr>
            <w:tcW w:w="448" w:type="pct"/>
            <w:tcBorders>
              <w:top w:val="nil"/>
              <w:left w:val="nil"/>
              <w:bottom w:val="single" w:sz="4" w:space="0" w:color="auto"/>
              <w:right w:val="single" w:sz="4" w:space="0" w:color="auto"/>
            </w:tcBorders>
            <w:shd w:val="clear" w:color="auto" w:fill="auto"/>
            <w:hideMark/>
          </w:tcPr>
          <w:p w14:paraId="53F93ED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1BED90B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7" w:type="pct"/>
            <w:tcBorders>
              <w:top w:val="single" w:sz="4" w:space="0" w:color="auto"/>
              <w:left w:val="nil"/>
              <w:bottom w:val="single" w:sz="4" w:space="0" w:color="auto"/>
              <w:right w:val="nil"/>
            </w:tcBorders>
            <w:shd w:val="clear" w:color="000000" w:fill="FFFFFF"/>
            <w:noWrap/>
            <w:hideMark/>
          </w:tcPr>
          <w:p w14:paraId="03D5433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49%</w:t>
            </w:r>
          </w:p>
        </w:tc>
        <w:tc>
          <w:tcPr>
            <w:tcW w:w="523" w:type="pct"/>
            <w:tcBorders>
              <w:top w:val="nil"/>
              <w:left w:val="single" w:sz="4" w:space="0" w:color="auto"/>
              <w:bottom w:val="single" w:sz="4" w:space="0" w:color="auto"/>
              <w:right w:val="single" w:sz="4" w:space="0" w:color="auto"/>
            </w:tcBorders>
            <w:shd w:val="clear" w:color="auto" w:fill="auto"/>
            <w:noWrap/>
            <w:hideMark/>
          </w:tcPr>
          <w:p w14:paraId="2780C8E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6.880.000.000 </w:t>
            </w:r>
          </w:p>
        </w:tc>
      </w:tr>
    </w:tbl>
    <w:p w14:paraId="34411319" w14:textId="77777777" w:rsidR="0016118B" w:rsidRDefault="0016118B" w:rsidP="00954B98">
      <w:pPr>
        <w:spacing w:line="360" w:lineRule="auto"/>
        <w:jc w:val="both"/>
        <w:rPr>
          <w:rFonts w:ascii="Bookman Old Style" w:hAnsi="Bookman Old Style" w:cstheme="minorHAnsi"/>
          <w:sz w:val="24"/>
          <w:szCs w:val="24"/>
        </w:rPr>
      </w:pPr>
    </w:p>
    <w:tbl>
      <w:tblPr>
        <w:tblW w:w="5115" w:type="pct"/>
        <w:tblLook w:val="04A0" w:firstRow="1" w:lastRow="0" w:firstColumn="1" w:lastColumn="0" w:noHBand="0" w:noVBand="1"/>
      </w:tblPr>
      <w:tblGrid>
        <w:gridCol w:w="316"/>
        <w:gridCol w:w="415"/>
        <w:gridCol w:w="415"/>
        <w:gridCol w:w="565"/>
        <w:gridCol w:w="415"/>
        <w:gridCol w:w="2066"/>
        <w:gridCol w:w="2066"/>
        <w:gridCol w:w="949"/>
        <w:gridCol w:w="866"/>
        <w:gridCol w:w="1675"/>
        <w:gridCol w:w="873"/>
        <w:gridCol w:w="840"/>
        <w:gridCol w:w="853"/>
        <w:gridCol w:w="1573"/>
      </w:tblGrid>
      <w:tr w:rsidR="0016118B" w:rsidRPr="0016118B" w14:paraId="60EECFBB" w14:textId="77777777" w:rsidTr="0016118B">
        <w:trPr>
          <w:trHeight w:val="255"/>
        </w:trPr>
        <w:tc>
          <w:tcPr>
            <w:tcW w:w="766"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3D7E4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lastRenderedPageBreak/>
              <w:t>Kode</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2249C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7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7524E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34" w:type="pct"/>
            <w:vMerge w:val="restart"/>
            <w:tcBorders>
              <w:top w:val="single" w:sz="4" w:space="0" w:color="auto"/>
              <w:left w:val="single" w:sz="4" w:space="0" w:color="auto"/>
              <w:bottom w:val="single" w:sz="4" w:space="0" w:color="000000"/>
              <w:right w:val="nil"/>
            </w:tcBorders>
            <w:shd w:val="clear" w:color="auto" w:fill="auto"/>
            <w:vAlign w:val="center"/>
            <w:hideMark/>
          </w:tcPr>
          <w:p w14:paraId="72162C1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31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57A6CE6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29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548B03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851"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09CF84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23B2BB0D" w14:textId="77777777" w:rsidTr="0016118B">
        <w:trPr>
          <w:trHeight w:val="300"/>
        </w:trPr>
        <w:tc>
          <w:tcPr>
            <w:tcW w:w="766" w:type="pct"/>
            <w:gridSpan w:val="5"/>
            <w:vMerge/>
            <w:tcBorders>
              <w:top w:val="single" w:sz="4" w:space="0" w:color="auto"/>
              <w:left w:val="single" w:sz="4" w:space="0" w:color="auto"/>
              <w:bottom w:val="single" w:sz="4" w:space="0" w:color="000000"/>
              <w:right w:val="single" w:sz="4" w:space="0" w:color="auto"/>
            </w:tcBorders>
            <w:vAlign w:val="center"/>
            <w:hideMark/>
          </w:tcPr>
          <w:p w14:paraId="44A41B6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66BB98BA"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45DF09C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4" w:type="pct"/>
            <w:vMerge/>
            <w:tcBorders>
              <w:top w:val="single" w:sz="4" w:space="0" w:color="auto"/>
              <w:left w:val="single" w:sz="4" w:space="0" w:color="auto"/>
              <w:bottom w:val="single" w:sz="4" w:space="0" w:color="000000"/>
              <w:right w:val="nil"/>
            </w:tcBorders>
            <w:vAlign w:val="center"/>
            <w:hideMark/>
          </w:tcPr>
          <w:p w14:paraId="188650CA"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14:paraId="73D60BC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585" w:type="pct"/>
            <w:vMerge w:val="restart"/>
            <w:tcBorders>
              <w:top w:val="nil"/>
              <w:left w:val="single" w:sz="4" w:space="0" w:color="auto"/>
              <w:bottom w:val="single" w:sz="4" w:space="0" w:color="000000"/>
              <w:right w:val="single" w:sz="4" w:space="0" w:color="auto"/>
            </w:tcBorders>
            <w:shd w:val="clear" w:color="auto" w:fill="auto"/>
            <w:vAlign w:val="center"/>
            <w:hideMark/>
          </w:tcPr>
          <w:p w14:paraId="758ECC8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421" w:type="pct"/>
            <w:vMerge w:val="restart"/>
            <w:tcBorders>
              <w:top w:val="nil"/>
              <w:left w:val="single" w:sz="4" w:space="0" w:color="auto"/>
              <w:bottom w:val="single" w:sz="4" w:space="0" w:color="000000"/>
              <w:right w:val="single" w:sz="4" w:space="0" w:color="auto"/>
            </w:tcBorders>
            <w:shd w:val="clear" w:color="auto" w:fill="auto"/>
            <w:vAlign w:val="center"/>
            <w:hideMark/>
          </w:tcPr>
          <w:p w14:paraId="024A0F6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6E3E5FBF"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851" w:type="pct"/>
            <w:gridSpan w:val="2"/>
            <w:vMerge/>
            <w:tcBorders>
              <w:top w:val="single" w:sz="4" w:space="0" w:color="auto"/>
              <w:left w:val="single" w:sz="4" w:space="0" w:color="auto"/>
              <w:bottom w:val="single" w:sz="4" w:space="0" w:color="000000"/>
              <w:right w:val="single" w:sz="4" w:space="0" w:color="000000"/>
            </w:tcBorders>
            <w:vAlign w:val="center"/>
            <w:hideMark/>
          </w:tcPr>
          <w:p w14:paraId="69EC2776"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6FF25D57" w14:textId="77777777" w:rsidTr="0016118B">
        <w:trPr>
          <w:trHeight w:val="765"/>
        </w:trPr>
        <w:tc>
          <w:tcPr>
            <w:tcW w:w="766" w:type="pct"/>
            <w:gridSpan w:val="5"/>
            <w:vMerge/>
            <w:tcBorders>
              <w:top w:val="single" w:sz="4" w:space="0" w:color="auto"/>
              <w:left w:val="single" w:sz="4" w:space="0" w:color="auto"/>
              <w:bottom w:val="single" w:sz="4" w:space="0" w:color="000000"/>
              <w:right w:val="single" w:sz="4" w:space="0" w:color="auto"/>
            </w:tcBorders>
            <w:vAlign w:val="center"/>
            <w:hideMark/>
          </w:tcPr>
          <w:p w14:paraId="1ABEABC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1FCFD04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20" w:type="pct"/>
            <w:vMerge/>
            <w:tcBorders>
              <w:top w:val="single" w:sz="4" w:space="0" w:color="auto"/>
              <w:left w:val="single" w:sz="4" w:space="0" w:color="auto"/>
              <w:bottom w:val="single" w:sz="4" w:space="0" w:color="000000"/>
              <w:right w:val="single" w:sz="4" w:space="0" w:color="auto"/>
            </w:tcBorders>
            <w:vAlign w:val="center"/>
            <w:hideMark/>
          </w:tcPr>
          <w:p w14:paraId="0275DA0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4" w:type="pct"/>
            <w:vMerge/>
            <w:tcBorders>
              <w:top w:val="single" w:sz="4" w:space="0" w:color="auto"/>
              <w:left w:val="single" w:sz="4" w:space="0" w:color="auto"/>
              <w:bottom w:val="single" w:sz="4" w:space="0" w:color="000000"/>
              <w:right w:val="nil"/>
            </w:tcBorders>
            <w:vAlign w:val="center"/>
            <w:hideMark/>
          </w:tcPr>
          <w:p w14:paraId="7E394AA0"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6" w:type="pct"/>
            <w:vMerge/>
            <w:tcBorders>
              <w:top w:val="nil"/>
              <w:left w:val="single" w:sz="4" w:space="0" w:color="auto"/>
              <w:bottom w:val="single" w:sz="4" w:space="0" w:color="000000"/>
              <w:right w:val="single" w:sz="4" w:space="0" w:color="auto"/>
            </w:tcBorders>
            <w:vAlign w:val="center"/>
            <w:hideMark/>
          </w:tcPr>
          <w:p w14:paraId="76F0DC67"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585" w:type="pct"/>
            <w:vMerge/>
            <w:tcBorders>
              <w:top w:val="nil"/>
              <w:left w:val="single" w:sz="4" w:space="0" w:color="auto"/>
              <w:bottom w:val="single" w:sz="4" w:space="0" w:color="000000"/>
              <w:right w:val="single" w:sz="4" w:space="0" w:color="auto"/>
            </w:tcBorders>
            <w:vAlign w:val="center"/>
            <w:hideMark/>
          </w:tcPr>
          <w:p w14:paraId="11444AF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21" w:type="pct"/>
            <w:vMerge/>
            <w:tcBorders>
              <w:top w:val="nil"/>
              <w:left w:val="single" w:sz="4" w:space="0" w:color="auto"/>
              <w:bottom w:val="single" w:sz="4" w:space="0" w:color="000000"/>
              <w:right w:val="single" w:sz="4" w:space="0" w:color="auto"/>
            </w:tcBorders>
            <w:vAlign w:val="center"/>
            <w:hideMark/>
          </w:tcPr>
          <w:p w14:paraId="03FD9139"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31B8EBD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1" w:type="pct"/>
            <w:tcBorders>
              <w:top w:val="nil"/>
              <w:left w:val="nil"/>
              <w:bottom w:val="single" w:sz="4" w:space="0" w:color="auto"/>
              <w:right w:val="single" w:sz="4" w:space="0" w:color="auto"/>
            </w:tcBorders>
            <w:shd w:val="clear" w:color="000000" w:fill="FFFFFF"/>
            <w:hideMark/>
          </w:tcPr>
          <w:p w14:paraId="1E3D1A9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550" w:type="pct"/>
            <w:tcBorders>
              <w:top w:val="nil"/>
              <w:left w:val="nil"/>
              <w:bottom w:val="single" w:sz="4" w:space="0" w:color="auto"/>
              <w:right w:val="single" w:sz="4" w:space="0" w:color="auto"/>
            </w:tcBorders>
            <w:shd w:val="clear" w:color="auto" w:fill="auto"/>
            <w:vAlign w:val="center"/>
            <w:hideMark/>
          </w:tcPr>
          <w:p w14:paraId="2931A0C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03CBD323" w14:textId="77777777" w:rsidTr="0016118B">
        <w:trPr>
          <w:trHeight w:val="255"/>
        </w:trPr>
        <w:tc>
          <w:tcPr>
            <w:tcW w:w="76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3CB6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720" w:type="pct"/>
            <w:tcBorders>
              <w:top w:val="nil"/>
              <w:left w:val="nil"/>
              <w:bottom w:val="single" w:sz="4" w:space="0" w:color="auto"/>
              <w:right w:val="single" w:sz="4" w:space="0" w:color="auto"/>
            </w:tcBorders>
            <w:shd w:val="clear" w:color="auto" w:fill="auto"/>
            <w:noWrap/>
            <w:vAlign w:val="bottom"/>
            <w:hideMark/>
          </w:tcPr>
          <w:p w14:paraId="06CE8DA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720" w:type="pct"/>
            <w:tcBorders>
              <w:top w:val="nil"/>
              <w:left w:val="nil"/>
              <w:bottom w:val="single" w:sz="4" w:space="0" w:color="auto"/>
              <w:right w:val="single" w:sz="4" w:space="0" w:color="auto"/>
            </w:tcBorders>
            <w:shd w:val="clear" w:color="auto" w:fill="auto"/>
            <w:noWrap/>
            <w:vAlign w:val="bottom"/>
            <w:hideMark/>
          </w:tcPr>
          <w:p w14:paraId="3D1DF13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34" w:type="pct"/>
            <w:tcBorders>
              <w:top w:val="nil"/>
              <w:left w:val="nil"/>
              <w:bottom w:val="single" w:sz="4" w:space="0" w:color="auto"/>
              <w:right w:val="single" w:sz="4" w:space="0" w:color="auto"/>
            </w:tcBorders>
            <w:shd w:val="clear" w:color="auto" w:fill="auto"/>
            <w:noWrap/>
            <w:vAlign w:val="bottom"/>
            <w:hideMark/>
          </w:tcPr>
          <w:p w14:paraId="40BC0D9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306" w:type="pct"/>
            <w:tcBorders>
              <w:top w:val="nil"/>
              <w:left w:val="nil"/>
              <w:bottom w:val="single" w:sz="4" w:space="0" w:color="auto"/>
              <w:right w:val="single" w:sz="4" w:space="0" w:color="auto"/>
            </w:tcBorders>
            <w:shd w:val="clear" w:color="auto" w:fill="auto"/>
            <w:noWrap/>
            <w:vAlign w:val="bottom"/>
            <w:hideMark/>
          </w:tcPr>
          <w:p w14:paraId="0961692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585" w:type="pct"/>
            <w:tcBorders>
              <w:top w:val="nil"/>
              <w:left w:val="nil"/>
              <w:bottom w:val="single" w:sz="4" w:space="0" w:color="auto"/>
              <w:right w:val="single" w:sz="4" w:space="0" w:color="auto"/>
            </w:tcBorders>
            <w:shd w:val="clear" w:color="auto" w:fill="auto"/>
            <w:noWrap/>
            <w:vAlign w:val="bottom"/>
            <w:hideMark/>
          </w:tcPr>
          <w:p w14:paraId="790C42E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421" w:type="pct"/>
            <w:tcBorders>
              <w:top w:val="nil"/>
              <w:left w:val="nil"/>
              <w:bottom w:val="single" w:sz="4" w:space="0" w:color="auto"/>
              <w:right w:val="single" w:sz="4" w:space="0" w:color="auto"/>
            </w:tcBorders>
            <w:shd w:val="clear" w:color="auto" w:fill="auto"/>
            <w:noWrap/>
            <w:vAlign w:val="bottom"/>
            <w:hideMark/>
          </w:tcPr>
          <w:p w14:paraId="666F7F2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297" w:type="pct"/>
            <w:tcBorders>
              <w:top w:val="nil"/>
              <w:left w:val="nil"/>
              <w:bottom w:val="single" w:sz="4" w:space="0" w:color="auto"/>
              <w:right w:val="single" w:sz="4" w:space="0" w:color="auto"/>
            </w:tcBorders>
            <w:shd w:val="clear" w:color="auto" w:fill="auto"/>
            <w:noWrap/>
            <w:vAlign w:val="bottom"/>
            <w:hideMark/>
          </w:tcPr>
          <w:p w14:paraId="5E6E79F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301" w:type="pct"/>
            <w:tcBorders>
              <w:top w:val="nil"/>
              <w:left w:val="nil"/>
              <w:bottom w:val="single" w:sz="4" w:space="0" w:color="auto"/>
              <w:right w:val="single" w:sz="4" w:space="0" w:color="auto"/>
            </w:tcBorders>
            <w:shd w:val="clear" w:color="000000" w:fill="FFFFFF"/>
            <w:noWrap/>
            <w:hideMark/>
          </w:tcPr>
          <w:p w14:paraId="4F4B229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550" w:type="pct"/>
            <w:tcBorders>
              <w:top w:val="nil"/>
              <w:left w:val="nil"/>
              <w:bottom w:val="single" w:sz="4" w:space="0" w:color="auto"/>
              <w:right w:val="single" w:sz="4" w:space="0" w:color="auto"/>
            </w:tcBorders>
            <w:shd w:val="clear" w:color="auto" w:fill="auto"/>
            <w:noWrap/>
            <w:hideMark/>
          </w:tcPr>
          <w:p w14:paraId="107C18B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647800F9" w14:textId="77777777" w:rsidTr="0016118B">
        <w:trPr>
          <w:trHeight w:val="1275"/>
        </w:trPr>
        <w:tc>
          <w:tcPr>
            <w:tcW w:w="116" w:type="pct"/>
            <w:tcBorders>
              <w:top w:val="single" w:sz="4" w:space="0" w:color="auto"/>
              <w:left w:val="single" w:sz="4" w:space="0" w:color="auto"/>
              <w:bottom w:val="single" w:sz="4" w:space="0" w:color="auto"/>
              <w:right w:val="single" w:sz="4" w:space="0" w:color="auto"/>
            </w:tcBorders>
            <w:shd w:val="clear" w:color="auto" w:fill="auto"/>
            <w:noWrap/>
            <w:hideMark/>
          </w:tcPr>
          <w:p w14:paraId="733DB7A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50" w:type="pct"/>
            <w:tcBorders>
              <w:top w:val="single" w:sz="4" w:space="0" w:color="auto"/>
              <w:left w:val="nil"/>
              <w:bottom w:val="single" w:sz="4" w:space="0" w:color="auto"/>
              <w:right w:val="single" w:sz="4" w:space="0" w:color="auto"/>
            </w:tcBorders>
            <w:shd w:val="clear" w:color="auto" w:fill="auto"/>
            <w:noWrap/>
            <w:hideMark/>
          </w:tcPr>
          <w:p w14:paraId="21BC50F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9" w:type="pct"/>
            <w:tcBorders>
              <w:top w:val="single" w:sz="4" w:space="0" w:color="auto"/>
              <w:left w:val="nil"/>
              <w:bottom w:val="single" w:sz="4" w:space="0" w:color="auto"/>
              <w:right w:val="single" w:sz="4" w:space="0" w:color="auto"/>
            </w:tcBorders>
            <w:shd w:val="clear" w:color="auto" w:fill="auto"/>
            <w:noWrap/>
            <w:hideMark/>
          </w:tcPr>
          <w:p w14:paraId="507B344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01" w:type="pct"/>
            <w:tcBorders>
              <w:top w:val="single" w:sz="4" w:space="0" w:color="auto"/>
              <w:left w:val="nil"/>
              <w:bottom w:val="single" w:sz="4" w:space="0" w:color="auto"/>
              <w:right w:val="single" w:sz="4" w:space="0" w:color="auto"/>
            </w:tcBorders>
            <w:shd w:val="clear" w:color="auto" w:fill="auto"/>
            <w:noWrap/>
            <w:hideMark/>
          </w:tcPr>
          <w:p w14:paraId="219251A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9" w:type="pct"/>
            <w:tcBorders>
              <w:top w:val="single" w:sz="4" w:space="0" w:color="auto"/>
              <w:left w:val="nil"/>
              <w:bottom w:val="single" w:sz="4" w:space="0" w:color="auto"/>
              <w:right w:val="single" w:sz="4" w:space="0" w:color="auto"/>
            </w:tcBorders>
            <w:shd w:val="clear" w:color="auto" w:fill="auto"/>
            <w:noWrap/>
            <w:hideMark/>
          </w:tcPr>
          <w:p w14:paraId="0552574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20" w:type="pct"/>
            <w:tcBorders>
              <w:top w:val="single" w:sz="4" w:space="0" w:color="auto"/>
              <w:left w:val="nil"/>
              <w:bottom w:val="single" w:sz="4" w:space="0" w:color="auto"/>
              <w:right w:val="single" w:sz="4" w:space="0" w:color="auto"/>
            </w:tcBorders>
            <w:shd w:val="clear" w:color="auto" w:fill="auto"/>
            <w:hideMark/>
          </w:tcPr>
          <w:p w14:paraId="42EBAEDD"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720" w:type="pct"/>
            <w:tcBorders>
              <w:top w:val="single" w:sz="4" w:space="0" w:color="auto"/>
              <w:left w:val="nil"/>
              <w:bottom w:val="single" w:sz="4" w:space="0" w:color="auto"/>
              <w:right w:val="single" w:sz="4" w:space="0" w:color="auto"/>
            </w:tcBorders>
            <w:shd w:val="clear" w:color="000000" w:fill="FFFFFF"/>
            <w:hideMark/>
          </w:tcPr>
          <w:p w14:paraId="66A02D39"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Persentase anggaran desa yang mendukung PRONANGKIS</w:t>
            </w:r>
          </w:p>
        </w:tc>
        <w:tc>
          <w:tcPr>
            <w:tcW w:w="334" w:type="pct"/>
            <w:tcBorders>
              <w:top w:val="single" w:sz="4" w:space="0" w:color="auto"/>
              <w:left w:val="nil"/>
              <w:bottom w:val="single" w:sz="4" w:space="0" w:color="auto"/>
              <w:right w:val="single" w:sz="4" w:space="0" w:color="auto"/>
            </w:tcBorders>
            <w:shd w:val="clear" w:color="auto" w:fill="auto"/>
            <w:hideMark/>
          </w:tcPr>
          <w:p w14:paraId="29F3D4DA"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single" w:sz="4" w:space="0" w:color="auto"/>
              <w:left w:val="nil"/>
              <w:bottom w:val="single" w:sz="4" w:space="0" w:color="auto"/>
              <w:right w:val="single" w:sz="4" w:space="0" w:color="auto"/>
            </w:tcBorders>
            <w:shd w:val="clear" w:color="auto" w:fill="auto"/>
            <w:hideMark/>
          </w:tcPr>
          <w:p w14:paraId="0A396D5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51%</w:t>
            </w:r>
          </w:p>
        </w:tc>
        <w:tc>
          <w:tcPr>
            <w:tcW w:w="585" w:type="pct"/>
            <w:tcBorders>
              <w:top w:val="single" w:sz="4" w:space="0" w:color="auto"/>
              <w:left w:val="nil"/>
              <w:bottom w:val="single" w:sz="4" w:space="0" w:color="auto"/>
              <w:right w:val="single" w:sz="4" w:space="0" w:color="auto"/>
            </w:tcBorders>
            <w:shd w:val="clear" w:color="auto" w:fill="auto"/>
            <w:noWrap/>
            <w:hideMark/>
          </w:tcPr>
          <w:p w14:paraId="58235FCA"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21" w:type="pct"/>
            <w:tcBorders>
              <w:top w:val="single" w:sz="4" w:space="0" w:color="auto"/>
              <w:left w:val="nil"/>
              <w:bottom w:val="single" w:sz="4" w:space="0" w:color="auto"/>
              <w:right w:val="single" w:sz="4" w:space="0" w:color="auto"/>
            </w:tcBorders>
            <w:shd w:val="clear" w:color="auto" w:fill="auto"/>
            <w:hideMark/>
          </w:tcPr>
          <w:p w14:paraId="601EBE65"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7" w:type="pct"/>
            <w:tcBorders>
              <w:top w:val="single" w:sz="4" w:space="0" w:color="auto"/>
              <w:left w:val="nil"/>
              <w:bottom w:val="single" w:sz="4" w:space="0" w:color="auto"/>
              <w:right w:val="single" w:sz="4" w:space="0" w:color="auto"/>
            </w:tcBorders>
            <w:shd w:val="clear" w:color="auto" w:fill="auto"/>
            <w:noWrap/>
            <w:vAlign w:val="bottom"/>
            <w:hideMark/>
          </w:tcPr>
          <w:p w14:paraId="167B05C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01" w:type="pct"/>
            <w:tcBorders>
              <w:top w:val="single" w:sz="4" w:space="0" w:color="auto"/>
              <w:left w:val="nil"/>
              <w:bottom w:val="single" w:sz="4" w:space="0" w:color="auto"/>
              <w:right w:val="single" w:sz="4" w:space="0" w:color="auto"/>
            </w:tcBorders>
            <w:shd w:val="clear" w:color="000000" w:fill="FFFFFF"/>
            <w:noWrap/>
            <w:hideMark/>
          </w:tcPr>
          <w:p w14:paraId="0898878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53%</w:t>
            </w:r>
          </w:p>
        </w:tc>
        <w:tc>
          <w:tcPr>
            <w:tcW w:w="550" w:type="pct"/>
            <w:tcBorders>
              <w:top w:val="single" w:sz="4" w:space="0" w:color="auto"/>
              <w:left w:val="nil"/>
              <w:bottom w:val="single" w:sz="4" w:space="0" w:color="auto"/>
              <w:right w:val="single" w:sz="4" w:space="0" w:color="auto"/>
            </w:tcBorders>
            <w:shd w:val="clear" w:color="auto" w:fill="auto"/>
            <w:noWrap/>
            <w:hideMark/>
          </w:tcPr>
          <w:p w14:paraId="5E93BAF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r w:rsidR="0016118B" w:rsidRPr="0016118B" w14:paraId="4B6009EC" w14:textId="77777777" w:rsidTr="0016118B">
        <w:trPr>
          <w:trHeight w:val="1650"/>
        </w:trPr>
        <w:tc>
          <w:tcPr>
            <w:tcW w:w="116" w:type="pct"/>
            <w:tcBorders>
              <w:top w:val="nil"/>
              <w:left w:val="single" w:sz="4" w:space="0" w:color="auto"/>
              <w:bottom w:val="single" w:sz="4" w:space="0" w:color="auto"/>
              <w:right w:val="single" w:sz="4" w:space="0" w:color="auto"/>
            </w:tcBorders>
            <w:shd w:val="clear" w:color="auto" w:fill="auto"/>
            <w:noWrap/>
            <w:hideMark/>
          </w:tcPr>
          <w:p w14:paraId="6ACA449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50" w:type="pct"/>
            <w:tcBorders>
              <w:top w:val="nil"/>
              <w:left w:val="nil"/>
              <w:bottom w:val="single" w:sz="4" w:space="0" w:color="auto"/>
              <w:right w:val="single" w:sz="4" w:space="0" w:color="auto"/>
            </w:tcBorders>
            <w:shd w:val="clear" w:color="auto" w:fill="auto"/>
            <w:noWrap/>
            <w:hideMark/>
          </w:tcPr>
          <w:p w14:paraId="6CB669E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2D090E3F"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01" w:type="pct"/>
            <w:tcBorders>
              <w:top w:val="nil"/>
              <w:left w:val="nil"/>
              <w:bottom w:val="single" w:sz="4" w:space="0" w:color="auto"/>
              <w:right w:val="single" w:sz="4" w:space="0" w:color="auto"/>
            </w:tcBorders>
            <w:shd w:val="clear" w:color="auto" w:fill="auto"/>
            <w:noWrap/>
            <w:hideMark/>
          </w:tcPr>
          <w:p w14:paraId="4F74463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3AB5FF0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20" w:type="pct"/>
            <w:tcBorders>
              <w:top w:val="nil"/>
              <w:left w:val="nil"/>
              <w:bottom w:val="single" w:sz="4" w:space="0" w:color="auto"/>
              <w:right w:val="single" w:sz="4" w:space="0" w:color="auto"/>
            </w:tcBorders>
            <w:shd w:val="clear" w:color="auto" w:fill="auto"/>
            <w:hideMark/>
          </w:tcPr>
          <w:p w14:paraId="7305639E"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720" w:type="pct"/>
            <w:tcBorders>
              <w:top w:val="nil"/>
              <w:left w:val="nil"/>
              <w:bottom w:val="single" w:sz="4" w:space="0" w:color="auto"/>
              <w:right w:val="single" w:sz="4" w:space="0" w:color="auto"/>
            </w:tcBorders>
            <w:shd w:val="clear" w:color="000000" w:fill="FFFFFF"/>
            <w:hideMark/>
          </w:tcPr>
          <w:p w14:paraId="30CB8774"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Persentase pemerintah desa yang telah menerapkan Standart Pelayanan Minimal  Desa</w:t>
            </w:r>
          </w:p>
        </w:tc>
        <w:tc>
          <w:tcPr>
            <w:tcW w:w="334" w:type="pct"/>
            <w:tcBorders>
              <w:top w:val="nil"/>
              <w:left w:val="nil"/>
              <w:bottom w:val="single" w:sz="4" w:space="0" w:color="auto"/>
              <w:right w:val="single" w:sz="4" w:space="0" w:color="auto"/>
            </w:tcBorders>
            <w:shd w:val="clear" w:color="auto" w:fill="auto"/>
            <w:hideMark/>
          </w:tcPr>
          <w:p w14:paraId="0B184BEE"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nil"/>
              <w:left w:val="nil"/>
              <w:bottom w:val="single" w:sz="4" w:space="0" w:color="auto"/>
              <w:right w:val="single" w:sz="4" w:space="0" w:color="auto"/>
            </w:tcBorders>
            <w:shd w:val="clear" w:color="auto" w:fill="auto"/>
            <w:hideMark/>
          </w:tcPr>
          <w:p w14:paraId="3E25945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3,4%</w:t>
            </w:r>
          </w:p>
        </w:tc>
        <w:tc>
          <w:tcPr>
            <w:tcW w:w="585" w:type="pct"/>
            <w:tcBorders>
              <w:top w:val="nil"/>
              <w:left w:val="nil"/>
              <w:bottom w:val="single" w:sz="4" w:space="0" w:color="auto"/>
              <w:right w:val="single" w:sz="4" w:space="0" w:color="auto"/>
            </w:tcBorders>
            <w:shd w:val="clear" w:color="auto" w:fill="auto"/>
            <w:noWrap/>
            <w:hideMark/>
          </w:tcPr>
          <w:p w14:paraId="42B7E3B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21" w:type="pct"/>
            <w:tcBorders>
              <w:top w:val="nil"/>
              <w:left w:val="nil"/>
              <w:bottom w:val="single" w:sz="4" w:space="0" w:color="auto"/>
              <w:right w:val="single" w:sz="4" w:space="0" w:color="auto"/>
            </w:tcBorders>
            <w:shd w:val="clear" w:color="auto" w:fill="auto"/>
            <w:hideMark/>
          </w:tcPr>
          <w:p w14:paraId="23A863E3"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7" w:type="pct"/>
            <w:tcBorders>
              <w:top w:val="nil"/>
              <w:left w:val="nil"/>
              <w:bottom w:val="single" w:sz="4" w:space="0" w:color="auto"/>
              <w:right w:val="single" w:sz="4" w:space="0" w:color="auto"/>
            </w:tcBorders>
            <w:shd w:val="clear" w:color="auto" w:fill="auto"/>
            <w:noWrap/>
            <w:vAlign w:val="bottom"/>
            <w:hideMark/>
          </w:tcPr>
          <w:p w14:paraId="0E0CC4F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1AED3F3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5,2%</w:t>
            </w:r>
          </w:p>
        </w:tc>
        <w:tc>
          <w:tcPr>
            <w:tcW w:w="550" w:type="pct"/>
            <w:tcBorders>
              <w:top w:val="nil"/>
              <w:left w:val="nil"/>
              <w:bottom w:val="single" w:sz="4" w:space="0" w:color="auto"/>
              <w:right w:val="single" w:sz="4" w:space="0" w:color="auto"/>
            </w:tcBorders>
            <w:shd w:val="clear" w:color="auto" w:fill="auto"/>
            <w:noWrap/>
            <w:hideMark/>
          </w:tcPr>
          <w:p w14:paraId="1A9E70F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r w:rsidR="0016118B" w:rsidRPr="0016118B" w14:paraId="47088829" w14:textId="77777777" w:rsidTr="0016118B">
        <w:trPr>
          <w:trHeight w:val="1260"/>
        </w:trPr>
        <w:tc>
          <w:tcPr>
            <w:tcW w:w="116" w:type="pct"/>
            <w:tcBorders>
              <w:top w:val="nil"/>
              <w:left w:val="single" w:sz="4" w:space="0" w:color="auto"/>
              <w:bottom w:val="single" w:sz="4" w:space="0" w:color="auto"/>
              <w:right w:val="single" w:sz="4" w:space="0" w:color="auto"/>
            </w:tcBorders>
            <w:shd w:val="clear" w:color="auto" w:fill="auto"/>
            <w:noWrap/>
            <w:hideMark/>
          </w:tcPr>
          <w:p w14:paraId="3E696EF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50" w:type="pct"/>
            <w:tcBorders>
              <w:top w:val="nil"/>
              <w:left w:val="nil"/>
              <w:bottom w:val="single" w:sz="4" w:space="0" w:color="auto"/>
              <w:right w:val="single" w:sz="4" w:space="0" w:color="auto"/>
            </w:tcBorders>
            <w:shd w:val="clear" w:color="auto" w:fill="auto"/>
            <w:noWrap/>
            <w:hideMark/>
          </w:tcPr>
          <w:p w14:paraId="6DD1BC9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223D9B3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01" w:type="pct"/>
            <w:tcBorders>
              <w:top w:val="nil"/>
              <w:left w:val="nil"/>
              <w:bottom w:val="single" w:sz="4" w:space="0" w:color="auto"/>
              <w:right w:val="single" w:sz="4" w:space="0" w:color="auto"/>
            </w:tcBorders>
            <w:shd w:val="clear" w:color="auto" w:fill="auto"/>
            <w:noWrap/>
            <w:hideMark/>
          </w:tcPr>
          <w:p w14:paraId="30777DA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9" w:type="pct"/>
            <w:tcBorders>
              <w:top w:val="nil"/>
              <w:left w:val="nil"/>
              <w:bottom w:val="single" w:sz="4" w:space="0" w:color="auto"/>
              <w:right w:val="single" w:sz="4" w:space="0" w:color="auto"/>
            </w:tcBorders>
            <w:shd w:val="clear" w:color="auto" w:fill="auto"/>
            <w:noWrap/>
            <w:hideMark/>
          </w:tcPr>
          <w:p w14:paraId="731BEA6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20" w:type="pct"/>
            <w:tcBorders>
              <w:top w:val="nil"/>
              <w:left w:val="nil"/>
              <w:bottom w:val="single" w:sz="4" w:space="0" w:color="auto"/>
              <w:right w:val="single" w:sz="4" w:space="0" w:color="auto"/>
            </w:tcBorders>
            <w:shd w:val="clear" w:color="auto" w:fill="auto"/>
            <w:hideMark/>
          </w:tcPr>
          <w:p w14:paraId="10FD1604"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720" w:type="pct"/>
            <w:tcBorders>
              <w:top w:val="nil"/>
              <w:left w:val="nil"/>
              <w:bottom w:val="single" w:sz="4" w:space="0" w:color="auto"/>
              <w:right w:val="single" w:sz="4" w:space="0" w:color="auto"/>
            </w:tcBorders>
            <w:shd w:val="clear" w:color="000000" w:fill="FFFFFF"/>
            <w:hideMark/>
          </w:tcPr>
          <w:p w14:paraId="584256C4"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Persentase pemerintah desa dengan penatausahaan aset baik </w:t>
            </w:r>
          </w:p>
        </w:tc>
        <w:tc>
          <w:tcPr>
            <w:tcW w:w="334" w:type="pct"/>
            <w:tcBorders>
              <w:top w:val="nil"/>
              <w:left w:val="nil"/>
              <w:bottom w:val="single" w:sz="4" w:space="0" w:color="auto"/>
              <w:right w:val="single" w:sz="4" w:space="0" w:color="auto"/>
            </w:tcBorders>
            <w:shd w:val="clear" w:color="auto" w:fill="auto"/>
            <w:hideMark/>
          </w:tcPr>
          <w:p w14:paraId="040789B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nil"/>
              <w:left w:val="nil"/>
              <w:bottom w:val="single" w:sz="4" w:space="0" w:color="auto"/>
              <w:right w:val="single" w:sz="4" w:space="0" w:color="auto"/>
            </w:tcBorders>
            <w:shd w:val="clear" w:color="auto" w:fill="auto"/>
            <w:hideMark/>
          </w:tcPr>
          <w:p w14:paraId="303A727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56%</w:t>
            </w:r>
          </w:p>
        </w:tc>
        <w:tc>
          <w:tcPr>
            <w:tcW w:w="585" w:type="pct"/>
            <w:tcBorders>
              <w:top w:val="nil"/>
              <w:left w:val="nil"/>
              <w:bottom w:val="single" w:sz="4" w:space="0" w:color="auto"/>
              <w:right w:val="single" w:sz="4" w:space="0" w:color="auto"/>
            </w:tcBorders>
            <w:shd w:val="clear" w:color="auto" w:fill="auto"/>
            <w:noWrap/>
            <w:hideMark/>
          </w:tcPr>
          <w:p w14:paraId="4D462249"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21" w:type="pct"/>
            <w:tcBorders>
              <w:top w:val="nil"/>
              <w:left w:val="nil"/>
              <w:bottom w:val="single" w:sz="4" w:space="0" w:color="auto"/>
              <w:right w:val="single" w:sz="4" w:space="0" w:color="auto"/>
            </w:tcBorders>
            <w:shd w:val="clear" w:color="auto" w:fill="auto"/>
            <w:hideMark/>
          </w:tcPr>
          <w:p w14:paraId="169E294F"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7" w:type="pct"/>
            <w:tcBorders>
              <w:top w:val="nil"/>
              <w:left w:val="nil"/>
              <w:bottom w:val="single" w:sz="4" w:space="0" w:color="auto"/>
              <w:right w:val="single" w:sz="4" w:space="0" w:color="auto"/>
            </w:tcBorders>
            <w:shd w:val="clear" w:color="auto" w:fill="auto"/>
            <w:noWrap/>
            <w:vAlign w:val="bottom"/>
            <w:hideMark/>
          </w:tcPr>
          <w:p w14:paraId="4CA3668F"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33A251E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58%</w:t>
            </w:r>
          </w:p>
        </w:tc>
        <w:tc>
          <w:tcPr>
            <w:tcW w:w="550" w:type="pct"/>
            <w:tcBorders>
              <w:top w:val="nil"/>
              <w:left w:val="nil"/>
              <w:bottom w:val="single" w:sz="4" w:space="0" w:color="auto"/>
              <w:right w:val="single" w:sz="4" w:space="0" w:color="auto"/>
            </w:tcBorders>
            <w:shd w:val="clear" w:color="auto" w:fill="auto"/>
            <w:noWrap/>
            <w:hideMark/>
          </w:tcPr>
          <w:p w14:paraId="752C7EC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r w:rsidR="0016118B" w:rsidRPr="0016118B" w14:paraId="5B81244D" w14:textId="77777777" w:rsidTr="0016118B">
        <w:trPr>
          <w:trHeight w:val="1335"/>
        </w:trPr>
        <w:tc>
          <w:tcPr>
            <w:tcW w:w="116" w:type="pct"/>
            <w:tcBorders>
              <w:top w:val="nil"/>
              <w:left w:val="single" w:sz="4" w:space="0" w:color="auto"/>
              <w:bottom w:val="single" w:sz="4" w:space="0" w:color="auto"/>
              <w:right w:val="single" w:sz="4" w:space="0" w:color="auto"/>
            </w:tcBorders>
            <w:shd w:val="clear" w:color="auto" w:fill="auto"/>
            <w:noWrap/>
            <w:hideMark/>
          </w:tcPr>
          <w:p w14:paraId="2D5C6E1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50" w:type="pct"/>
            <w:tcBorders>
              <w:top w:val="nil"/>
              <w:left w:val="nil"/>
              <w:bottom w:val="single" w:sz="4" w:space="0" w:color="auto"/>
              <w:right w:val="single" w:sz="4" w:space="0" w:color="auto"/>
            </w:tcBorders>
            <w:shd w:val="clear" w:color="auto" w:fill="auto"/>
            <w:noWrap/>
            <w:hideMark/>
          </w:tcPr>
          <w:p w14:paraId="4DF7BF4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34728BC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1" w:type="pct"/>
            <w:tcBorders>
              <w:top w:val="nil"/>
              <w:left w:val="nil"/>
              <w:bottom w:val="single" w:sz="4" w:space="0" w:color="auto"/>
              <w:right w:val="single" w:sz="4" w:space="0" w:color="auto"/>
            </w:tcBorders>
            <w:shd w:val="clear" w:color="auto" w:fill="auto"/>
            <w:noWrap/>
            <w:hideMark/>
          </w:tcPr>
          <w:p w14:paraId="2968D12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352C445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01</w:t>
            </w:r>
          </w:p>
        </w:tc>
        <w:tc>
          <w:tcPr>
            <w:tcW w:w="720" w:type="pct"/>
            <w:tcBorders>
              <w:top w:val="nil"/>
              <w:left w:val="nil"/>
              <w:bottom w:val="single" w:sz="4" w:space="0" w:color="auto"/>
              <w:right w:val="single" w:sz="4" w:space="0" w:color="auto"/>
            </w:tcBorders>
            <w:shd w:val="clear" w:color="auto" w:fill="auto"/>
            <w:hideMark/>
          </w:tcPr>
          <w:p w14:paraId="7E46BDE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penyelenggaraan administrasi pemerintahan desa</w:t>
            </w:r>
          </w:p>
        </w:tc>
        <w:tc>
          <w:tcPr>
            <w:tcW w:w="720" w:type="pct"/>
            <w:tcBorders>
              <w:top w:val="nil"/>
              <w:left w:val="nil"/>
              <w:bottom w:val="single" w:sz="4" w:space="0" w:color="auto"/>
              <w:right w:val="single" w:sz="4" w:space="0" w:color="auto"/>
            </w:tcBorders>
            <w:shd w:val="clear" w:color="000000" w:fill="FFFFFF"/>
            <w:hideMark/>
          </w:tcPr>
          <w:p w14:paraId="7AEF5FB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Penyelenggaraan Administrasi Pemerintahan Desa</w:t>
            </w:r>
          </w:p>
        </w:tc>
        <w:tc>
          <w:tcPr>
            <w:tcW w:w="334" w:type="pct"/>
            <w:tcBorders>
              <w:top w:val="nil"/>
              <w:left w:val="nil"/>
              <w:bottom w:val="single" w:sz="4" w:space="0" w:color="auto"/>
              <w:right w:val="single" w:sz="4" w:space="0" w:color="auto"/>
            </w:tcBorders>
            <w:shd w:val="clear" w:color="auto" w:fill="auto"/>
            <w:hideMark/>
          </w:tcPr>
          <w:p w14:paraId="4C38D15E"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nil"/>
              <w:left w:val="nil"/>
              <w:bottom w:val="single" w:sz="4" w:space="0" w:color="auto"/>
              <w:right w:val="single" w:sz="4" w:space="0" w:color="auto"/>
            </w:tcBorders>
            <w:shd w:val="clear" w:color="auto" w:fill="auto"/>
            <w:hideMark/>
          </w:tcPr>
          <w:p w14:paraId="3AC4D8C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166 dok</w:t>
            </w:r>
          </w:p>
        </w:tc>
        <w:tc>
          <w:tcPr>
            <w:tcW w:w="585" w:type="pct"/>
            <w:tcBorders>
              <w:top w:val="nil"/>
              <w:left w:val="nil"/>
              <w:bottom w:val="single" w:sz="4" w:space="0" w:color="auto"/>
              <w:right w:val="single" w:sz="4" w:space="0" w:color="auto"/>
            </w:tcBorders>
            <w:shd w:val="clear" w:color="auto" w:fill="auto"/>
            <w:noWrap/>
            <w:hideMark/>
          </w:tcPr>
          <w:p w14:paraId="2CBDAED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50.000.000 </w:t>
            </w:r>
          </w:p>
        </w:tc>
        <w:tc>
          <w:tcPr>
            <w:tcW w:w="421" w:type="pct"/>
            <w:tcBorders>
              <w:top w:val="nil"/>
              <w:left w:val="nil"/>
              <w:bottom w:val="single" w:sz="4" w:space="0" w:color="auto"/>
              <w:right w:val="single" w:sz="4" w:space="0" w:color="auto"/>
            </w:tcBorders>
            <w:shd w:val="clear" w:color="auto" w:fill="auto"/>
            <w:hideMark/>
          </w:tcPr>
          <w:p w14:paraId="03E8AEA5"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7" w:type="pct"/>
            <w:tcBorders>
              <w:top w:val="nil"/>
              <w:left w:val="nil"/>
              <w:bottom w:val="single" w:sz="4" w:space="0" w:color="auto"/>
              <w:right w:val="single" w:sz="4" w:space="0" w:color="auto"/>
            </w:tcBorders>
            <w:shd w:val="clear" w:color="auto" w:fill="auto"/>
            <w:noWrap/>
            <w:vAlign w:val="bottom"/>
            <w:hideMark/>
          </w:tcPr>
          <w:p w14:paraId="1080A93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32E7679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166 dok</w:t>
            </w:r>
          </w:p>
        </w:tc>
        <w:tc>
          <w:tcPr>
            <w:tcW w:w="550" w:type="pct"/>
            <w:tcBorders>
              <w:top w:val="nil"/>
              <w:left w:val="nil"/>
              <w:bottom w:val="single" w:sz="4" w:space="0" w:color="auto"/>
              <w:right w:val="single" w:sz="4" w:space="0" w:color="auto"/>
            </w:tcBorders>
            <w:shd w:val="clear" w:color="auto" w:fill="auto"/>
            <w:noWrap/>
            <w:hideMark/>
          </w:tcPr>
          <w:p w14:paraId="727DB47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80.000.000 </w:t>
            </w:r>
          </w:p>
        </w:tc>
      </w:tr>
      <w:tr w:rsidR="0016118B" w:rsidRPr="0016118B" w14:paraId="7066D688" w14:textId="77777777" w:rsidTr="0016118B">
        <w:trPr>
          <w:trHeight w:val="1230"/>
        </w:trPr>
        <w:tc>
          <w:tcPr>
            <w:tcW w:w="116" w:type="pct"/>
            <w:tcBorders>
              <w:top w:val="nil"/>
              <w:left w:val="single" w:sz="4" w:space="0" w:color="auto"/>
              <w:bottom w:val="single" w:sz="4" w:space="0" w:color="auto"/>
              <w:right w:val="single" w:sz="4" w:space="0" w:color="auto"/>
            </w:tcBorders>
            <w:shd w:val="clear" w:color="auto" w:fill="auto"/>
            <w:noWrap/>
            <w:hideMark/>
          </w:tcPr>
          <w:p w14:paraId="045A8D8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50" w:type="pct"/>
            <w:tcBorders>
              <w:top w:val="nil"/>
              <w:left w:val="nil"/>
              <w:bottom w:val="single" w:sz="4" w:space="0" w:color="auto"/>
              <w:right w:val="single" w:sz="4" w:space="0" w:color="auto"/>
            </w:tcBorders>
            <w:shd w:val="clear" w:color="auto" w:fill="auto"/>
            <w:noWrap/>
            <w:hideMark/>
          </w:tcPr>
          <w:p w14:paraId="20F4D2B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9" w:type="pct"/>
            <w:tcBorders>
              <w:top w:val="nil"/>
              <w:left w:val="nil"/>
              <w:bottom w:val="single" w:sz="4" w:space="0" w:color="auto"/>
              <w:right w:val="single" w:sz="4" w:space="0" w:color="auto"/>
            </w:tcBorders>
            <w:shd w:val="clear" w:color="auto" w:fill="auto"/>
            <w:noWrap/>
            <w:hideMark/>
          </w:tcPr>
          <w:p w14:paraId="6B45237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1" w:type="pct"/>
            <w:tcBorders>
              <w:top w:val="nil"/>
              <w:left w:val="nil"/>
              <w:bottom w:val="single" w:sz="4" w:space="0" w:color="auto"/>
              <w:right w:val="single" w:sz="4" w:space="0" w:color="auto"/>
            </w:tcBorders>
            <w:shd w:val="clear" w:color="auto" w:fill="auto"/>
            <w:noWrap/>
            <w:hideMark/>
          </w:tcPr>
          <w:p w14:paraId="566EED7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9" w:type="pct"/>
            <w:tcBorders>
              <w:top w:val="nil"/>
              <w:left w:val="nil"/>
              <w:bottom w:val="single" w:sz="4" w:space="0" w:color="auto"/>
              <w:right w:val="single" w:sz="4" w:space="0" w:color="auto"/>
            </w:tcBorders>
            <w:shd w:val="clear" w:color="auto" w:fill="auto"/>
            <w:noWrap/>
            <w:hideMark/>
          </w:tcPr>
          <w:p w14:paraId="7898C88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02</w:t>
            </w:r>
          </w:p>
        </w:tc>
        <w:tc>
          <w:tcPr>
            <w:tcW w:w="720" w:type="pct"/>
            <w:tcBorders>
              <w:top w:val="nil"/>
              <w:left w:val="nil"/>
              <w:bottom w:val="single" w:sz="4" w:space="0" w:color="auto"/>
              <w:right w:val="single" w:sz="4" w:space="0" w:color="auto"/>
            </w:tcBorders>
            <w:shd w:val="clear" w:color="auto" w:fill="auto"/>
            <w:hideMark/>
          </w:tcPr>
          <w:p w14:paraId="18516B7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penyusunan produk hukum desa</w:t>
            </w:r>
          </w:p>
        </w:tc>
        <w:tc>
          <w:tcPr>
            <w:tcW w:w="720" w:type="pct"/>
            <w:tcBorders>
              <w:top w:val="nil"/>
              <w:left w:val="nil"/>
              <w:bottom w:val="single" w:sz="4" w:space="0" w:color="auto"/>
              <w:right w:val="single" w:sz="4" w:space="0" w:color="auto"/>
            </w:tcBorders>
            <w:shd w:val="clear" w:color="000000" w:fill="FFFFFF"/>
            <w:hideMark/>
          </w:tcPr>
          <w:p w14:paraId="0693685B"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Hasil Penyusunan Produk Hukum Desa</w:t>
            </w:r>
          </w:p>
        </w:tc>
        <w:tc>
          <w:tcPr>
            <w:tcW w:w="334" w:type="pct"/>
            <w:tcBorders>
              <w:top w:val="nil"/>
              <w:left w:val="nil"/>
              <w:bottom w:val="single" w:sz="4" w:space="0" w:color="auto"/>
              <w:right w:val="single" w:sz="4" w:space="0" w:color="auto"/>
            </w:tcBorders>
            <w:shd w:val="clear" w:color="auto" w:fill="auto"/>
            <w:hideMark/>
          </w:tcPr>
          <w:p w14:paraId="6017152B"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nil"/>
              <w:left w:val="nil"/>
              <w:bottom w:val="single" w:sz="4" w:space="0" w:color="auto"/>
              <w:right w:val="single" w:sz="4" w:space="0" w:color="auto"/>
            </w:tcBorders>
            <w:shd w:val="clear" w:color="auto" w:fill="auto"/>
            <w:hideMark/>
          </w:tcPr>
          <w:p w14:paraId="7093EF9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dok</w:t>
            </w:r>
          </w:p>
        </w:tc>
        <w:tc>
          <w:tcPr>
            <w:tcW w:w="585" w:type="pct"/>
            <w:tcBorders>
              <w:top w:val="nil"/>
              <w:left w:val="nil"/>
              <w:bottom w:val="single" w:sz="4" w:space="0" w:color="auto"/>
              <w:right w:val="single" w:sz="4" w:space="0" w:color="auto"/>
            </w:tcBorders>
            <w:shd w:val="clear" w:color="auto" w:fill="auto"/>
            <w:noWrap/>
            <w:hideMark/>
          </w:tcPr>
          <w:p w14:paraId="765BF71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100.000.000 </w:t>
            </w:r>
          </w:p>
        </w:tc>
        <w:tc>
          <w:tcPr>
            <w:tcW w:w="421" w:type="pct"/>
            <w:tcBorders>
              <w:top w:val="nil"/>
              <w:left w:val="nil"/>
              <w:bottom w:val="single" w:sz="4" w:space="0" w:color="auto"/>
              <w:right w:val="single" w:sz="4" w:space="0" w:color="auto"/>
            </w:tcBorders>
            <w:shd w:val="clear" w:color="auto" w:fill="auto"/>
            <w:hideMark/>
          </w:tcPr>
          <w:p w14:paraId="4123B2EE"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7" w:type="pct"/>
            <w:tcBorders>
              <w:top w:val="nil"/>
              <w:left w:val="nil"/>
              <w:bottom w:val="single" w:sz="4" w:space="0" w:color="auto"/>
              <w:right w:val="single" w:sz="4" w:space="0" w:color="auto"/>
            </w:tcBorders>
            <w:shd w:val="clear" w:color="auto" w:fill="auto"/>
            <w:noWrap/>
            <w:vAlign w:val="bottom"/>
            <w:hideMark/>
          </w:tcPr>
          <w:p w14:paraId="1194328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01" w:type="pct"/>
            <w:tcBorders>
              <w:top w:val="nil"/>
              <w:left w:val="nil"/>
              <w:bottom w:val="single" w:sz="4" w:space="0" w:color="auto"/>
              <w:right w:val="single" w:sz="4" w:space="0" w:color="auto"/>
            </w:tcBorders>
            <w:shd w:val="clear" w:color="000000" w:fill="FFFFFF"/>
            <w:noWrap/>
            <w:hideMark/>
          </w:tcPr>
          <w:p w14:paraId="7D620A6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dok</w:t>
            </w:r>
          </w:p>
        </w:tc>
        <w:tc>
          <w:tcPr>
            <w:tcW w:w="550" w:type="pct"/>
            <w:tcBorders>
              <w:top w:val="nil"/>
              <w:left w:val="nil"/>
              <w:bottom w:val="single" w:sz="4" w:space="0" w:color="auto"/>
              <w:right w:val="single" w:sz="4" w:space="0" w:color="auto"/>
            </w:tcBorders>
            <w:shd w:val="clear" w:color="auto" w:fill="auto"/>
            <w:noWrap/>
            <w:hideMark/>
          </w:tcPr>
          <w:p w14:paraId="3535EA3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150.000.000 </w:t>
            </w:r>
          </w:p>
        </w:tc>
      </w:tr>
    </w:tbl>
    <w:p w14:paraId="7B40074E" w14:textId="77777777" w:rsidR="009C37DC" w:rsidRDefault="009C37DC" w:rsidP="00954B98">
      <w:pPr>
        <w:spacing w:line="360" w:lineRule="auto"/>
        <w:jc w:val="both"/>
        <w:rPr>
          <w:rFonts w:ascii="Bookman Old Style" w:hAnsi="Bookman Old Style" w:cstheme="minorHAnsi"/>
          <w:sz w:val="24"/>
          <w:szCs w:val="24"/>
        </w:rPr>
      </w:pPr>
    </w:p>
    <w:tbl>
      <w:tblPr>
        <w:tblW w:w="5350" w:type="pct"/>
        <w:tblLayout w:type="fixed"/>
        <w:tblLook w:val="04A0" w:firstRow="1" w:lastRow="0" w:firstColumn="1" w:lastColumn="0" w:noHBand="0" w:noVBand="1"/>
      </w:tblPr>
      <w:tblGrid>
        <w:gridCol w:w="316"/>
        <w:gridCol w:w="414"/>
        <w:gridCol w:w="414"/>
        <w:gridCol w:w="566"/>
        <w:gridCol w:w="414"/>
        <w:gridCol w:w="2067"/>
        <w:gridCol w:w="2067"/>
        <w:gridCol w:w="949"/>
        <w:gridCol w:w="865"/>
        <w:gridCol w:w="1675"/>
        <w:gridCol w:w="874"/>
        <w:gridCol w:w="840"/>
        <w:gridCol w:w="1165"/>
        <w:gridCol w:w="1375"/>
      </w:tblGrid>
      <w:tr w:rsidR="0016118B" w:rsidRPr="0016118B" w14:paraId="2E4C8D1C" w14:textId="77777777" w:rsidTr="0016118B">
        <w:trPr>
          <w:trHeight w:val="255"/>
        </w:trPr>
        <w:tc>
          <w:tcPr>
            <w:tcW w:w="759"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D28A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Kode</w:t>
            </w:r>
          </w:p>
        </w:tc>
        <w:tc>
          <w:tcPr>
            <w:tcW w:w="7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9D60C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7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97023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39" w:type="pct"/>
            <w:vMerge w:val="restart"/>
            <w:tcBorders>
              <w:top w:val="single" w:sz="4" w:space="0" w:color="auto"/>
              <w:left w:val="single" w:sz="4" w:space="0" w:color="auto"/>
              <w:bottom w:val="single" w:sz="4" w:space="0" w:color="000000"/>
              <w:right w:val="nil"/>
            </w:tcBorders>
            <w:shd w:val="clear" w:color="auto" w:fill="auto"/>
            <w:vAlign w:val="center"/>
            <w:hideMark/>
          </w:tcPr>
          <w:p w14:paraId="5C3CFA3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219"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A57914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C6C47D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907"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10C41F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328DED18" w14:textId="77777777" w:rsidTr="0016118B">
        <w:trPr>
          <w:trHeight w:val="300"/>
        </w:trPr>
        <w:tc>
          <w:tcPr>
            <w:tcW w:w="759" w:type="pct"/>
            <w:gridSpan w:val="5"/>
            <w:vMerge/>
            <w:tcBorders>
              <w:top w:val="single" w:sz="4" w:space="0" w:color="auto"/>
              <w:left w:val="single" w:sz="4" w:space="0" w:color="auto"/>
              <w:bottom w:val="single" w:sz="4" w:space="0" w:color="000000"/>
              <w:right w:val="single" w:sz="4" w:space="0" w:color="auto"/>
            </w:tcBorders>
            <w:vAlign w:val="center"/>
            <w:hideMark/>
          </w:tcPr>
          <w:p w14:paraId="49CE2AD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054F22E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47FA976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738E95E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14:paraId="40193F5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598" w:type="pct"/>
            <w:vMerge w:val="restart"/>
            <w:tcBorders>
              <w:top w:val="nil"/>
              <w:left w:val="single" w:sz="4" w:space="0" w:color="auto"/>
              <w:bottom w:val="single" w:sz="4" w:space="0" w:color="000000"/>
              <w:right w:val="single" w:sz="4" w:space="0" w:color="auto"/>
            </w:tcBorders>
            <w:shd w:val="clear" w:color="auto" w:fill="auto"/>
            <w:vAlign w:val="center"/>
            <w:hideMark/>
          </w:tcPr>
          <w:p w14:paraId="23A0D67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312" w:type="pct"/>
            <w:vMerge w:val="restart"/>
            <w:tcBorders>
              <w:top w:val="nil"/>
              <w:left w:val="single" w:sz="4" w:space="0" w:color="auto"/>
              <w:bottom w:val="single" w:sz="4" w:space="0" w:color="000000"/>
              <w:right w:val="single" w:sz="4" w:space="0" w:color="auto"/>
            </w:tcBorders>
            <w:shd w:val="clear" w:color="auto" w:fill="auto"/>
            <w:vAlign w:val="center"/>
            <w:hideMark/>
          </w:tcPr>
          <w:p w14:paraId="6C4F3FA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3749057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907" w:type="pct"/>
            <w:gridSpan w:val="2"/>
            <w:vMerge/>
            <w:tcBorders>
              <w:top w:val="single" w:sz="4" w:space="0" w:color="auto"/>
              <w:left w:val="single" w:sz="4" w:space="0" w:color="auto"/>
              <w:bottom w:val="single" w:sz="4" w:space="0" w:color="000000"/>
              <w:right w:val="single" w:sz="4" w:space="0" w:color="000000"/>
            </w:tcBorders>
            <w:vAlign w:val="center"/>
            <w:hideMark/>
          </w:tcPr>
          <w:p w14:paraId="07646BF3"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4B44FAF0" w14:textId="77777777" w:rsidTr="0016118B">
        <w:trPr>
          <w:trHeight w:val="765"/>
        </w:trPr>
        <w:tc>
          <w:tcPr>
            <w:tcW w:w="759" w:type="pct"/>
            <w:gridSpan w:val="5"/>
            <w:vMerge/>
            <w:tcBorders>
              <w:top w:val="single" w:sz="4" w:space="0" w:color="auto"/>
              <w:left w:val="single" w:sz="4" w:space="0" w:color="auto"/>
              <w:bottom w:val="single" w:sz="4" w:space="0" w:color="000000"/>
              <w:right w:val="single" w:sz="4" w:space="0" w:color="auto"/>
            </w:tcBorders>
            <w:vAlign w:val="center"/>
            <w:hideMark/>
          </w:tcPr>
          <w:p w14:paraId="09CD84D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2C6D0A4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6E2F78F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2E417B2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nil"/>
              <w:left w:val="single" w:sz="4" w:space="0" w:color="auto"/>
              <w:bottom w:val="single" w:sz="4" w:space="0" w:color="000000"/>
              <w:right w:val="single" w:sz="4" w:space="0" w:color="auto"/>
            </w:tcBorders>
            <w:vAlign w:val="center"/>
            <w:hideMark/>
          </w:tcPr>
          <w:p w14:paraId="211E103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598" w:type="pct"/>
            <w:vMerge/>
            <w:tcBorders>
              <w:top w:val="nil"/>
              <w:left w:val="single" w:sz="4" w:space="0" w:color="auto"/>
              <w:bottom w:val="single" w:sz="4" w:space="0" w:color="000000"/>
              <w:right w:val="single" w:sz="4" w:space="0" w:color="auto"/>
            </w:tcBorders>
            <w:vAlign w:val="center"/>
            <w:hideMark/>
          </w:tcPr>
          <w:p w14:paraId="1961A6D0"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12" w:type="pct"/>
            <w:vMerge/>
            <w:tcBorders>
              <w:top w:val="nil"/>
              <w:left w:val="single" w:sz="4" w:space="0" w:color="auto"/>
              <w:bottom w:val="single" w:sz="4" w:space="0" w:color="000000"/>
              <w:right w:val="single" w:sz="4" w:space="0" w:color="auto"/>
            </w:tcBorders>
            <w:vAlign w:val="center"/>
            <w:hideMark/>
          </w:tcPr>
          <w:p w14:paraId="52494B4F"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60DAF60E"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16" w:type="pct"/>
            <w:tcBorders>
              <w:top w:val="nil"/>
              <w:left w:val="nil"/>
              <w:bottom w:val="single" w:sz="4" w:space="0" w:color="auto"/>
              <w:right w:val="single" w:sz="4" w:space="0" w:color="auto"/>
            </w:tcBorders>
            <w:shd w:val="clear" w:color="000000" w:fill="FFFFFF"/>
            <w:hideMark/>
          </w:tcPr>
          <w:p w14:paraId="4B1E678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491" w:type="pct"/>
            <w:tcBorders>
              <w:top w:val="nil"/>
              <w:left w:val="nil"/>
              <w:bottom w:val="single" w:sz="4" w:space="0" w:color="auto"/>
              <w:right w:val="single" w:sz="4" w:space="0" w:color="auto"/>
            </w:tcBorders>
            <w:shd w:val="clear" w:color="auto" w:fill="auto"/>
            <w:vAlign w:val="center"/>
            <w:hideMark/>
          </w:tcPr>
          <w:p w14:paraId="68777EB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43D2DFAC" w14:textId="77777777" w:rsidTr="0016118B">
        <w:trPr>
          <w:trHeight w:val="255"/>
        </w:trPr>
        <w:tc>
          <w:tcPr>
            <w:tcW w:w="759"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B957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738" w:type="pct"/>
            <w:tcBorders>
              <w:top w:val="nil"/>
              <w:left w:val="nil"/>
              <w:bottom w:val="single" w:sz="4" w:space="0" w:color="auto"/>
              <w:right w:val="single" w:sz="4" w:space="0" w:color="auto"/>
            </w:tcBorders>
            <w:shd w:val="clear" w:color="auto" w:fill="auto"/>
            <w:noWrap/>
            <w:vAlign w:val="bottom"/>
            <w:hideMark/>
          </w:tcPr>
          <w:p w14:paraId="4481CC9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738" w:type="pct"/>
            <w:tcBorders>
              <w:top w:val="nil"/>
              <w:left w:val="nil"/>
              <w:bottom w:val="single" w:sz="4" w:space="0" w:color="auto"/>
              <w:right w:val="single" w:sz="4" w:space="0" w:color="auto"/>
            </w:tcBorders>
            <w:shd w:val="clear" w:color="auto" w:fill="auto"/>
            <w:noWrap/>
            <w:vAlign w:val="bottom"/>
            <w:hideMark/>
          </w:tcPr>
          <w:p w14:paraId="4293DA2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39" w:type="pct"/>
            <w:tcBorders>
              <w:top w:val="nil"/>
              <w:left w:val="nil"/>
              <w:bottom w:val="single" w:sz="4" w:space="0" w:color="auto"/>
              <w:right w:val="single" w:sz="4" w:space="0" w:color="auto"/>
            </w:tcBorders>
            <w:shd w:val="clear" w:color="auto" w:fill="auto"/>
            <w:noWrap/>
            <w:vAlign w:val="bottom"/>
            <w:hideMark/>
          </w:tcPr>
          <w:p w14:paraId="3D252E0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309" w:type="pct"/>
            <w:tcBorders>
              <w:top w:val="nil"/>
              <w:left w:val="nil"/>
              <w:bottom w:val="single" w:sz="4" w:space="0" w:color="auto"/>
              <w:right w:val="single" w:sz="4" w:space="0" w:color="auto"/>
            </w:tcBorders>
            <w:shd w:val="clear" w:color="auto" w:fill="auto"/>
            <w:noWrap/>
            <w:vAlign w:val="bottom"/>
            <w:hideMark/>
          </w:tcPr>
          <w:p w14:paraId="5663F2A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598" w:type="pct"/>
            <w:tcBorders>
              <w:top w:val="nil"/>
              <w:left w:val="nil"/>
              <w:bottom w:val="single" w:sz="4" w:space="0" w:color="auto"/>
              <w:right w:val="single" w:sz="4" w:space="0" w:color="auto"/>
            </w:tcBorders>
            <w:shd w:val="clear" w:color="auto" w:fill="auto"/>
            <w:noWrap/>
            <w:vAlign w:val="bottom"/>
            <w:hideMark/>
          </w:tcPr>
          <w:p w14:paraId="535FB86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312" w:type="pct"/>
            <w:tcBorders>
              <w:top w:val="nil"/>
              <w:left w:val="nil"/>
              <w:bottom w:val="single" w:sz="4" w:space="0" w:color="auto"/>
              <w:right w:val="single" w:sz="4" w:space="0" w:color="auto"/>
            </w:tcBorders>
            <w:shd w:val="clear" w:color="auto" w:fill="auto"/>
            <w:noWrap/>
            <w:vAlign w:val="bottom"/>
            <w:hideMark/>
          </w:tcPr>
          <w:p w14:paraId="1A32C7F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300" w:type="pct"/>
            <w:tcBorders>
              <w:top w:val="nil"/>
              <w:left w:val="nil"/>
              <w:bottom w:val="single" w:sz="4" w:space="0" w:color="auto"/>
              <w:right w:val="single" w:sz="4" w:space="0" w:color="auto"/>
            </w:tcBorders>
            <w:shd w:val="clear" w:color="auto" w:fill="auto"/>
            <w:noWrap/>
            <w:vAlign w:val="bottom"/>
            <w:hideMark/>
          </w:tcPr>
          <w:p w14:paraId="292E72E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416" w:type="pct"/>
            <w:tcBorders>
              <w:top w:val="nil"/>
              <w:left w:val="nil"/>
              <w:bottom w:val="single" w:sz="4" w:space="0" w:color="auto"/>
              <w:right w:val="single" w:sz="4" w:space="0" w:color="auto"/>
            </w:tcBorders>
            <w:shd w:val="clear" w:color="000000" w:fill="FFFFFF"/>
            <w:noWrap/>
            <w:hideMark/>
          </w:tcPr>
          <w:p w14:paraId="75FABA6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491" w:type="pct"/>
            <w:tcBorders>
              <w:top w:val="nil"/>
              <w:left w:val="nil"/>
              <w:bottom w:val="single" w:sz="4" w:space="0" w:color="auto"/>
              <w:right w:val="single" w:sz="4" w:space="0" w:color="auto"/>
            </w:tcBorders>
            <w:shd w:val="clear" w:color="auto" w:fill="auto"/>
            <w:noWrap/>
            <w:hideMark/>
          </w:tcPr>
          <w:p w14:paraId="2ECE850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27ED9BDF" w14:textId="77777777" w:rsidTr="0016118B">
        <w:trPr>
          <w:trHeight w:val="1214"/>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11EAEA9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single" w:sz="4" w:space="0" w:color="auto"/>
              <w:left w:val="nil"/>
              <w:bottom w:val="single" w:sz="4" w:space="0" w:color="auto"/>
              <w:right w:val="single" w:sz="4" w:space="0" w:color="auto"/>
            </w:tcBorders>
            <w:shd w:val="clear" w:color="auto" w:fill="auto"/>
            <w:noWrap/>
            <w:hideMark/>
          </w:tcPr>
          <w:p w14:paraId="7C35E3C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single" w:sz="4" w:space="0" w:color="auto"/>
              <w:left w:val="nil"/>
              <w:bottom w:val="single" w:sz="4" w:space="0" w:color="auto"/>
              <w:right w:val="single" w:sz="4" w:space="0" w:color="auto"/>
            </w:tcBorders>
            <w:shd w:val="clear" w:color="auto" w:fill="auto"/>
            <w:noWrap/>
            <w:hideMark/>
          </w:tcPr>
          <w:p w14:paraId="3A6FB24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2" w:type="pct"/>
            <w:tcBorders>
              <w:top w:val="single" w:sz="4" w:space="0" w:color="auto"/>
              <w:left w:val="nil"/>
              <w:bottom w:val="single" w:sz="4" w:space="0" w:color="auto"/>
              <w:right w:val="single" w:sz="4" w:space="0" w:color="auto"/>
            </w:tcBorders>
            <w:shd w:val="clear" w:color="auto" w:fill="auto"/>
            <w:noWrap/>
            <w:hideMark/>
          </w:tcPr>
          <w:p w14:paraId="6A17A3D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8" w:type="pct"/>
            <w:tcBorders>
              <w:top w:val="single" w:sz="4" w:space="0" w:color="auto"/>
              <w:left w:val="nil"/>
              <w:bottom w:val="single" w:sz="4" w:space="0" w:color="auto"/>
              <w:right w:val="single" w:sz="4" w:space="0" w:color="auto"/>
            </w:tcBorders>
            <w:shd w:val="clear" w:color="auto" w:fill="auto"/>
            <w:noWrap/>
            <w:hideMark/>
          </w:tcPr>
          <w:p w14:paraId="27F62D1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03</w:t>
            </w:r>
          </w:p>
        </w:tc>
        <w:tc>
          <w:tcPr>
            <w:tcW w:w="738" w:type="pct"/>
            <w:tcBorders>
              <w:top w:val="single" w:sz="4" w:space="0" w:color="auto"/>
              <w:left w:val="nil"/>
              <w:bottom w:val="single" w:sz="4" w:space="0" w:color="auto"/>
              <w:right w:val="single" w:sz="4" w:space="0" w:color="auto"/>
            </w:tcBorders>
            <w:shd w:val="clear" w:color="auto" w:fill="auto"/>
            <w:hideMark/>
          </w:tcPr>
          <w:p w14:paraId="2A2D13C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penyusunan perencanaan pembangunan desa</w:t>
            </w:r>
          </w:p>
        </w:tc>
        <w:tc>
          <w:tcPr>
            <w:tcW w:w="738" w:type="pct"/>
            <w:tcBorders>
              <w:top w:val="single" w:sz="4" w:space="0" w:color="auto"/>
              <w:left w:val="nil"/>
              <w:bottom w:val="single" w:sz="4" w:space="0" w:color="auto"/>
              <w:right w:val="single" w:sz="4" w:space="0" w:color="auto"/>
            </w:tcBorders>
            <w:shd w:val="clear" w:color="000000" w:fill="FFFFFF"/>
            <w:hideMark/>
          </w:tcPr>
          <w:p w14:paraId="1E5D01F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Hasil Penyusunan Perencanaan Pembangunan Desa</w:t>
            </w:r>
          </w:p>
        </w:tc>
        <w:tc>
          <w:tcPr>
            <w:tcW w:w="339" w:type="pct"/>
            <w:tcBorders>
              <w:top w:val="single" w:sz="4" w:space="0" w:color="auto"/>
              <w:left w:val="nil"/>
              <w:bottom w:val="single" w:sz="4" w:space="0" w:color="auto"/>
              <w:right w:val="single" w:sz="4" w:space="0" w:color="auto"/>
            </w:tcBorders>
            <w:shd w:val="clear" w:color="auto" w:fill="auto"/>
            <w:hideMark/>
          </w:tcPr>
          <w:p w14:paraId="7120B1BF"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single" w:sz="4" w:space="0" w:color="auto"/>
              <w:left w:val="nil"/>
              <w:bottom w:val="single" w:sz="4" w:space="0" w:color="auto"/>
              <w:right w:val="single" w:sz="4" w:space="0" w:color="auto"/>
            </w:tcBorders>
            <w:shd w:val="clear" w:color="auto" w:fill="auto"/>
            <w:hideMark/>
          </w:tcPr>
          <w:p w14:paraId="0E4FF0D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dok</w:t>
            </w:r>
          </w:p>
        </w:tc>
        <w:tc>
          <w:tcPr>
            <w:tcW w:w="598" w:type="pct"/>
            <w:tcBorders>
              <w:top w:val="single" w:sz="4" w:space="0" w:color="auto"/>
              <w:left w:val="nil"/>
              <w:bottom w:val="single" w:sz="4" w:space="0" w:color="auto"/>
              <w:right w:val="single" w:sz="4" w:space="0" w:color="auto"/>
            </w:tcBorders>
            <w:shd w:val="clear" w:color="auto" w:fill="auto"/>
            <w:noWrap/>
            <w:hideMark/>
          </w:tcPr>
          <w:p w14:paraId="2BD80728"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50.000.000 </w:t>
            </w:r>
          </w:p>
        </w:tc>
        <w:tc>
          <w:tcPr>
            <w:tcW w:w="312" w:type="pct"/>
            <w:tcBorders>
              <w:top w:val="single" w:sz="4" w:space="0" w:color="auto"/>
              <w:left w:val="nil"/>
              <w:bottom w:val="single" w:sz="4" w:space="0" w:color="auto"/>
              <w:right w:val="single" w:sz="4" w:space="0" w:color="auto"/>
            </w:tcBorders>
            <w:shd w:val="clear" w:color="auto" w:fill="auto"/>
            <w:hideMark/>
          </w:tcPr>
          <w:p w14:paraId="19975E3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5F05AE1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16" w:type="pct"/>
            <w:tcBorders>
              <w:top w:val="single" w:sz="4" w:space="0" w:color="auto"/>
              <w:left w:val="nil"/>
              <w:bottom w:val="single" w:sz="4" w:space="0" w:color="auto"/>
              <w:right w:val="single" w:sz="4" w:space="0" w:color="auto"/>
            </w:tcBorders>
            <w:shd w:val="clear" w:color="000000" w:fill="FFFFFF"/>
            <w:noWrap/>
            <w:hideMark/>
          </w:tcPr>
          <w:p w14:paraId="77F52B0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dok</w:t>
            </w:r>
          </w:p>
        </w:tc>
        <w:tc>
          <w:tcPr>
            <w:tcW w:w="491" w:type="pct"/>
            <w:tcBorders>
              <w:top w:val="single" w:sz="4" w:space="0" w:color="auto"/>
              <w:left w:val="nil"/>
              <w:bottom w:val="single" w:sz="4" w:space="0" w:color="auto"/>
              <w:right w:val="single" w:sz="4" w:space="0" w:color="auto"/>
            </w:tcBorders>
            <w:shd w:val="clear" w:color="auto" w:fill="auto"/>
            <w:noWrap/>
            <w:hideMark/>
          </w:tcPr>
          <w:p w14:paraId="137FC67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80.000.000 </w:t>
            </w:r>
          </w:p>
        </w:tc>
      </w:tr>
      <w:tr w:rsidR="0016118B" w:rsidRPr="0016118B" w14:paraId="23717BE5" w14:textId="77777777" w:rsidTr="0016118B">
        <w:trPr>
          <w:trHeight w:val="1215"/>
        </w:trPr>
        <w:tc>
          <w:tcPr>
            <w:tcW w:w="113" w:type="pct"/>
            <w:tcBorders>
              <w:top w:val="nil"/>
              <w:left w:val="single" w:sz="4" w:space="0" w:color="auto"/>
              <w:bottom w:val="single" w:sz="4" w:space="0" w:color="auto"/>
              <w:right w:val="single" w:sz="4" w:space="0" w:color="auto"/>
            </w:tcBorders>
            <w:shd w:val="clear" w:color="auto" w:fill="auto"/>
            <w:noWrap/>
            <w:hideMark/>
          </w:tcPr>
          <w:p w14:paraId="61818F47"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42628BC2"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599859B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2" w:type="pct"/>
            <w:tcBorders>
              <w:top w:val="nil"/>
              <w:left w:val="nil"/>
              <w:bottom w:val="single" w:sz="4" w:space="0" w:color="auto"/>
              <w:right w:val="single" w:sz="4" w:space="0" w:color="auto"/>
            </w:tcBorders>
            <w:shd w:val="clear" w:color="auto" w:fill="auto"/>
            <w:noWrap/>
            <w:hideMark/>
          </w:tcPr>
          <w:p w14:paraId="44B6527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8" w:type="pct"/>
            <w:tcBorders>
              <w:top w:val="nil"/>
              <w:left w:val="nil"/>
              <w:bottom w:val="single" w:sz="4" w:space="0" w:color="auto"/>
              <w:right w:val="single" w:sz="4" w:space="0" w:color="auto"/>
            </w:tcBorders>
            <w:shd w:val="clear" w:color="auto" w:fill="auto"/>
            <w:noWrap/>
            <w:hideMark/>
          </w:tcPr>
          <w:p w14:paraId="2187682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738" w:type="pct"/>
            <w:tcBorders>
              <w:top w:val="nil"/>
              <w:left w:val="nil"/>
              <w:bottom w:val="single" w:sz="4" w:space="0" w:color="auto"/>
              <w:right w:val="single" w:sz="4" w:space="0" w:color="auto"/>
            </w:tcBorders>
            <w:shd w:val="clear" w:color="auto" w:fill="auto"/>
            <w:hideMark/>
          </w:tcPr>
          <w:p w14:paraId="62B3FC8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Fasilitasi Pengelolaan Keuangan Desa </w:t>
            </w:r>
          </w:p>
        </w:tc>
        <w:tc>
          <w:tcPr>
            <w:tcW w:w="738" w:type="pct"/>
            <w:tcBorders>
              <w:top w:val="nil"/>
              <w:left w:val="nil"/>
              <w:bottom w:val="single" w:sz="4" w:space="0" w:color="auto"/>
              <w:right w:val="single" w:sz="4" w:space="0" w:color="auto"/>
            </w:tcBorders>
            <w:shd w:val="clear" w:color="000000" w:fill="FFFFFF"/>
            <w:hideMark/>
          </w:tcPr>
          <w:p w14:paraId="2DEBCF1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Pengelolaan Keuangan Desa</w:t>
            </w:r>
          </w:p>
        </w:tc>
        <w:tc>
          <w:tcPr>
            <w:tcW w:w="339" w:type="pct"/>
            <w:tcBorders>
              <w:top w:val="nil"/>
              <w:left w:val="nil"/>
              <w:bottom w:val="single" w:sz="4" w:space="0" w:color="auto"/>
              <w:right w:val="single" w:sz="4" w:space="0" w:color="auto"/>
            </w:tcBorders>
            <w:shd w:val="clear" w:color="auto" w:fill="auto"/>
            <w:hideMark/>
          </w:tcPr>
          <w:p w14:paraId="4A755FFB"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13EFEED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114 dok</w:t>
            </w:r>
          </w:p>
        </w:tc>
        <w:tc>
          <w:tcPr>
            <w:tcW w:w="598" w:type="pct"/>
            <w:tcBorders>
              <w:top w:val="nil"/>
              <w:left w:val="nil"/>
              <w:bottom w:val="single" w:sz="4" w:space="0" w:color="auto"/>
              <w:right w:val="single" w:sz="4" w:space="0" w:color="auto"/>
            </w:tcBorders>
            <w:shd w:val="clear" w:color="auto" w:fill="auto"/>
            <w:noWrap/>
            <w:hideMark/>
          </w:tcPr>
          <w:p w14:paraId="76AB3D1E"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3.633.000.000 </w:t>
            </w:r>
          </w:p>
        </w:tc>
        <w:tc>
          <w:tcPr>
            <w:tcW w:w="312" w:type="pct"/>
            <w:tcBorders>
              <w:top w:val="nil"/>
              <w:left w:val="nil"/>
              <w:bottom w:val="single" w:sz="4" w:space="0" w:color="auto"/>
              <w:right w:val="single" w:sz="4" w:space="0" w:color="auto"/>
            </w:tcBorders>
            <w:shd w:val="clear" w:color="auto" w:fill="auto"/>
            <w:hideMark/>
          </w:tcPr>
          <w:p w14:paraId="2254A7E1"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24B91F8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16" w:type="pct"/>
            <w:tcBorders>
              <w:top w:val="nil"/>
              <w:left w:val="nil"/>
              <w:bottom w:val="single" w:sz="4" w:space="0" w:color="auto"/>
              <w:right w:val="single" w:sz="4" w:space="0" w:color="auto"/>
            </w:tcBorders>
            <w:shd w:val="clear" w:color="000000" w:fill="FFFFFF"/>
            <w:noWrap/>
            <w:hideMark/>
          </w:tcPr>
          <w:p w14:paraId="6CFA7D9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114 dok</w:t>
            </w:r>
          </w:p>
        </w:tc>
        <w:tc>
          <w:tcPr>
            <w:tcW w:w="491" w:type="pct"/>
            <w:tcBorders>
              <w:top w:val="nil"/>
              <w:left w:val="nil"/>
              <w:bottom w:val="single" w:sz="4" w:space="0" w:color="auto"/>
              <w:right w:val="single" w:sz="4" w:space="0" w:color="auto"/>
            </w:tcBorders>
            <w:shd w:val="clear" w:color="auto" w:fill="auto"/>
            <w:noWrap/>
            <w:hideMark/>
          </w:tcPr>
          <w:p w14:paraId="60B1E37F"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4.300.000.000 </w:t>
            </w:r>
          </w:p>
        </w:tc>
      </w:tr>
      <w:tr w:rsidR="0016118B" w:rsidRPr="0016118B" w14:paraId="372622C0" w14:textId="77777777" w:rsidTr="0016118B">
        <w:trPr>
          <w:trHeight w:val="1164"/>
        </w:trPr>
        <w:tc>
          <w:tcPr>
            <w:tcW w:w="113" w:type="pct"/>
            <w:tcBorders>
              <w:top w:val="nil"/>
              <w:left w:val="single" w:sz="4" w:space="0" w:color="auto"/>
              <w:bottom w:val="single" w:sz="4" w:space="0" w:color="auto"/>
              <w:right w:val="single" w:sz="4" w:space="0" w:color="auto"/>
            </w:tcBorders>
            <w:shd w:val="clear" w:color="auto" w:fill="auto"/>
            <w:noWrap/>
            <w:hideMark/>
          </w:tcPr>
          <w:p w14:paraId="53AAC43A"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5936BC36"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23DF46F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2" w:type="pct"/>
            <w:tcBorders>
              <w:top w:val="nil"/>
              <w:left w:val="nil"/>
              <w:bottom w:val="single" w:sz="4" w:space="0" w:color="auto"/>
              <w:right w:val="single" w:sz="4" w:space="0" w:color="auto"/>
            </w:tcBorders>
            <w:shd w:val="clear" w:color="auto" w:fill="auto"/>
            <w:noWrap/>
            <w:hideMark/>
          </w:tcPr>
          <w:p w14:paraId="47B292C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8" w:type="pct"/>
            <w:tcBorders>
              <w:top w:val="nil"/>
              <w:left w:val="nil"/>
              <w:bottom w:val="single" w:sz="4" w:space="0" w:color="auto"/>
              <w:right w:val="single" w:sz="4" w:space="0" w:color="auto"/>
            </w:tcBorders>
            <w:shd w:val="clear" w:color="auto" w:fill="auto"/>
            <w:noWrap/>
            <w:hideMark/>
          </w:tcPr>
          <w:p w14:paraId="28B4B6D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738" w:type="pct"/>
            <w:tcBorders>
              <w:top w:val="nil"/>
              <w:left w:val="nil"/>
              <w:bottom w:val="single" w:sz="4" w:space="0" w:color="auto"/>
              <w:right w:val="single" w:sz="4" w:space="0" w:color="auto"/>
            </w:tcBorders>
            <w:shd w:val="clear" w:color="auto" w:fill="auto"/>
            <w:hideMark/>
          </w:tcPr>
          <w:p w14:paraId="37D7A0A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Pembinaan peningkatan kapasitas aparatur pemerintah desa</w:t>
            </w:r>
          </w:p>
        </w:tc>
        <w:tc>
          <w:tcPr>
            <w:tcW w:w="738" w:type="pct"/>
            <w:tcBorders>
              <w:top w:val="nil"/>
              <w:left w:val="nil"/>
              <w:bottom w:val="single" w:sz="4" w:space="0" w:color="auto"/>
              <w:right w:val="single" w:sz="4" w:space="0" w:color="auto"/>
            </w:tcBorders>
            <w:shd w:val="clear" w:color="000000" w:fill="FFFFFF"/>
            <w:hideMark/>
          </w:tcPr>
          <w:p w14:paraId="663A661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Aparatur Pemerintah Desa yang Mengikuti Pembinaan Peningkatan Kapasitas</w:t>
            </w:r>
          </w:p>
        </w:tc>
        <w:tc>
          <w:tcPr>
            <w:tcW w:w="339" w:type="pct"/>
            <w:tcBorders>
              <w:top w:val="nil"/>
              <w:left w:val="nil"/>
              <w:bottom w:val="single" w:sz="4" w:space="0" w:color="auto"/>
              <w:right w:val="single" w:sz="4" w:space="0" w:color="auto"/>
            </w:tcBorders>
            <w:shd w:val="clear" w:color="auto" w:fill="auto"/>
            <w:hideMark/>
          </w:tcPr>
          <w:p w14:paraId="696AF77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47A36C4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114 orang</w:t>
            </w:r>
          </w:p>
        </w:tc>
        <w:tc>
          <w:tcPr>
            <w:tcW w:w="598" w:type="pct"/>
            <w:tcBorders>
              <w:top w:val="nil"/>
              <w:left w:val="nil"/>
              <w:bottom w:val="single" w:sz="4" w:space="0" w:color="auto"/>
              <w:right w:val="single" w:sz="4" w:space="0" w:color="auto"/>
            </w:tcBorders>
            <w:shd w:val="clear" w:color="auto" w:fill="auto"/>
            <w:noWrap/>
            <w:hideMark/>
          </w:tcPr>
          <w:p w14:paraId="637E1C3C"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250.000.000 </w:t>
            </w:r>
          </w:p>
        </w:tc>
        <w:tc>
          <w:tcPr>
            <w:tcW w:w="312" w:type="pct"/>
            <w:tcBorders>
              <w:top w:val="nil"/>
              <w:left w:val="nil"/>
              <w:bottom w:val="single" w:sz="4" w:space="0" w:color="auto"/>
              <w:right w:val="single" w:sz="4" w:space="0" w:color="auto"/>
            </w:tcBorders>
            <w:shd w:val="clear" w:color="auto" w:fill="auto"/>
            <w:hideMark/>
          </w:tcPr>
          <w:p w14:paraId="780E235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516E3F2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16" w:type="pct"/>
            <w:tcBorders>
              <w:top w:val="nil"/>
              <w:left w:val="nil"/>
              <w:bottom w:val="single" w:sz="4" w:space="0" w:color="auto"/>
              <w:right w:val="single" w:sz="4" w:space="0" w:color="auto"/>
            </w:tcBorders>
            <w:shd w:val="clear" w:color="000000" w:fill="FFFFFF"/>
            <w:noWrap/>
            <w:hideMark/>
          </w:tcPr>
          <w:p w14:paraId="0D7AB6A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114 orang</w:t>
            </w:r>
          </w:p>
        </w:tc>
        <w:tc>
          <w:tcPr>
            <w:tcW w:w="491" w:type="pct"/>
            <w:tcBorders>
              <w:top w:val="nil"/>
              <w:left w:val="nil"/>
              <w:bottom w:val="single" w:sz="4" w:space="0" w:color="auto"/>
              <w:right w:val="single" w:sz="4" w:space="0" w:color="auto"/>
            </w:tcBorders>
            <w:shd w:val="clear" w:color="auto" w:fill="auto"/>
            <w:noWrap/>
            <w:hideMark/>
          </w:tcPr>
          <w:p w14:paraId="37BF0B6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400.000.000 </w:t>
            </w:r>
          </w:p>
        </w:tc>
      </w:tr>
      <w:tr w:rsidR="0016118B" w:rsidRPr="0016118B" w14:paraId="24461A78" w14:textId="77777777" w:rsidTr="0016118B">
        <w:trPr>
          <w:trHeight w:val="1123"/>
        </w:trPr>
        <w:tc>
          <w:tcPr>
            <w:tcW w:w="113" w:type="pct"/>
            <w:tcBorders>
              <w:top w:val="nil"/>
              <w:left w:val="single" w:sz="4" w:space="0" w:color="auto"/>
              <w:bottom w:val="single" w:sz="4" w:space="0" w:color="auto"/>
              <w:right w:val="single" w:sz="4" w:space="0" w:color="auto"/>
            </w:tcBorders>
            <w:shd w:val="clear" w:color="auto" w:fill="auto"/>
            <w:noWrap/>
            <w:hideMark/>
          </w:tcPr>
          <w:p w14:paraId="4D0FE489"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75BF2BDD"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4202C42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2" w:type="pct"/>
            <w:tcBorders>
              <w:top w:val="nil"/>
              <w:left w:val="nil"/>
              <w:bottom w:val="single" w:sz="4" w:space="0" w:color="auto"/>
              <w:right w:val="single" w:sz="4" w:space="0" w:color="auto"/>
            </w:tcBorders>
            <w:shd w:val="clear" w:color="auto" w:fill="auto"/>
            <w:noWrap/>
            <w:hideMark/>
          </w:tcPr>
          <w:p w14:paraId="7F2C0A9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8" w:type="pct"/>
            <w:tcBorders>
              <w:top w:val="nil"/>
              <w:left w:val="nil"/>
              <w:bottom w:val="single" w:sz="4" w:space="0" w:color="auto"/>
              <w:right w:val="single" w:sz="4" w:space="0" w:color="auto"/>
            </w:tcBorders>
            <w:shd w:val="clear" w:color="auto" w:fill="auto"/>
            <w:noWrap/>
            <w:hideMark/>
          </w:tcPr>
          <w:p w14:paraId="579E6D4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07</w:t>
            </w:r>
          </w:p>
        </w:tc>
        <w:tc>
          <w:tcPr>
            <w:tcW w:w="738" w:type="pct"/>
            <w:tcBorders>
              <w:top w:val="nil"/>
              <w:left w:val="nil"/>
              <w:bottom w:val="single" w:sz="4" w:space="0" w:color="auto"/>
              <w:right w:val="single" w:sz="4" w:space="0" w:color="auto"/>
            </w:tcBorders>
            <w:shd w:val="clear" w:color="auto" w:fill="auto"/>
            <w:hideMark/>
          </w:tcPr>
          <w:p w14:paraId="73D3791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Evaluasi dan pengawasan peraturan desa</w:t>
            </w:r>
          </w:p>
        </w:tc>
        <w:tc>
          <w:tcPr>
            <w:tcW w:w="738" w:type="pct"/>
            <w:tcBorders>
              <w:top w:val="nil"/>
              <w:left w:val="nil"/>
              <w:bottom w:val="single" w:sz="4" w:space="0" w:color="auto"/>
              <w:right w:val="single" w:sz="4" w:space="0" w:color="auto"/>
            </w:tcBorders>
            <w:shd w:val="clear" w:color="000000" w:fill="FFFFFF"/>
            <w:hideMark/>
          </w:tcPr>
          <w:p w14:paraId="12D92C98"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Hasil Evaluasi dan Pengawasan Peraturan Desa</w:t>
            </w:r>
          </w:p>
        </w:tc>
        <w:tc>
          <w:tcPr>
            <w:tcW w:w="339" w:type="pct"/>
            <w:tcBorders>
              <w:top w:val="nil"/>
              <w:left w:val="nil"/>
              <w:bottom w:val="single" w:sz="4" w:space="0" w:color="auto"/>
              <w:right w:val="single" w:sz="4" w:space="0" w:color="auto"/>
            </w:tcBorders>
            <w:shd w:val="clear" w:color="auto" w:fill="auto"/>
            <w:hideMark/>
          </w:tcPr>
          <w:p w14:paraId="30907067"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3034E73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dok</w:t>
            </w:r>
          </w:p>
        </w:tc>
        <w:tc>
          <w:tcPr>
            <w:tcW w:w="598" w:type="pct"/>
            <w:tcBorders>
              <w:top w:val="nil"/>
              <w:left w:val="nil"/>
              <w:bottom w:val="single" w:sz="4" w:space="0" w:color="auto"/>
              <w:right w:val="single" w:sz="4" w:space="0" w:color="auto"/>
            </w:tcBorders>
            <w:shd w:val="clear" w:color="auto" w:fill="auto"/>
            <w:noWrap/>
            <w:hideMark/>
          </w:tcPr>
          <w:p w14:paraId="789669D0"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100.000.000 </w:t>
            </w:r>
          </w:p>
        </w:tc>
        <w:tc>
          <w:tcPr>
            <w:tcW w:w="312" w:type="pct"/>
            <w:tcBorders>
              <w:top w:val="nil"/>
              <w:left w:val="nil"/>
              <w:bottom w:val="single" w:sz="4" w:space="0" w:color="auto"/>
              <w:right w:val="single" w:sz="4" w:space="0" w:color="auto"/>
            </w:tcBorders>
            <w:shd w:val="clear" w:color="auto" w:fill="auto"/>
            <w:hideMark/>
          </w:tcPr>
          <w:p w14:paraId="3D664C0B"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1880290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16" w:type="pct"/>
            <w:tcBorders>
              <w:top w:val="nil"/>
              <w:left w:val="nil"/>
              <w:bottom w:val="single" w:sz="4" w:space="0" w:color="auto"/>
              <w:right w:val="single" w:sz="4" w:space="0" w:color="auto"/>
            </w:tcBorders>
            <w:shd w:val="clear" w:color="000000" w:fill="FFFFFF"/>
            <w:noWrap/>
            <w:hideMark/>
          </w:tcPr>
          <w:p w14:paraId="07B29BA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dok</w:t>
            </w:r>
          </w:p>
        </w:tc>
        <w:tc>
          <w:tcPr>
            <w:tcW w:w="491" w:type="pct"/>
            <w:tcBorders>
              <w:top w:val="nil"/>
              <w:left w:val="nil"/>
              <w:bottom w:val="single" w:sz="4" w:space="0" w:color="auto"/>
              <w:right w:val="single" w:sz="4" w:space="0" w:color="auto"/>
            </w:tcBorders>
            <w:shd w:val="clear" w:color="auto" w:fill="auto"/>
            <w:noWrap/>
            <w:hideMark/>
          </w:tcPr>
          <w:p w14:paraId="6A0A32A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120.000.000 </w:t>
            </w:r>
          </w:p>
        </w:tc>
      </w:tr>
      <w:tr w:rsidR="0016118B" w:rsidRPr="0016118B" w14:paraId="6E37DD23" w14:textId="77777777" w:rsidTr="0016118B">
        <w:trPr>
          <w:trHeight w:val="1620"/>
        </w:trPr>
        <w:tc>
          <w:tcPr>
            <w:tcW w:w="113" w:type="pct"/>
            <w:tcBorders>
              <w:top w:val="nil"/>
              <w:left w:val="single" w:sz="4" w:space="0" w:color="auto"/>
              <w:bottom w:val="single" w:sz="4" w:space="0" w:color="auto"/>
              <w:right w:val="single" w:sz="4" w:space="0" w:color="auto"/>
            </w:tcBorders>
            <w:shd w:val="clear" w:color="auto" w:fill="auto"/>
            <w:noWrap/>
            <w:hideMark/>
          </w:tcPr>
          <w:p w14:paraId="3072335A"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2828E1A8"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4365BB5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202" w:type="pct"/>
            <w:tcBorders>
              <w:top w:val="nil"/>
              <w:left w:val="nil"/>
              <w:bottom w:val="single" w:sz="4" w:space="0" w:color="auto"/>
              <w:right w:val="single" w:sz="4" w:space="0" w:color="auto"/>
            </w:tcBorders>
            <w:shd w:val="clear" w:color="auto" w:fill="auto"/>
            <w:noWrap/>
            <w:hideMark/>
          </w:tcPr>
          <w:p w14:paraId="30D0626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8" w:type="pct"/>
            <w:tcBorders>
              <w:top w:val="nil"/>
              <w:left w:val="nil"/>
              <w:bottom w:val="single" w:sz="4" w:space="0" w:color="auto"/>
              <w:right w:val="single" w:sz="4" w:space="0" w:color="auto"/>
            </w:tcBorders>
            <w:shd w:val="clear" w:color="auto" w:fill="auto"/>
            <w:noWrap/>
            <w:hideMark/>
          </w:tcPr>
          <w:p w14:paraId="455CD26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09</w:t>
            </w:r>
          </w:p>
        </w:tc>
        <w:tc>
          <w:tcPr>
            <w:tcW w:w="738" w:type="pct"/>
            <w:tcBorders>
              <w:top w:val="nil"/>
              <w:left w:val="nil"/>
              <w:bottom w:val="single" w:sz="4" w:space="0" w:color="auto"/>
              <w:right w:val="single" w:sz="4" w:space="0" w:color="auto"/>
            </w:tcBorders>
            <w:shd w:val="clear" w:color="auto" w:fill="auto"/>
            <w:hideMark/>
          </w:tcPr>
          <w:p w14:paraId="15018FD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Penyelenggaraan pemilihan, pengangakatan, pemberhentian kepala desa</w:t>
            </w:r>
          </w:p>
        </w:tc>
        <w:tc>
          <w:tcPr>
            <w:tcW w:w="738" w:type="pct"/>
            <w:tcBorders>
              <w:top w:val="nil"/>
              <w:left w:val="nil"/>
              <w:bottom w:val="single" w:sz="4" w:space="0" w:color="auto"/>
              <w:right w:val="single" w:sz="4" w:space="0" w:color="auto"/>
            </w:tcBorders>
            <w:shd w:val="clear" w:color="000000" w:fill="FFFFFF"/>
            <w:hideMark/>
          </w:tcPr>
          <w:p w14:paraId="77F808B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Laporan Hasil Penyelenggaraan Pemilihan, Pengangkatan dan Pemberhentian Kepala Desa</w:t>
            </w:r>
          </w:p>
        </w:tc>
        <w:tc>
          <w:tcPr>
            <w:tcW w:w="339" w:type="pct"/>
            <w:tcBorders>
              <w:top w:val="nil"/>
              <w:left w:val="nil"/>
              <w:bottom w:val="single" w:sz="4" w:space="0" w:color="auto"/>
              <w:right w:val="single" w:sz="4" w:space="0" w:color="auto"/>
            </w:tcBorders>
            <w:shd w:val="clear" w:color="auto" w:fill="auto"/>
            <w:hideMark/>
          </w:tcPr>
          <w:p w14:paraId="0172432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1785C76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295 laporan</w:t>
            </w:r>
          </w:p>
        </w:tc>
        <w:tc>
          <w:tcPr>
            <w:tcW w:w="598" w:type="pct"/>
            <w:tcBorders>
              <w:top w:val="nil"/>
              <w:left w:val="nil"/>
              <w:bottom w:val="single" w:sz="4" w:space="0" w:color="auto"/>
              <w:right w:val="single" w:sz="4" w:space="0" w:color="auto"/>
            </w:tcBorders>
            <w:shd w:val="clear" w:color="auto" w:fill="auto"/>
            <w:noWrap/>
            <w:hideMark/>
          </w:tcPr>
          <w:p w14:paraId="02400E78"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848.470.000 </w:t>
            </w:r>
          </w:p>
        </w:tc>
        <w:tc>
          <w:tcPr>
            <w:tcW w:w="312" w:type="pct"/>
            <w:tcBorders>
              <w:top w:val="nil"/>
              <w:left w:val="nil"/>
              <w:bottom w:val="single" w:sz="4" w:space="0" w:color="auto"/>
              <w:right w:val="single" w:sz="4" w:space="0" w:color="auto"/>
            </w:tcBorders>
            <w:shd w:val="clear" w:color="auto" w:fill="auto"/>
            <w:hideMark/>
          </w:tcPr>
          <w:p w14:paraId="6E77D238"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05C88E8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16" w:type="pct"/>
            <w:tcBorders>
              <w:top w:val="nil"/>
              <w:left w:val="nil"/>
              <w:bottom w:val="single" w:sz="4" w:space="0" w:color="auto"/>
              <w:right w:val="single" w:sz="4" w:space="0" w:color="auto"/>
            </w:tcBorders>
            <w:shd w:val="clear" w:color="000000" w:fill="FFFFFF"/>
            <w:noWrap/>
            <w:hideMark/>
          </w:tcPr>
          <w:p w14:paraId="7A1040C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295 laporan</w:t>
            </w:r>
          </w:p>
        </w:tc>
        <w:tc>
          <w:tcPr>
            <w:tcW w:w="491" w:type="pct"/>
            <w:tcBorders>
              <w:top w:val="nil"/>
              <w:left w:val="nil"/>
              <w:bottom w:val="single" w:sz="4" w:space="0" w:color="auto"/>
              <w:right w:val="single" w:sz="4" w:space="0" w:color="auto"/>
            </w:tcBorders>
            <w:shd w:val="clear" w:color="auto" w:fill="auto"/>
            <w:noWrap/>
            <w:hideMark/>
          </w:tcPr>
          <w:p w14:paraId="5C9228E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1.000.000.000 </w:t>
            </w:r>
          </w:p>
        </w:tc>
      </w:tr>
    </w:tbl>
    <w:p w14:paraId="3F866AF1" w14:textId="77777777" w:rsidR="0016118B" w:rsidRDefault="0016118B" w:rsidP="00954B98">
      <w:pPr>
        <w:spacing w:line="360" w:lineRule="auto"/>
        <w:jc w:val="both"/>
        <w:rPr>
          <w:rFonts w:ascii="Bookman Old Style" w:hAnsi="Bookman Old Style" w:cstheme="minorHAnsi"/>
          <w:sz w:val="24"/>
          <w:szCs w:val="24"/>
        </w:rPr>
      </w:pPr>
    </w:p>
    <w:tbl>
      <w:tblPr>
        <w:tblW w:w="5197" w:type="pct"/>
        <w:tblLook w:val="04A0" w:firstRow="1" w:lastRow="0" w:firstColumn="1" w:lastColumn="0" w:noHBand="0" w:noVBand="1"/>
      </w:tblPr>
      <w:tblGrid>
        <w:gridCol w:w="316"/>
        <w:gridCol w:w="415"/>
        <w:gridCol w:w="415"/>
        <w:gridCol w:w="565"/>
        <w:gridCol w:w="415"/>
        <w:gridCol w:w="2066"/>
        <w:gridCol w:w="2066"/>
        <w:gridCol w:w="949"/>
        <w:gridCol w:w="866"/>
        <w:gridCol w:w="1675"/>
        <w:gridCol w:w="873"/>
        <w:gridCol w:w="840"/>
        <w:gridCol w:w="1164"/>
        <w:gridCol w:w="1573"/>
      </w:tblGrid>
      <w:tr w:rsidR="0016118B" w:rsidRPr="0016118B" w14:paraId="281E6AFB" w14:textId="77777777" w:rsidTr="0016118B">
        <w:trPr>
          <w:trHeight w:val="255"/>
        </w:trPr>
        <w:tc>
          <w:tcPr>
            <w:tcW w:w="743"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B7AA9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Kode</w:t>
            </w:r>
          </w:p>
        </w:tc>
        <w:tc>
          <w:tcPr>
            <w:tcW w:w="6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18E24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69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ADEC8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22" w:type="pct"/>
            <w:vMerge w:val="restart"/>
            <w:tcBorders>
              <w:top w:val="single" w:sz="4" w:space="0" w:color="auto"/>
              <w:left w:val="single" w:sz="4" w:space="0" w:color="auto"/>
              <w:bottom w:val="single" w:sz="4" w:space="0" w:color="000000"/>
              <w:right w:val="nil"/>
            </w:tcBorders>
            <w:shd w:val="clear" w:color="auto" w:fill="auto"/>
            <w:vAlign w:val="center"/>
            <w:hideMark/>
          </w:tcPr>
          <w:p w14:paraId="3B57C0F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343"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093DB3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34CB78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922"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128750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3C2C6503" w14:textId="77777777" w:rsidTr="0016118B">
        <w:trPr>
          <w:trHeight w:val="300"/>
        </w:trPr>
        <w:tc>
          <w:tcPr>
            <w:tcW w:w="743" w:type="pct"/>
            <w:gridSpan w:val="5"/>
            <w:vMerge/>
            <w:tcBorders>
              <w:top w:val="single" w:sz="4" w:space="0" w:color="auto"/>
              <w:left w:val="single" w:sz="4" w:space="0" w:color="auto"/>
              <w:bottom w:val="single" w:sz="4" w:space="0" w:color="000000"/>
              <w:right w:val="single" w:sz="4" w:space="0" w:color="auto"/>
            </w:tcBorders>
            <w:vAlign w:val="center"/>
            <w:hideMark/>
          </w:tcPr>
          <w:p w14:paraId="31FAE61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14:paraId="0158ED9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14:paraId="4B9EDA3F"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22" w:type="pct"/>
            <w:vMerge/>
            <w:tcBorders>
              <w:top w:val="single" w:sz="4" w:space="0" w:color="auto"/>
              <w:left w:val="single" w:sz="4" w:space="0" w:color="auto"/>
              <w:bottom w:val="single" w:sz="4" w:space="0" w:color="000000"/>
              <w:right w:val="nil"/>
            </w:tcBorders>
            <w:vAlign w:val="center"/>
            <w:hideMark/>
          </w:tcPr>
          <w:p w14:paraId="2827856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294" w:type="pct"/>
            <w:vMerge w:val="restart"/>
            <w:tcBorders>
              <w:top w:val="nil"/>
              <w:left w:val="single" w:sz="4" w:space="0" w:color="auto"/>
              <w:bottom w:val="single" w:sz="4" w:space="0" w:color="000000"/>
              <w:right w:val="single" w:sz="4" w:space="0" w:color="auto"/>
            </w:tcBorders>
            <w:shd w:val="clear" w:color="auto" w:fill="auto"/>
            <w:vAlign w:val="center"/>
            <w:hideMark/>
          </w:tcPr>
          <w:p w14:paraId="0F3639B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563" w:type="pct"/>
            <w:vMerge w:val="restart"/>
            <w:tcBorders>
              <w:top w:val="nil"/>
              <w:left w:val="single" w:sz="4" w:space="0" w:color="auto"/>
              <w:bottom w:val="single" w:sz="4" w:space="0" w:color="000000"/>
              <w:right w:val="single" w:sz="4" w:space="0" w:color="auto"/>
            </w:tcBorders>
            <w:shd w:val="clear" w:color="auto" w:fill="auto"/>
            <w:vAlign w:val="center"/>
            <w:hideMark/>
          </w:tcPr>
          <w:p w14:paraId="2E50947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486" w:type="pct"/>
            <w:vMerge w:val="restart"/>
            <w:tcBorders>
              <w:top w:val="nil"/>
              <w:left w:val="single" w:sz="4" w:space="0" w:color="auto"/>
              <w:bottom w:val="single" w:sz="4" w:space="0" w:color="000000"/>
              <w:right w:val="single" w:sz="4" w:space="0" w:color="auto"/>
            </w:tcBorders>
            <w:shd w:val="clear" w:color="auto" w:fill="auto"/>
            <w:vAlign w:val="center"/>
            <w:hideMark/>
          </w:tcPr>
          <w:p w14:paraId="645B9C0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297D7E6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922" w:type="pct"/>
            <w:gridSpan w:val="2"/>
            <w:vMerge/>
            <w:tcBorders>
              <w:top w:val="single" w:sz="4" w:space="0" w:color="auto"/>
              <w:left w:val="single" w:sz="4" w:space="0" w:color="auto"/>
              <w:bottom w:val="single" w:sz="4" w:space="0" w:color="000000"/>
              <w:right w:val="single" w:sz="4" w:space="0" w:color="000000"/>
            </w:tcBorders>
            <w:vAlign w:val="center"/>
            <w:hideMark/>
          </w:tcPr>
          <w:p w14:paraId="4E660DCE"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614159BC" w14:textId="77777777" w:rsidTr="0016118B">
        <w:trPr>
          <w:trHeight w:val="765"/>
        </w:trPr>
        <w:tc>
          <w:tcPr>
            <w:tcW w:w="743" w:type="pct"/>
            <w:gridSpan w:val="5"/>
            <w:vMerge/>
            <w:tcBorders>
              <w:top w:val="single" w:sz="4" w:space="0" w:color="auto"/>
              <w:left w:val="single" w:sz="4" w:space="0" w:color="auto"/>
              <w:bottom w:val="single" w:sz="4" w:space="0" w:color="000000"/>
              <w:right w:val="single" w:sz="4" w:space="0" w:color="auto"/>
            </w:tcBorders>
            <w:vAlign w:val="center"/>
            <w:hideMark/>
          </w:tcPr>
          <w:p w14:paraId="0E2C016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14:paraId="493D9F2F"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2" w:type="pct"/>
            <w:vMerge/>
            <w:tcBorders>
              <w:top w:val="single" w:sz="4" w:space="0" w:color="auto"/>
              <w:left w:val="single" w:sz="4" w:space="0" w:color="auto"/>
              <w:bottom w:val="single" w:sz="4" w:space="0" w:color="000000"/>
              <w:right w:val="single" w:sz="4" w:space="0" w:color="auto"/>
            </w:tcBorders>
            <w:vAlign w:val="center"/>
            <w:hideMark/>
          </w:tcPr>
          <w:p w14:paraId="5C10A9B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22" w:type="pct"/>
            <w:vMerge/>
            <w:tcBorders>
              <w:top w:val="single" w:sz="4" w:space="0" w:color="auto"/>
              <w:left w:val="single" w:sz="4" w:space="0" w:color="auto"/>
              <w:bottom w:val="single" w:sz="4" w:space="0" w:color="000000"/>
              <w:right w:val="nil"/>
            </w:tcBorders>
            <w:vAlign w:val="center"/>
            <w:hideMark/>
          </w:tcPr>
          <w:p w14:paraId="064B8A9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294" w:type="pct"/>
            <w:vMerge/>
            <w:tcBorders>
              <w:top w:val="nil"/>
              <w:left w:val="single" w:sz="4" w:space="0" w:color="auto"/>
              <w:bottom w:val="single" w:sz="4" w:space="0" w:color="000000"/>
              <w:right w:val="single" w:sz="4" w:space="0" w:color="auto"/>
            </w:tcBorders>
            <w:vAlign w:val="center"/>
            <w:hideMark/>
          </w:tcPr>
          <w:p w14:paraId="1B1012FB"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563" w:type="pct"/>
            <w:vMerge/>
            <w:tcBorders>
              <w:top w:val="nil"/>
              <w:left w:val="single" w:sz="4" w:space="0" w:color="auto"/>
              <w:bottom w:val="single" w:sz="4" w:space="0" w:color="000000"/>
              <w:right w:val="single" w:sz="4" w:space="0" w:color="auto"/>
            </w:tcBorders>
            <w:vAlign w:val="center"/>
            <w:hideMark/>
          </w:tcPr>
          <w:p w14:paraId="52B4D809"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86" w:type="pct"/>
            <w:vMerge/>
            <w:tcBorders>
              <w:top w:val="nil"/>
              <w:left w:val="single" w:sz="4" w:space="0" w:color="auto"/>
              <w:bottom w:val="single" w:sz="4" w:space="0" w:color="000000"/>
              <w:right w:val="single" w:sz="4" w:space="0" w:color="auto"/>
            </w:tcBorders>
            <w:vAlign w:val="center"/>
            <w:hideMark/>
          </w:tcPr>
          <w:p w14:paraId="7ED0BB97"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286" w:type="pct"/>
            <w:vMerge/>
            <w:tcBorders>
              <w:top w:val="single" w:sz="4" w:space="0" w:color="auto"/>
              <w:left w:val="single" w:sz="4" w:space="0" w:color="auto"/>
              <w:bottom w:val="single" w:sz="4" w:space="0" w:color="auto"/>
              <w:right w:val="single" w:sz="4" w:space="0" w:color="auto"/>
            </w:tcBorders>
            <w:vAlign w:val="center"/>
            <w:hideMark/>
          </w:tcPr>
          <w:p w14:paraId="28B9866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93" w:type="pct"/>
            <w:tcBorders>
              <w:top w:val="nil"/>
              <w:left w:val="nil"/>
              <w:bottom w:val="single" w:sz="4" w:space="0" w:color="auto"/>
              <w:right w:val="single" w:sz="4" w:space="0" w:color="auto"/>
            </w:tcBorders>
            <w:shd w:val="clear" w:color="000000" w:fill="FFFFFF"/>
            <w:hideMark/>
          </w:tcPr>
          <w:p w14:paraId="706591C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529" w:type="pct"/>
            <w:tcBorders>
              <w:top w:val="nil"/>
              <w:left w:val="nil"/>
              <w:bottom w:val="single" w:sz="4" w:space="0" w:color="auto"/>
              <w:right w:val="single" w:sz="4" w:space="0" w:color="auto"/>
            </w:tcBorders>
            <w:shd w:val="clear" w:color="auto" w:fill="auto"/>
            <w:vAlign w:val="center"/>
            <w:hideMark/>
          </w:tcPr>
          <w:p w14:paraId="03975FC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054C61C3" w14:textId="77777777" w:rsidTr="0016118B">
        <w:trPr>
          <w:trHeight w:val="255"/>
        </w:trPr>
        <w:tc>
          <w:tcPr>
            <w:tcW w:w="74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C6D5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692" w:type="pct"/>
            <w:tcBorders>
              <w:top w:val="nil"/>
              <w:left w:val="nil"/>
              <w:bottom w:val="single" w:sz="4" w:space="0" w:color="auto"/>
              <w:right w:val="single" w:sz="4" w:space="0" w:color="auto"/>
            </w:tcBorders>
            <w:shd w:val="clear" w:color="auto" w:fill="auto"/>
            <w:noWrap/>
            <w:vAlign w:val="bottom"/>
            <w:hideMark/>
          </w:tcPr>
          <w:p w14:paraId="149B9FF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692" w:type="pct"/>
            <w:tcBorders>
              <w:top w:val="nil"/>
              <w:left w:val="nil"/>
              <w:bottom w:val="single" w:sz="4" w:space="0" w:color="auto"/>
              <w:right w:val="single" w:sz="4" w:space="0" w:color="auto"/>
            </w:tcBorders>
            <w:shd w:val="clear" w:color="auto" w:fill="auto"/>
            <w:noWrap/>
            <w:vAlign w:val="bottom"/>
            <w:hideMark/>
          </w:tcPr>
          <w:p w14:paraId="315475C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22" w:type="pct"/>
            <w:tcBorders>
              <w:top w:val="nil"/>
              <w:left w:val="nil"/>
              <w:bottom w:val="single" w:sz="4" w:space="0" w:color="auto"/>
              <w:right w:val="single" w:sz="4" w:space="0" w:color="auto"/>
            </w:tcBorders>
            <w:shd w:val="clear" w:color="auto" w:fill="auto"/>
            <w:noWrap/>
            <w:vAlign w:val="bottom"/>
            <w:hideMark/>
          </w:tcPr>
          <w:p w14:paraId="10377C8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294" w:type="pct"/>
            <w:tcBorders>
              <w:top w:val="nil"/>
              <w:left w:val="nil"/>
              <w:bottom w:val="single" w:sz="4" w:space="0" w:color="auto"/>
              <w:right w:val="single" w:sz="4" w:space="0" w:color="auto"/>
            </w:tcBorders>
            <w:shd w:val="clear" w:color="auto" w:fill="auto"/>
            <w:noWrap/>
            <w:vAlign w:val="bottom"/>
            <w:hideMark/>
          </w:tcPr>
          <w:p w14:paraId="3BB239F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563" w:type="pct"/>
            <w:tcBorders>
              <w:top w:val="nil"/>
              <w:left w:val="nil"/>
              <w:bottom w:val="single" w:sz="4" w:space="0" w:color="auto"/>
              <w:right w:val="single" w:sz="4" w:space="0" w:color="auto"/>
            </w:tcBorders>
            <w:shd w:val="clear" w:color="auto" w:fill="auto"/>
            <w:noWrap/>
            <w:vAlign w:val="bottom"/>
            <w:hideMark/>
          </w:tcPr>
          <w:p w14:paraId="3F658AA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486" w:type="pct"/>
            <w:tcBorders>
              <w:top w:val="nil"/>
              <w:left w:val="nil"/>
              <w:bottom w:val="single" w:sz="4" w:space="0" w:color="auto"/>
              <w:right w:val="single" w:sz="4" w:space="0" w:color="auto"/>
            </w:tcBorders>
            <w:shd w:val="clear" w:color="auto" w:fill="auto"/>
            <w:noWrap/>
            <w:vAlign w:val="bottom"/>
            <w:hideMark/>
          </w:tcPr>
          <w:p w14:paraId="3585C43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286" w:type="pct"/>
            <w:tcBorders>
              <w:top w:val="nil"/>
              <w:left w:val="nil"/>
              <w:bottom w:val="single" w:sz="4" w:space="0" w:color="auto"/>
              <w:right w:val="single" w:sz="4" w:space="0" w:color="auto"/>
            </w:tcBorders>
            <w:shd w:val="clear" w:color="auto" w:fill="auto"/>
            <w:noWrap/>
            <w:vAlign w:val="bottom"/>
            <w:hideMark/>
          </w:tcPr>
          <w:p w14:paraId="67C4989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393" w:type="pct"/>
            <w:tcBorders>
              <w:top w:val="nil"/>
              <w:left w:val="nil"/>
              <w:bottom w:val="single" w:sz="4" w:space="0" w:color="auto"/>
              <w:right w:val="single" w:sz="4" w:space="0" w:color="auto"/>
            </w:tcBorders>
            <w:shd w:val="clear" w:color="000000" w:fill="FFFFFF"/>
            <w:noWrap/>
            <w:hideMark/>
          </w:tcPr>
          <w:p w14:paraId="7C1EBE4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529" w:type="pct"/>
            <w:tcBorders>
              <w:top w:val="nil"/>
              <w:left w:val="nil"/>
              <w:bottom w:val="single" w:sz="4" w:space="0" w:color="auto"/>
              <w:right w:val="single" w:sz="4" w:space="0" w:color="auto"/>
            </w:tcBorders>
            <w:shd w:val="clear" w:color="auto" w:fill="auto"/>
            <w:noWrap/>
            <w:hideMark/>
          </w:tcPr>
          <w:p w14:paraId="4277B44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7121C5F5" w14:textId="77777777" w:rsidTr="0016118B">
        <w:trPr>
          <w:trHeight w:val="1290"/>
        </w:trPr>
        <w:tc>
          <w:tcPr>
            <w:tcW w:w="112" w:type="pct"/>
            <w:tcBorders>
              <w:top w:val="single" w:sz="4" w:space="0" w:color="auto"/>
              <w:left w:val="single" w:sz="4" w:space="0" w:color="auto"/>
              <w:bottom w:val="single" w:sz="4" w:space="0" w:color="auto"/>
              <w:right w:val="single" w:sz="4" w:space="0" w:color="auto"/>
            </w:tcBorders>
            <w:shd w:val="clear" w:color="auto" w:fill="auto"/>
            <w:noWrap/>
            <w:hideMark/>
          </w:tcPr>
          <w:p w14:paraId="75F6E08A"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5" w:type="pct"/>
            <w:tcBorders>
              <w:top w:val="single" w:sz="4" w:space="0" w:color="auto"/>
              <w:left w:val="nil"/>
              <w:bottom w:val="single" w:sz="4" w:space="0" w:color="auto"/>
              <w:right w:val="single" w:sz="4" w:space="0" w:color="auto"/>
            </w:tcBorders>
            <w:shd w:val="clear" w:color="auto" w:fill="auto"/>
            <w:noWrap/>
            <w:hideMark/>
          </w:tcPr>
          <w:p w14:paraId="1B11017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single" w:sz="4" w:space="0" w:color="auto"/>
              <w:left w:val="nil"/>
              <w:bottom w:val="single" w:sz="4" w:space="0" w:color="auto"/>
              <w:right w:val="single" w:sz="4" w:space="0" w:color="auto"/>
            </w:tcBorders>
            <w:shd w:val="clear" w:color="auto" w:fill="auto"/>
            <w:noWrap/>
            <w:hideMark/>
          </w:tcPr>
          <w:p w14:paraId="7671613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95" w:type="pct"/>
            <w:tcBorders>
              <w:top w:val="single" w:sz="4" w:space="0" w:color="auto"/>
              <w:left w:val="nil"/>
              <w:bottom w:val="single" w:sz="4" w:space="0" w:color="auto"/>
              <w:right w:val="single" w:sz="4" w:space="0" w:color="auto"/>
            </w:tcBorders>
            <w:shd w:val="clear" w:color="auto" w:fill="auto"/>
            <w:noWrap/>
            <w:hideMark/>
          </w:tcPr>
          <w:p w14:paraId="76AC071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5" w:type="pct"/>
            <w:tcBorders>
              <w:top w:val="single" w:sz="4" w:space="0" w:color="auto"/>
              <w:left w:val="nil"/>
              <w:bottom w:val="single" w:sz="4" w:space="0" w:color="auto"/>
              <w:right w:val="single" w:sz="4" w:space="0" w:color="auto"/>
            </w:tcBorders>
            <w:shd w:val="clear" w:color="auto" w:fill="auto"/>
            <w:noWrap/>
            <w:hideMark/>
          </w:tcPr>
          <w:p w14:paraId="40983A4C"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692" w:type="pct"/>
            <w:tcBorders>
              <w:top w:val="single" w:sz="4" w:space="0" w:color="auto"/>
              <w:left w:val="nil"/>
              <w:bottom w:val="single" w:sz="4" w:space="0" w:color="auto"/>
              <w:right w:val="single" w:sz="4" w:space="0" w:color="auto"/>
            </w:tcBorders>
            <w:shd w:val="clear" w:color="auto" w:fill="auto"/>
            <w:hideMark/>
          </w:tcPr>
          <w:p w14:paraId="2B0139B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pengangkatan dan pemberhentian perangkat desa</w:t>
            </w:r>
          </w:p>
        </w:tc>
        <w:tc>
          <w:tcPr>
            <w:tcW w:w="692" w:type="pct"/>
            <w:tcBorders>
              <w:top w:val="single" w:sz="4" w:space="0" w:color="auto"/>
              <w:left w:val="nil"/>
              <w:bottom w:val="single" w:sz="4" w:space="0" w:color="auto"/>
              <w:right w:val="single" w:sz="4" w:space="0" w:color="auto"/>
            </w:tcBorders>
            <w:shd w:val="clear" w:color="000000" w:fill="FFFFFF"/>
            <w:hideMark/>
          </w:tcPr>
          <w:p w14:paraId="691025F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Laporan Pengangkatan dan Pemberhentian Perangkat Desa</w:t>
            </w:r>
          </w:p>
        </w:tc>
        <w:tc>
          <w:tcPr>
            <w:tcW w:w="322" w:type="pct"/>
            <w:tcBorders>
              <w:top w:val="single" w:sz="4" w:space="0" w:color="auto"/>
              <w:left w:val="nil"/>
              <w:bottom w:val="single" w:sz="4" w:space="0" w:color="auto"/>
              <w:right w:val="single" w:sz="4" w:space="0" w:color="auto"/>
            </w:tcBorders>
            <w:shd w:val="clear" w:color="auto" w:fill="auto"/>
            <w:hideMark/>
          </w:tcPr>
          <w:p w14:paraId="2B8CE0E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294" w:type="pct"/>
            <w:tcBorders>
              <w:top w:val="single" w:sz="4" w:space="0" w:color="auto"/>
              <w:left w:val="nil"/>
              <w:bottom w:val="single" w:sz="4" w:space="0" w:color="auto"/>
              <w:right w:val="single" w:sz="4" w:space="0" w:color="auto"/>
            </w:tcBorders>
            <w:shd w:val="clear" w:color="auto" w:fill="auto"/>
            <w:hideMark/>
          </w:tcPr>
          <w:p w14:paraId="569BC60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72 laporan</w:t>
            </w:r>
          </w:p>
        </w:tc>
        <w:tc>
          <w:tcPr>
            <w:tcW w:w="563" w:type="pct"/>
            <w:tcBorders>
              <w:top w:val="single" w:sz="4" w:space="0" w:color="auto"/>
              <w:left w:val="nil"/>
              <w:bottom w:val="single" w:sz="4" w:space="0" w:color="auto"/>
              <w:right w:val="single" w:sz="4" w:space="0" w:color="auto"/>
            </w:tcBorders>
            <w:shd w:val="clear" w:color="auto" w:fill="auto"/>
            <w:noWrap/>
            <w:hideMark/>
          </w:tcPr>
          <w:p w14:paraId="3109779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60.000.000 </w:t>
            </w:r>
          </w:p>
        </w:tc>
        <w:tc>
          <w:tcPr>
            <w:tcW w:w="486" w:type="pct"/>
            <w:tcBorders>
              <w:top w:val="single" w:sz="4" w:space="0" w:color="auto"/>
              <w:left w:val="nil"/>
              <w:bottom w:val="single" w:sz="4" w:space="0" w:color="auto"/>
              <w:right w:val="single" w:sz="4" w:space="0" w:color="auto"/>
            </w:tcBorders>
            <w:shd w:val="clear" w:color="auto" w:fill="auto"/>
            <w:hideMark/>
          </w:tcPr>
          <w:p w14:paraId="533D2B9A"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86" w:type="pct"/>
            <w:tcBorders>
              <w:top w:val="single" w:sz="4" w:space="0" w:color="auto"/>
              <w:left w:val="nil"/>
              <w:bottom w:val="single" w:sz="4" w:space="0" w:color="auto"/>
              <w:right w:val="single" w:sz="4" w:space="0" w:color="auto"/>
            </w:tcBorders>
            <w:shd w:val="clear" w:color="auto" w:fill="auto"/>
            <w:noWrap/>
            <w:vAlign w:val="bottom"/>
            <w:hideMark/>
          </w:tcPr>
          <w:p w14:paraId="6CBE8DA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3" w:type="pct"/>
            <w:tcBorders>
              <w:top w:val="single" w:sz="4" w:space="0" w:color="auto"/>
              <w:left w:val="nil"/>
              <w:bottom w:val="single" w:sz="4" w:space="0" w:color="auto"/>
              <w:right w:val="single" w:sz="4" w:space="0" w:color="auto"/>
            </w:tcBorders>
            <w:shd w:val="clear" w:color="000000" w:fill="FFFFFF"/>
            <w:noWrap/>
            <w:hideMark/>
          </w:tcPr>
          <w:p w14:paraId="654E4B2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72 laporan</w:t>
            </w:r>
          </w:p>
        </w:tc>
        <w:tc>
          <w:tcPr>
            <w:tcW w:w="529" w:type="pct"/>
            <w:tcBorders>
              <w:top w:val="single" w:sz="4" w:space="0" w:color="auto"/>
              <w:left w:val="nil"/>
              <w:bottom w:val="single" w:sz="4" w:space="0" w:color="auto"/>
              <w:right w:val="single" w:sz="4" w:space="0" w:color="auto"/>
            </w:tcBorders>
            <w:shd w:val="clear" w:color="auto" w:fill="auto"/>
            <w:noWrap/>
            <w:hideMark/>
          </w:tcPr>
          <w:p w14:paraId="07A5726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80.000.000 </w:t>
            </w:r>
          </w:p>
        </w:tc>
      </w:tr>
      <w:tr w:rsidR="0016118B" w:rsidRPr="0016118B" w14:paraId="3B02C2D4" w14:textId="77777777" w:rsidTr="0016118B">
        <w:trPr>
          <w:trHeight w:val="1275"/>
        </w:trPr>
        <w:tc>
          <w:tcPr>
            <w:tcW w:w="112" w:type="pct"/>
            <w:tcBorders>
              <w:top w:val="nil"/>
              <w:left w:val="single" w:sz="4" w:space="0" w:color="auto"/>
              <w:bottom w:val="single" w:sz="4" w:space="0" w:color="auto"/>
              <w:right w:val="single" w:sz="4" w:space="0" w:color="auto"/>
            </w:tcBorders>
            <w:shd w:val="clear" w:color="auto" w:fill="auto"/>
            <w:noWrap/>
            <w:hideMark/>
          </w:tcPr>
          <w:p w14:paraId="37B43639"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5" w:type="pct"/>
            <w:tcBorders>
              <w:top w:val="nil"/>
              <w:left w:val="nil"/>
              <w:bottom w:val="single" w:sz="4" w:space="0" w:color="auto"/>
              <w:right w:val="single" w:sz="4" w:space="0" w:color="auto"/>
            </w:tcBorders>
            <w:shd w:val="clear" w:color="auto" w:fill="auto"/>
            <w:noWrap/>
            <w:hideMark/>
          </w:tcPr>
          <w:p w14:paraId="17910A0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323AF99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95" w:type="pct"/>
            <w:tcBorders>
              <w:top w:val="nil"/>
              <w:left w:val="nil"/>
              <w:bottom w:val="single" w:sz="4" w:space="0" w:color="auto"/>
              <w:right w:val="single" w:sz="4" w:space="0" w:color="auto"/>
            </w:tcBorders>
            <w:shd w:val="clear" w:color="auto" w:fill="auto"/>
            <w:noWrap/>
            <w:hideMark/>
          </w:tcPr>
          <w:p w14:paraId="1B8645D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0932FC9D"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692" w:type="pct"/>
            <w:tcBorders>
              <w:top w:val="nil"/>
              <w:left w:val="nil"/>
              <w:bottom w:val="single" w:sz="4" w:space="0" w:color="auto"/>
              <w:right w:val="single" w:sz="4" w:space="0" w:color="auto"/>
            </w:tcBorders>
            <w:shd w:val="clear" w:color="auto" w:fill="auto"/>
            <w:hideMark/>
          </w:tcPr>
          <w:p w14:paraId="0411D7E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Penyusunan Profil Desa</w:t>
            </w:r>
          </w:p>
        </w:tc>
        <w:tc>
          <w:tcPr>
            <w:tcW w:w="692" w:type="pct"/>
            <w:tcBorders>
              <w:top w:val="nil"/>
              <w:left w:val="nil"/>
              <w:bottom w:val="single" w:sz="4" w:space="0" w:color="auto"/>
              <w:right w:val="single" w:sz="4" w:space="0" w:color="auto"/>
            </w:tcBorders>
            <w:shd w:val="clear" w:color="000000" w:fill="FFFFFF"/>
            <w:hideMark/>
          </w:tcPr>
          <w:p w14:paraId="3B944342"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Profil Desa</w:t>
            </w:r>
          </w:p>
        </w:tc>
        <w:tc>
          <w:tcPr>
            <w:tcW w:w="322" w:type="pct"/>
            <w:tcBorders>
              <w:top w:val="nil"/>
              <w:left w:val="nil"/>
              <w:bottom w:val="single" w:sz="4" w:space="0" w:color="auto"/>
              <w:right w:val="single" w:sz="4" w:space="0" w:color="auto"/>
            </w:tcBorders>
            <w:shd w:val="clear" w:color="auto" w:fill="auto"/>
            <w:hideMark/>
          </w:tcPr>
          <w:p w14:paraId="41E5175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294" w:type="pct"/>
            <w:tcBorders>
              <w:top w:val="nil"/>
              <w:left w:val="nil"/>
              <w:bottom w:val="single" w:sz="4" w:space="0" w:color="auto"/>
              <w:right w:val="single" w:sz="4" w:space="0" w:color="auto"/>
            </w:tcBorders>
            <w:shd w:val="clear" w:color="auto" w:fill="auto"/>
            <w:hideMark/>
          </w:tcPr>
          <w:p w14:paraId="0CBE233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172 dok</w:t>
            </w:r>
          </w:p>
        </w:tc>
        <w:tc>
          <w:tcPr>
            <w:tcW w:w="563" w:type="pct"/>
            <w:tcBorders>
              <w:top w:val="nil"/>
              <w:left w:val="nil"/>
              <w:bottom w:val="single" w:sz="4" w:space="0" w:color="auto"/>
              <w:right w:val="single" w:sz="4" w:space="0" w:color="auto"/>
            </w:tcBorders>
            <w:shd w:val="clear" w:color="auto" w:fill="auto"/>
            <w:noWrap/>
            <w:hideMark/>
          </w:tcPr>
          <w:p w14:paraId="75594240"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20.000.000 </w:t>
            </w:r>
          </w:p>
        </w:tc>
        <w:tc>
          <w:tcPr>
            <w:tcW w:w="486" w:type="pct"/>
            <w:tcBorders>
              <w:top w:val="nil"/>
              <w:left w:val="nil"/>
              <w:bottom w:val="single" w:sz="4" w:space="0" w:color="auto"/>
              <w:right w:val="single" w:sz="4" w:space="0" w:color="auto"/>
            </w:tcBorders>
            <w:shd w:val="clear" w:color="auto" w:fill="auto"/>
            <w:hideMark/>
          </w:tcPr>
          <w:p w14:paraId="7C4F9293"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86" w:type="pct"/>
            <w:tcBorders>
              <w:top w:val="nil"/>
              <w:left w:val="nil"/>
              <w:bottom w:val="single" w:sz="4" w:space="0" w:color="auto"/>
              <w:right w:val="single" w:sz="4" w:space="0" w:color="auto"/>
            </w:tcBorders>
            <w:shd w:val="clear" w:color="auto" w:fill="auto"/>
            <w:noWrap/>
            <w:vAlign w:val="bottom"/>
            <w:hideMark/>
          </w:tcPr>
          <w:p w14:paraId="13B6FEE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3" w:type="pct"/>
            <w:tcBorders>
              <w:top w:val="nil"/>
              <w:left w:val="nil"/>
              <w:bottom w:val="single" w:sz="4" w:space="0" w:color="auto"/>
              <w:right w:val="single" w:sz="4" w:space="0" w:color="auto"/>
            </w:tcBorders>
            <w:shd w:val="clear" w:color="000000" w:fill="FFFFFF"/>
            <w:noWrap/>
            <w:hideMark/>
          </w:tcPr>
          <w:p w14:paraId="6E5C996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172 dok</w:t>
            </w:r>
          </w:p>
        </w:tc>
        <w:tc>
          <w:tcPr>
            <w:tcW w:w="529" w:type="pct"/>
            <w:tcBorders>
              <w:top w:val="nil"/>
              <w:left w:val="nil"/>
              <w:bottom w:val="single" w:sz="4" w:space="0" w:color="auto"/>
              <w:right w:val="single" w:sz="4" w:space="0" w:color="auto"/>
            </w:tcBorders>
            <w:shd w:val="clear" w:color="auto" w:fill="auto"/>
            <w:noWrap/>
            <w:hideMark/>
          </w:tcPr>
          <w:p w14:paraId="717545C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80.000.000 </w:t>
            </w:r>
          </w:p>
        </w:tc>
      </w:tr>
      <w:tr w:rsidR="0016118B" w:rsidRPr="0016118B" w14:paraId="76DD1B2C" w14:textId="77777777" w:rsidTr="0016118B">
        <w:trPr>
          <w:trHeight w:val="1275"/>
        </w:trPr>
        <w:tc>
          <w:tcPr>
            <w:tcW w:w="112" w:type="pct"/>
            <w:tcBorders>
              <w:top w:val="nil"/>
              <w:left w:val="single" w:sz="4" w:space="0" w:color="auto"/>
              <w:bottom w:val="single" w:sz="4" w:space="0" w:color="auto"/>
              <w:right w:val="single" w:sz="4" w:space="0" w:color="auto"/>
            </w:tcBorders>
            <w:shd w:val="clear" w:color="auto" w:fill="auto"/>
            <w:noWrap/>
            <w:hideMark/>
          </w:tcPr>
          <w:p w14:paraId="73F9094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5" w:type="pct"/>
            <w:tcBorders>
              <w:top w:val="nil"/>
              <w:left w:val="nil"/>
              <w:bottom w:val="single" w:sz="4" w:space="0" w:color="auto"/>
              <w:right w:val="single" w:sz="4" w:space="0" w:color="auto"/>
            </w:tcBorders>
            <w:shd w:val="clear" w:color="auto" w:fill="auto"/>
            <w:noWrap/>
            <w:hideMark/>
          </w:tcPr>
          <w:p w14:paraId="33E57622"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04F1B69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95" w:type="pct"/>
            <w:tcBorders>
              <w:top w:val="nil"/>
              <w:left w:val="nil"/>
              <w:bottom w:val="single" w:sz="4" w:space="0" w:color="auto"/>
              <w:right w:val="single" w:sz="4" w:space="0" w:color="auto"/>
            </w:tcBorders>
            <w:shd w:val="clear" w:color="auto" w:fill="auto"/>
            <w:noWrap/>
            <w:hideMark/>
          </w:tcPr>
          <w:p w14:paraId="47F5A5B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35E2B9BE"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692" w:type="pct"/>
            <w:tcBorders>
              <w:top w:val="nil"/>
              <w:left w:val="nil"/>
              <w:bottom w:val="single" w:sz="4" w:space="0" w:color="auto"/>
              <w:right w:val="single" w:sz="4" w:space="0" w:color="auto"/>
            </w:tcBorders>
            <w:shd w:val="clear" w:color="auto" w:fill="auto"/>
            <w:hideMark/>
          </w:tcPr>
          <w:p w14:paraId="55FC6F3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Pengelolaan Aset Desa</w:t>
            </w:r>
          </w:p>
        </w:tc>
        <w:tc>
          <w:tcPr>
            <w:tcW w:w="692" w:type="pct"/>
            <w:tcBorders>
              <w:top w:val="nil"/>
              <w:left w:val="nil"/>
              <w:bottom w:val="single" w:sz="4" w:space="0" w:color="auto"/>
              <w:right w:val="single" w:sz="4" w:space="0" w:color="auto"/>
            </w:tcBorders>
            <w:shd w:val="clear" w:color="000000" w:fill="FFFFFF"/>
            <w:hideMark/>
          </w:tcPr>
          <w:p w14:paraId="50434581"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Hasil Pengelolaan Aset Desa</w:t>
            </w:r>
          </w:p>
        </w:tc>
        <w:tc>
          <w:tcPr>
            <w:tcW w:w="322" w:type="pct"/>
            <w:tcBorders>
              <w:top w:val="nil"/>
              <w:left w:val="nil"/>
              <w:bottom w:val="single" w:sz="4" w:space="0" w:color="auto"/>
              <w:right w:val="single" w:sz="4" w:space="0" w:color="auto"/>
            </w:tcBorders>
            <w:shd w:val="clear" w:color="auto" w:fill="auto"/>
            <w:hideMark/>
          </w:tcPr>
          <w:p w14:paraId="3FCE4C5E"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294" w:type="pct"/>
            <w:tcBorders>
              <w:top w:val="nil"/>
              <w:left w:val="nil"/>
              <w:bottom w:val="single" w:sz="4" w:space="0" w:color="auto"/>
              <w:right w:val="single" w:sz="4" w:space="0" w:color="auto"/>
            </w:tcBorders>
            <w:shd w:val="clear" w:color="auto" w:fill="auto"/>
            <w:hideMark/>
          </w:tcPr>
          <w:p w14:paraId="6854783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166 dok</w:t>
            </w:r>
          </w:p>
        </w:tc>
        <w:tc>
          <w:tcPr>
            <w:tcW w:w="563" w:type="pct"/>
            <w:tcBorders>
              <w:top w:val="nil"/>
              <w:left w:val="nil"/>
              <w:bottom w:val="single" w:sz="4" w:space="0" w:color="auto"/>
              <w:right w:val="single" w:sz="4" w:space="0" w:color="auto"/>
            </w:tcBorders>
            <w:shd w:val="clear" w:color="auto" w:fill="auto"/>
            <w:noWrap/>
            <w:hideMark/>
          </w:tcPr>
          <w:p w14:paraId="0B945CBA"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125.000.000 </w:t>
            </w:r>
          </w:p>
        </w:tc>
        <w:tc>
          <w:tcPr>
            <w:tcW w:w="486" w:type="pct"/>
            <w:tcBorders>
              <w:top w:val="nil"/>
              <w:left w:val="nil"/>
              <w:bottom w:val="single" w:sz="4" w:space="0" w:color="auto"/>
              <w:right w:val="single" w:sz="4" w:space="0" w:color="auto"/>
            </w:tcBorders>
            <w:shd w:val="clear" w:color="auto" w:fill="auto"/>
            <w:hideMark/>
          </w:tcPr>
          <w:p w14:paraId="55B60C62"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86" w:type="pct"/>
            <w:tcBorders>
              <w:top w:val="nil"/>
              <w:left w:val="nil"/>
              <w:bottom w:val="single" w:sz="4" w:space="0" w:color="auto"/>
              <w:right w:val="single" w:sz="4" w:space="0" w:color="auto"/>
            </w:tcBorders>
            <w:shd w:val="clear" w:color="auto" w:fill="auto"/>
            <w:noWrap/>
            <w:vAlign w:val="bottom"/>
            <w:hideMark/>
          </w:tcPr>
          <w:p w14:paraId="4405EA0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3" w:type="pct"/>
            <w:tcBorders>
              <w:top w:val="nil"/>
              <w:left w:val="nil"/>
              <w:bottom w:val="single" w:sz="4" w:space="0" w:color="auto"/>
              <w:right w:val="single" w:sz="4" w:space="0" w:color="auto"/>
            </w:tcBorders>
            <w:shd w:val="clear" w:color="000000" w:fill="FFFFFF"/>
            <w:noWrap/>
            <w:hideMark/>
          </w:tcPr>
          <w:p w14:paraId="31EF49D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166 dok</w:t>
            </w:r>
          </w:p>
        </w:tc>
        <w:tc>
          <w:tcPr>
            <w:tcW w:w="529" w:type="pct"/>
            <w:tcBorders>
              <w:top w:val="nil"/>
              <w:left w:val="nil"/>
              <w:bottom w:val="single" w:sz="4" w:space="0" w:color="auto"/>
              <w:right w:val="single" w:sz="4" w:space="0" w:color="auto"/>
            </w:tcBorders>
            <w:shd w:val="clear" w:color="auto" w:fill="auto"/>
            <w:noWrap/>
            <w:hideMark/>
          </w:tcPr>
          <w:p w14:paraId="43F05AE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150.000.000 </w:t>
            </w:r>
          </w:p>
        </w:tc>
      </w:tr>
      <w:tr w:rsidR="0016118B" w:rsidRPr="0016118B" w14:paraId="48EE8A2C" w14:textId="77777777" w:rsidTr="0016118B">
        <w:trPr>
          <w:trHeight w:val="1275"/>
        </w:trPr>
        <w:tc>
          <w:tcPr>
            <w:tcW w:w="112" w:type="pct"/>
            <w:tcBorders>
              <w:top w:val="nil"/>
              <w:left w:val="single" w:sz="4" w:space="0" w:color="auto"/>
              <w:bottom w:val="single" w:sz="4" w:space="0" w:color="auto"/>
              <w:right w:val="single" w:sz="4" w:space="0" w:color="auto"/>
            </w:tcBorders>
            <w:shd w:val="clear" w:color="auto" w:fill="auto"/>
            <w:noWrap/>
            <w:hideMark/>
          </w:tcPr>
          <w:p w14:paraId="1B686877"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5" w:type="pct"/>
            <w:tcBorders>
              <w:top w:val="nil"/>
              <w:left w:val="nil"/>
              <w:bottom w:val="single" w:sz="4" w:space="0" w:color="auto"/>
              <w:right w:val="single" w:sz="4" w:space="0" w:color="auto"/>
            </w:tcBorders>
            <w:shd w:val="clear" w:color="auto" w:fill="auto"/>
            <w:noWrap/>
            <w:hideMark/>
          </w:tcPr>
          <w:p w14:paraId="0F7C4BEA"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2E7909B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95" w:type="pct"/>
            <w:tcBorders>
              <w:top w:val="nil"/>
              <w:left w:val="nil"/>
              <w:bottom w:val="single" w:sz="4" w:space="0" w:color="auto"/>
              <w:right w:val="single" w:sz="4" w:space="0" w:color="auto"/>
            </w:tcBorders>
            <w:shd w:val="clear" w:color="auto" w:fill="auto"/>
            <w:noWrap/>
            <w:hideMark/>
          </w:tcPr>
          <w:p w14:paraId="747612F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70C32A28"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14</w:t>
            </w:r>
          </w:p>
        </w:tc>
        <w:tc>
          <w:tcPr>
            <w:tcW w:w="692" w:type="pct"/>
            <w:tcBorders>
              <w:top w:val="nil"/>
              <w:left w:val="nil"/>
              <w:bottom w:val="single" w:sz="4" w:space="0" w:color="auto"/>
              <w:right w:val="single" w:sz="4" w:space="0" w:color="auto"/>
            </w:tcBorders>
            <w:shd w:val="clear" w:color="auto" w:fill="auto"/>
            <w:hideMark/>
          </w:tcPr>
          <w:p w14:paraId="0A352DD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Pembinaan Peningkatan kapasitas Anggota BPD</w:t>
            </w:r>
          </w:p>
        </w:tc>
        <w:tc>
          <w:tcPr>
            <w:tcW w:w="692" w:type="pct"/>
            <w:tcBorders>
              <w:top w:val="nil"/>
              <w:left w:val="nil"/>
              <w:bottom w:val="single" w:sz="4" w:space="0" w:color="auto"/>
              <w:right w:val="single" w:sz="4" w:space="0" w:color="auto"/>
            </w:tcBorders>
            <w:shd w:val="clear" w:color="000000" w:fill="FFFFFF"/>
            <w:hideMark/>
          </w:tcPr>
          <w:p w14:paraId="352CDEA2"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Anggota BPD yang Mengikuti Pembinaan Peningkatan Kapasitas</w:t>
            </w:r>
          </w:p>
        </w:tc>
        <w:tc>
          <w:tcPr>
            <w:tcW w:w="322" w:type="pct"/>
            <w:tcBorders>
              <w:top w:val="nil"/>
              <w:left w:val="nil"/>
              <w:bottom w:val="single" w:sz="4" w:space="0" w:color="auto"/>
              <w:right w:val="single" w:sz="4" w:space="0" w:color="auto"/>
            </w:tcBorders>
            <w:shd w:val="clear" w:color="auto" w:fill="auto"/>
            <w:hideMark/>
          </w:tcPr>
          <w:p w14:paraId="1565CFE9"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294" w:type="pct"/>
            <w:tcBorders>
              <w:top w:val="nil"/>
              <w:left w:val="nil"/>
              <w:bottom w:val="single" w:sz="4" w:space="0" w:color="auto"/>
              <w:right w:val="single" w:sz="4" w:space="0" w:color="auto"/>
            </w:tcBorders>
            <w:shd w:val="clear" w:color="auto" w:fill="auto"/>
            <w:hideMark/>
          </w:tcPr>
          <w:p w14:paraId="7DE5D61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orang</w:t>
            </w:r>
          </w:p>
        </w:tc>
        <w:tc>
          <w:tcPr>
            <w:tcW w:w="563" w:type="pct"/>
            <w:tcBorders>
              <w:top w:val="nil"/>
              <w:left w:val="nil"/>
              <w:bottom w:val="single" w:sz="4" w:space="0" w:color="auto"/>
              <w:right w:val="single" w:sz="4" w:space="0" w:color="auto"/>
            </w:tcBorders>
            <w:shd w:val="clear" w:color="auto" w:fill="auto"/>
            <w:noWrap/>
            <w:hideMark/>
          </w:tcPr>
          <w:p w14:paraId="75521B65"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200.000.000 </w:t>
            </w:r>
          </w:p>
        </w:tc>
        <w:tc>
          <w:tcPr>
            <w:tcW w:w="486" w:type="pct"/>
            <w:tcBorders>
              <w:top w:val="nil"/>
              <w:left w:val="nil"/>
              <w:bottom w:val="single" w:sz="4" w:space="0" w:color="auto"/>
              <w:right w:val="single" w:sz="4" w:space="0" w:color="auto"/>
            </w:tcBorders>
            <w:shd w:val="clear" w:color="auto" w:fill="auto"/>
            <w:hideMark/>
          </w:tcPr>
          <w:p w14:paraId="69F1EDFF"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86" w:type="pct"/>
            <w:tcBorders>
              <w:top w:val="nil"/>
              <w:left w:val="nil"/>
              <w:bottom w:val="single" w:sz="4" w:space="0" w:color="auto"/>
              <w:right w:val="single" w:sz="4" w:space="0" w:color="auto"/>
            </w:tcBorders>
            <w:shd w:val="clear" w:color="auto" w:fill="auto"/>
            <w:noWrap/>
            <w:vAlign w:val="bottom"/>
            <w:hideMark/>
          </w:tcPr>
          <w:p w14:paraId="014436A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3" w:type="pct"/>
            <w:tcBorders>
              <w:top w:val="nil"/>
              <w:left w:val="nil"/>
              <w:bottom w:val="single" w:sz="4" w:space="0" w:color="auto"/>
              <w:right w:val="single" w:sz="4" w:space="0" w:color="auto"/>
            </w:tcBorders>
            <w:shd w:val="clear" w:color="000000" w:fill="FFFFFF"/>
            <w:noWrap/>
            <w:hideMark/>
          </w:tcPr>
          <w:p w14:paraId="30F1E83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orang</w:t>
            </w:r>
          </w:p>
        </w:tc>
        <w:tc>
          <w:tcPr>
            <w:tcW w:w="529" w:type="pct"/>
            <w:tcBorders>
              <w:top w:val="nil"/>
              <w:left w:val="nil"/>
              <w:bottom w:val="single" w:sz="4" w:space="0" w:color="auto"/>
              <w:right w:val="single" w:sz="4" w:space="0" w:color="auto"/>
            </w:tcBorders>
            <w:shd w:val="clear" w:color="auto" w:fill="auto"/>
            <w:noWrap/>
            <w:hideMark/>
          </w:tcPr>
          <w:p w14:paraId="4B66FC6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360.000.000 </w:t>
            </w:r>
          </w:p>
        </w:tc>
      </w:tr>
      <w:tr w:rsidR="0016118B" w:rsidRPr="0016118B" w14:paraId="28D0FEB8" w14:textId="77777777" w:rsidTr="0016118B">
        <w:trPr>
          <w:trHeight w:val="1275"/>
        </w:trPr>
        <w:tc>
          <w:tcPr>
            <w:tcW w:w="112" w:type="pct"/>
            <w:tcBorders>
              <w:top w:val="nil"/>
              <w:left w:val="single" w:sz="4" w:space="0" w:color="auto"/>
              <w:bottom w:val="single" w:sz="4" w:space="0" w:color="auto"/>
              <w:right w:val="single" w:sz="4" w:space="0" w:color="auto"/>
            </w:tcBorders>
            <w:shd w:val="clear" w:color="auto" w:fill="auto"/>
            <w:noWrap/>
            <w:hideMark/>
          </w:tcPr>
          <w:p w14:paraId="02378E6F"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5" w:type="pct"/>
            <w:tcBorders>
              <w:top w:val="nil"/>
              <w:left w:val="nil"/>
              <w:bottom w:val="single" w:sz="4" w:space="0" w:color="auto"/>
              <w:right w:val="single" w:sz="4" w:space="0" w:color="auto"/>
            </w:tcBorders>
            <w:shd w:val="clear" w:color="auto" w:fill="auto"/>
            <w:noWrap/>
            <w:hideMark/>
          </w:tcPr>
          <w:p w14:paraId="285FE0A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01399C6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04</w:t>
            </w:r>
          </w:p>
        </w:tc>
        <w:tc>
          <w:tcPr>
            <w:tcW w:w="195" w:type="pct"/>
            <w:tcBorders>
              <w:top w:val="nil"/>
              <w:left w:val="nil"/>
              <w:bottom w:val="single" w:sz="4" w:space="0" w:color="auto"/>
              <w:right w:val="single" w:sz="4" w:space="0" w:color="auto"/>
            </w:tcBorders>
            <w:shd w:val="clear" w:color="auto" w:fill="auto"/>
            <w:noWrap/>
            <w:hideMark/>
          </w:tcPr>
          <w:p w14:paraId="1A327F2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45" w:type="pct"/>
            <w:tcBorders>
              <w:top w:val="nil"/>
              <w:left w:val="nil"/>
              <w:bottom w:val="single" w:sz="4" w:space="0" w:color="auto"/>
              <w:right w:val="single" w:sz="4" w:space="0" w:color="auto"/>
            </w:tcBorders>
            <w:shd w:val="clear" w:color="auto" w:fill="auto"/>
            <w:noWrap/>
            <w:hideMark/>
          </w:tcPr>
          <w:p w14:paraId="1E43C8B1"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16</w:t>
            </w:r>
          </w:p>
        </w:tc>
        <w:tc>
          <w:tcPr>
            <w:tcW w:w="692" w:type="pct"/>
            <w:tcBorders>
              <w:top w:val="nil"/>
              <w:left w:val="nil"/>
              <w:bottom w:val="single" w:sz="4" w:space="0" w:color="auto"/>
              <w:right w:val="single" w:sz="4" w:space="0" w:color="auto"/>
            </w:tcBorders>
            <w:shd w:val="clear" w:color="auto" w:fill="auto"/>
            <w:hideMark/>
          </w:tcPr>
          <w:p w14:paraId="2976FA0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Pembinaan Laporan Kepala Desa</w:t>
            </w:r>
          </w:p>
        </w:tc>
        <w:tc>
          <w:tcPr>
            <w:tcW w:w="692" w:type="pct"/>
            <w:tcBorders>
              <w:top w:val="nil"/>
              <w:left w:val="nil"/>
              <w:bottom w:val="single" w:sz="4" w:space="0" w:color="auto"/>
              <w:right w:val="single" w:sz="4" w:space="0" w:color="auto"/>
            </w:tcBorders>
            <w:shd w:val="clear" w:color="000000" w:fill="FFFFFF"/>
            <w:hideMark/>
          </w:tcPr>
          <w:p w14:paraId="54624721"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Laporan Hasil Pembinaan Laporan Kepala Desa</w:t>
            </w:r>
          </w:p>
        </w:tc>
        <w:tc>
          <w:tcPr>
            <w:tcW w:w="322" w:type="pct"/>
            <w:tcBorders>
              <w:top w:val="nil"/>
              <w:left w:val="nil"/>
              <w:bottom w:val="single" w:sz="4" w:space="0" w:color="auto"/>
              <w:right w:val="single" w:sz="4" w:space="0" w:color="auto"/>
            </w:tcBorders>
            <w:shd w:val="clear" w:color="auto" w:fill="auto"/>
            <w:hideMark/>
          </w:tcPr>
          <w:p w14:paraId="594F8CC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294" w:type="pct"/>
            <w:tcBorders>
              <w:top w:val="nil"/>
              <w:left w:val="nil"/>
              <w:bottom w:val="single" w:sz="4" w:space="0" w:color="auto"/>
              <w:right w:val="single" w:sz="4" w:space="0" w:color="auto"/>
            </w:tcBorders>
            <w:shd w:val="clear" w:color="auto" w:fill="auto"/>
            <w:hideMark/>
          </w:tcPr>
          <w:p w14:paraId="5BD7761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laporan</w:t>
            </w:r>
          </w:p>
        </w:tc>
        <w:tc>
          <w:tcPr>
            <w:tcW w:w="563" w:type="pct"/>
            <w:tcBorders>
              <w:top w:val="nil"/>
              <w:left w:val="nil"/>
              <w:bottom w:val="single" w:sz="4" w:space="0" w:color="auto"/>
              <w:right w:val="single" w:sz="4" w:space="0" w:color="auto"/>
            </w:tcBorders>
            <w:shd w:val="clear" w:color="auto" w:fill="auto"/>
            <w:noWrap/>
            <w:hideMark/>
          </w:tcPr>
          <w:p w14:paraId="73DB4AF7"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25.000.000 </w:t>
            </w:r>
          </w:p>
        </w:tc>
        <w:tc>
          <w:tcPr>
            <w:tcW w:w="486" w:type="pct"/>
            <w:tcBorders>
              <w:top w:val="nil"/>
              <w:left w:val="nil"/>
              <w:bottom w:val="single" w:sz="4" w:space="0" w:color="auto"/>
              <w:right w:val="single" w:sz="4" w:space="0" w:color="auto"/>
            </w:tcBorders>
            <w:shd w:val="clear" w:color="auto" w:fill="auto"/>
            <w:hideMark/>
          </w:tcPr>
          <w:p w14:paraId="3ED7DF6A"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86" w:type="pct"/>
            <w:tcBorders>
              <w:top w:val="nil"/>
              <w:left w:val="nil"/>
              <w:bottom w:val="single" w:sz="4" w:space="0" w:color="auto"/>
              <w:right w:val="single" w:sz="4" w:space="0" w:color="auto"/>
            </w:tcBorders>
            <w:shd w:val="clear" w:color="auto" w:fill="auto"/>
            <w:noWrap/>
            <w:vAlign w:val="bottom"/>
            <w:hideMark/>
          </w:tcPr>
          <w:p w14:paraId="7AA2BEBF"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3" w:type="pct"/>
            <w:tcBorders>
              <w:top w:val="nil"/>
              <w:left w:val="nil"/>
              <w:bottom w:val="single" w:sz="4" w:space="0" w:color="auto"/>
              <w:right w:val="single" w:sz="4" w:space="0" w:color="auto"/>
            </w:tcBorders>
            <w:shd w:val="clear" w:color="000000" w:fill="FFFFFF"/>
            <w:noWrap/>
            <w:hideMark/>
          </w:tcPr>
          <w:p w14:paraId="507C8C0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287 laporan</w:t>
            </w:r>
          </w:p>
        </w:tc>
        <w:tc>
          <w:tcPr>
            <w:tcW w:w="529" w:type="pct"/>
            <w:tcBorders>
              <w:top w:val="nil"/>
              <w:left w:val="nil"/>
              <w:bottom w:val="single" w:sz="4" w:space="0" w:color="auto"/>
              <w:right w:val="single" w:sz="4" w:space="0" w:color="auto"/>
            </w:tcBorders>
            <w:shd w:val="clear" w:color="auto" w:fill="auto"/>
            <w:noWrap/>
            <w:hideMark/>
          </w:tcPr>
          <w:p w14:paraId="55152FA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80.000.000 </w:t>
            </w:r>
          </w:p>
        </w:tc>
      </w:tr>
    </w:tbl>
    <w:p w14:paraId="702B82E5" w14:textId="77777777" w:rsidR="0016118B" w:rsidRDefault="0016118B" w:rsidP="00954B98">
      <w:pPr>
        <w:spacing w:line="360" w:lineRule="auto"/>
        <w:jc w:val="both"/>
        <w:rPr>
          <w:rFonts w:ascii="Bookman Old Style" w:hAnsi="Bookman Old Style" w:cstheme="minorHAnsi"/>
          <w:sz w:val="24"/>
          <w:szCs w:val="24"/>
        </w:rPr>
      </w:pPr>
    </w:p>
    <w:tbl>
      <w:tblPr>
        <w:tblW w:w="5349" w:type="pct"/>
        <w:tblLayout w:type="fixed"/>
        <w:tblLook w:val="04A0" w:firstRow="1" w:lastRow="0" w:firstColumn="1" w:lastColumn="0" w:noHBand="0" w:noVBand="1"/>
      </w:tblPr>
      <w:tblGrid>
        <w:gridCol w:w="316"/>
        <w:gridCol w:w="414"/>
        <w:gridCol w:w="414"/>
        <w:gridCol w:w="566"/>
        <w:gridCol w:w="269"/>
        <w:gridCol w:w="2066"/>
        <w:gridCol w:w="2066"/>
        <w:gridCol w:w="949"/>
        <w:gridCol w:w="868"/>
        <w:gridCol w:w="1708"/>
        <w:gridCol w:w="1389"/>
        <w:gridCol w:w="840"/>
        <w:gridCol w:w="831"/>
        <w:gridCol w:w="1302"/>
      </w:tblGrid>
      <w:tr w:rsidR="0016118B" w:rsidRPr="0016118B" w14:paraId="19E05E24" w14:textId="77777777" w:rsidTr="0016118B">
        <w:trPr>
          <w:trHeight w:val="255"/>
        </w:trPr>
        <w:tc>
          <w:tcPr>
            <w:tcW w:w="706"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96A18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Kode</w:t>
            </w:r>
          </w:p>
        </w:tc>
        <w:tc>
          <w:tcPr>
            <w:tcW w:w="7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6C0193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7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93B33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39" w:type="pct"/>
            <w:vMerge w:val="restart"/>
            <w:tcBorders>
              <w:top w:val="single" w:sz="4" w:space="0" w:color="auto"/>
              <w:left w:val="single" w:sz="4" w:space="0" w:color="auto"/>
              <w:bottom w:val="single" w:sz="4" w:space="0" w:color="000000"/>
              <w:right w:val="nil"/>
            </w:tcBorders>
            <w:shd w:val="clear" w:color="auto" w:fill="auto"/>
            <w:vAlign w:val="center"/>
            <w:hideMark/>
          </w:tcPr>
          <w:p w14:paraId="374EF7D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4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6B87733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30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5BB29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76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46DFFC5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35ED0F52" w14:textId="77777777" w:rsidTr="0016118B">
        <w:trPr>
          <w:trHeight w:val="300"/>
        </w:trPr>
        <w:tc>
          <w:tcPr>
            <w:tcW w:w="706" w:type="pct"/>
            <w:gridSpan w:val="5"/>
            <w:vMerge/>
            <w:tcBorders>
              <w:top w:val="single" w:sz="4" w:space="0" w:color="auto"/>
              <w:left w:val="single" w:sz="4" w:space="0" w:color="auto"/>
              <w:bottom w:val="single" w:sz="4" w:space="0" w:color="000000"/>
              <w:right w:val="single" w:sz="4" w:space="0" w:color="auto"/>
            </w:tcBorders>
            <w:vAlign w:val="center"/>
            <w:hideMark/>
          </w:tcPr>
          <w:p w14:paraId="4F8837F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37D7AAA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67BA19F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6983D287"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14:paraId="01307A2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610" w:type="pct"/>
            <w:vMerge w:val="restart"/>
            <w:tcBorders>
              <w:top w:val="nil"/>
              <w:left w:val="single" w:sz="4" w:space="0" w:color="auto"/>
              <w:bottom w:val="single" w:sz="4" w:space="0" w:color="000000"/>
              <w:right w:val="single" w:sz="4" w:space="0" w:color="auto"/>
            </w:tcBorders>
            <w:shd w:val="clear" w:color="auto" w:fill="auto"/>
            <w:vAlign w:val="center"/>
            <w:hideMark/>
          </w:tcPr>
          <w:p w14:paraId="3BCB26B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496" w:type="pct"/>
            <w:vMerge w:val="restart"/>
            <w:tcBorders>
              <w:top w:val="nil"/>
              <w:left w:val="single" w:sz="4" w:space="0" w:color="auto"/>
              <w:bottom w:val="single" w:sz="4" w:space="0" w:color="000000"/>
              <w:right w:val="single" w:sz="4" w:space="0" w:color="auto"/>
            </w:tcBorders>
            <w:shd w:val="clear" w:color="auto" w:fill="auto"/>
            <w:vAlign w:val="center"/>
            <w:hideMark/>
          </w:tcPr>
          <w:p w14:paraId="7B98768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2307BB4A"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63" w:type="pct"/>
            <w:gridSpan w:val="2"/>
            <w:vMerge/>
            <w:tcBorders>
              <w:top w:val="single" w:sz="4" w:space="0" w:color="auto"/>
              <w:left w:val="single" w:sz="4" w:space="0" w:color="auto"/>
              <w:bottom w:val="single" w:sz="4" w:space="0" w:color="000000"/>
              <w:right w:val="single" w:sz="4" w:space="0" w:color="000000"/>
            </w:tcBorders>
            <w:vAlign w:val="center"/>
            <w:hideMark/>
          </w:tcPr>
          <w:p w14:paraId="7AA8B9CE"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226813CF" w14:textId="77777777" w:rsidTr="0016118B">
        <w:trPr>
          <w:trHeight w:val="765"/>
        </w:trPr>
        <w:tc>
          <w:tcPr>
            <w:tcW w:w="706" w:type="pct"/>
            <w:gridSpan w:val="5"/>
            <w:vMerge/>
            <w:tcBorders>
              <w:top w:val="single" w:sz="4" w:space="0" w:color="auto"/>
              <w:left w:val="single" w:sz="4" w:space="0" w:color="auto"/>
              <w:bottom w:val="single" w:sz="4" w:space="0" w:color="000000"/>
              <w:right w:val="single" w:sz="4" w:space="0" w:color="auto"/>
            </w:tcBorders>
            <w:vAlign w:val="center"/>
            <w:hideMark/>
          </w:tcPr>
          <w:p w14:paraId="62717D7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36E69B9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38" w:type="pct"/>
            <w:vMerge/>
            <w:tcBorders>
              <w:top w:val="single" w:sz="4" w:space="0" w:color="auto"/>
              <w:left w:val="single" w:sz="4" w:space="0" w:color="auto"/>
              <w:bottom w:val="single" w:sz="4" w:space="0" w:color="000000"/>
              <w:right w:val="single" w:sz="4" w:space="0" w:color="auto"/>
            </w:tcBorders>
            <w:vAlign w:val="center"/>
            <w:hideMark/>
          </w:tcPr>
          <w:p w14:paraId="47ECB30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9" w:type="pct"/>
            <w:vMerge/>
            <w:tcBorders>
              <w:top w:val="single" w:sz="4" w:space="0" w:color="auto"/>
              <w:left w:val="single" w:sz="4" w:space="0" w:color="auto"/>
              <w:bottom w:val="single" w:sz="4" w:space="0" w:color="000000"/>
              <w:right w:val="nil"/>
            </w:tcBorders>
            <w:vAlign w:val="center"/>
            <w:hideMark/>
          </w:tcPr>
          <w:p w14:paraId="5E9CB09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10" w:type="pct"/>
            <w:vMerge/>
            <w:tcBorders>
              <w:top w:val="nil"/>
              <w:left w:val="single" w:sz="4" w:space="0" w:color="auto"/>
              <w:bottom w:val="single" w:sz="4" w:space="0" w:color="000000"/>
              <w:right w:val="single" w:sz="4" w:space="0" w:color="auto"/>
            </w:tcBorders>
            <w:vAlign w:val="center"/>
            <w:hideMark/>
          </w:tcPr>
          <w:p w14:paraId="3C306328"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10" w:type="pct"/>
            <w:vMerge/>
            <w:tcBorders>
              <w:top w:val="nil"/>
              <w:left w:val="single" w:sz="4" w:space="0" w:color="auto"/>
              <w:bottom w:val="single" w:sz="4" w:space="0" w:color="000000"/>
              <w:right w:val="single" w:sz="4" w:space="0" w:color="auto"/>
            </w:tcBorders>
            <w:vAlign w:val="center"/>
            <w:hideMark/>
          </w:tcPr>
          <w:p w14:paraId="2758D37E"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96" w:type="pct"/>
            <w:vMerge/>
            <w:tcBorders>
              <w:top w:val="nil"/>
              <w:left w:val="single" w:sz="4" w:space="0" w:color="auto"/>
              <w:bottom w:val="single" w:sz="4" w:space="0" w:color="000000"/>
              <w:right w:val="single" w:sz="4" w:space="0" w:color="auto"/>
            </w:tcBorders>
            <w:vAlign w:val="center"/>
            <w:hideMark/>
          </w:tcPr>
          <w:p w14:paraId="15B65A13"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0" w:type="pct"/>
            <w:vMerge/>
            <w:tcBorders>
              <w:top w:val="single" w:sz="4" w:space="0" w:color="auto"/>
              <w:left w:val="single" w:sz="4" w:space="0" w:color="auto"/>
              <w:bottom w:val="single" w:sz="4" w:space="0" w:color="auto"/>
              <w:right w:val="single" w:sz="4" w:space="0" w:color="auto"/>
            </w:tcBorders>
            <w:vAlign w:val="center"/>
            <w:hideMark/>
          </w:tcPr>
          <w:p w14:paraId="0FAA4174"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297" w:type="pct"/>
            <w:tcBorders>
              <w:top w:val="nil"/>
              <w:left w:val="nil"/>
              <w:bottom w:val="single" w:sz="4" w:space="0" w:color="auto"/>
              <w:right w:val="single" w:sz="4" w:space="0" w:color="auto"/>
            </w:tcBorders>
            <w:shd w:val="clear" w:color="000000" w:fill="FFFFFF"/>
            <w:hideMark/>
          </w:tcPr>
          <w:p w14:paraId="119DBB9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466" w:type="pct"/>
            <w:tcBorders>
              <w:top w:val="nil"/>
              <w:left w:val="nil"/>
              <w:bottom w:val="single" w:sz="4" w:space="0" w:color="auto"/>
              <w:right w:val="single" w:sz="4" w:space="0" w:color="auto"/>
            </w:tcBorders>
            <w:shd w:val="clear" w:color="auto" w:fill="auto"/>
            <w:vAlign w:val="center"/>
            <w:hideMark/>
          </w:tcPr>
          <w:p w14:paraId="6B33198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5EA27C62" w14:textId="77777777" w:rsidTr="0016118B">
        <w:trPr>
          <w:trHeight w:val="255"/>
        </w:trPr>
        <w:tc>
          <w:tcPr>
            <w:tcW w:w="706"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CCC11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738" w:type="pct"/>
            <w:tcBorders>
              <w:top w:val="nil"/>
              <w:left w:val="nil"/>
              <w:bottom w:val="single" w:sz="4" w:space="0" w:color="auto"/>
              <w:right w:val="single" w:sz="4" w:space="0" w:color="auto"/>
            </w:tcBorders>
            <w:shd w:val="clear" w:color="auto" w:fill="auto"/>
            <w:noWrap/>
            <w:vAlign w:val="bottom"/>
            <w:hideMark/>
          </w:tcPr>
          <w:p w14:paraId="031887D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738" w:type="pct"/>
            <w:tcBorders>
              <w:top w:val="nil"/>
              <w:left w:val="nil"/>
              <w:bottom w:val="single" w:sz="4" w:space="0" w:color="auto"/>
              <w:right w:val="single" w:sz="4" w:space="0" w:color="auto"/>
            </w:tcBorders>
            <w:shd w:val="clear" w:color="auto" w:fill="auto"/>
            <w:noWrap/>
            <w:vAlign w:val="bottom"/>
            <w:hideMark/>
          </w:tcPr>
          <w:p w14:paraId="5F201FF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39" w:type="pct"/>
            <w:tcBorders>
              <w:top w:val="nil"/>
              <w:left w:val="nil"/>
              <w:bottom w:val="single" w:sz="4" w:space="0" w:color="auto"/>
              <w:right w:val="single" w:sz="4" w:space="0" w:color="auto"/>
            </w:tcBorders>
            <w:shd w:val="clear" w:color="auto" w:fill="auto"/>
            <w:noWrap/>
            <w:vAlign w:val="bottom"/>
            <w:hideMark/>
          </w:tcPr>
          <w:p w14:paraId="6E763C6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310" w:type="pct"/>
            <w:tcBorders>
              <w:top w:val="nil"/>
              <w:left w:val="nil"/>
              <w:bottom w:val="single" w:sz="4" w:space="0" w:color="auto"/>
              <w:right w:val="single" w:sz="4" w:space="0" w:color="auto"/>
            </w:tcBorders>
            <w:shd w:val="clear" w:color="auto" w:fill="auto"/>
            <w:noWrap/>
            <w:vAlign w:val="bottom"/>
            <w:hideMark/>
          </w:tcPr>
          <w:p w14:paraId="48F8938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610" w:type="pct"/>
            <w:tcBorders>
              <w:top w:val="nil"/>
              <w:left w:val="nil"/>
              <w:bottom w:val="single" w:sz="4" w:space="0" w:color="auto"/>
              <w:right w:val="single" w:sz="4" w:space="0" w:color="auto"/>
            </w:tcBorders>
            <w:shd w:val="clear" w:color="auto" w:fill="auto"/>
            <w:noWrap/>
            <w:vAlign w:val="bottom"/>
            <w:hideMark/>
          </w:tcPr>
          <w:p w14:paraId="033FDCB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496" w:type="pct"/>
            <w:tcBorders>
              <w:top w:val="nil"/>
              <w:left w:val="nil"/>
              <w:bottom w:val="single" w:sz="4" w:space="0" w:color="auto"/>
              <w:right w:val="single" w:sz="4" w:space="0" w:color="auto"/>
            </w:tcBorders>
            <w:shd w:val="clear" w:color="auto" w:fill="auto"/>
            <w:noWrap/>
            <w:vAlign w:val="bottom"/>
            <w:hideMark/>
          </w:tcPr>
          <w:p w14:paraId="4403F17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300" w:type="pct"/>
            <w:tcBorders>
              <w:top w:val="nil"/>
              <w:left w:val="nil"/>
              <w:bottom w:val="single" w:sz="4" w:space="0" w:color="auto"/>
              <w:right w:val="single" w:sz="4" w:space="0" w:color="auto"/>
            </w:tcBorders>
            <w:shd w:val="clear" w:color="auto" w:fill="auto"/>
            <w:noWrap/>
            <w:vAlign w:val="bottom"/>
            <w:hideMark/>
          </w:tcPr>
          <w:p w14:paraId="66531B8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297" w:type="pct"/>
            <w:tcBorders>
              <w:top w:val="nil"/>
              <w:left w:val="nil"/>
              <w:bottom w:val="single" w:sz="4" w:space="0" w:color="auto"/>
              <w:right w:val="single" w:sz="4" w:space="0" w:color="auto"/>
            </w:tcBorders>
            <w:shd w:val="clear" w:color="000000" w:fill="FFFFFF"/>
            <w:noWrap/>
            <w:hideMark/>
          </w:tcPr>
          <w:p w14:paraId="1D54DF5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466" w:type="pct"/>
            <w:tcBorders>
              <w:top w:val="nil"/>
              <w:left w:val="nil"/>
              <w:bottom w:val="single" w:sz="4" w:space="0" w:color="auto"/>
              <w:right w:val="single" w:sz="4" w:space="0" w:color="auto"/>
            </w:tcBorders>
            <w:shd w:val="clear" w:color="auto" w:fill="auto"/>
            <w:noWrap/>
            <w:hideMark/>
          </w:tcPr>
          <w:p w14:paraId="5C08F4C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09815A00" w14:textId="77777777" w:rsidTr="0016118B">
        <w:trPr>
          <w:trHeight w:val="1355"/>
        </w:trPr>
        <w:tc>
          <w:tcPr>
            <w:tcW w:w="113" w:type="pct"/>
            <w:tcBorders>
              <w:top w:val="single" w:sz="4" w:space="0" w:color="auto"/>
              <w:left w:val="single" w:sz="4" w:space="0" w:color="auto"/>
              <w:bottom w:val="single" w:sz="4" w:space="0" w:color="auto"/>
              <w:right w:val="single" w:sz="4" w:space="0" w:color="auto"/>
            </w:tcBorders>
            <w:shd w:val="clear" w:color="auto" w:fill="auto"/>
            <w:noWrap/>
            <w:hideMark/>
          </w:tcPr>
          <w:p w14:paraId="37A43E1C"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single" w:sz="4" w:space="0" w:color="auto"/>
              <w:left w:val="nil"/>
              <w:bottom w:val="single" w:sz="4" w:space="0" w:color="auto"/>
              <w:right w:val="single" w:sz="4" w:space="0" w:color="auto"/>
            </w:tcBorders>
            <w:shd w:val="clear" w:color="auto" w:fill="auto"/>
            <w:noWrap/>
            <w:hideMark/>
          </w:tcPr>
          <w:p w14:paraId="32EF996E"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single" w:sz="4" w:space="0" w:color="auto"/>
              <w:left w:val="nil"/>
              <w:bottom w:val="single" w:sz="4" w:space="0" w:color="auto"/>
              <w:right w:val="single" w:sz="4" w:space="0" w:color="auto"/>
            </w:tcBorders>
            <w:shd w:val="clear" w:color="auto" w:fill="auto"/>
            <w:noWrap/>
            <w:hideMark/>
          </w:tcPr>
          <w:p w14:paraId="2CDDE1F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202" w:type="pct"/>
            <w:tcBorders>
              <w:top w:val="single" w:sz="4" w:space="0" w:color="auto"/>
              <w:left w:val="nil"/>
              <w:bottom w:val="single" w:sz="4" w:space="0" w:color="auto"/>
              <w:right w:val="single" w:sz="4" w:space="0" w:color="auto"/>
            </w:tcBorders>
            <w:shd w:val="clear" w:color="auto" w:fill="auto"/>
            <w:noWrap/>
            <w:hideMark/>
          </w:tcPr>
          <w:p w14:paraId="57325B6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96" w:type="pct"/>
            <w:tcBorders>
              <w:top w:val="single" w:sz="4" w:space="0" w:color="auto"/>
              <w:left w:val="nil"/>
              <w:bottom w:val="single" w:sz="4" w:space="0" w:color="auto"/>
              <w:right w:val="single" w:sz="4" w:space="0" w:color="auto"/>
            </w:tcBorders>
            <w:shd w:val="clear" w:color="auto" w:fill="auto"/>
            <w:noWrap/>
            <w:hideMark/>
          </w:tcPr>
          <w:p w14:paraId="41E971B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38" w:type="pct"/>
            <w:tcBorders>
              <w:top w:val="single" w:sz="4" w:space="0" w:color="auto"/>
              <w:left w:val="nil"/>
              <w:bottom w:val="single" w:sz="4" w:space="0" w:color="auto"/>
              <w:right w:val="single" w:sz="4" w:space="0" w:color="auto"/>
            </w:tcBorders>
            <w:shd w:val="clear" w:color="auto" w:fill="auto"/>
            <w:hideMark/>
          </w:tcPr>
          <w:p w14:paraId="33BD01AE"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Program Pemberdayaan Lembaga Kemasyarakatan Lembaga Adat Dan Masyarakat Hukum Adat</w:t>
            </w:r>
          </w:p>
        </w:tc>
        <w:tc>
          <w:tcPr>
            <w:tcW w:w="738" w:type="pct"/>
            <w:tcBorders>
              <w:top w:val="single" w:sz="4" w:space="0" w:color="auto"/>
              <w:left w:val="nil"/>
              <w:bottom w:val="single" w:sz="4" w:space="0" w:color="auto"/>
              <w:right w:val="single" w:sz="4" w:space="0" w:color="auto"/>
            </w:tcBorders>
            <w:shd w:val="clear" w:color="000000" w:fill="FFFFFF"/>
            <w:hideMark/>
          </w:tcPr>
          <w:p w14:paraId="74F63584" w14:textId="77777777" w:rsidR="0016118B" w:rsidRPr="0016118B" w:rsidRDefault="0016118B" w:rsidP="0016118B">
            <w:pPr>
              <w:rPr>
                <w:rFonts w:ascii="Bookman Old Style" w:eastAsia="Times New Roman" w:hAnsi="Bookman Old Style" w:cs="Calibri"/>
                <w:b/>
                <w:bCs/>
                <w:sz w:val="16"/>
                <w:szCs w:val="16"/>
                <w:lang w:eastAsia="id-ID"/>
              </w:rPr>
            </w:pPr>
            <w:r w:rsidRPr="0016118B">
              <w:rPr>
                <w:rFonts w:ascii="Bookman Old Style" w:eastAsia="Times New Roman" w:hAnsi="Bookman Old Style" w:cs="Calibri"/>
                <w:b/>
                <w:bCs/>
                <w:sz w:val="16"/>
                <w:szCs w:val="16"/>
                <w:lang w:eastAsia="id-ID"/>
              </w:rPr>
              <w:t>Persentase Lembaga Kemasyarakatan Desa  Aktif</w:t>
            </w:r>
          </w:p>
        </w:tc>
        <w:tc>
          <w:tcPr>
            <w:tcW w:w="339" w:type="pct"/>
            <w:tcBorders>
              <w:top w:val="single" w:sz="4" w:space="0" w:color="auto"/>
              <w:left w:val="nil"/>
              <w:bottom w:val="single" w:sz="4" w:space="0" w:color="auto"/>
              <w:right w:val="single" w:sz="4" w:space="0" w:color="auto"/>
            </w:tcBorders>
            <w:shd w:val="clear" w:color="auto" w:fill="auto"/>
            <w:hideMark/>
          </w:tcPr>
          <w:p w14:paraId="247009D5"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10" w:type="pct"/>
            <w:tcBorders>
              <w:top w:val="single" w:sz="4" w:space="0" w:color="auto"/>
              <w:left w:val="nil"/>
              <w:bottom w:val="single" w:sz="4" w:space="0" w:color="auto"/>
              <w:right w:val="single" w:sz="4" w:space="0" w:color="auto"/>
            </w:tcBorders>
            <w:shd w:val="clear" w:color="auto" w:fill="auto"/>
            <w:hideMark/>
          </w:tcPr>
          <w:p w14:paraId="7935F409"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61%</w:t>
            </w:r>
          </w:p>
        </w:tc>
        <w:tc>
          <w:tcPr>
            <w:tcW w:w="610" w:type="pct"/>
            <w:tcBorders>
              <w:top w:val="single" w:sz="4" w:space="0" w:color="auto"/>
              <w:left w:val="nil"/>
              <w:bottom w:val="single" w:sz="4" w:space="0" w:color="auto"/>
              <w:right w:val="single" w:sz="4" w:space="0" w:color="auto"/>
            </w:tcBorders>
            <w:shd w:val="clear" w:color="auto" w:fill="auto"/>
            <w:noWrap/>
            <w:hideMark/>
          </w:tcPr>
          <w:p w14:paraId="25DFFE4C" w14:textId="77777777" w:rsidR="0016118B" w:rsidRPr="0016118B" w:rsidRDefault="0016118B" w:rsidP="0016118B">
            <w:pPr>
              <w:jc w:val="right"/>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     1.598.000.000 </w:t>
            </w:r>
          </w:p>
        </w:tc>
        <w:tc>
          <w:tcPr>
            <w:tcW w:w="496" w:type="pct"/>
            <w:tcBorders>
              <w:top w:val="single" w:sz="4" w:space="0" w:color="auto"/>
              <w:left w:val="nil"/>
              <w:bottom w:val="single" w:sz="4" w:space="0" w:color="auto"/>
              <w:right w:val="single" w:sz="4" w:space="0" w:color="auto"/>
            </w:tcBorders>
            <w:shd w:val="clear" w:color="auto" w:fill="auto"/>
            <w:hideMark/>
          </w:tcPr>
          <w:p w14:paraId="1D2B7B35"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single" w:sz="4" w:space="0" w:color="auto"/>
              <w:left w:val="nil"/>
              <w:bottom w:val="single" w:sz="4" w:space="0" w:color="auto"/>
              <w:right w:val="single" w:sz="4" w:space="0" w:color="auto"/>
            </w:tcBorders>
            <w:shd w:val="clear" w:color="auto" w:fill="auto"/>
            <w:noWrap/>
            <w:vAlign w:val="bottom"/>
            <w:hideMark/>
          </w:tcPr>
          <w:p w14:paraId="282272A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97" w:type="pct"/>
            <w:tcBorders>
              <w:top w:val="single" w:sz="4" w:space="0" w:color="auto"/>
              <w:left w:val="nil"/>
              <w:bottom w:val="single" w:sz="4" w:space="0" w:color="auto"/>
              <w:right w:val="single" w:sz="4" w:space="0" w:color="auto"/>
            </w:tcBorders>
            <w:shd w:val="clear" w:color="000000" w:fill="FFFFFF"/>
            <w:noWrap/>
            <w:hideMark/>
          </w:tcPr>
          <w:p w14:paraId="4C96293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64%</w:t>
            </w:r>
          </w:p>
        </w:tc>
        <w:tc>
          <w:tcPr>
            <w:tcW w:w="466" w:type="pct"/>
            <w:tcBorders>
              <w:top w:val="single" w:sz="4" w:space="0" w:color="auto"/>
              <w:left w:val="nil"/>
              <w:bottom w:val="single" w:sz="4" w:space="0" w:color="auto"/>
              <w:right w:val="single" w:sz="4" w:space="0" w:color="auto"/>
            </w:tcBorders>
            <w:shd w:val="clear" w:color="auto" w:fill="auto"/>
            <w:noWrap/>
            <w:hideMark/>
          </w:tcPr>
          <w:p w14:paraId="37B72E8B"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xml:space="preserve">   1.855.000.000 </w:t>
            </w:r>
          </w:p>
        </w:tc>
      </w:tr>
      <w:tr w:rsidR="0016118B" w:rsidRPr="0016118B" w14:paraId="3BB338EA" w14:textId="77777777" w:rsidTr="0016118B">
        <w:trPr>
          <w:trHeight w:val="2821"/>
        </w:trPr>
        <w:tc>
          <w:tcPr>
            <w:tcW w:w="113" w:type="pct"/>
            <w:tcBorders>
              <w:top w:val="nil"/>
              <w:left w:val="single" w:sz="4" w:space="0" w:color="auto"/>
              <w:bottom w:val="single" w:sz="4" w:space="0" w:color="auto"/>
              <w:right w:val="single" w:sz="4" w:space="0" w:color="auto"/>
            </w:tcBorders>
            <w:shd w:val="clear" w:color="auto" w:fill="auto"/>
            <w:noWrap/>
            <w:hideMark/>
          </w:tcPr>
          <w:p w14:paraId="42665AC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48" w:type="pct"/>
            <w:tcBorders>
              <w:top w:val="nil"/>
              <w:left w:val="nil"/>
              <w:bottom w:val="single" w:sz="4" w:space="0" w:color="auto"/>
              <w:right w:val="single" w:sz="4" w:space="0" w:color="auto"/>
            </w:tcBorders>
            <w:shd w:val="clear" w:color="auto" w:fill="auto"/>
            <w:noWrap/>
            <w:hideMark/>
          </w:tcPr>
          <w:p w14:paraId="6BB4BD7C"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8" w:type="pct"/>
            <w:tcBorders>
              <w:top w:val="nil"/>
              <w:left w:val="nil"/>
              <w:bottom w:val="single" w:sz="4" w:space="0" w:color="auto"/>
              <w:right w:val="single" w:sz="4" w:space="0" w:color="auto"/>
            </w:tcBorders>
            <w:shd w:val="clear" w:color="auto" w:fill="auto"/>
            <w:noWrap/>
            <w:hideMark/>
          </w:tcPr>
          <w:p w14:paraId="0FD6254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202" w:type="pct"/>
            <w:tcBorders>
              <w:top w:val="nil"/>
              <w:left w:val="nil"/>
              <w:bottom w:val="single" w:sz="4" w:space="0" w:color="auto"/>
              <w:right w:val="single" w:sz="4" w:space="0" w:color="auto"/>
            </w:tcBorders>
            <w:shd w:val="clear" w:color="auto" w:fill="auto"/>
            <w:noWrap/>
            <w:hideMark/>
          </w:tcPr>
          <w:p w14:paraId="2561B9F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96" w:type="pct"/>
            <w:tcBorders>
              <w:top w:val="nil"/>
              <w:left w:val="nil"/>
              <w:bottom w:val="single" w:sz="4" w:space="0" w:color="auto"/>
              <w:right w:val="single" w:sz="4" w:space="0" w:color="auto"/>
            </w:tcBorders>
            <w:shd w:val="clear" w:color="auto" w:fill="auto"/>
            <w:noWrap/>
            <w:hideMark/>
          </w:tcPr>
          <w:p w14:paraId="3128EF8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38" w:type="pct"/>
            <w:tcBorders>
              <w:top w:val="nil"/>
              <w:left w:val="nil"/>
              <w:bottom w:val="single" w:sz="4" w:space="0" w:color="auto"/>
              <w:right w:val="single" w:sz="4" w:space="0" w:color="auto"/>
            </w:tcBorders>
            <w:shd w:val="clear" w:color="auto" w:fill="auto"/>
            <w:hideMark/>
          </w:tcPr>
          <w:p w14:paraId="0A7A1F55"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Pemberdayaan lembaga kemasyarakatan yang bergerak dibidang pemberdayaan desa dan lembaga adat tingkat daerah /Kabupaten/ Kota serta pemberdayaan masyarakat hukum adat yang masyarakat pelakunya hukum adat yang sama dalam daerah Kabupaten/ Kota</w:t>
            </w:r>
          </w:p>
        </w:tc>
        <w:tc>
          <w:tcPr>
            <w:tcW w:w="738" w:type="pct"/>
            <w:tcBorders>
              <w:top w:val="nil"/>
              <w:left w:val="nil"/>
              <w:bottom w:val="single" w:sz="4" w:space="0" w:color="auto"/>
              <w:right w:val="single" w:sz="4" w:space="0" w:color="auto"/>
            </w:tcBorders>
            <w:shd w:val="clear" w:color="000000" w:fill="FFFFFF"/>
            <w:hideMark/>
          </w:tcPr>
          <w:p w14:paraId="0A10BB13" w14:textId="77777777" w:rsidR="0016118B" w:rsidRPr="0016118B" w:rsidRDefault="0016118B" w:rsidP="0016118B">
            <w:pPr>
              <w:rPr>
                <w:rFonts w:ascii="Bookman Old Style" w:eastAsia="Times New Roman" w:hAnsi="Bookman Old Style" w:cs="Calibri"/>
                <w:b/>
                <w:bCs/>
                <w:sz w:val="16"/>
                <w:szCs w:val="16"/>
                <w:lang w:eastAsia="id-ID"/>
              </w:rPr>
            </w:pPr>
            <w:r w:rsidRPr="0016118B">
              <w:rPr>
                <w:rFonts w:ascii="Bookman Old Style" w:eastAsia="Times New Roman" w:hAnsi="Bookman Old Style" w:cs="Calibri"/>
                <w:b/>
                <w:bCs/>
                <w:sz w:val="16"/>
                <w:szCs w:val="16"/>
                <w:lang w:eastAsia="id-ID"/>
              </w:rPr>
              <w:t>% Lembaga Sosial dan Budaya Desa Aktif</w:t>
            </w:r>
          </w:p>
        </w:tc>
        <w:tc>
          <w:tcPr>
            <w:tcW w:w="339" w:type="pct"/>
            <w:tcBorders>
              <w:top w:val="nil"/>
              <w:left w:val="nil"/>
              <w:bottom w:val="single" w:sz="4" w:space="0" w:color="auto"/>
              <w:right w:val="single" w:sz="4" w:space="0" w:color="auto"/>
            </w:tcBorders>
            <w:shd w:val="clear" w:color="auto" w:fill="auto"/>
            <w:hideMark/>
          </w:tcPr>
          <w:p w14:paraId="3EE58E69"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0795291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89,2%</w:t>
            </w:r>
          </w:p>
        </w:tc>
        <w:tc>
          <w:tcPr>
            <w:tcW w:w="610" w:type="pct"/>
            <w:tcBorders>
              <w:top w:val="nil"/>
              <w:left w:val="nil"/>
              <w:bottom w:val="single" w:sz="4" w:space="0" w:color="auto"/>
              <w:right w:val="single" w:sz="4" w:space="0" w:color="auto"/>
            </w:tcBorders>
            <w:shd w:val="clear" w:color="auto" w:fill="auto"/>
            <w:noWrap/>
            <w:hideMark/>
          </w:tcPr>
          <w:p w14:paraId="0055194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1.598.000.000 </w:t>
            </w:r>
          </w:p>
        </w:tc>
        <w:tc>
          <w:tcPr>
            <w:tcW w:w="496" w:type="pct"/>
            <w:tcBorders>
              <w:top w:val="nil"/>
              <w:left w:val="nil"/>
              <w:bottom w:val="single" w:sz="4" w:space="0" w:color="auto"/>
              <w:right w:val="single" w:sz="4" w:space="0" w:color="auto"/>
            </w:tcBorders>
            <w:shd w:val="clear" w:color="auto" w:fill="auto"/>
            <w:hideMark/>
          </w:tcPr>
          <w:p w14:paraId="5BB6FFFF"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1687BF9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97" w:type="pct"/>
            <w:tcBorders>
              <w:top w:val="nil"/>
              <w:left w:val="nil"/>
              <w:bottom w:val="single" w:sz="4" w:space="0" w:color="auto"/>
              <w:right w:val="single" w:sz="4" w:space="0" w:color="auto"/>
            </w:tcBorders>
            <w:shd w:val="clear" w:color="000000" w:fill="FFFFFF"/>
            <w:noWrap/>
            <w:hideMark/>
          </w:tcPr>
          <w:p w14:paraId="70CEDA6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90,8%</w:t>
            </w:r>
          </w:p>
        </w:tc>
        <w:tc>
          <w:tcPr>
            <w:tcW w:w="466" w:type="pct"/>
            <w:tcBorders>
              <w:top w:val="nil"/>
              <w:left w:val="nil"/>
              <w:bottom w:val="single" w:sz="4" w:space="0" w:color="auto"/>
              <w:right w:val="single" w:sz="4" w:space="0" w:color="auto"/>
            </w:tcBorders>
            <w:shd w:val="clear" w:color="auto" w:fill="auto"/>
            <w:noWrap/>
            <w:hideMark/>
          </w:tcPr>
          <w:p w14:paraId="4A9E731F"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1.855.000.000 </w:t>
            </w:r>
          </w:p>
        </w:tc>
      </w:tr>
      <w:tr w:rsidR="0016118B" w:rsidRPr="0016118B" w14:paraId="59F2BA1D" w14:textId="77777777" w:rsidTr="0016118B">
        <w:trPr>
          <w:trHeight w:val="885"/>
        </w:trPr>
        <w:tc>
          <w:tcPr>
            <w:tcW w:w="113" w:type="pct"/>
            <w:tcBorders>
              <w:top w:val="nil"/>
              <w:left w:val="single" w:sz="4" w:space="0" w:color="auto"/>
              <w:bottom w:val="single" w:sz="4" w:space="0" w:color="auto"/>
              <w:right w:val="single" w:sz="4" w:space="0" w:color="auto"/>
            </w:tcBorders>
            <w:shd w:val="clear" w:color="auto" w:fill="auto"/>
            <w:noWrap/>
            <w:hideMark/>
          </w:tcPr>
          <w:p w14:paraId="659B3BE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8" w:type="pct"/>
            <w:tcBorders>
              <w:top w:val="nil"/>
              <w:left w:val="nil"/>
              <w:bottom w:val="single" w:sz="4" w:space="0" w:color="auto"/>
              <w:right w:val="single" w:sz="4" w:space="0" w:color="auto"/>
            </w:tcBorders>
            <w:shd w:val="clear" w:color="auto" w:fill="auto"/>
            <w:noWrap/>
            <w:hideMark/>
          </w:tcPr>
          <w:p w14:paraId="0F54FC8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8" w:type="pct"/>
            <w:tcBorders>
              <w:top w:val="nil"/>
              <w:left w:val="nil"/>
              <w:bottom w:val="single" w:sz="4" w:space="0" w:color="auto"/>
              <w:right w:val="single" w:sz="4" w:space="0" w:color="auto"/>
            </w:tcBorders>
            <w:shd w:val="clear" w:color="auto" w:fill="auto"/>
            <w:noWrap/>
            <w:hideMark/>
          </w:tcPr>
          <w:p w14:paraId="4A68C66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02" w:type="pct"/>
            <w:tcBorders>
              <w:top w:val="nil"/>
              <w:left w:val="nil"/>
              <w:bottom w:val="single" w:sz="4" w:space="0" w:color="auto"/>
              <w:right w:val="single" w:sz="4" w:space="0" w:color="auto"/>
            </w:tcBorders>
            <w:shd w:val="clear" w:color="auto" w:fill="auto"/>
            <w:noWrap/>
            <w:hideMark/>
          </w:tcPr>
          <w:p w14:paraId="3090EEF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96" w:type="pct"/>
            <w:tcBorders>
              <w:top w:val="nil"/>
              <w:left w:val="nil"/>
              <w:bottom w:val="single" w:sz="4" w:space="0" w:color="auto"/>
              <w:right w:val="single" w:sz="4" w:space="0" w:color="auto"/>
            </w:tcBorders>
            <w:shd w:val="clear" w:color="auto" w:fill="auto"/>
            <w:noWrap/>
            <w:hideMark/>
          </w:tcPr>
          <w:p w14:paraId="432CF38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38" w:type="pct"/>
            <w:tcBorders>
              <w:top w:val="nil"/>
              <w:left w:val="nil"/>
              <w:bottom w:val="single" w:sz="4" w:space="0" w:color="auto"/>
              <w:right w:val="single" w:sz="4" w:space="0" w:color="auto"/>
            </w:tcBorders>
            <w:shd w:val="clear" w:color="auto" w:fill="auto"/>
            <w:hideMark/>
          </w:tcPr>
          <w:p w14:paraId="2E87E59A"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738" w:type="pct"/>
            <w:tcBorders>
              <w:top w:val="nil"/>
              <w:left w:val="nil"/>
              <w:bottom w:val="single" w:sz="4" w:space="0" w:color="auto"/>
              <w:right w:val="single" w:sz="4" w:space="0" w:color="auto"/>
            </w:tcBorders>
            <w:shd w:val="clear" w:color="000000" w:fill="FFFFFF"/>
            <w:hideMark/>
          </w:tcPr>
          <w:p w14:paraId="2E801113" w14:textId="77777777" w:rsidR="0016118B" w:rsidRPr="0016118B" w:rsidRDefault="0016118B" w:rsidP="0016118B">
            <w:pPr>
              <w:rPr>
                <w:rFonts w:ascii="Bookman Old Style" w:eastAsia="Times New Roman" w:hAnsi="Bookman Old Style" w:cs="Calibri"/>
                <w:b/>
                <w:bCs/>
                <w:sz w:val="16"/>
                <w:szCs w:val="16"/>
                <w:lang w:eastAsia="id-ID"/>
              </w:rPr>
            </w:pPr>
            <w:r w:rsidRPr="0016118B">
              <w:rPr>
                <w:rFonts w:ascii="Bookman Old Style" w:eastAsia="Times New Roman" w:hAnsi="Bookman Old Style" w:cs="Calibri"/>
                <w:b/>
                <w:bCs/>
                <w:sz w:val="16"/>
                <w:szCs w:val="16"/>
                <w:lang w:eastAsia="id-ID"/>
              </w:rPr>
              <w:t>% Lembaga Ekonomi Desa Aktif</w:t>
            </w:r>
          </w:p>
        </w:tc>
        <w:tc>
          <w:tcPr>
            <w:tcW w:w="339" w:type="pct"/>
            <w:tcBorders>
              <w:top w:val="nil"/>
              <w:left w:val="nil"/>
              <w:bottom w:val="single" w:sz="4" w:space="0" w:color="auto"/>
              <w:right w:val="single" w:sz="4" w:space="0" w:color="auto"/>
            </w:tcBorders>
            <w:shd w:val="clear" w:color="auto" w:fill="auto"/>
            <w:hideMark/>
          </w:tcPr>
          <w:p w14:paraId="021BCE5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7FC86BB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25%</w:t>
            </w:r>
          </w:p>
        </w:tc>
        <w:tc>
          <w:tcPr>
            <w:tcW w:w="610" w:type="pct"/>
            <w:tcBorders>
              <w:top w:val="nil"/>
              <w:left w:val="nil"/>
              <w:bottom w:val="single" w:sz="4" w:space="0" w:color="auto"/>
              <w:right w:val="single" w:sz="4" w:space="0" w:color="auto"/>
            </w:tcBorders>
            <w:shd w:val="clear" w:color="auto" w:fill="auto"/>
            <w:noWrap/>
            <w:hideMark/>
          </w:tcPr>
          <w:p w14:paraId="46D8886C"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96" w:type="pct"/>
            <w:tcBorders>
              <w:top w:val="nil"/>
              <w:left w:val="nil"/>
              <w:bottom w:val="single" w:sz="4" w:space="0" w:color="auto"/>
              <w:right w:val="single" w:sz="4" w:space="0" w:color="auto"/>
            </w:tcBorders>
            <w:shd w:val="clear" w:color="auto" w:fill="auto"/>
            <w:hideMark/>
          </w:tcPr>
          <w:p w14:paraId="7BF67245"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388AB58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97" w:type="pct"/>
            <w:tcBorders>
              <w:top w:val="nil"/>
              <w:left w:val="nil"/>
              <w:bottom w:val="single" w:sz="4" w:space="0" w:color="auto"/>
              <w:right w:val="single" w:sz="4" w:space="0" w:color="auto"/>
            </w:tcBorders>
            <w:shd w:val="clear" w:color="000000" w:fill="FFFFFF"/>
            <w:noWrap/>
            <w:hideMark/>
          </w:tcPr>
          <w:p w14:paraId="3C61FA0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28%</w:t>
            </w:r>
          </w:p>
        </w:tc>
        <w:tc>
          <w:tcPr>
            <w:tcW w:w="466" w:type="pct"/>
            <w:tcBorders>
              <w:top w:val="nil"/>
              <w:left w:val="nil"/>
              <w:bottom w:val="single" w:sz="4" w:space="0" w:color="auto"/>
              <w:right w:val="single" w:sz="4" w:space="0" w:color="auto"/>
            </w:tcBorders>
            <w:shd w:val="clear" w:color="auto" w:fill="auto"/>
            <w:noWrap/>
            <w:hideMark/>
          </w:tcPr>
          <w:p w14:paraId="15C24C3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r w:rsidR="0016118B" w:rsidRPr="0016118B" w14:paraId="5D7519CB" w14:textId="77777777" w:rsidTr="0016118B">
        <w:trPr>
          <w:trHeight w:val="765"/>
        </w:trPr>
        <w:tc>
          <w:tcPr>
            <w:tcW w:w="113" w:type="pct"/>
            <w:tcBorders>
              <w:top w:val="nil"/>
              <w:left w:val="single" w:sz="4" w:space="0" w:color="auto"/>
              <w:bottom w:val="single" w:sz="4" w:space="0" w:color="auto"/>
              <w:right w:val="single" w:sz="4" w:space="0" w:color="auto"/>
            </w:tcBorders>
            <w:shd w:val="clear" w:color="auto" w:fill="auto"/>
            <w:noWrap/>
            <w:hideMark/>
          </w:tcPr>
          <w:p w14:paraId="4FDAC61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8" w:type="pct"/>
            <w:tcBorders>
              <w:top w:val="nil"/>
              <w:left w:val="nil"/>
              <w:bottom w:val="single" w:sz="4" w:space="0" w:color="auto"/>
              <w:right w:val="single" w:sz="4" w:space="0" w:color="auto"/>
            </w:tcBorders>
            <w:shd w:val="clear" w:color="auto" w:fill="auto"/>
            <w:noWrap/>
            <w:hideMark/>
          </w:tcPr>
          <w:p w14:paraId="16EE859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148" w:type="pct"/>
            <w:tcBorders>
              <w:top w:val="nil"/>
              <w:left w:val="nil"/>
              <w:bottom w:val="single" w:sz="4" w:space="0" w:color="auto"/>
              <w:right w:val="single" w:sz="4" w:space="0" w:color="auto"/>
            </w:tcBorders>
            <w:shd w:val="clear" w:color="auto" w:fill="auto"/>
            <w:noWrap/>
            <w:hideMark/>
          </w:tcPr>
          <w:p w14:paraId="57871FB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02" w:type="pct"/>
            <w:tcBorders>
              <w:top w:val="nil"/>
              <w:left w:val="nil"/>
              <w:bottom w:val="single" w:sz="4" w:space="0" w:color="auto"/>
              <w:right w:val="single" w:sz="4" w:space="0" w:color="auto"/>
            </w:tcBorders>
            <w:shd w:val="clear" w:color="auto" w:fill="auto"/>
            <w:noWrap/>
            <w:hideMark/>
          </w:tcPr>
          <w:p w14:paraId="75D9462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96" w:type="pct"/>
            <w:tcBorders>
              <w:top w:val="nil"/>
              <w:left w:val="nil"/>
              <w:bottom w:val="single" w:sz="4" w:space="0" w:color="auto"/>
              <w:right w:val="single" w:sz="4" w:space="0" w:color="auto"/>
            </w:tcBorders>
            <w:shd w:val="clear" w:color="auto" w:fill="auto"/>
            <w:noWrap/>
            <w:hideMark/>
          </w:tcPr>
          <w:p w14:paraId="2B649A9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738" w:type="pct"/>
            <w:tcBorders>
              <w:top w:val="nil"/>
              <w:left w:val="nil"/>
              <w:bottom w:val="single" w:sz="4" w:space="0" w:color="auto"/>
              <w:right w:val="single" w:sz="4" w:space="0" w:color="auto"/>
            </w:tcBorders>
            <w:shd w:val="clear" w:color="auto" w:fill="auto"/>
            <w:hideMark/>
          </w:tcPr>
          <w:p w14:paraId="4D8A44BA" w14:textId="77777777" w:rsidR="0016118B" w:rsidRPr="0016118B" w:rsidRDefault="0016118B" w:rsidP="0016118B">
            <w:pPr>
              <w:rPr>
                <w:rFonts w:ascii="Bookman Old Style" w:eastAsia="Times New Roman" w:hAnsi="Bookman Old Style" w:cs="Calibri"/>
                <w:b/>
                <w:bCs/>
                <w:color w:val="000000"/>
                <w:sz w:val="16"/>
                <w:szCs w:val="16"/>
                <w:lang w:eastAsia="id-ID"/>
              </w:rPr>
            </w:pPr>
            <w:r w:rsidRPr="0016118B">
              <w:rPr>
                <w:rFonts w:ascii="Bookman Old Style" w:eastAsia="Times New Roman" w:hAnsi="Bookman Old Style" w:cs="Calibri"/>
                <w:b/>
                <w:bCs/>
                <w:color w:val="000000"/>
                <w:sz w:val="16"/>
                <w:szCs w:val="16"/>
                <w:lang w:eastAsia="id-ID"/>
              </w:rPr>
              <w:t> </w:t>
            </w:r>
          </w:p>
        </w:tc>
        <w:tc>
          <w:tcPr>
            <w:tcW w:w="738" w:type="pct"/>
            <w:tcBorders>
              <w:top w:val="nil"/>
              <w:left w:val="nil"/>
              <w:bottom w:val="single" w:sz="4" w:space="0" w:color="auto"/>
              <w:right w:val="single" w:sz="4" w:space="0" w:color="auto"/>
            </w:tcBorders>
            <w:shd w:val="clear" w:color="000000" w:fill="FFFFFF"/>
            <w:hideMark/>
          </w:tcPr>
          <w:p w14:paraId="4C7B792C" w14:textId="77777777" w:rsidR="0016118B" w:rsidRPr="0016118B" w:rsidRDefault="0016118B" w:rsidP="0016118B">
            <w:pPr>
              <w:rPr>
                <w:rFonts w:ascii="Bookman Old Style" w:eastAsia="Times New Roman" w:hAnsi="Bookman Old Style" w:cs="Calibri"/>
                <w:b/>
                <w:bCs/>
                <w:sz w:val="16"/>
                <w:szCs w:val="16"/>
                <w:lang w:eastAsia="id-ID"/>
              </w:rPr>
            </w:pPr>
            <w:r w:rsidRPr="0016118B">
              <w:rPr>
                <w:rFonts w:ascii="Bookman Old Style" w:eastAsia="Times New Roman" w:hAnsi="Bookman Old Style" w:cs="Calibri"/>
                <w:b/>
                <w:bCs/>
                <w:sz w:val="16"/>
                <w:szCs w:val="16"/>
                <w:lang w:eastAsia="id-ID"/>
              </w:rPr>
              <w:t>Persentase posyantekdes aktif</w:t>
            </w:r>
          </w:p>
        </w:tc>
        <w:tc>
          <w:tcPr>
            <w:tcW w:w="339" w:type="pct"/>
            <w:tcBorders>
              <w:top w:val="nil"/>
              <w:left w:val="nil"/>
              <w:bottom w:val="single" w:sz="4" w:space="0" w:color="auto"/>
              <w:right w:val="single" w:sz="4" w:space="0" w:color="auto"/>
            </w:tcBorders>
            <w:shd w:val="clear" w:color="auto" w:fill="auto"/>
            <w:hideMark/>
          </w:tcPr>
          <w:p w14:paraId="37E47283"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10" w:type="pct"/>
            <w:tcBorders>
              <w:top w:val="nil"/>
              <w:left w:val="nil"/>
              <w:bottom w:val="single" w:sz="4" w:space="0" w:color="auto"/>
              <w:right w:val="single" w:sz="4" w:space="0" w:color="auto"/>
            </w:tcBorders>
            <w:shd w:val="clear" w:color="auto" w:fill="auto"/>
            <w:hideMark/>
          </w:tcPr>
          <w:p w14:paraId="5209EA2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73%</w:t>
            </w:r>
          </w:p>
        </w:tc>
        <w:tc>
          <w:tcPr>
            <w:tcW w:w="610" w:type="pct"/>
            <w:tcBorders>
              <w:top w:val="nil"/>
              <w:left w:val="nil"/>
              <w:bottom w:val="single" w:sz="4" w:space="0" w:color="auto"/>
              <w:right w:val="single" w:sz="4" w:space="0" w:color="auto"/>
            </w:tcBorders>
            <w:shd w:val="clear" w:color="auto" w:fill="auto"/>
            <w:noWrap/>
            <w:hideMark/>
          </w:tcPr>
          <w:p w14:paraId="6168967C"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96" w:type="pct"/>
            <w:tcBorders>
              <w:top w:val="nil"/>
              <w:left w:val="nil"/>
              <w:bottom w:val="single" w:sz="4" w:space="0" w:color="auto"/>
              <w:right w:val="single" w:sz="4" w:space="0" w:color="auto"/>
            </w:tcBorders>
            <w:shd w:val="clear" w:color="auto" w:fill="auto"/>
            <w:hideMark/>
          </w:tcPr>
          <w:p w14:paraId="0461F55B"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0" w:type="pct"/>
            <w:tcBorders>
              <w:top w:val="nil"/>
              <w:left w:val="nil"/>
              <w:bottom w:val="single" w:sz="4" w:space="0" w:color="auto"/>
              <w:right w:val="single" w:sz="4" w:space="0" w:color="auto"/>
            </w:tcBorders>
            <w:shd w:val="clear" w:color="auto" w:fill="auto"/>
            <w:noWrap/>
            <w:vAlign w:val="bottom"/>
            <w:hideMark/>
          </w:tcPr>
          <w:p w14:paraId="3D0E638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297" w:type="pct"/>
            <w:tcBorders>
              <w:top w:val="nil"/>
              <w:left w:val="nil"/>
              <w:bottom w:val="single" w:sz="4" w:space="0" w:color="auto"/>
              <w:right w:val="single" w:sz="4" w:space="0" w:color="auto"/>
            </w:tcBorders>
            <w:shd w:val="clear" w:color="000000" w:fill="FFFFFF"/>
            <w:noWrap/>
            <w:hideMark/>
          </w:tcPr>
          <w:p w14:paraId="6C0CDFB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76%</w:t>
            </w:r>
          </w:p>
        </w:tc>
        <w:tc>
          <w:tcPr>
            <w:tcW w:w="466" w:type="pct"/>
            <w:tcBorders>
              <w:top w:val="nil"/>
              <w:left w:val="nil"/>
              <w:bottom w:val="single" w:sz="4" w:space="0" w:color="auto"/>
              <w:right w:val="single" w:sz="4" w:space="0" w:color="auto"/>
            </w:tcBorders>
            <w:shd w:val="clear" w:color="auto" w:fill="auto"/>
            <w:noWrap/>
            <w:hideMark/>
          </w:tcPr>
          <w:p w14:paraId="44F09AF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r>
    </w:tbl>
    <w:p w14:paraId="74C89A67" w14:textId="77777777" w:rsidR="0016118B" w:rsidRPr="00954B98" w:rsidRDefault="0016118B" w:rsidP="00954B98">
      <w:pPr>
        <w:spacing w:line="360" w:lineRule="auto"/>
        <w:jc w:val="both"/>
        <w:rPr>
          <w:rFonts w:ascii="Bookman Old Style" w:hAnsi="Bookman Old Style" w:cstheme="minorHAnsi"/>
          <w:sz w:val="24"/>
          <w:szCs w:val="24"/>
        </w:rPr>
      </w:pPr>
    </w:p>
    <w:p w14:paraId="4C576B5A" w14:textId="77777777" w:rsidR="00026FFC" w:rsidRDefault="00026FFC"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7"/>
        <w:gridCol w:w="394"/>
        <w:gridCol w:w="394"/>
        <w:gridCol w:w="529"/>
        <w:gridCol w:w="394"/>
        <w:gridCol w:w="1874"/>
        <w:gridCol w:w="1874"/>
        <w:gridCol w:w="873"/>
        <w:gridCol w:w="801"/>
        <w:gridCol w:w="1521"/>
        <w:gridCol w:w="805"/>
        <w:gridCol w:w="775"/>
        <w:gridCol w:w="1114"/>
        <w:gridCol w:w="1430"/>
      </w:tblGrid>
      <w:tr w:rsidR="0016118B" w:rsidRPr="0016118B" w14:paraId="7127732D" w14:textId="77777777" w:rsidTr="0016118B">
        <w:trPr>
          <w:trHeight w:val="255"/>
        </w:trPr>
        <w:tc>
          <w:tcPr>
            <w:tcW w:w="770"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B5763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Kode</w:t>
            </w:r>
          </w:p>
        </w:tc>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85FD7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7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5AA3D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34" w:type="pct"/>
            <w:vMerge w:val="restart"/>
            <w:tcBorders>
              <w:top w:val="single" w:sz="4" w:space="0" w:color="auto"/>
              <w:left w:val="single" w:sz="4" w:space="0" w:color="auto"/>
              <w:bottom w:val="single" w:sz="4" w:space="0" w:color="000000"/>
              <w:right w:val="nil"/>
            </w:tcBorders>
            <w:shd w:val="clear" w:color="auto" w:fill="auto"/>
            <w:vAlign w:val="center"/>
            <w:hideMark/>
          </w:tcPr>
          <w:p w14:paraId="754D2DF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19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2CEA923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DF8F8B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97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36A540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1EB2F6F1" w14:textId="77777777" w:rsidTr="0016118B">
        <w:trPr>
          <w:trHeight w:val="300"/>
        </w:trPr>
        <w:tc>
          <w:tcPr>
            <w:tcW w:w="770" w:type="pct"/>
            <w:gridSpan w:val="5"/>
            <w:vMerge/>
            <w:tcBorders>
              <w:top w:val="single" w:sz="4" w:space="0" w:color="auto"/>
              <w:left w:val="single" w:sz="4" w:space="0" w:color="auto"/>
              <w:bottom w:val="single" w:sz="4" w:space="0" w:color="000000"/>
              <w:right w:val="single" w:sz="4" w:space="0" w:color="auto"/>
            </w:tcBorders>
            <w:vAlign w:val="center"/>
            <w:hideMark/>
          </w:tcPr>
          <w:p w14:paraId="117A7A3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14:paraId="22B0376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14:paraId="5D4B0C17"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4" w:type="pct"/>
            <w:vMerge/>
            <w:tcBorders>
              <w:top w:val="single" w:sz="4" w:space="0" w:color="auto"/>
              <w:left w:val="single" w:sz="4" w:space="0" w:color="auto"/>
              <w:bottom w:val="single" w:sz="4" w:space="0" w:color="000000"/>
              <w:right w:val="nil"/>
            </w:tcBorders>
            <w:vAlign w:val="center"/>
            <w:hideMark/>
          </w:tcPr>
          <w:p w14:paraId="231BB0B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6" w:type="pct"/>
            <w:vMerge w:val="restart"/>
            <w:tcBorders>
              <w:top w:val="nil"/>
              <w:left w:val="single" w:sz="4" w:space="0" w:color="auto"/>
              <w:bottom w:val="single" w:sz="4" w:space="0" w:color="000000"/>
              <w:right w:val="single" w:sz="4" w:space="0" w:color="auto"/>
            </w:tcBorders>
            <w:shd w:val="clear" w:color="auto" w:fill="auto"/>
            <w:vAlign w:val="center"/>
            <w:hideMark/>
          </w:tcPr>
          <w:p w14:paraId="7858091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582" w:type="pct"/>
            <w:vMerge w:val="restart"/>
            <w:tcBorders>
              <w:top w:val="nil"/>
              <w:left w:val="single" w:sz="4" w:space="0" w:color="auto"/>
              <w:bottom w:val="single" w:sz="4" w:space="0" w:color="000000"/>
              <w:right w:val="single" w:sz="4" w:space="0" w:color="auto"/>
            </w:tcBorders>
            <w:shd w:val="clear" w:color="auto" w:fill="auto"/>
            <w:vAlign w:val="center"/>
            <w:hideMark/>
          </w:tcPr>
          <w:p w14:paraId="6461ADA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308" w:type="pct"/>
            <w:vMerge w:val="restart"/>
            <w:tcBorders>
              <w:top w:val="nil"/>
              <w:left w:val="single" w:sz="4" w:space="0" w:color="auto"/>
              <w:bottom w:val="single" w:sz="4" w:space="0" w:color="000000"/>
              <w:right w:val="single" w:sz="4" w:space="0" w:color="auto"/>
            </w:tcBorders>
            <w:shd w:val="clear" w:color="auto" w:fill="auto"/>
            <w:vAlign w:val="center"/>
            <w:hideMark/>
          </w:tcPr>
          <w:p w14:paraId="12504BC5"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2D77857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973" w:type="pct"/>
            <w:gridSpan w:val="2"/>
            <w:vMerge/>
            <w:tcBorders>
              <w:top w:val="single" w:sz="4" w:space="0" w:color="auto"/>
              <w:left w:val="single" w:sz="4" w:space="0" w:color="auto"/>
              <w:bottom w:val="single" w:sz="4" w:space="0" w:color="000000"/>
              <w:right w:val="single" w:sz="4" w:space="0" w:color="000000"/>
            </w:tcBorders>
            <w:vAlign w:val="center"/>
            <w:hideMark/>
          </w:tcPr>
          <w:p w14:paraId="5D479884"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6A26288C" w14:textId="77777777" w:rsidTr="0016118B">
        <w:trPr>
          <w:trHeight w:val="765"/>
        </w:trPr>
        <w:tc>
          <w:tcPr>
            <w:tcW w:w="770" w:type="pct"/>
            <w:gridSpan w:val="5"/>
            <w:vMerge/>
            <w:tcBorders>
              <w:top w:val="single" w:sz="4" w:space="0" w:color="auto"/>
              <w:left w:val="single" w:sz="4" w:space="0" w:color="auto"/>
              <w:bottom w:val="single" w:sz="4" w:space="0" w:color="000000"/>
              <w:right w:val="single" w:sz="4" w:space="0" w:color="auto"/>
            </w:tcBorders>
            <w:vAlign w:val="center"/>
            <w:hideMark/>
          </w:tcPr>
          <w:p w14:paraId="52B8401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14:paraId="018053B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6" w:type="pct"/>
            <w:vMerge/>
            <w:tcBorders>
              <w:top w:val="single" w:sz="4" w:space="0" w:color="auto"/>
              <w:left w:val="single" w:sz="4" w:space="0" w:color="auto"/>
              <w:bottom w:val="single" w:sz="4" w:space="0" w:color="000000"/>
              <w:right w:val="single" w:sz="4" w:space="0" w:color="auto"/>
            </w:tcBorders>
            <w:vAlign w:val="center"/>
            <w:hideMark/>
          </w:tcPr>
          <w:p w14:paraId="3318F37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34" w:type="pct"/>
            <w:vMerge/>
            <w:tcBorders>
              <w:top w:val="single" w:sz="4" w:space="0" w:color="auto"/>
              <w:left w:val="single" w:sz="4" w:space="0" w:color="auto"/>
              <w:bottom w:val="single" w:sz="4" w:space="0" w:color="000000"/>
              <w:right w:val="nil"/>
            </w:tcBorders>
            <w:vAlign w:val="center"/>
            <w:hideMark/>
          </w:tcPr>
          <w:p w14:paraId="5F400CF8"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6" w:type="pct"/>
            <w:vMerge/>
            <w:tcBorders>
              <w:top w:val="nil"/>
              <w:left w:val="single" w:sz="4" w:space="0" w:color="auto"/>
              <w:bottom w:val="single" w:sz="4" w:space="0" w:color="000000"/>
              <w:right w:val="single" w:sz="4" w:space="0" w:color="auto"/>
            </w:tcBorders>
            <w:vAlign w:val="center"/>
            <w:hideMark/>
          </w:tcPr>
          <w:p w14:paraId="373E600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582" w:type="pct"/>
            <w:vMerge/>
            <w:tcBorders>
              <w:top w:val="nil"/>
              <w:left w:val="single" w:sz="4" w:space="0" w:color="auto"/>
              <w:bottom w:val="single" w:sz="4" w:space="0" w:color="000000"/>
              <w:right w:val="single" w:sz="4" w:space="0" w:color="auto"/>
            </w:tcBorders>
            <w:vAlign w:val="center"/>
            <w:hideMark/>
          </w:tcPr>
          <w:p w14:paraId="6EF77556"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8" w:type="pct"/>
            <w:vMerge/>
            <w:tcBorders>
              <w:top w:val="nil"/>
              <w:left w:val="single" w:sz="4" w:space="0" w:color="auto"/>
              <w:bottom w:val="single" w:sz="4" w:space="0" w:color="000000"/>
              <w:right w:val="single" w:sz="4" w:space="0" w:color="auto"/>
            </w:tcBorders>
            <w:vAlign w:val="center"/>
            <w:hideMark/>
          </w:tcPr>
          <w:p w14:paraId="265D614D"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676A8097"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26" w:type="pct"/>
            <w:tcBorders>
              <w:top w:val="nil"/>
              <w:left w:val="nil"/>
              <w:bottom w:val="single" w:sz="4" w:space="0" w:color="auto"/>
              <w:right w:val="single" w:sz="4" w:space="0" w:color="auto"/>
            </w:tcBorders>
            <w:shd w:val="clear" w:color="000000" w:fill="FFFFFF"/>
            <w:hideMark/>
          </w:tcPr>
          <w:p w14:paraId="7BD414D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547" w:type="pct"/>
            <w:tcBorders>
              <w:top w:val="nil"/>
              <w:left w:val="nil"/>
              <w:bottom w:val="single" w:sz="4" w:space="0" w:color="auto"/>
              <w:right w:val="single" w:sz="4" w:space="0" w:color="auto"/>
            </w:tcBorders>
            <w:shd w:val="clear" w:color="auto" w:fill="auto"/>
            <w:vAlign w:val="center"/>
            <w:hideMark/>
          </w:tcPr>
          <w:p w14:paraId="1230833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713E2C50" w14:textId="77777777" w:rsidTr="0016118B">
        <w:trPr>
          <w:trHeight w:val="255"/>
        </w:trPr>
        <w:tc>
          <w:tcPr>
            <w:tcW w:w="77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E67B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716" w:type="pct"/>
            <w:tcBorders>
              <w:top w:val="nil"/>
              <w:left w:val="nil"/>
              <w:bottom w:val="single" w:sz="4" w:space="0" w:color="auto"/>
              <w:right w:val="single" w:sz="4" w:space="0" w:color="auto"/>
            </w:tcBorders>
            <w:shd w:val="clear" w:color="auto" w:fill="auto"/>
            <w:noWrap/>
            <w:vAlign w:val="bottom"/>
            <w:hideMark/>
          </w:tcPr>
          <w:p w14:paraId="590D9DB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716" w:type="pct"/>
            <w:tcBorders>
              <w:top w:val="nil"/>
              <w:left w:val="nil"/>
              <w:bottom w:val="single" w:sz="4" w:space="0" w:color="auto"/>
              <w:right w:val="single" w:sz="4" w:space="0" w:color="auto"/>
            </w:tcBorders>
            <w:shd w:val="clear" w:color="auto" w:fill="auto"/>
            <w:noWrap/>
            <w:vAlign w:val="bottom"/>
            <w:hideMark/>
          </w:tcPr>
          <w:p w14:paraId="7A674A5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34" w:type="pct"/>
            <w:tcBorders>
              <w:top w:val="nil"/>
              <w:left w:val="nil"/>
              <w:bottom w:val="single" w:sz="4" w:space="0" w:color="auto"/>
              <w:right w:val="single" w:sz="4" w:space="0" w:color="auto"/>
            </w:tcBorders>
            <w:shd w:val="clear" w:color="auto" w:fill="auto"/>
            <w:noWrap/>
            <w:vAlign w:val="bottom"/>
            <w:hideMark/>
          </w:tcPr>
          <w:p w14:paraId="679BF0E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306" w:type="pct"/>
            <w:tcBorders>
              <w:top w:val="nil"/>
              <w:left w:val="nil"/>
              <w:bottom w:val="single" w:sz="4" w:space="0" w:color="auto"/>
              <w:right w:val="single" w:sz="4" w:space="0" w:color="auto"/>
            </w:tcBorders>
            <w:shd w:val="clear" w:color="auto" w:fill="auto"/>
            <w:noWrap/>
            <w:vAlign w:val="bottom"/>
            <w:hideMark/>
          </w:tcPr>
          <w:p w14:paraId="6475AD2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582" w:type="pct"/>
            <w:tcBorders>
              <w:top w:val="nil"/>
              <w:left w:val="nil"/>
              <w:bottom w:val="single" w:sz="4" w:space="0" w:color="auto"/>
              <w:right w:val="single" w:sz="4" w:space="0" w:color="auto"/>
            </w:tcBorders>
            <w:shd w:val="clear" w:color="auto" w:fill="auto"/>
            <w:noWrap/>
            <w:vAlign w:val="bottom"/>
            <w:hideMark/>
          </w:tcPr>
          <w:p w14:paraId="118085D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308" w:type="pct"/>
            <w:tcBorders>
              <w:top w:val="nil"/>
              <w:left w:val="nil"/>
              <w:bottom w:val="single" w:sz="4" w:space="0" w:color="auto"/>
              <w:right w:val="single" w:sz="4" w:space="0" w:color="auto"/>
            </w:tcBorders>
            <w:shd w:val="clear" w:color="auto" w:fill="auto"/>
            <w:noWrap/>
            <w:vAlign w:val="bottom"/>
            <w:hideMark/>
          </w:tcPr>
          <w:p w14:paraId="0A9B465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296" w:type="pct"/>
            <w:tcBorders>
              <w:top w:val="nil"/>
              <w:left w:val="nil"/>
              <w:bottom w:val="single" w:sz="4" w:space="0" w:color="auto"/>
              <w:right w:val="single" w:sz="4" w:space="0" w:color="auto"/>
            </w:tcBorders>
            <w:shd w:val="clear" w:color="auto" w:fill="auto"/>
            <w:noWrap/>
            <w:vAlign w:val="bottom"/>
            <w:hideMark/>
          </w:tcPr>
          <w:p w14:paraId="01E5A0F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426" w:type="pct"/>
            <w:tcBorders>
              <w:top w:val="nil"/>
              <w:left w:val="nil"/>
              <w:bottom w:val="single" w:sz="4" w:space="0" w:color="auto"/>
              <w:right w:val="single" w:sz="4" w:space="0" w:color="auto"/>
            </w:tcBorders>
            <w:shd w:val="clear" w:color="000000" w:fill="FFFFFF"/>
            <w:noWrap/>
            <w:hideMark/>
          </w:tcPr>
          <w:p w14:paraId="615DE4A6"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547" w:type="pct"/>
            <w:tcBorders>
              <w:top w:val="nil"/>
              <w:left w:val="nil"/>
              <w:bottom w:val="single" w:sz="4" w:space="0" w:color="auto"/>
              <w:right w:val="single" w:sz="4" w:space="0" w:color="auto"/>
            </w:tcBorders>
            <w:shd w:val="clear" w:color="auto" w:fill="auto"/>
            <w:noWrap/>
            <w:hideMark/>
          </w:tcPr>
          <w:p w14:paraId="6A198CD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1A83B364" w14:textId="77777777" w:rsidTr="0016118B">
        <w:trPr>
          <w:trHeight w:val="2715"/>
        </w:trPr>
        <w:tc>
          <w:tcPr>
            <w:tcW w:w="117" w:type="pct"/>
            <w:tcBorders>
              <w:top w:val="single" w:sz="4" w:space="0" w:color="auto"/>
              <w:left w:val="single" w:sz="4" w:space="0" w:color="auto"/>
              <w:bottom w:val="single" w:sz="4" w:space="0" w:color="auto"/>
              <w:right w:val="single" w:sz="4" w:space="0" w:color="auto"/>
            </w:tcBorders>
            <w:shd w:val="clear" w:color="auto" w:fill="auto"/>
            <w:noWrap/>
            <w:hideMark/>
          </w:tcPr>
          <w:p w14:paraId="451484FE"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51" w:type="pct"/>
            <w:tcBorders>
              <w:top w:val="single" w:sz="4" w:space="0" w:color="auto"/>
              <w:left w:val="nil"/>
              <w:bottom w:val="single" w:sz="4" w:space="0" w:color="auto"/>
              <w:right w:val="single" w:sz="4" w:space="0" w:color="auto"/>
            </w:tcBorders>
            <w:shd w:val="clear" w:color="auto" w:fill="auto"/>
            <w:noWrap/>
            <w:hideMark/>
          </w:tcPr>
          <w:p w14:paraId="3F3EE8C1"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51" w:type="pct"/>
            <w:tcBorders>
              <w:top w:val="single" w:sz="4" w:space="0" w:color="auto"/>
              <w:left w:val="nil"/>
              <w:bottom w:val="single" w:sz="4" w:space="0" w:color="auto"/>
              <w:right w:val="single" w:sz="4" w:space="0" w:color="auto"/>
            </w:tcBorders>
            <w:shd w:val="clear" w:color="auto" w:fill="auto"/>
            <w:noWrap/>
            <w:hideMark/>
          </w:tcPr>
          <w:p w14:paraId="6B73FDD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202" w:type="pct"/>
            <w:tcBorders>
              <w:top w:val="single" w:sz="4" w:space="0" w:color="auto"/>
              <w:left w:val="nil"/>
              <w:bottom w:val="single" w:sz="4" w:space="0" w:color="auto"/>
              <w:right w:val="single" w:sz="4" w:space="0" w:color="auto"/>
            </w:tcBorders>
            <w:shd w:val="clear" w:color="auto" w:fill="auto"/>
            <w:noWrap/>
            <w:hideMark/>
          </w:tcPr>
          <w:p w14:paraId="5BDE171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51" w:type="pct"/>
            <w:tcBorders>
              <w:top w:val="single" w:sz="4" w:space="0" w:color="auto"/>
              <w:left w:val="nil"/>
              <w:bottom w:val="single" w:sz="4" w:space="0" w:color="auto"/>
              <w:right w:val="single" w:sz="4" w:space="0" w:color="auto"/>
            </w:tcBorders>
            <w:shd w:val="clear" w:color="auto" w:fill="auto"/>
            <w:noWrap/>
            <w:hideMark/>
          </w:tcPr>
          <w:p w14:paraId="7229B70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03</w:t>
            </w:r>
          </w:p>
        </w:tc>
        <w:tc>
          <w:tcPr>
            <w:tcW w:w="716" w:type="pct"/>
            <w:tcBorders>
              <w:top w:val="single" w:sz="4" w:space="0" w:color="auto"/>
              <w:left w:val="nil"/>
              <w:bottom w:val="single" w:sz="4" w:space="0" w:color="auto"/>
              <w:right w:val="single" w:sz="4" w:space="0" w:color="auto"/>
            </w:tcBorders>
            <w:shd w:val="clear" w:color="auto" w:fill="auto"/>
            <w:hideMark/>
          </w:tcPr>
          <w:p w14:paraId="455FA5A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Peningkatan Kapasitas Kelembagaan Lembaga Kemasyarakatan Desa/Kelurahan (RT, RW, PKK, Posyandu, LPM, dan Karang Taruna), Lembaga Adat Desa/Kelurahan dan Masyarakat Hukum Adat</w:t>
            </w:r>
          </w:p>
        </w:tc>
        <w:tc>
          <w:tcPr>
            <w:tcW w:w="716" w:type="pct"/>
            <w:tcBorders>
              <w:top w:val="single" w:sz="4" w:space="0" w:color="auto"/>
              <w:left w:val="nil"/>
              <w:bottom w:val="single" w:sz="4" w:space="0" w:color="auto"/>
              <w:right w:val="single" w:sz="4" w:space="0" w:color="auto"/>
            </w:tcBorders>
            <w:shd w:val="clear" w:color="000000" w:fill="FFFFFF"/>
            <w:hideMark/>
          </w:tcPr>
          <w:p w14:paraId="01626876"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Lembaga Kemasyarakatan Desa/Kelurahan (RT, RW, PKK, Posyandu, LPM, dan Karang Taruna), Lembaga Adat Desa/Kelurahan dan Masyarakat Hukum Adat yang Ditingkatkan Kapasitasnya</w:t>
            </w:r>
          </w:p>
        </w:tc>
        <w:tc>
          <w:tcPr>
            <w:tcW w:w="334" w:type="pct"/>
            <w:tcBorders>
              <w:top w:val="single" w:sz="4" w:space="0" w:color="auto"/>
              <w:left w:val="nil"/>
              <w:bottom w:val="single" w:sz="4" w:space="0" w:color="auto"/>
              <w:right w:val="single" w:sz="4" w:space="0" w:color="auto"/>
            </w:tcBorders>
            <w:shd w:val="clear" w:color="auto" w:fill="auto"/>
            <w:hideMark/>
          </w:tcPr>
          <w:p w14:paraId="374E2F37"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single" w:sz="4" w:space="0" w:color="auto"/>
              <w:left w:val="nil"/>
              <w:bottom w:val="single" w:sz="4" w:space="0" w:color="auto"/>
              <w:right w:val="single" w:sz="4" w:space="0" w:color="auto"/>
            </w:tcBorders>
            <w:shd w:val="clear" w:color="auto" w:fill="auto"/>
            <w:hideMark/>
          </w:tcPr>
          <w:p w14:paraId="4D761B3C"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328 lembaga</w:t>
            </w:r>
          </w:p>
        </w:tc>
        <w:tc>
          <w:tcPr>
            <w:tcW w:w="582" w:type="pct"/>
            <w:tcBorders>
              <w:top w:val="single" w:sz="4" w:space="0" w:color="auto"/>
              <w:left w:val="nil"/>
              <w:bottom w:val="single" w:sz="4" w:space="0" w:color="auto"/>
              <w:right w:val="single" w:sz="4" w:space="0" w:color="auto"/>
            </w:tcBorders>
            <w:shd w:val="clear" w:color="auto" w:fill="auto"/>
            <w:noWrap/>
            <w:hideMark/>
          </w:tcPr>
          <w:p w14:paraId="46FFB253"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306.000.000 </w:t>
            </w:r>
          </w:p>
        </w:tc>
        <w:tc>
          <w:tcPr>
            <w:tcW w:w="308" w:type="pct"/>
            <w:tcBorders>
              <w:top w:val="single" w:sz="4" w:space="0" w:color="auto"/>
              <w:left w:val="nil"/>
              <w:bottom w:val="single" w:sz="4" w:space="0" w:color="auto"/>
              <w:right w:val="single" w:sz="4" w:space="0" w:color="auto"/>
            </w:tcBorders>
            <w:shd w:val="clear" w:color="auto" w:fill="auto"/>
            <w:hideMark/>
          </w:tcPr>
          <w:p w14:paraId="5A68F8B6"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6" w:type="pct"/>
            <w:tcBorders>
              <w:top w:val="single" w:sz="4" w:space="0" w:color="auto"/>
              <w:left w:val="nil"/>
              <w:bottom w:val="single" w:sz="4" w:space="0" w:color="auto"/>
              <w:right w:val="single" w:sz="4" w:space="0" w:color="auto"/>
            </w:tcBorders>
            <w:shd w:val="clear" w:color="auto" w:fill="auto"/>
            <w:noWrap/>
            <w:vAlign w:val="bottom"/>
            <w:hideMark/>
          </w:tcPr>
          <w:p w14:paraId="081A40C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26" w:type="pct"/>
            <w:tcBorders>
              <w:top w:val="single" w:sz="4" w:space="0" w:color="auto"/>
              <w:left w:val="nil"/>
              <w:bottom w:val="single" w:sz="4" w:space="0" w:color="auto"/>
              <w:right w:val="single" w:sz="4" w:space="0" w:color="auto"/>
            </w:tcBorders>
            <w:shd w:val="clear" w:color="000000" w:fill="FFFFFF"/>
            <w:noWrap/>
            <w:hideMark/>
          </w:tcPr>
          <w:p w14:paraId="7234B46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328 lembaga</w:t>
            </w:r>
          </w:p>
        </w:tc>
        <w:tc>
          <w:tcPr>
            <w:tcW w:w="547" w:type="pct"/>
            <w:tcBorders>
              <w:top w:val="single" w:sz="4" w:space="0" w:color="auto"/>
              <w:left w:val="nil"/>
              <w:bottom w:val="single" w:sz="4" w:space="0" w:color="auto"/>
              <w:right w:val="single" w:sz="4" w:space="0" w:color="auto"/>
            </w:tcBorders>
            <w:shd w:val="clear" w:color="auto" w:fill="auto"/>
            <w:noWrap/>
            <w:hideMark/>
          </w:tcPr>
          <w:p w14:paraId="6AFA2C5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580.000.000 </w:t>
            </w:r>
          </w:p>
        </w:tc>
      </w:tr>
      <w:tr w:rsidR="0016118B" w:rsidRPr="0016118B" w14:paraId="6AEF8EA6" w14:textId="77777777" w:rsidTr="0016118B">
        <w:trPr>
          <w:trHeight w:val="1905"/>
        </w:trPr>
        <w:tc>
          <w:tcPr>
            <w:tcW w:w="117" w:type="pct"/>
            <w:tcBorders>
              <w:top w:val="nil"/>
              <w:left w:val="single" w:sz="4" w:space="0" w:color="auto"/>
              <w:bottom w:val="single" w:sz="4" w:space="0" w:color="auto"/>
              <w:right w:val="single" w:sz="4" w:space="0" w:color="auto"/>
            </w:tcBorders>
            <w:shd w:val="clear" w:color="auto" w:fill="auto"/>
            <w:noWrap/>
            <w:hideMark/>
          </w:tcPr>
          <w:p w14:paraId="4985B63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29ABCF8B"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3F45DB7E"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202" w:type="pct"/>
            <w:tcBorders>
              <w:top w:val="nil"/>
              <w:left w:val="nil"/>
              <w:bottom w:val="single" w:sz="4" w:space="0" w:color="auto"/>
              <w:right w:val="single" w:sz="4" w:space="0" w:color="auto"/>
            </w:tcBorders>
            <w:shd w:val="clear" w:color="auto" w:fill="auto"/>
            <w:noWrap/>
            <w:hideMark/>
          </w:tcPr>
          <w:p w14:paraId="76023C00"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51" w:type="pct"/>
            <w:tcBorders>
              <w:top w:val="nil"/>
              <w:left w:val="nil"/>
              <w:bottom w:val="single" w:sz="4" w:space="0" w:color="auto"/>
              <w:right w:val="single" w:sz="4" w:space="0" w:color="auto"/>
            </w:tcBorders>
            <w:shd w:val="clear" w:color="auto" w:fill="auto"/>
            <w:noWrap/>
            <w:hideMark/>
          </w:tcPr>
          <w:p w14:paraId="4EC4B3E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716" w:type="pct"/>
            <w:tcBorders>
              <w:top w:val="nil"/>
              <w:left w:val="nil"/>
              <w:bottom w:val="single" w:sz="4" w:space="0" w:color="auto"/>
              <w:right w:val="single" w:sz="4" w:space="0" w:color="auto"/>
            </w:tcBorders>
            <w:shd w:val="clear" w:color="auto" w:fill="auto"/>
            <w:hideMark/>
          </w:tcPr>
          <w:p w14:paraId="6B37628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pengembangan usaha ekonomi masyarakat dan pemerintah desa dalam meningkatkan pendapatan asli daerah</w:t>
            </w:r>
          </w:p>
        </w:tc>
        <w:tc>
          <w:tcPr>
            <w:tcW w:w="716" w:type="pct"/>
            <w:tcBorders>
              <w:top w:val="nil"/>
              <w:left w:val="nil"/>
              <w:bottom w:val="single" w:sz="4" w:space="0" w:color="auto"/>
              <w:right w:val="single" w:sz="4" w:space="0" w:color="auto"/>
            </w:tcBorders>
            <w:shd w:val="clear" w:color="000000" w:fill="FFFFFF"/>
            <w:hideMark/>
          </w:tcPr>
          <w:p w14:paraId="46CC20FF"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Hasil Fasilitasi Pengembangan Usaha Ekonomi Masyarakat dan Pemerintah Desa dalam Meningkatkan Pendapatan Asli Desa</w:t>
            </w:r>
          </w:p>
        </w:tc>
        <w:tc>
          <w:tcPr>
            <w:tcW w:w="334" w:type="pct"/>
            <w:tcBorders>
              <w:top w:val="nil"/>
              <w:left w:val="nil"/>
              <w:bottom w:val="single" w:sz="4" w:space="0" w:color="auto"/>
              <w:right w:val="single" w:sz="4" w:space="0" w:color="auto"/>
            </w:tcBorders>
            <w:shd w:val="clear" w:color="auto" w:fill="auto"/>
            <w:hideMark/>
          </w:tcPr>
          <w:p w14:paraId="201AC0D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nil"/>
              <w:left w:val="nil"/>
              <w:bottom w:val="single" w:sz="4" w:space="0" w:color="auto"/>
              <w:right w:val="single" w:sz="4" w:space="0" w:color="auto"/>
            </w:tcBorders>
            <w:shd w:val="clear" w:color="auto" w:fill="auto"/>
            <w:hideMark/>
          </w:tcPr>
          <w:p w14:paraId="3D63ADC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 dok</w:t>
            </w:r>
          </w:p>
        </w:tc>
        <w:tc>
          <w:tcPr>
            <w:tcW w:w="582" w:type="pct"/>
            <w:tcBorders>
              <w:top w:val="nil"/>
              <w:left w:val="nil"/>
              <w:bottom w:val="single" w:sz="4" w:space="0" w:color="auto"/>
              <w:right w:val="single" w:sz="4" w:space="0" w:color="auto"/>
            </w:tcBorders>
            <w:shd w:val="clear" w:color="auto" w:fill="auto"/>
            <w:noWrap/>
            <w:hideMark/>
          </w:tcPr>
          <w:p w14:paraId="340F5AD4"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302.000.000 </w:t>
            </w:r>
          </w:p>
        </w:tc>
        <w:tc>
          <w:tcPr>
            <w:tcW w:w="308" w:type="pct"/>
            <w:tcBorders>
              <w:top w:val="nil"/>
              <w:left w:val="nil"/>
              <w:bottom w:val="single" w:sz="4" w:space="0" w:color="auto"/>
              <w:right w:val="single" w:sz="4" w:space="0" w:color="auto"/>
            </w:tcBorders>
            <w:shd w:val="clear" w:color="auto" w:fill="auto"/>
            <w:hideMark/>
          </w:tcPr>
          <w:p w14:paraId="4C1C4A3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6" w:type="pct"/>
            <w:tcBorders>
              <w:top w:val="nil"/>
              <w:left w:val="nil"/>
              <w:bottom w:val="single" w:sz="4" w:space="0" w:color="auto"/>
              <w:right w:val="single" w:sz="4" w:space="0" w:color="auto"/>
            </w:tcBorders>
            <w:shd w:val="clear" w:color="auto" w:fill="auto"/>
            <w:noWrap/>
            <w:vAlign w:val="bottom"/>
            <w:hideMark/>
          </w:tcPr>
          <w:p w14:paraId="7456DEB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26" w:type="pct"/>
            <w:tcBorders>
              <w:top w:val="nil"/>
              <w:left w:val="nil"/>
              <w:bottom w:val="single" w:sz="4" w:space="0" w:color="auto"/>
              <w:right w:val="single" w:sz="4" w:space="0" w:color="auto"/>
            </w:tcBorders>
            <w:shd w:val="clear" w:color="000000" w:fill="FFFFFF"/>
            <w:noWrap/>
            <w:hideMark/>
          </w:tcPr>
          <w:p w14:paraId="43ABE78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 dok</w:t>
            </w:r>
          </w:p>
        </w:tc>
        <w:tc>
          <w:tcPr>
            <w:tcW w:w="547" w:type="pct"/>
            <w:tcBorders>
              <w:top w:val="nil"/>
              <w:left w:val="nil"/>
              <w:bottom w:val="single" w:sz="4" w:space="0" w:color="auto"/>
              <w:right w:val="single" w:sz="4" w:space="0" w:color="auto"/>
            </w:tcBorders>
            <w:shd w:val="clear" w:color="auto" w:fill="auto"/>
            <w:noWrap/>
            <w:hideMark/>
          </w:tcPr>
          <w:p w14:paraId="34DF05D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330.000.000 </w:t>
            </w:r>
          </w:p>
        </w:tc>
      </w:tr>
      <w:tr w:rsidR="0016118B" w:rsidRPr="0016118B" w14:paraId="6510CB8A" w14:textId="77777777" w:rsidTr="0016118B">
        <w:trPr>
          <w:trHeight w:val="1275"/>
        </w:trPr>
        <w:tc>
          <w:tcPr>
            <w:tcW w:w="117" w:type="pct"/>
            <w:tcBorders>
              <w:top w:val="nil"/>
              <w:left w:val="single" w:sz="4" w:space="0" w:color="auto"/>
              <w:bottom w:val="single" w:sz="4" w:space="0" w:color="auto"/>
              <w:right w:val="single" w:sz="4" w:space="0" w:color="auto"/>
            </w:tcBorders>
            <w:shd w:val="clear" w:color="auto" w:fill="auto"/>
            <w:noWrap/>
            <w:hideMark/>
          </w:tcPr>
          <w:p w14:paraId="03406115"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51" w:type="pct"/>
            <w:tcBorders>
              <w:top w:val="nil"/>
              <w:left w:val="nil"/>
              <w:bottom w:val="single" w:sz="4" w:space="0" w:color="auto"/>
              <w:right w:val="single" w:sz="4" w:space="0" w:color="auto"/>
            </w:tcBorders>
            <w:shd w:val="clear" w:color="auto" w:fill="auto"/>
            <w:noWrap/>
            <w:hideMark/>
          </w:tcPr>
          <w:p w14:paraId="57D90FF6"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51" w:type="pct"/>
            <w:tcBorders>
              <w:top w:val="nil"/>
              <w:left w:val="nil"/>
              <w:bottom w:val="single" w:sz="4" w:space="0" w:color="auto"/>
              <w:right w:val="single" w:sz="4" w:space="0" w:color="auto"/>
            </w:tcBorders>
            <w:shd w:val="clear" w:color="auto" w:fill="auto"/>
            <w:noWrap/>
            <w:hideMark/>
          </w:tcPr>
          <w:p w14:paraId="3D462617"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202" w:type="pct"/>
            <w:tcBorders>
              <w:top w:val="nil"/>
              <w:left w:val="nil"/>
              <w:bottom w:val="single" w:sz="4" w:space="0" w:color="auto"/>
              <w:right w:val="single" w:sz="4" w:space="0" w:color="auto"/>
            </w:tcBorders>
            <w:shd w:val="clear" w:color="auto" w:fill="auto"/>
            <w:noWrap/>
            <w:hideMark/>
          </w:tcPr>
          <w:p w14:paraId="4730030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51" w:type="pct"/>
            <w:tcBorders>
              <w:top w:val="nil"/>
              <w:left w:val="nil"/>
              <w:bottom w:val="single" w:sz="4" w:space="0" w:color="auto"/>
              <w:right w:val="single" w:sz="4" w:space="0" w:color="auto"/>
            </w:tcBorders>
            <w:shd w:val="clear" w:color="auto" w:fill="auto"/>
            <w:noWrap/>
            <w:hideMark/>
          </w:tcPr>
          <w:p w14:paraId="17F189CD"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06</w:t>
            </w:r>
          </w:p>
        </w:tc>
        <w:tc>
          <w:tcPr>
            <w:tcW w:w="716" w:type="pct"/>
            <w:tcBorders>
              <w:top w:val="nil"/>
              <w:left w:val="nil"/>
              <w:bottom w:val="single" w:sz="4" w:space="0" w:color="auto"/>
              <w:right w:val="single" w:sz="4" w:space="0" w:color="auto"/>
            </w:tcBorders>
            <w:shd w:val="clear" w:color="auto" w:fill="auto"/>
            <w:hideMark/>
          </w:tcPr>
          <w:p w14:paraId="284037EB"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Pemerintah Desa dalam Pemanfaatan Teknologi Tepat Guna</w:t>
            </w:r>
          </w:p>
        </w:tc>
        <w:tc>
          <w:tcPr>
            <w:tcW w:w="716" w:type="pct"/>
            <w:tcBorders>
              <w:top w:val="nil"/>
              <w:left w:val="nil"/>
              <w:bottom w:val="single" w:sz="4" w:space="0" w:color="auto"/>
              <w:right w:val="single" w:sz="4" w:space="0" w:color="auto"/>
            </w:tcBorders>
            <w:shd w:val="clear" w:color="000000" w:fill="FFFFFF"/>
            <w:hideMark/>
          </w:tcPr>
          <w:p w14:paraId="42ADFFEC"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Laporan Hasil Fasilitasi Pemerintah Desa dalam Pemanfaatan Teknologi Tepat Guna</w:t>
            </w:r>
          </w:p>
        </w:tc>
        <w:tc>
          <w:tcPr>
            <w:tcW w:w="334" w:type="pct"/>
            <w:tcBorders>
              <w:top w:val="nil"/>
              <w:left w:val="nil"/>
              <w:bottom w:val="single" w:sz="4" w:space="0" w:color="auto"/>
              <w:right w:val="single" w:sz="4" w:space="0" w:color="auto"/>
            </w:tcBorders>
            <w:shd w:val="clear" w:color="auto" w:fill="auto"/>
            <w:hideMark/>
          </w:tcPr>
          <w:p w14:paraId="283FDA80"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6" w:type="pct"/>
            <w:tcBorders>
              <w:top w:val="nil"/>
              <w:left w:val="nil"/>
              <w:bottom w:val="single" w:sz="4" w:space="0" w:color="auto"/>
              <w:right w:val="single" w:sz="4" w:space="0" w:color="auto"/>
            </w:tcBorders>
            <w:shd w:val="clear" w:color="auto" w:fill="auto"/>
            <w:hideMark/>
          </w:tcPr>
          <w:p w14:paraId="34AE2B3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 laporan</w:t>
            </w:r>
          </w:p>
        </w:tc>
        <w:tc>
          <w:tcPr>
            <w:tcW w:w="582" w:type="pct"/>
            <w:tcBorders>
              <w:top w:val="nil"/>
              <w:left w:val="nil"/>
              <w:bottom w:val="single" w:sz="4" w:space="0" w:color="auto"/>
              <w:right w:val="single" w:sz="4" w:space="0" w:color="auto"/>
            </w:tcBorders>
            <w:shd w:val="clear" w:color="auto" w:fill="auto"/>
            <w:noWrap/>
            <w:hideMark/>
          </w:tcPr>
          <w:p w14:paraId="18BC4767"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170.000.000 </w:t>
            </w:r>
          </w:p>
        </w:tc>
        <w:tc>
          <w:tcPr>
            <w:tcW w:w="308" w:type="pct"/>
            <w:tcBorders>
              <w:top w:val="nil"/>
              <w:left w:val="nil"/>
              <w:bottom w:val="single" w:sz="4" w:space="0" w:color="auto"/>
              <w:right w:val="single" w:sz="4" w:space="0" w:color="auto"/>
            </w:tcBorders>
            <w:shd w:val="clear" w:color="auto" w:fill="auto"/>
            <w:hideMark/>
          </w:tcPr>
          <w:p w14:paraId="0A0C0846"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296" w:type="pct"/>
            <w:tcBorders>
              <w:top w:val="nil"/>
              <w:left w:val="nil"/>
              <w:bottom w:val="single" w:sz="4" w:space="0" w:color="auto"/>
              <w:right w:val="single" w:sz="4" w:space="0" w:color="auto"/>
            </w:tcBorders>
            <w:shd w:val="clear" w:color="auto" w:fill="auto"/>
            <w:noWrap/>
            <w:vAlign w:val="bottom"/>
            <w:hideMark/>
          </w:tcPr>
          <w:p w14:paraId="0AA60E5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426" w:type="pct"/>
            <w:tcBorders>
              <w:top w:val="nil"/>
              <w:left w:val="nil"/>
              <w:bottom w:val="single" w:sz="4" w:space="0" w:color="auto"/>
              <w:right w:val="single" w:sz="4" w:space="0" w:color="auto"/>
            </w:tcBorders>
            <w:shd w:val="clear" w:color="000000" w:fill="FFFFFF"/>
            <w:noWrap/>
            <w:hideMark/>
          </w:tcPr>
          <w:p w14:paraId="1F81003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 laporan</w:t>
            </w:r>
          </w:p>
        </w:tc>
        <w:tc>
          <w:tcPr>
            <w:tcW w:w="547" w:type="pct"/>
            <w:tcBorders>
              <w:top w:val="nil"/>
              <w:left w:val="nil"/>
              <w:bottom w:val="single" w:sz="4" w:space="0" w:color="auto"/>
              <w:right w:val="single" w:sz="4" w:space="0" w:color="auto"/>
            </w:tcBorders>
            <w:shd w:val="clear" w:color="auto" w:fill="auto"/>
            <w:noWrap/>
            <w:hideMark/>
          </w:tcPr>
          <w:p w14:paraId="32F1107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125.000.000 </w:t>
            </w:r>
          </w:p>
        </w:tc>
      </w:tr>
    </w:tbl>
    <w:p w14:paraId="706B5F74" w14:textId="77777777" w:rsidR="0016118B" w:rsidRDefault="0016118B" w:rsidP="00954B98">
      <w:pPr>
        <w:spacing w:line="360" w:lineRule="auto"/>
        <w:jc w:val="both"/>
        <w:rPr>
          <w:rFonts w:ascii="Bookman Old Style" w:hAnsi="Bookman Old Style" w:cstheme="minorHAnsi"/>
          <w:sz w:val="24"/>
          <w:szCs w:val="24"/>
        </w:rPr>
      </w:pPr>
    </w:p>
    <w:p w14:paraId="324F5431" w14:textId="77777777" w:rsidR="0016118B" w:rsidRDefault="0016118B" w:rsidP="00954B98">
      <w:pPr>
        <w:spacing w:line="360" w:lineRule="auto"/>
        <w:jc w:val="both"/>
        <w:rPr>
          <w:rFonts w:ascii="Bookman Old Style" w:hAnsi="Bookman Old Style" w:cstheme="minorHAnsi"/>
          <w:sz w:val="24"/>
          <w:szCs w:val="24"/>
        </w:rPr>
      </w:pPr>
    </w:p>
    <w:tbl>
      <w:tblPr>
        <w:tblW w:w="5000" w:type="pct"/>
        <w:tblLook w:val="04A0" w:firstRow="1" w:lastRow="0" w:firstColumn="1" w:lastColumn="0" w:noHBand="0" w:noVBand="1"/>
      </w:tblPr>
      <w:tblGrid>
        <w:gridCol w:w="309"/>
        <w:gridCol w:w="398"/>
        <w:gridCol w:w="398"/>
        <w:gridCol w:w="536"/>
        <w:gridCol w:w="398"/>
        <w:gridCol w:w="1912"/>
        <w:gridCol w:w="1912"/>
        <w:gridCol w:w="888"/>
        <w:gridCol w:w="812"/>
        <w:gridCol w:w="1553"/>
        <w:gridCol w:w="818"/>
        <w:gridCol w:w="788"/>
        <w:gridCol w:w="903"/>
        <w:gridCol w:w="1460"/>
      </w:tblGrid>
      <w:tr w:rsidR="0016118B" w:rsidRPr="0016118B" w14:paraId="336524FF" w14:textId="77777777" w:rsidTr="0016118B">
        <w:trPr>
          <w:trHeight w:val="255"/>
        </w:trPr>
        <w:tc>
          <w:tcPr>
            <w:tcW w:w="743" w:type="pct"/>
            <w:gridSpan w:val="5"/>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A88F6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Kode</w:t>
            </w:r>
          </w:p>
        </w:tc>
        <w:tc>
          <w:tcPr>
            <w:tcW w:w="7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3606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Urusan/Bidang Urusan Pemerintah daerah dan Program/Kegiatan/Sub Kegiatan</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E6296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Indikator Kinerja Program/Kegiatan/Sub Kegiatan</w:t>
            </w:r>
          </w:p>
        </w:tc>
        <w:tc>
          <w:tcPr>
            <w:tcW w:w="309" w:type="pct"/>
            <w:vMerge w:val="restart"/>
            <w:tcBorders>
              <w:top w:val="single" w:sz="4" w:space="0" w:color="auto"/>
              <w:left w:val="single" w:sz="4" w:space="0" w:color="auto"/>
              <w:bottom w:val="single" w:sz="4" w:space="0" w:color="000000"/>
              <w:right w:val="nil"/>
            </w:tcBorders>
            <w:shd w:val="clear" w:color="auto" w:fill="auto"/>
            <w:vAlign w:val="center"/>
            <w:hideMark/>
          </w:tcPr>
          <w:p w14:paraId="25CF5A64"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Lokasi</w:t>
            </w:r>
          </w:p>
        </w:tc>
        <w:tc>
          <w:tcPr>
            <w:tcW w:w="1316"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1ECB7F7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Rencana Tahun 2023</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FE63A4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Catatan Penting</w:t>
            </w:r>
          </w:p>
        </w:tc>
        <w:tc>
          <w:tcPr>
            <w:tcW w:w="919"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573A5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Prakiraan Maju Rencana Tahun 2024</w:t>
            </w:r>
          </w:p>
        </w:tc>
      </w:tr>
      <w:tr w:rsidR="0016118B" w:rsidRPr="0016118B" w14:paraId="731EED81" w14:textId="77777777" w:rsidTr="0016118B">
        <w:trPr>
          <w:trHeight w:val="300"/>
        </w:trPr>
        <w:tc>
          <w:tcPr>
            <w:tcW w:w="743" w:type="pct"/>
            <w:gridSpan w:val="5"/>
            <w:vMerge/>
            <w:tcBorders>
              <w:top w:val="single" w:sz="4" w:space="0" w:color="auto"/>
              <w:left w:val="single" w:sz="4" w:space="0" w:color="auto"/>
              <w:bottom w:val="single" w:sz="4" w:space="0" w:color="000000"/>
              <w:right w:val="single" w:sz="4" w:space="0" w:color="auto"/>
            </w:tcBorders>
            <w:vAlign w:val="center"/>
            <w:hideMark/>
          </w:tcPr>
          <w:p w14:paraId="4A490FDF"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6FF2B18E"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4C9282BB"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000000"/>
              <w:right w:val="nil"/>
            </w:tcBorders>
            <w:vAlign w:val="center"/>
            <w:hideMark/>
          </w:tcPr>
          <w:p w14:paraId="2BAE1A39"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val="restart"/>
            <w:tcBorders>
              <w:top w:val="nil"/>
              <w:left w:val="single" w:sz="4" w:space="0" w:color="auto"/>
              <w:bottom w:val="single" w:sz="4" w:space="0" w:color="000000"/>
              <w:right w:val="single" w:sz="4" w:space="0" w:color="auto"/>
            </w:tcBorders>
            <w:shd w:val="clear" w:color="auto" w:fill="auto"/>
            <w:vAlign w:val="center"/>
            <w:hideMark/>
          </w:tcPr>
          <w:p w14:paraId="5130D1D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w:t>
            </w:r>
            <w:r w:rsidRPr="0016118B">
              <w:rPr>
                <w:rFonts w:ascii="Bookman Old Style" w:eastAsia="Times New Roman" w:hAnsi="Bookman Old Style" w:cs="Calibri"/>
                <w:color w:val="000000"/>
                <w:sz w:val="16"/>
                <w:szCs w:val="16"/>
                <w:lang w:eastAsia="id-ID"/>
              </w:rPr>
              <w:br/>
              <w:t>Kinerja</w:t>
            </w:r>
          </w:p>
        </w:tc>
        <w:tc>
          <w:tcPr>
            <w:tcW w:w="560" w:type="pct"/>
            <w:vMerge w:val="restart"/>
            <w:tcBorders>
              <w:top w:val="nil"/>
              <w:left w:val="single" w:sz="4" w:space="0" w:color="auto"/>
              <w:bottom w:val="single" w:sz="4" w:space="0" w:color="000000"/>
              <w:right w:val="single" w:sz="4" w:space="0" w:color="auto"/>
            </w:tcBorders>
            <w:shd w:val="clear" w:color="auto" w:fill="auto"/>
            <w:vAlign w:val="center"/>
            <w:hideMark/>
          </w:tcPr>
          <w:p w14:paraId="58EE72A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Kebutuhan Dana</w:t>
            </w:r>
            <w:r w:rsidRPr="0016118B">
              <w:rPr>
                <w:rFonts w:ascii="Bookman Old Style" w:eastAsia="Times New Roman" w:hAnsi="Bookman Old Style" w:cs="Calibri"/>
                <w:color w:val="000000"/>
                <w:sz w:val="16"/>
                <w:szCs w:val="16"/>
                <w:lang w:eastAsia="id-ID"/>
              </w:rPr>
              <w:br/>
              <w:t>/ Pagu Indikatif</w:t>
            </w:r>
          </w:p>
        </w:tc>
        <w:tc>
          <w:tcPr>
            <w:tcW w:w="447" w:type="pct"/>
            <w:vMerge w:val="restart"/>
            <w:tcBorders>
              <w:top w:val="nil"/>
              <w:left w:val="single" w:sz="4" w:space="0" w:color="auto"/>
              <w:bottom w:val="single" w:sz="4" w:space="0" w:color="000000"/>
              <w:right w:val="single" w:sz="4" w:space="0" w:color="auto"/>
            </w:tcBorders>
            <w:shd w:val="clear" w:color="auto" w:fill="auto"/>
            <w:vAlign w:val="center"/>
            <w:hideMark/>
          </w:tcPr>
          <w:p w14:paraId="4EB24DA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Sumber Dana</w:t>
            </w: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295B0F90"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919" w:type="pct"/>
            <w:gridSpan w:val="2"/>
            <w:vMerge/>
            <w:tcBorders>
              <w:top w:val="single" w:sz="4" w:space="0" w:color="auto"/>
              <w:left w:val="single" w:sz="4" w:space="0" w:color="auto"/>
              <w:bottom w:val="single" w:sz="4" w:space="0" w:color="000000"/>
              <w:right w:val="single" w:sz="4" w:space="0" w:color="000000"/>
            </w:tcBorders>
            <w:vAlign w:val="center"/>
            <w:hideMark/>
          </w:tcPr>
          <w:p w14:paraId="2570CAC0" w14:textId="77777777" w:rsidR="0016118B" w:rsidRPr="0016118B" w:rsidRDefault="0016118B" w:rsidP="0016118B">
            <w:pPr>
              <w:rPr>
                <w:rFonts w:ascii="Bookman Old Style" w:eastAsia="Times New Roman" w:hAnsi="Bookman Old Style" w:cs="Calibri"/>
                <w:color w:val="000000"/>
                <w:sz w:val="16"/>
                <w:szCs w:val="16"/>
                <w:lang w:eastAsia="id-ID"/>
              </w:rPr>
            </w:pPr>
          </w:p>
        </w:tc>
      </w:tr>
      <w:tr w:rsidR="0016118B" w:rsidRPr="0016118B" w14:paraId="0D04B227" w14:textId="77777777" w:rsidTr="0016118B">
        <w:trPr>
          <w:trHeight w:val="765"/>
        </w:trPr>
        <w:tc>
          <w:tcPr>
            <w:tcW w:w="743" w:type="pct"/>
            <w:gridSpan w:val="5"/>
            <w:vMerge/>
            <w:tcBorders>
              <w:top w:val="single" w:sz="4" w:space="0" w:color="auto"/>
              <w:left w:val="single" w:sz="4" w:space="0" w:color="auto"/>
              <w:bottom w:val="single" w:sz="4" w:space="0" w:color="000000"/>
              <w:right w:val="single" w:sz="4" w:space="0" w:color="auto"/>
            </w:tcBorders>
            <w:vAlign w:val="center"/>
            <w:hideMark/>
          </w:tcPr>
          <w:p w14:paraId="048A7231"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712" w:type="pct"/>
            <w:vMerge/>
            <w:tcBorders>
              <w:top w:val="single" w:sz="4" w:space="0" w:color="auto"/>
              <w:left w:val="single" w:sz="4" w:space="0" w:color="auto"/>
              <w:bottom w:val="single" w:sz="4" w:space="0" w:color="000000"/>
              <w:right w:val="single" w:sz="4" w:space="0" w:color="auto"/>
            </w:tcBorders>
            <w:vAlign w:val="center"/>
            <w:hideMark/>
          </w:tcPr>
          <w:p w14:paraId="4E4B6CBC"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693" w:type="pct"/>
            <w:vMerge/>
            <w:tcBorders>
              <w:top w:val="single" w:sz="4" w:space="0" w:color="auto"/>
              <w:left w:val="single" w:sz="4" w:space="0" w:color="auto"/>
              <w:bottom w:val="single" w:sz="4" w:space="0" w:color="000000"/>
              <w:right w:val="single" w:sz="4" w:space="0" w:color="auto"/>
            </w:tcBorders>
            <w:vAlign w:val="center"/>
            <w:hideMark/>
          </w:tcPr>
          <w:p w14:paraId="3E97453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000000"/>
              <w:right w:val="nil"/>
            </w:tcBorders>
            <w:vAlign w:val="center"/>
            <w:hideMark/>
          </w:tcPr>
          <w:p w14:paraId="4C46E515"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nil"/>
              <w:left w:val="single" w:sz="4" w:space="0" w:color="auto"/>
              <w:bottom w:val="single" w:sz="4" w:space="0" w:color="000000"/>
              <w:right w:val="single" w:sz="4" w:space="0" w:color="auto"/>
            </w:tcBorders>
            <w:vAlign w:val="center"/>
            <w:hideMark/>
          </w:tcPr>
          <w:p w14:paraId="56CF46DF"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560" w:type="pct"/>
            <w:vMerge/>
            <w:tcBorders>
              <w:top w:val="nil"/>
              <w:left w:val="single" w:sz="4" w:space="0" w:color="auto"/>
              <w:bottom w:val="single" w:sz="4" w:space="0" w:color="000000"/>
              <w:right w:val="single" w:sz="4" w:space="0" w:color="auto"/>
            </w:tcBorders>
            <w:vAlign w:val="center"/>
            <w:hideMark/>
          </w:tcPr>
          <w:p w14:paraId="68DEB698"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447" w:type="pct"/>
            <w:vMerge/>
            <w:tcBorders>
              <w:top w:val="nil"/>
              <w:left w:val="single" w:sz="4" w:space="0" w:color="auto"/>
              <w:bottom w:val="single" w:sz="4" w:space="0" w:color="000000"/>
              <w:right w:val="single" w:sz="4" w:space="0" w:color="auto"/>
            </w:tcBorders>
            <w:vAlign w:val="center"/>
            <w:hideMark/>
          </w:tcPr>
          <w:p w14:paraId="430FE067"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14:paraId="53209A92" w14:textId="77777777" w:rsidR="0016118B" w:rsidRPr="0016118B" w:rsidRDefault="0016118B" w:rsidP="0016118B">
            <w:pPr>
              <w:rPr>
                <w:rFonts w:ascii="Bookman Old Style" w:eastAsia="Times New Roman" w:hAnsi="Bookman Old Style" w:cs="Calibri"/>
                <w:color w:val="000000"/>
                <w:sz w:val="16"/>
                <w:szCs w:val="16"/>
                <w:lang w:eastAsia="id-ID"/>
              </w:rPr>
            </w:pPr>
          </w:p>
        </w:tc>
        <w:tc>
          <w:tcPr>
            <w:tcW w:w="397" w:type="pct"/>
            <w:tcBorders>
              <w:top w:val="nil"/>
              <w:left w:val="nil"/>
              <w:bottom w:val="single" w:sz="4" w:space="0" w:color="auto"/>
              <w:right w:val="single" w:sz="4" w:space="0" w:color="auto"/>
            </w:tcBorders>
            <w:shd w:val="clear" w:color="000000" w:fill="FFFFFF"/>
            <w:hideMark/>
          </w:tcPr>
          <w:p w14:paraId="24D6B400"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Target capaian kinerja</w:t>
            </w:r>
          </w:p>
        </w:tc>
        <w:tc>
          <w:tcPr>
            <w:tcW w:w="523" w:type="pct"/>
            <w:tcBorders>
              <w:top w:val="nil"/>
              <w:left w:val="nil"/>
              <w:bottom w:val="single" w:sz="4" w:space="0" w:color="auto"/>
              <w:right w:val="single" w:sz="4" w:space="0" w:color="auto"/>
            </w:tcBorders>
            <w:shd w:val="clear" w:color="auto" w:fill="auto"/>
            <w:vAlign w:val="center"/>
            <w:hideMark/>
          </w:tcPr>
          <w:p w14:paraId="5BC4191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Kebutuhan dana/Pagu Indikatif  </w:t>
            </w:r>
          </w:p>
        </w:tc>
      </w:tr>
      <w:tr w:rsidR="0016118B" w:rsidRPr="0016118B" w14:paraId="0B0C439D" w14:textId="77777777" w:rsidTr="0016118B">
        <w:trPr>
          <w:trHeight w:val="255"/>
        </w:trPr>
        <w:tc>
          <w:tcPr>
            <w:tcW w:w="743"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3274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w:t>
            </w:r>
          </w:p>
        </w:tc>
        <w:tc>
          <w:tcPr>
            <w:tcW w:w="712" w:type="pct"/>
            <w:tcBorders>
              <w:top w:val="nil"/>
              <w:left w:val="nil"/>
              <w:bottom w:val="single" w:sz="4" w:space="0" w:color="auto"/>
              <w:right w:val="single" w:sz="4" w:space="0" w:color="auto"/>
            </w:tcBorders>
            <w:shd w:val="clear" w:color="auto" w:fill="auto"/>
            <w:noWrap/>
            <w:vAlign w:val="bottom"/>
            <w:hideMark/>
          </w:tcPr>
          <w:p w14:paraId="2D75E572"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693" w:type="pct"/>
            <w:tcBorders>
              <w:top w:val="nil"/>
              <w:left w:val="nil"/>
              <w:bottom w:val="single" w:sz="4" w:space="0" w:color="auto"/>
              <w:right w:val="single" w:sz="4" w:space="0" w:color="auto"/>
            </w:tcBorders>
            <w:shd w:val="clear" w:color="auto" w:fill="auto"/>
            <w:noWrap/>
            <w:vAlign w:val="bottom"/>
            <w:hideMark/>
          </w:tcPr>
          <w:p w14:paraId="1EF0116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3</w:t>
            </w:r>
          </w:p>
        </w:tc>
        <w:tc>
          <w:tcPr>
            <w:tcW w:w="309" w:type="pct"/>
            <w:tcBorders>
              <w:top w:val="nil"/>
              <w:left w:val="nil"/>
              <w:bottom w:val="single" w:sz="4" w:space="0" w:color="auto"/>
              <w:right w:val="single" w:sz="4" w:space="0" w:color="auto"/>
            </w:tcBorders>
            <w:shd w:val="clear" w:color="auto" w:fill="auto"/>
            <w:noWrap/>
            <w:vAlign w:val="bottom"/>
            <w:hideMark/>
          </w:tcPr>
          <w:p w14:paraId="7AD908E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4</w:t>
            </w:r>
          </w:p>
        </w:tc>
        <w:tc>
          <w:tcPr>
            <w:tcW w:w="309" w:type="pct"/>
            <w:tcBorders>
              <w:top w:val="nil"/>
              <w:left w:val="nil"/>
              <w:bottom w:val="single" w:sz="4" w:space="0" w:color="auto"/>
              <w:right w:val="single" w:sz="4" w:space="0" w:color="auto"/>
            </w:tcBorders>
            <w:shd w:val="clear" w:color="auto" w:fill="auto"/>
            <w:noWrap/>
            <w:vAlign w:val="bottom"/>
            <w:hideMark/>
          </w:tcPr>
          <w:p w14:paraId="7336F68E"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5</w:t>
            </w:r>
          </w:p>
        </w:tc>
        <w:tc>
          <w:tcPr>
            <w:tcW w:w="560" w:type="pct"/>
            <w:tcBorders>
              <w:top w:val="nil"/>
              <w:left w:val="nil"/>
              <w:bottom w:val="single" w:sz="4" w:space="0" w:color="auto"/>
              <w:right w:val="single" w:sz="4" w:space="0" w:color="auto"/>
            </w:tcBorders>
            <w:shd w:val="clear" w:color="auto" w:fill="auto"/>
            <w:noWrap/>
            <w:vAlign w:val="bottom"/>
            <w:hideMark/>
          </w:tcPr>
          <w:p w14:paraId="1E9D9CCD"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7</w:t>
            </w:r>
          </w:p>
        </w:tc>
        <w:tc>
          <w:tcPr>
            <w:tcW w:w="447" w:type="pct"/>
            <w:tcBorders>
              <w:top w:val="nil"/>
              <w:left w:val="nil"/>
              <w:bottom w:val="single" w:sz="4" w:space="0" w:color="auto"/>
              <w:right w:val="single" w:sz="4" w:space="0" w:color="auto"/>
            </w:tcBorders>
            <w:shd w:val="clear" w:color="auto" w:fill="auto"/>
            <w:noWrap/>
            <w:vAlign w:val="bottom"/>
            <w:hideMark/>
          </w:tcPr>
          <w:p w14:paraId="1F9517A7"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10</w:t>
            </w:r>
          </w:p>
        </w:tc>
        <w:tc>
          <w:tcPr>
            <w:tcW w:w="309" w:type="pct"/>
            <w:tcBorders>
              <w:top w:val="nil"/>
              <w:left w:val="nil"/>
              <w:bottom w:val="single" w:sz="4" w:space="0" w:color="auto"/>
              <w:right w:val="single" w:sz="4" w:space="0" w:color="auto"/>
            </w:tcBorders>
            <w:shd w:val="clear" w:color="auto" w:fill="auto"/>
            <w:noWrap/>
            <w:vAlign w:val="bottom"/>
            <w:hideMark/>
          </w:tcPr>
          <w:p w14:paraId="35B9177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11</w:t>
            </w:r>
          </w:p>
        </w:tc>
        <w:tc>
          <w:tcPr>
            <w:tcW w:w="397" w:type="pct"/>
            <w:tcBorders>
              <w:top w:val="nil"/>
              <w:left w:val="nil"/>
              <w:bottom w:val="single" w:sz="4" w:space="0" w:color="auto"/>
              <w:right w:val="single" w:sz="4" w:space="0" w:color="auto"/>
            </w:tcBorders>
            <w:shd w:val="clear" w:color="000000" w:fill="FFFFFF"/>
            <w:noWrap/>
            <w:hideMark/>
          </w:tcPr>
          <w:p w14:paraId="18C61A1B"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12</w:t>
            </w:r>
          </w:p>
        </w:tc>
        <w:tc>
          <w:tcPr>
            <w:tcW w:w="523" w:type="pct"/>
            <w:tcBorders>
              <w:top w:val="nil"/>
              <w:left w:val="nil"/>
              <w:bottom w:val="single" w:sz="4" w:space="0" w:color="auto"/>
              <w:right w:val="single" w:sz="4" w:space="0" w:color="auto"/>
            </w:tcBorders>
            <w:shd w:val="clear" w:color="auto" w:fill="auto"/>
            <w:noWrap/>
            <w:hideMark/>
          </w:tcPr>
          <w:p w14:paraId="02E44A8A"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r>
      <w:tr w:rsidR="0016118B" w:rsidRPr="0016118B" w14:paraId="346B2AFF" w14:textId="77777777" w:rsidTr="0016118B">
        <w:trPr>
          <w:trHeight w:val="1020"/>
        </w:trPr>
        <w:tc>
          <w:tcPr>
            <w:tcW w:w="157" w:type="pct"/>
            <w:tcBorders>
              <w:top w:val="single" w:sz="4" w:space="0" w:color="auto"/>
              <w:left w:val="single" w:sz="4" w:space="0" w:color="auto"/>
              <w:bottom w:val="single" w:sz="4" w:space="0" w:color="auto"/>
              <w:right w:val="single" w:sz="4" w:space="0" w:color="auto"/>
            </w:tcBorders>
            <w:shd w:val="clear" w:color="auto" w:fill="auto"/>
            <w:noWrap/>
            <w:hideMark/>
          </w:tcPr>
          <w:p w14:paraId="286B799D"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32" w:type="pct"/>
            <w:tcBorders>
              <w:top w:val="single" w:sz="4" w:space="0" w:color="auto"/>
              <w:left w:val="nil"/>
              <w:bottom w:val="single" w:sz="4" w:space="0" w:color="auto"/>
              <w:right w:val="single" w:sz="4" w:space="0" w:color="auto"/>
            </w:tcBorders>
            <w:shd w:val="clear" w:color="auto" w:fill="auto"/>
            <w:noWrap/>
            <w:hideMark/>
          </w:tcPr>
          <w:p w14:paraId="3E2544B7"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single" w:sz="4" w:space="0" w:color="auto"/>
              <w:left w:val="nil"/>
              <w:bottom w:val="single" w:sz="4" w:space="0" w:color="auto"/>
              <w:right w:val="single" w:sz="4" w:space="0" w:color="auto"/>
            </w:tcBorders>
            <w:shd w:val="clear" w:color="auto" w:fill="auto"/>
            <w:noWrap/>
            <w:hideMark/>
          </w:tcPr>
          <w:p w14:paraId="36CA01AA"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178" w:type="pct"/>
            <w:tcBorders>
              <w:top w:val="single" w:sz="4" w:space="0" w:color="auto"/>
              <w:left w:val="nil"/>
              <w:bottom w:val="single" w:sz="4" w:space="0" w:color="auto"/>
              <w:right w:val="single" w:sz="4" w:space="0" w:color="auto"/>
            </w:tcBorders>
            <w:shd w:val="clear" w:color="auto" w:fill="auto"/>
            <w:noWrap/>
            <w:hideMark/>
          </w:tcPr>
          <w:p w14:paraId="7EAEA0C9"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31" w:type="pct"/>
            <w:tcBorders>
              <w:top w:val="single" w:sz="4" w:space="0" w:color="auto"/>
              <w:left w:val="nil"/>
              <w:bottom w:val="single" w:sz="4" w:space="0" w:color="auto"/>
              <w:right w:val="single" w:sz="4" w:space="0" w:color="auto"/>
            </w:tcBorders>
            <w:shd w:val="clear" w:color="auto" w:fill="auto"/>
            <w:noWrap/>
            <w:hideMark/>
          </w:tcPr>
          <w:p w14:paraId="0C5B2A8C"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07</w:t>
            </w:r>
          </w:p>
        </w:tc>
        <w:tc>
          <w:tcPr>
            <w:tcW w:w="712" w:type="pct"/>
            <w:tcBorders>
              <w:top w:val="single" w:sz="4" w:space="0" w:color="auto"/>
              <w:left w:val="nil"/>
              <w:bottom w:val="single" w:sz="4" w:space="0" w:color="auto"/>
              <w:right w:val="single" w:sz="4" w:space="0" w:color="auto"/>
            </w:tcBorders>
            <w:shd w:val="clear" w:color="auto" w:fill="auto"/>
            <w:hideMark/>
          </w:tcPr>
          <w:p w14:paraId="207BE326"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Bulan Bhakti Gotong Royong Masyarakat</w:t>
            </w:r>
          </w:p>
        </w:tc>
        <w:tc>
          <w:tcPr>
            <w:tcW w:w="693" w:type="pct"/>
            <w:tcBorders>
              <w:top w:val="single" w:sz="4" w:space="0" w:color="auto"/>
              <w:left w:val="nil"/>
              <w:bottom w:val="single" w:sz="4" w:space="0" w:color="auto"/>
              <w:right w:val="single" w:sz="4" w:space="0" w:color="auto"/>
            </w:tcBorders>
            <w:shd w:val="clear" w:color="000000" w:fill="FFFFFF"/>
            <w:hideMark/>
          </w:tcPr>
          <w:p w14:paraId="4BC5FBAD"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Laporan Hasil Fasilitasi Bulan Bhakti Gotong Royong Masyarakat</w:t>
            </w:r>
          </w:p>
        </w:tc>
        <w:tc>
          <w:tcPr>
            <w:tcW w:w="309" w:type="pct"/>
            <w:tcBorders>
              <w:top w:val="single" w:sz="4" w:space="0" w:color="auto"/>
              <w:left w:val="nil"/>
              <w:bottom w:val="single" w:sz="4" w:space="0" w:color="auto"/>
              <w:right w:val="single" w:sz="4" w:space="0" w:color="auto"/>
            </w:tcBorders>
            <w:shd w:val="clear" w:color="auto" w:fill="auto"/>
            <w:hideMark/>
          </w:tcPr>
          <w:p w14:paraId="0554F1A5"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single" w:sz="4" w:space="0" w:color="auto"/>
              <w:left w:val="nil"/>
              <w:bottom w:val="single" w:sz="4" w:space="0" w:color="auto"/>
              <w:right w:val="single" w:sz="4" w:space="0" w:color="auto"/>
            </w:tcBorders>
            <w:shd w:val="clear" w:color="auto" w:fill="auto"/>
            <w:hideMark/>
          </w:tcPr>
          <w:p w14:paraId="26C6F998"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 laporan</w:t>
            </w:r>
          </w:p>
        </w:tc>
        <w:tc>
          <w:tcPr>
            <w:tcW w:w="560" w:type="pct"/>
            <w:tcBorders>
              <w:top w:val="single" w:sz="4" w:space="0" w:color="auto"/>
              <w:left w:val="nil"/>
              <w:bottom w:val="single" w:sz="4" w:space="0" w:color="auto"/>
              <w:right w:val="single" w:sz="4" w:space="0" w:color="auto"/>
            </w:tcBorders>
            <w:shd w:val="clear" w:color="auto" w:fill="auto"/>
            <w:noWrap/>
            <w:hideMark/>
          </w:tcPr>
          <w:p w14:paraId="3A620DF7"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70.000.000 </w:t>
            </w:r>
          </w:p>
        </w:tc>
        <w:tc>
          <w:tcPr>
            <w:tcW w:w="447" w:type="pct"/>
            <w:tcBorders>
              <w:top w:val="single" w:sz="4" w:space="0" w:color="auto"/>
              <w:left w:val="nil"/>
              <w:bottom w:val="single" w:sz="4" w:space="0" w:color="auto"/>
              <w:right w:val="single" w:sz="4" w:space="0" w:color="auto"/>
            </w:tcBorders>
            <w:shd w:val="clear" w:color="auto" w:fill="auto"/>
            <w:hideMark/>
          </w:tcPr>
          <w:p w14:paraId="5EBE9D16"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9" w:type="pct"/>
            <w:tcBorders>
              <w:top w:val="single" w:sz="4" w:space="0" w:color="auto"/>
              <w:left w:val="nil"/>
              <w:bottom w:val="single" w:sz="4" w:space="0" w:color="auto"/>
              <w:right w:val="single" w:sz="4" w:space="0" w:color="auto"/>
            </w:tcBorders>
            <w:shd w:val="clear" w:color="auto" w:fill="auto"/>
            <w:noWrap/>
            <w:vAlign w:val="bottom"/>
            <w:hideMark/>
          </w:tcPr>
          <w:p w14:paraId="519D457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7" w:type="pct"/>
            <w:tcBorders>
              <w:top w:val="single" w:sz="4" w:space="0" w:color="auto"/>
              <w:left w:val="nil"/>
              <w:bottom w:val="single" w:sz="4" w:space="0" w:color="auto"/>
              <w:right w:val="single" w:sz="4" w:space="0" w:color="auto"/>
            </w:tcBorders>
            <w:shd w:val="clear" w:color="000000" w:fill="FFFFFF"/>
            <w:noWrap/>
            <w:hideMark/>
          </w:tcPr>
          <w:p w14:paraId="197E8BFF"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 laporan</w:t>
            </w:r>
          </w:p>
        </w:tc>
        <w:tc>
          <w:tcPr>
            <w:tcW w:w="523" w:type="pct"/>
            <w:tcBorders>
              <w:top w:val="single" w:sz="4" w:space="0" w:color="auto"/>
              <w:left w:val="nil"/>
              <w:bottom w:val="single" w:sz="4" w:space="0" w:color="auto"/>
              <w:right w:val="single" w:sz="4" w:space="0" w:color="auto"/>
            </w:tcBorders>
            <w:shd w:val="clear" w:color="auto" w:fill="auto"/>
            <w:noWrap/>
            <w:hideMark/>
          </w:tcPr>
          <w:p w14:paraId="26CD7E1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70.000.000 </w:t>
            </w:r>
          </w:p>
        </w:tc>
      </w:tr>
      <w:tr w:rsidR="0016118B" w:rsidRPr="0016118B" w14:paraId="7FC864B7" w14:textId="77777777" w:rsidTr="0016118B">
        <w:trPr>
          <w:trHeight w:val="2430"/>
        </w:trPr>
        <w:tc>
          <w:tcPr>
            <w:tcW w:w="157" w:type="pct"/>
            <w:tcBorders>
              <w:top w:val="nil"/>
              <w:left w:val="single" w:sz="4" w:space="0" w:color="auto"/>
              <w:bottom w:val="single" w:sz="4" w:space="0" w:color="auto"/>
              <w:right w:val="single" w:sz="4" w:space="0" w:color="auto"/>
            </w:tcBorders>
            <w:shd w:val="clear" w:color="auto" w:fill="auto"/>
            <w:noWrap/>
            <w:hideMark/>
          </w:tcPr>
          <w:p w14:paraId="0E5D4F08"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w:t>
            </w:r>
          </w:p>
        </w:tc>
        <w:tc>
          <w:tcPr>
            <w:tcW w:w="132" w:type="pct"/>
            <w:tcBorders>
              <w:top w:val="nil"/>
              <w:left w:val="nil"/>
              <w:bottom w:val="single" w:sz="4" w:space="0" w:color="auto"/>
              <w:right w:val="single" w:sz="4" w:space="0" w:color="auto"/>
            </w:tcBorders>
            <w:shd w:val="clear" w:color="auto" w:fill="auto"/>
            <w:noWrap/>
            <w:hideMark/>
          </w:tcPr>
          <w:p w14:paraId="2CADA9F1"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13</w:t>
            </w:r>
          </w:p>
        </w:tc>
        <w:tc>
          <w:tcPr>
            <w:tcW w:w="145" w:type="pct"/>
            <w:tcBorders>
              <w:top w:val="nil"/>
              <w:left w:val="nil"/>
              <w:bottom w:val="single" w:sz="4" w:space="0" w:color="auto"/>
              <w:right w:val="single" w:sz="4" w:space="0" w:color="auto"/>
            </w:tcBorders>
            <w:shd w:val="clear" w:color="auto" w:fill="auto"/>
            <w:noWrap/>
            <w:hideMark/>
          </w:tcPr>
          <w:p w14:paraId="1D5D59B2"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05</w:t>
            </w:r>
          </w:p>
        </w:tc>
        <w:tc>
          <w:tcPr>
            <w:tcW w:w="178" w:type="pct"/>
            <w:tcBorders>
              <w:top w:val="nil"/>
              <w:left w:val="nil"/>
              <w:bottom w:val="single" w:sz="4" w:space="0" w:color="auto"/>
              <w:right w:val="single" w:sz="4" w:space="0" w:color="auto"/>
            </w:tcBorders>
            <w:shd w:val="clear" w:color="auto" w:fill="auto"/>
            <w:noWrap/>
            <w:hideMark/>
          </w:tcPr>
          <w:p w14:paraId="2146BEA8"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2.01</w:t>
            </w:r>
          </w:p>
        </w:tc>
        <w:tc>
          <w:tcPr>
            <w:tcW w:w="131" w:type="pct"/>
            <w:tcBorders>
              <w:top w:val="nil"/>
              <w:left w:val="nil"/>
              <w:bottom w:val="single" w:sz="4" w:space="0" w:color="auto"/>
              <w:right w:val="single" w:sz="4" w:space="0" w:color="auto"/>
            </w:tcBorders>
            <w:shd w:val="clear" w:color="auto" w:fill="auto"/>
            <w:noWrap/>
            <w:hideMark/>
          </w:tcPr>
          <w:p w14:paraId="320D0754"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09</w:t>
            </w:r>
          </w:p>
        </w:tc>
        <w:tc>
          <w:tcPr>
            <w:tcW w:w="712" w:type="pct"/>
            <w:tcBorders>
              <w:top w:val="nil"/>
              <w:left w:val="nil"/>
              <w:bottom w:val="single" w:sz="4" w:space="0" w:color="auto"/>
              <w:right w:val="single" w:sz="4" w:space="0" w:color="auto"/>
            </w:tcBorders>
            <w:shd w:val="clear" w:color="auto" w:fill="auto"/>
            <w:hideMark/>
          </w:tcPr>
          <w:p w14:paraId="38DEE241"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Fasilitasi Tim Penggerak PKK dalam Penyelenggaraan Gerakan Pemberdayaan Masyarakat dan Kesejahteraan Keluarga</w:t>
            </w:r>
          </w:p>
        </w:tc>
        <w:tc>
          <w:tcPr>
            <w:tcW w:w="693" w:type="pct"/>
            <w:tcBorders>
              <w:top w:val="nil"/>
              <w:left w:val="nil"/>
              <w:bottom w:val="single" w:sz="4" w:space="0" w:color="auto"/>
              <w:right w:val="single" w:sz="4" w:space="0" w:color="auto"/>
            </w:tcBorders>
            <w:shd w:val="clear" w:color="000000" w:fill="FFFFFF"/>
            <w:hideMark/>
          </w:tcPr>
          <w:p w14:paraId="599AAF0E"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Jumlah Dokumen Hasil Fasilitasi Tim Penggerak PKK dalam Penyelenggaraan Gerakan Pemberdayaan Masyarakat dan Kesejahteraan Keluarga</w:t>
            </w:r>
          </w:p>
        </w:tc>
        <w:tc>
          <w:tcPr>
            <w:tcW w:w="309" w:type="pct"/>
            <w:tcBorders>
              <w:top w:val="nil"/>
              <w:left w:val="nil"/>
              <w:bottom w:val="single" w:sz="4" w:space="0" w:color="auto"/>
              <w:right w:val="single" w:sz="4" w:space="0" w:color="auto"/>
            </w:tcBorders>
            <w:shd w:val="clear" w:color="auto" w:fill="auto"/>
            <w:hideMark/>
          </w:tcPr>
          <w:p w14:paraId="1E3A84F4"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Kab. Rembang</w:t>
            </w:r>
          </w:p>
        </w:tc>
        <w:tc>
          <w:tcPr>
            <w:tcW w:w="309" w:type="pct"/>
            <w:tcBorders>
              <w:top w:val="nil"/>
              <w:left w:val="nil"/>
              <w:bottom w:val="single" w:sz="4" w:space="0" w:color="auto"/>
              <w:right w:val="single" w:sz="4" w:space="0" w:color="auto"/>
            </w:tcBorders>
            <w:shd w:val="clear" w:color="auto" w:fill="auto"/>
            <w:hideMark/>
          </w:tcPr>
          <w:p w14:paraId="460B4873"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 dok</w:t>
            </w:r>
          </w:p>
        </w:tc>
        <w:tc>
          <w:tcPr>
            <w:tcW w:w="560" w:type="pct"/>
            <w:tcBorders>
              <w:top w:val="nil"/>
              <w:left w:val="nil"/>
              <w:bottom w:val="single" w:sz="4" w:space="0" w:color="auto"/>
              <w:right w:val="single" w:sz="4" w:space="0" w:color="auto"/>
            </w:tcBorders>
            <w:shd w:val="clear" w:color="auto" w:fill="auto"/>
            <w:noWrap/>
            <w:hideMark/>
          </w:tcPr>
          <w:p w14:paraId="39E74C61" w14:textId="77777777" w:rsidR="0016118B" w:rsidRPr="0016118B" w:rsidRDefault="0016118B" w:rsidP="0016118B">
            <w:pPr>
              <w:jc w:val="right"/>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750.000.000 </w:t>
            </w:r>
          </w:p>
        </w:tc>
        <w:tc>
          <w:tcPr>
            <w:tcW w:w="447" w:type="pct"/>
            <w:tcBorders>
              <w:top w:val="nil"/>
              <w:left w:val="nil"/>
              <w:bottom w:val="single" w:sz="4" w:space="0" w:color="auto"/>
              <w:right w:val="single" w:sz="4" w:space="0" w:color="auto"/>
            </w:tcBorders>
            <w:shd w:val="clear" w:color="auto" w:fill="auto"/>
            <w:hideMark/>
          </w:tcPr>
          <w:p w14:paraId="7969EE97" w14:textId="77777777" w:rsidR="0016118B" w:rsidRPr="0016118B" w:rsidRDefault="0016118B" w:rsidP="0016118B">
            <w:pPr>
              <w:rPr>
                <w:rFonts w:ascii="Bookman Old Style" w:eastAsia="Times New Roman" w:hAnsi="Bookman Old Style" w:cs="Calibri"/>
                <w:sz w:val="16"/>
                <w:szCs w:val="16"/>
                <w:lang w:eastAsia="id-ID"/>
              </w:rPr>
            </w:pPr>
            <w:r w:rsidRPr="0016118B">
              <w:rPr>
                <w:rFonts w:ascii="Bookman Old Style" w:eastAsia="Times New Roman" w:hAnsi="Bookman Old Style" w:cs="Calibri"/>
                <w:sz w:val="16"/>
                <w:szCs w:val="16"/>
                <w:lang w:eastAsia="id-ID"/>
              </w:rPr>
              <w:t>Dana Transfer Umum - Dana Alokasi Umum</w:t>
            </w:r>
          </w:p>
        </w:tc>
        <w:tc>
          <w:tcPr>
            <w:tcW w:w="309" w:type="pct"/>
            <w:tcBorders>
              <w:top w:val="nil"/>
              <w:left w:val="nil"/>
              <w:bottom w:val="single" w:sz="4" w:space="0" w:color="auto"/>
              <w:right w:val="single" w:sz="4" w:space="0" w:color="auto"/>
            </w:tcBorders>
            <w:shd w:val="clear" w:color="auto" w:fill="auto"/>
            <w:noWrap/>
            <w:vAlign w:val="bottom"/>
            <w:hideMark/>
          </w:tcPr>
          <w:p w14:paraId="6FF31063"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w:t>
            </w:r>
          </w:p>
        </w:tc>
        <w:tc>
          <w:tcPr>
            <w:tcW w:w="397" w:type="pct"/>
            <w:tcBorders>
              <w:top w:val="nil"/>
              <w:left w:val="nil"/>
              <w:bottom w:val="single" w:sz="4" w:space="0" w:color="auto"/>
              <w:right w:val="single" w:sz="4" w:space="0" w:color="auto"/>
            </w:tcBorders>
            <w:shd w:val="clear" w:color="000000" w:fill="FFFFFF"/>
            <w:noWrap/>
            <w:hideMark/>
          </w:tcPr>
          <w:p w14:paraId="5AC897A1" w14:textId="77777777" w:rsidR="0016118B" w:rsidRPr="0016118B" w:rsidRDefault="0016118B" w:rsidP="0016118B">
            <w:pPr>
              <w:jc w:val="cente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20 dok</w:t>
            </w:r>
          </w:p>
        </w:tc>
        <w:tc>
          <w:tcPr>
            <w:tcW w:w="523" w:type="pct"/>
            <w:tcBorders>
              <w:top w:val="nil"/>
              <w:left w:val="nil"/>
              <w:bottom w:val="single" w:sz="4" w:space="0" w:color="auto"/>
              <w:right w:val="single" w:sz="4" w:space="0" w:color="auto"/>
            </w:tcBorders>
            <w:shd w:val="clear" w:color="auto" w:fill="auto"/>
            <w:noWrap/>
            <w:hideMark/>
          </w:tcPr>
          <w:p w14:paraId="5C6DEA75" w14:textId="77777777" w:rsidR="0016118B" w:rsidRPr="0016118B" w:rsidRDefault="0016118B" w:rsidP="0016118B">
            <w:pPr>
              <w:rPr>
                <w:rFonts w:ascii="Bookman Old Style" w:eastAsia="Times New Roman" w:hAnsi="Bookman Old Style" w:cs="Calibri"/>
                <w:color w:val="000000"/>
                <w:sz w:val="16"/>
                <w:szCs w:val="16"/>
                <w:lang w:eastAsia="id-ID"/>
              </w:rPr>
            </w:pPr>
            <w:r w:rsidRPr="0016118B">
              <w:rPr>
                <w:rFonts w:ascii="Bookman Old Style" w:eastAsia="Times New Roman" w:hAnsi="Bookman Old Style" w:cs="Calibri"/>
                <w:color w:val="000000"/>
                <w:sz w:val="16"/>
                <w:szCs w:val="16"/>
                <w:lang w:eastAsia="id-ID"/>
              </w:rPr>
              <w:t xml:space="preserve">       750.000.000 </w:t>
            </w:r>
          </w:p>
        </w:tc>
      </w:tr>
    </w:tbl>
    <w:p w14:paraId="285DA130" w14:textId="77777777" w:rsidR="0016118B" w:rsidRPr="00954B98" w:rsidRDefault="0016118B" w:rsidP="00954B98">
      <w:pPr>
        <w:spacing w:line="360" w:lineRule="auto"/>
        <w:jc w:val="both"/>
        <w:rPr>
          <w:rFonts w:ascii="Bookman Old Style" w:hAnsi="Bookman Old Style" w:cstheme="minorHAnsi"/>
          <w:sz w:val="24"/>
          <w:szCs w:val="24"/>
        </w:rPr>
      </w:pPr>
    </w:p>
    <w:p w14:paraId="181D9473" w14:textId="77777777" w:rsidR="00026FFC" w:rsidRPr="00954B98" w:rsidRDefault="00026FFC" w:rsidP="00954B98">
      <w:pPr>
        <w:spacing w:line="360" w:lineRule="auto"/>
        <w:rPr>
          <w:rFonts w:ascii="Bookman Old Style" w:hAnsi="Bookman Old Style" w:cstheme="minorHAnsi"/>
          <w:sz w:val="24"/>
          <w:szCs w:val="24"/>
        </w:rPr>
      </w:pPr>
    </w:p>
    <w:p w14:paraId="41D4D0A0" w14:textId="77777777" w:rsidR="00026FFC" w:rsidRPr="00954B98" w:rsidRDefault="00026FFC" w:rsidP="00954B98">
      <w:pPr>
        <w:spacing w:line="360" w:lineRule="auto"/>
        <w:rPr>
          <w:rFonts w:ascii="Bookman Old Style" w:hAnsi="Bookman Old Style" w:cstheme="minorHAnsi"/>
          <w:sz w:val="24"/>
          <w:szCs w:val="24"/>
        </w:rPr>
      </w:pPr>
    </w:p>
    <w:p w14:paraId="551E6952" w14:textId="77777777" w:rsidR="00320C7F" w:rsidRPr="00954B98" w:rsidRDefault="00D01291" w:rsidP="00954B98">
      <w:pPr>
        <w:spacing w:line="360" w:lineRule="auto"/>
        <w:rPr>
          <w:rFonts w:ascii="Bookman Old Style" w:hAnsi="Bookman Old Style" w:cstheme="minorHAnsi"/>
          <w:sz w:val="24"/>
          <w:szCs w:val="24"/>
        </w:rPr>
      </w:pPr>
      <w:r w:rsidRPr="00954B98">
        <w:rPr>
          <w:rFonts w:ascii="Bookman Old Style" w:hAnsi="Bookman Old Style" w:cstheme="minorHAnsi"/>
          <w:sz w:val="24"/>
          <w:szCs w:val="24"/>
        </w:rPr>
        <w:br w:type="page"/>
      </w:r>
    </w:p>
    <w:p w14:paraId="36AE3EF2" w14:textId="77777777" w:rsidR="0016118B" w:rsidRDefault="0016118B" w:rsidP="00954B98">
      <w:pPr>
        <w:spacing w:line="360" w:lineRule="auto"/>
        <w:rPr>
          <w:rFonts w:ascii="Bookman Old Style" w:hAnsi="Bookman Old Style" w:cstheme="minorHAnsi"/>
          <w:sz w:val="24"/>
          <w:szCs w:val="24"/>
        </w:rPr>
        <w:sectPr w:rsidR="0016118B" w:rsidSect="00061F69">
          <w:headerReference w:type="default" r:id="rId19"/>
          <w:footerReference w:type="default" r:id="rId20"/>
          <w:pgSz w:w="16838" w:h="11906" w:orient="landscape"/>
          <w:pgMar w:top="1701" w:right="1701" w:bottom="1701" w:left="2268" w:header="709" w:footer="709" w:gutter="0"/>
          <w:cols w:space="708"/>
          <w:docGrid w:linePitch="360"/>
        </w:sectPr>
      </w:pPr>
    </w:p>
    <w:p w14:paraId="3A5DF87B" w14:textId="77777777" w:rsidR="0075368E" w:rsidRPr="00954B98" w:rsidRDefault="0075368E" w:rsidP="00672BA3">
      <w:pPr>
        <w:spacing w:line="360" w:lineRule="auto"/>
        <w:jc w:val="center"/>
        <w:rPr>
          <w:rFonts w:ascii="Bookman Old Style" w:hAnsi="Bookman Old Style"/>
          <w:b/>
          <w:sz w:val="24"/>
          <w:szCs w:val="24"/>
        </w:rPr>
      </w:pPr>
      <w:bookmarkStart w:id="3" w:name="page3"/>
      <w:bookmarkStart w:id="4" w:name="page4"/>
      <w:bookmarkStart w:id="5" w:name="page5"/>
      <w:bookmarkStart w:id="6" w:name="page6"/>
      <w:bookmarkStart w:id="7" w:name="page7"/>
      <w:bookmarkStart w:id="8" w:name="page8"/>
      <w:bookmarkStart w:id="9" w:name="page9"/>
      <w:bookmarkStart w:id="10" w:name="page10"/>
      <w:bookmarkStart w:id="11" w:name="page11"/>
      <w:bookmarkStart w:id="12" w:name="page12"/>
      <w:bookmarkStart w:id="13" w:name="page13"/>
      <w:bookmarkStart w:id="14" w:name="page14"/>
      <w:bookmarkStart w:id="15" w:name="page15"/>
      <w:bookmarkStart w:id="16" w:name="page16"/>
      <w:bookmarkEnd w:id="3"/>
      <w:bookmarkEnd w:id="4"/>
      <w:bookmarkEnd w:id="5"/>
      <w:bookmarkEnd w:id="6"/>
      <w:bookmarkEnd w:id="7"/>
      <w:bookmarkEnd w:id="8"/>
      <w:bookmarkEnd w:id="9"/>
      <w:bookmarkEnd w:id="10"/>
      <w:bookmarkEnd w:id="11"/>
      <w:bookmarkEnd w:id="12"/>
      <w:bookmarkEnd w:id="13"/>
      <w:bookmarkEnd w:id="14"/>
      <w:bookmarkEnd w:id="15"/>
      <w:bookmarkEnd w:id="16"/>
      <w:r w:rsidRPr="00954B98">
        <w:rPr>
          <w:rFonts w:ascii="Bookman Old Style" w:hAnsi="Bookman Old Style"/>
          <w:b/>
          <w:sz w:val="24"/>
          <w:szCs w:val="24"/>
        </w:rPr>
        <w:lastRenderedPageBreak/>
        <w:t>BAB V</w:t>
      </w:r>
    </w:p>
    <w:p w14:paraId="421262FF" w14:textId="77777777" w:rsidR="0075368E" w:rsidRPr="00954B98" w:rsidRDefault="0075368E" w:rsidP="00954B98">
      <w:pPr>
        <w:pStyle w:val="ListParagraph"/>
        <w:spacing w:line="360" w:lineRule="auto"/>
        <w:ind w:left="0"/>
        <w:jc w:val="center"/>
        <w:rPr>
          <w:rFonts w:ascii="Bookman Old Style" w:hAnsi="Bookman Old Style"/>
          <w:b/>
          <w:sz w:val="24"/>
          <w:szCs w:val="24"/>
        </w:rPr>
      </w:pPr>
      <w:r w:rsidRPr="00954B98">
        <w:rPr>
          <w:rFonts w:ascii="Bookman Old Style" w:hAnsi="Bookman Old Style"/>
          <w:b/>
          <w:sz w:val="24"/>
          <w:szCs w:val="24"/>
        </w:rPr>
        <w:t>PENUTUP</w:t>
      </w:r>
    </w:p>
    <w:p w14:paraId="566CA215" w14:textId="77777777" w:rsidR="0075368E" w:rsidRPr="00954B98" w:rsidRDefault="0075368E" w:rsidP="00954B98">
      <w:pPr>
        <w:pStyle w:val="ListParagraph"/>
        <w:spacing w:line="360" w:lineRule="auto"/>
        <w:ind w:left="0"/>
        <w:jc w:val="center"/>
        <w:rPr>
          <w:rFonts w:ascii="Bookman Old Style" w:hAnsi="Bookman Old Style"/>
          <w:sz w:val="24"/>
          <w:szCs w:val="24"/>
        </w:rPr>
      </w:pPr>
    </w:p>
    <w:p w14:paraId="2092EA7B" w14:textId="4ED08F01" w:rsidR="0075368E" w:rsidRPr="00954B98" w:rsidRDefault="0075368E" w:rsidP="00954B98">
      <w:pPr>
        <w:pStyle w:val="ListParagraph"/>
        <w:spacing w:line="360" w:lineRule="auto"/>
        <w:ind w:left="0" w:firstLine="851"/>
        <w:jc w:val="both"/>
        <w:rPr>
          <w:rFonts w:ascii="Bookman Old Style" w:hAnsi="Bookman Old Style"/>
          <w:sz w:val="24"/>
          <w:szCs w:val="24"/>
        </w:rPr>
      </w:pPr>
      <w:r w:rsidRPr="00954B98">
        <w:rPr>
          <w:rFonts w:ascii="Bookman Old Style" w:hAnsi="Bookman Old Style"/>
          <w:sz w:val="24"/>
          <w:szCs w:val="24"/>
        </w:rPr>
        <w:t>Rencana Kerja Awal (RENJA) Dinas Pemberdayaan Masyarakat dan Desa Kabupaten Rembang merupakan dasar pedoman bagi pelaksanaan kegiatan Dinas Pemberdayaan Masyarakat dan Desa Kabupaten Rembang selama jangka waktu 1 (satu) tahun yaitu tahun 202</w:t>
      </w:r>
      <w:r w:rsidR="00152831" w:rsidRPr="00954B98">
        <w:rPr>
          <w:rFonts w:ascii="Bookman Old Style" w:hAnsi="Bookman Old Style"/>
          <w:sz w:val="24"/>
          <w:szCs w:val="24"/>
        </w:rPr>
        <w:t>3</w:t>
      </w:r>
      <w:r w:rsidRPr="00954B98">
        <w:rPr>
          <w:rFonts w:ascii="Bookman Old Style" w:hAnsi="Bookman Old Style"/>
          <w:sz w:val="24"/>
          <w:szCs w:val="24"/>
        </w:rPr>
        <w:t>. Dengan ditetapkannya dokumen Rencana Kerja Dinas Pemberdayaan Masyarakat dan Desa Kabupaten Rembang Tahun 202</w:t>
      </w:r>
      <w:r w:rsidR="00152831" w:rsidRPr="00954B98">
        <w:rPr>
          <w:rFonts w:ascii="Bookman Old Style" w:hAnsi="Bookman Old Style"/>
          <w:sz w:val="24"/>
          <w:szCs w:val="24"/>
        </w:rPr>
        <w:t>3</w:t>
      </w:r>
      <w:r w:rsidRPr="00954B98">
        <w:rPr>
          <w:rFonts w:ascii="Bookman Old Style" w:hAnsi="Bookman Old Style"/>
          <w:sz w:val="24"/>
          <w:szCs w:val="24"/>
        </w:rPr>
        <w:t>, maka dalam penyusunan RKPD, KUA dan PPAS akan dilakukan dengan dasar pada isi Renja DINPERMADES Tahun 202</w:t>
      </w:r>
      <w:r w:rsidR="00152831" w:rsidRPr="00954B98">
        <w:rPr>
          <w:rFonts w:ascii="Bookman Old Style" w:hAnsi="Bookman Old Style"/>
          <w:sz w:val="24"/>
          <w:szCs w:val="24"/>
        </w:rPr>
        <w:t>3</w:t>
      </w:r>
      <w:r w:rsidRPr="00954B98">
        <w:rPr>
          <w:rFonts w:ascii="Bookman Old Style" w:hAnsi="Bookman Old Style"/>
          <w:sz w:val="24"/>
          <w:szCs w:val="24"/>
        </w:rPr>
        <w:t xml:space="preserve"> ini. Kebutuhan dana/pagu indikatif dimaksud dalam rancangan awal Renja ini masih dapat berubah sesuai dengan kebutuhan perangkat daerah serta penyesuaian terhadap RKPD Kabupaten Rembang dan ketentuan yang berlaku.</w:t>
      </w:r>
    </w:p>
    <w:p w14:paraId="3F3A24E9" w14:textId="4A0463D1" w:rsidR="0075368E" w:rsidRPr="00954B98" w:rsidRDefault="003D4DE7" w:rsidP="00954B98">
      <w:pPr>
        <w:pStyle w:val="ListParagraph"/>
        <w:spacing w:line="360" w:lineRule="auto"/>
        <w:ind w:left="0" w:firstLine="851"/>
        <w:jc w:val="both"/>
        <w:rPr>
          <w:rFonts w:ascii="Bookman Old Style" w:hAnsi="Bookman Old Style"/>
          <w:sz w:val="24"/>
          <w:szCs w:val="24"/>
        </w:rPr>
      </w:pPr>
      <w:r w:rsidRPr="00954B98">
        <w:rPr>
          <w:rFonts w:ascii="Bookman Old Style" w:hAnsi="Bookman Old Style"/>
          <w:noProof/>
          <w:sz w:val="24"/>
          <w:szCs w:val="24"/>
          <w:lang w:eastAsia="id-ID"/>
        </w:rPr>
        <mc:AlternateContent>
          <mc:Choice Requires="wps">
            <w:drawing>
              <wp:anchor distT="0" distB="0" distL="114300" distR="114300" simplePos="0" relativeHeight="251660288" behindDoc="0" locked="0" layoutInCell="1" allowOverlap="1" wp14:anchorId="02978F4D" wp14:editId="669F6750">
                <wp:simplePos x="0" y="0"/>
                <wp:positionH relativeFrom="column">
                  <wp:posOffset>1993265</wp:posOffset>
                </wp:positionH>
                <wp:positionV relativeFrom="paragraph">
                  <wp:posOffset>2708851</wp:posOffset>
                </wp:positionV>
                <wp:extent cx="3402419" cy="1910080"/>
                <wp:effectExtent l="0" t="0" r="762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2419" cy="191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5E76A6" w14:textId="347D52FF" w:rsidR="005C2A69" w:rsidRPr="003D4DE7" w:rsidRDefault="005C2A69" w:rsidP="0075368E">
                            <w:pPr>
                              <w:rPr>
                                <w:rFonts w:ascii="Bookman Old Style" w:hAnsi="Bookman Old Style"/>
                                <w:sz w:val="24"/>
                                <w:szCs w:val="24"/>
                              </w:rPr>
                            </w:pPr>
                            <w:r w:rsidRPr="003D4DE7">
                              <w:rPr>
                                <w:rFonts w:ascii="Bookman Old Style" w:hAnsi="Bookman Old Style"/>
                                <w:sz w:val="24"/>
                                <w:szCs w:val="24"/>
                              </w:rPr>
                              <w:t xml:space="preserve">              Rembang,  8 </w:t>
                            </w:r>
                            <w:r w:rsidRPr="003D4DE7">
                              <w:rPr>
                                <w:rFonts w:ascii="Bookman Old Style" w:hAnsi="Bookman Old Style"/>
                                <w:sz w:val="24"/>
                                <w:szCs w:val="24"/>
                                <w:lang w:val="en-US"/>
                              </w:rPr>
                              <w:t xml:space="preserve">September </w:t>
                            </w:r>
                            <w:r w:rsidRPr="003D4DE7">
                              <w:rPr>
                                <w:rFonts w:ascii="Bookman Old Style" w:hAnsi="Bookman Old Style"/>
                                <w:sz w:val="24"/>
                                <w:szCs w:val="24"/>
                              </w:rPr>
                              <w:t xml:space="preserve">2022                         </w:t>
                            </w:r>
                          </w:p>
                          <w:p w14:paraId="54FA9BBD" w14:textId="77777777" w:rsidR="005C2A69" w:rsidRPr="003D4DE7" w:rsidRDefault="005C2A69" w:rsidP="0075368E">
                            <w:pPr>
                              <w:jc w:val="center"/>
                              <w:rPr>
                                <w:rFonts w:ascii="Bookman Old Style" w:hAnsi="Bookman Old Style"/>
                                <w:sz w:val="24"/>
                                <w:szCs w:val="24"/>
                              </w:rPr>
                            </w:pPr>
                          </w:p>
                          <w:p w14:paraId="2D358EE8" w14:textId="77777777" w:rsidR="005C2A69" w:rsidRPr="003D4DE7" w:rsidRDefault="005C2A69" w:rsidP="0075368E">
                            <w:pPr>
                              <w:jc w:val="center"/>
                              <w:rPr>
                                <w:rFonts w:ascii="Bookman Old Style" w:hAnsi="Bookman Old Style"/>
                                <w:sz w:val="24"/>
                                <w:szCs w:val="24"/>
                              </w:rPr>
                            </w:pPr>
                            <w:r w:rsidRPr="003D4DE7">
                              <w:rPr>
                                <w:rFonts w:ascii="Bookman Old Style" w:hAnsi="Bookman Old Style"/>
                                <w:sz w:val="24"/>
                                <w:szCs w:val="24"/>
                              </w:rPr>
                              <w:t>Kepala Dinas Pemberdayaan Masyarakat dan Desa Kabupaten Rembang</w:t>
                            </w:r>
                          </w:p>
                          <w:p w14:paraId="7AB82DAC" w14:textId="77777777" w:rsidR="005C2A69" w:rsidRPr="003D4DE7" w:rsidRDefault="005C2A69" w:rsidP="0075368E">
                            <w:pPr>
                              <w:jc w:val="center"/>
                              <w:rPr>
                                <w:rFonts w:ascii="Bookman Old Style" w:hAnsi="Bookman Old Style"/>
                                <w:sz w:val="24"/>
                                <w:szCs w:val="24"/>
                              </w:rPr>
                            </w:pPr>
                          </w:p>
                          <w:p w14:paraId="06BD260F" w14:textId="77777777" w:rsidR="005C2A69" w:rsidRPr="003D4DE7" w:rsidRDefault="005C2A69" w:rsidP="0075368E">
                            <w:pPr>
                              <w:jc w:val="center"/>
                              <w:rPr>
                                <w:rFonts w:ascii="Bookman Old Style" w:hAnsi="Bookman Old Style"/>
                                <w:sz w:val="24"/>
                                <w:szCs w:val="24"/>
                              </w:rPr>
                            </w:pPr>
                          </w:p>
                          <w:p w14:paraId="726886C4" w14:textId="77777777" w:rsidR="005C2A69" w:rsidRPr="003D4DE7" w:rsidRDefault="005C2A69" w:rsidP="003D4DE7">
                            <w:pPr>
                              <w:rPr>
                                <w:rFonts w:ascii="Bookman Old Style" w:hAnsi="Bookman Old Style"/>
                                <w:sz w:val="24"/>
                                <w:szCs w:val="24"/>
                              </w:rPr>
                            </w:pPr>
                          </w:p>
                          <w:p w14:paraId="2F06FB46" w14:textId="1AE18DDB" w:rsidR="005C2A69" w:rsidRPr="003D4DE7" w:rsidRDefault="005C2A69" w:rsidP="00FE2967">
                            <w:pPr>
                              <w:jc w:val="center"/>
                              <w:rPr>
                                <w:rFonts w:ascii="Bookman Old Style" w:hAnsi="Bookman Old Style"/>
                                <w:sz w:val="24"/>
                                <w:szCs w:val="24"/>
                                <w:u w:val="single"/>
                              </w:rPr>
                            </w:pPr>
                            <w:r w:rsidRPr="003D4DE7">
                              <w:rPr>
                                <w:rFonts w:ascii="Bookman Old Style" w:hAnsi="Bookman Old Style"/>
                                <w:sz w:val="24"/>
                                <w:szCs w:val="24"/>
                                <w:u w:val="single"/>
                              </w:rPr>
                              <w:t>Drs. SLAMET HARYANTO, M.Si</w:t>
                            </w:r>
                          </w:p>
                          <w:p w14:paraId="39E27FD3" w14:textId="13225EDD" w:rsidR="005C2A69" w:rsidRPr="003D4DE7" w:rsidRDefault="005C2A69" w:rsidP="00FE2967">
                            <w:pPr>
                              <w:jc w:val="center"/>
                              <w:rPr>
                                <w:rFonts w:ascii="Bookman Old Style" w:hAnsi="Bookman Old Style"/>
                                <w:sz w:val="24"/>
                                <w:szCs w:val="24"/>
                                <w:lang w:val="en-US"/>
                              </w:rPr>
                            </w:pPr>
                            <w:r w:rsidRPr="003D4DE7">
                              <w:rPr>
                                <w:rFonts w:ascii="Bookman Old Style" w:hAnsi="Bookman Old Style"/>
                                <w:sz w:val="24"/>
                                <w:szCs w:val="24"/>
                              </w:rPr>
                              <w:t xml:space="preserve">Pembina </w:t>
                            </w:r>
                            <w:r w:rsidRPr="003D4DE7">
                              <w:rPr>
                                <w:rFonts w:ascii="Bookman Old Style" w:hAnsi="Bookman Old Style"/>
                                <w:sz w:val="24"/>
                                <w:szCs w:val="24"/>
                                <w:lang w:val="en-US"/>
                              </w:rPr>
                              <w:t>Utama Muda</w:t>
                            </w:r>
                          </w:p>
                          <w:p w14:paraId="414EA1DC" w14:textId="668722C6" w:rsidR="005C2A69" w:rsidRPr="003D4DE7" w:rsidRDefault="005C2A69" w:rsidP="00FE2967">
                            <w:pPr>
                              <w:jc w:val="center"/>
                              <w:rPr>
                                <w:rFonts w:ascii="Bookman Old Style" w:hAnsi="Bookman Old Style"/>
                                <w:sz w:val="24"/>
                                <w:szCs w:val="24"/>
                              </w:rPr>
                            </w:pPr>
                            <w:r w:rsidRPr="003D4DE7">
                              <w:rPr>
                                <w:rFonts w:ascii="Bookman Old Style" w:hAnsi="Bookman Old Style"/>
                                <w:sz w:val="24"/>
                                <w:szCs w:val="24"/>
                              </w:rPr>
                              <w:t xml:space="preserve">NIP. </w:t>
                            </w:r>
                            <w:r w:rsidRPr="003D4DE7">
                              <w:rPr>
                                <w:rFonts w:ascii="Bookman Old Style" w:hAnsi="Bookman Old Style"/>
                                <w:sz w:val="24"/>
                                <w:szCs w:val="24"/>
                                <w:lang w:val="en-US"/>
                              </w:rPr>
                              <w:t>19</w:t>
                            </w:r>
                            <w:r w:rsidRPr="003D4DE7">
                              <w:rPr>
                                <w:rFonts w:ascii="Bookman Old Style" w:hAnsi="Bookman Old Style"/>
                                <w:sz w:val="24"/>
                                <w:szCs w:val="24"/>
                              </w:rPr>
                              <w:t xml:space="preserve">670520 </w:t>
                            </w:r>
                            <w:r w:rsidRPr="003D4DE7">
                              <w:rPr>
                                <w:rFonts w:ascii="Bookman Old Style" w:hAnsi="Bookman Old Style"/>
                                <w:sz w:val="24"/>
                                <w:szCs w:val="24"/>
                                <w:lang w:val="en-US"/>
                              </w:rPr>
                              <w:t>1</w:t>
                            </w:r>
                            <w:r w:rsidRPr="003D4DE7">
                              <w:rPr>
                                <w:rFonts w:ascii="Bookman Old Style" w:hAnsi="Bookman Old Style"/>
                                <w:sz w:val="24"/>
                                <w:szCs w:val="24"/>
                              </w:rPr>
                              <w:t>99303</w:t>
                            </w:r>
                            <w:r w:rsidRPr="003D4DE7">
                              <w:rPr>
                                <w:rFonts w:ascii="Bookman Old Style" w:hAnsi="Bookman Old Style"/>
                                <w:sz w:val="24"/>
                                <w:szCs w:val="24"/>
                                <w:lang w:val="en-US"/>
                              </w:rPr>
                              <w:t xml:space="preserve"> 1 </w:t>
                            </w:r>
                            <w:r w:rsidRPr="003D4DE7">
                              <w:rPr>
                                <w:rFonts w:ascii="Bookman Old Style" w:hAnsi="Bookman Old Style"/>
                                <w:sz w:val="24"/>
                                <w:szCs w:val="24"/>
                              </w:rPr>
                              <w:t>010</w:t>
                            </w:r>
                          </w:p>
                          <w:p w14:paraId="00A45775" w14:textId="77777777" w:rsidR="005C2A69" w:rsidRPr="00DC4865" w:rsidRDefault="005C2A69" w:rsidP="0075368E">
                            <w:pPr>
                              <w:jc w:val="center"/>
                              <w:rPr>
                                <w:rFonts w:ascii="Footlight MT Light" w:hAnsi="Footlight MT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156.95pt;margin-top:213.3pt;width:267.9pt;height:15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" fillcolor="white [3201]" stroked="f" strokeweight=".5pt">
                <v:path arrowok="t"/>
                <v:textbox>
                  <w:txbxContent>
                    <w:p w14:paraId="3A5E76A6" w14:textId="347D52FF" w:rsidR="005C2A69" w:rsidRPr="003D4DE7" w:rsidRDefault="005C2A69" w:rsidP="0075368E">
                      <w:pPr>
                        <w:rPr>
                          <w:rFonts w:ascii="Bookman Old Style" w:hAnsi="Bookman Old Style"/>
                          <w:sz w:val="24"/>
                          <w:szCs w:val="24"/>
                        </w:rPr>
                      </w:pPr>
                      <w:r w:rsidRPr="003D4DE7">
                        <w:rPr>
                          <w:rFonts w:ascii="Bookman Old Style" w:hAnsi="Bookman Old Style"/>
                          <w:sz w:val="24"/>
                          <w:szCs w:val="24"/>
                        </w:rPr>
                        <w:t xml:space="preserve">              Rembang,  8 </w:t>
                      </w:r>
                      <w:r w:rsidRPr="003D4DE7">
                        <w:rPr>
                          <w:rFonts w:ascii="Bookman Old Style" w:hAnsi="Bookman Old Style"/>
                          <w:sz w:val="24"/>
                          <w:szCs w:val="24"/>
                          <w:lang w:val="en-US"/>
                        </w:rPr>
                        <w:t xml:space="preserve">September </w:t>
                      </w:r>
                      <w:r w:rsidRPr="003D4DE7">
                        <w:rPr>
                          <w:rFonts w:ascii="Bookman Old Style" w:hAnsi="Bookman Old Style"/>
                          <w:sz w:val="24"/>
                          <w:szCs w:val="24"/>
                        </w:rPr>
                        <w:t xml:space="preserve">2022                         </w:t>
                      </w:r>
                    </w:p>
                    <w:p w14:paraId="54FA9BBD" w14:textId="77777777" w:rsidR="005C2A69" w:rsidRPr="003D4DE7" w:rsidRDefault="005C2A69" w:rsidP="0075368E">
                      <w:pPr>
                        <w:jc w:val="center"/>
                        <w:rPr>
                          <w:rFonts w:ascii="Bookman Old Style" w:hAnsi="Bookman Old Style"/>
                          <w:sz w:val="24"/>
                          <w:szCs w:val="24"/>
                        </w:rPr>
                      </w:pPr>
                    </w:p>
                    <w:p w14:paraId="2D358EE8" w14:textId="77777777" w:rsidR="005C2A69" w:rsidRPr="003D4DE7" w:rsidRDefault="005C2A69" w:rsidP="0075368E">
                      <w:pPr>
                        <w:jc w:val="center"/>
                        <w:rPr>
                          <w:rFonts w:ascii="Bookman Old Style" w:hAnsi="Bookman Old Style"/>
                          <w:sz w:val="24"/>
                          <w:szCs w:val="24"/>
                        </w:rPr>
                      </w:pPr>
                      <w:r w:rsidRPr="003D4DE7">
                        <w:rPr>
                          <w:rFonts w:ascii="Bookman Old Style" w:hAnsi="Bookman Old Style"/>
                          <w:sz w:val="24"/>
                          <w:szCs w:val="24"/>
                        </w:rPr>
                        <w:t>Kepala Dinas Pemberdayaan Masyarakat dan Desa Kabupaten Rembang</w:t>
                      </w:r>
                    </w:p>
                    <w:p w14:paraId="7AB82DAC" w14:textId="77777777" w:rsidR="005C2A69" w:rsidRPr="003D4DE7" w:rsidRDefault="005C2A69" w:rsidP="0075368E">
                      <w:pPr>
                        <w:jc w:val="center"/>
                        <w:rPr>
                          <w:rFonts w:ascii="Bookman Old Style" w:hAnsi="Bookman Old Style"/>
                          <w:sz w:val="24"/>
                          <w:szCs w:val="24"/>
                        </w:rPr>
                      </w:pPr>
                    </w:p>
                    <w:p w14:paraId="06BD260F" w14:textId="77777777" w:rsidR="005C2A69" w:rsidRPr="003D4DE7" w:rsidRDefault="005C2A69" w:rsidP="0075368E">
                      <w:pPr>
                        <w:jc w:val="center"/>
                        <w:rPr>
                          <w:rFonts w:ascii="Bookman Old Style" w:hAnsi="Bookman Old Style"/>
                          <w:sz w:val="24"/>
                          <w:szCs w:val="24"/>
                        </w:rPr>
                      </w:pPr>
                    </w:p>
                    <w:p w14:paraId="726886C4" w14:textId="77777777" w:rsidR="005C2A69" w:rsidRPr="003D4DE7" w:rsidRDefault="005C2A69" w:rsidP="003D4DE7">
                      <w:pPr>
                        <w:rPr>
                          <w:rFonts w:ascii="Bookman Old Style" w:hAnsi="Bookman Old Style"/>
                          <w:sz w:val="24"/>
                          <w:szCs w:val="24"/>
                        </w:rPr>
                      </w:pPr>
                    </w:p>
                    <w:p w14:paraId="2F06FB46" w14:textId="1AE18DDB" w:rsidR="005C2A69" w:rsidRPr="003D4DE7" w:rsidRDefault="005C2A69" w:rsidP="00FE2967">
                      <w:pPr>
                        <w:jc w:val="center"/>
                        <w:rPr>
                          <w:rFonts w:ascii="Bookman Old Style" w:hAnsi="Bookman Old Style"/>
                          <w:sz w:val="24"/>
                          <w:szCs w:val="24"/>
                          <w:u w:val="single"/>
                        </w:rPr>
                      </w:pPr>
                      <w:r w:rsidRPr="003D4DE7">
                        <w:rPr>
                          <w:rFonts w:ascii="Bookman Old Style" w:hAnsi="Bookman Old Style"/>
                          <w:sz w:val="24"/>
                          <w:szCs w:val="24"/>
                          <w:u w:val="single"/>
                        </w:rPr>
                        <w:t>Drs. SLAMET HARYANTO, M.Si</w:t>
                      </w:r>
                    </w:p>
                    <w:p w14:paraId="39E27FD3" w14:textId="13225EDD" w:rsidR="005C2A69" w:rsidRPr="003D4DE7" w:rsidRDefault="005C2A69" w:rsidP="00FE2967">
                      <w:pPr>
                        <w:jc w:val="center"/>
                        <w:rPr>
                          <w:rFonts w:ascii="Bookman Old Style" w:hAnsi="Bookman Old Style"/>
                          <w:sz w:val="24"/>
                          <w:szCs w:val="24"/>
                          <w:lang w:val="en-US"/>
                        </w:rPr>
                      </w:pPr>
                      <w:r w:rsidRPr="003D4DE7">
                        <w:rPr>
                          <w:rFonts w:ascii="Bookman Old Style" w:hAnsi="Bookman Old Style"/>
                          <w:sz w:val="24"/>
                          <w:szCs w:val="24"/>
                        </w:rPr>
                        <w:t xml:space="preserve">Pembina </w:t>
                      </w:r>
                      <w:r w:rsidRPr="003D4DE7">
                        <w:rPr>
                          <w:rFonts w:ascii="Bookman Old Style" w:hAnsi="Bookman Old Style"/>
                          <w:sz w:val="24"/>
                          <w:szCs w:val="24"/>
                          <w:lang w:val="en-US"/>
                        </w:rPr>
                        <w:t>Utama Muda</w:t>
                      </w:r>
                    </w:p>
                    <w:p w14:paraId="414EA1DC" w14:textId="668722C6" w:rsidR="005C2A69" w:rsidRPr="003D4DE7" w:rsidRDefault="005C2A69" w:rsidP="00FE2967">
                      <w:pPr>
                        <w:jc w:val="center"/>
                        <w:rPr>
                          <w:rFonts w:ascii="Bookman Old Style" w:hAnsi="Bookman Old Style"/>
                          <w:sz w:val="24"/>
                          <w:szCs w:val="24"/>
                        </w:rPr>
                      </w:pPr>
                      <w:r w:rsidRPr="003D4DE7">
                        <w:rPr>
                          <w:rFonts w:ascii="Bookman Old Style" w:hAnsi="Bookman Old Style"/>
                          <w:sz w:val="24"/>
                          <w:szCs w:val="24"/>
                        </w:rPr>
                        <w:t xml:space="preserve">NIP. </w:t>
                      </w:r>
                      <w:r w:rsidRPr="003D4DE7">
                        <w:rPr>
                          <w:rFonts w:ascii="Bookman Old Style" w:hAnsi="Bookman Old Style"/>
                          <w:sz w:val="24"/>
                          <w:szCs w:val="24"/>
                          <w:lang w:val="en-US"/>
                        </w:rPr>
                        <w:t>19</w:t>
                      </w:r>
                      <w:r w:rsidRPr="003D4DE7">
                        <w:rPr>
                          <w:rFonts w:ascii="Bookman Old Style" w:hAnsi="Bookman Old Style"/>
                          <w:sz w:val="24"/>
                          <w:szCs w:val="24"/>
                        </w:rPr>
                        <w:t xml:space="preserve">670520 </w:t>
                      </w:r>
                      <w:r w:rsidRPr="003D4DE7">
                        <w:rPr>
                          <w:rFonts w:ascii="Bookman Old Style" w:hAnsi="Bookman Old Style"/>
                          <w:sz w:val="24"/>
                          <w:szCs w:val="24"/>
                          <w:lang w:val="en-US"/>
                        </w:rPr>
                        <w:t>1</w:t>
                      </w:r>
                      <w:r w:rsidRPr="003D4DE7">
                        <w:rPr>
                          <w:rFonts w:ascii="Bookman Old Style" w:hAnsi="Bookman Old Style"/>
                          <w:sz w:val="24"/>
                          <w:szCs w:val="24"/>
                        </w:rPr>
                        <w:t>99303</w:t>
                      </w:r>
                      <w:r w:rsidRPr="003D4DE7">
                        <w:rPr>
                          <w:rFonts w:ascii="Bookman Old Style" w:hAnsi="Bookman Old Style"/>
                          <w:sz w:val="24"/>
                          <w:szCs w:val="24"/>
                          <w:lang w:val="en-US"/>
                        </w:rPr>
                        <w:t xml:space="preserve"> 1 </w:t>
                      </w:r>
                      <w:r w:rsidRPr="003D4DE7">
                        <w:rPr>
                          <w:rFonts w:ascii="Bookman Old Style" w:hAnsi="Bookman Old Style"/>
                          <w:sz w:val="24"/>
                          <w:szCs w:val="24"/>
                        </w:rPr>
                        <w:t>010</w:t>
                      </w:r>
                    </w:p>
                    <w:p w14:paraId="00A45775" w14:textId="77777777" w:rsidR="005C2A69" w:rsidRPr="00DC4865" w:rsidRDefault="005C2A69" w:rsidP="0075368E">
                      <w:pPr>
                        <w:jc w:val="center"/>
                        <w:rPr>
                          <w:rFonts w:ascii="Footlight MT Light" w:hAnsi="Footlight MT Light"/>
                          <w:sz w:val="24"/>
                          <w:szCs w:val="24"/>
                        </w:rPr>
                      </w:pPr>
                    </w:p>
                  </w:txbxContent>
                </v:textbox>
              </v:shape>
            </w:pict>
          </mc:Fallback>
        </mc:AlternateContent>
      </w:r>
      <w:r w:rsidR="0075368E" w:rsidRPr="00954B98">
        <w:rPr>
          <w:rFonts w:ascii="Bookman Old Style" w:hAnsi="Bookman Old Style"/>
          <w:sz w:val="24"/>
          <w:szCs w:val="24"/>
        </w:rPr>
        <w:t>Demikian Rancangan Akhir Rencana Kerja (RENJA) Dinas Pemberdayaan Masyarakat dan Desa Kabupaten Rembang Tahun 202</w:t>
      </w:r>
      <w:r w:rsidR="00152831" w:rsidRPr="00954B98">
        <w:rPr>
          <w:rFonts w:ascii="Bookman Old Style" w:hAnsi="Bookman Old Style"/>
          <w:sz w:val="24"/>
          <w:szCs w:val="24"/>
        </w:rPr>
        <w:t>3</w:t>
      </w:r>
      <w:r w:rsidR="0075368E" w:rsidRPr="00954B98">
        <w:rPr>
          <w:rFonts w:ascii="Bookman Old Style" w:hAnsi="Bookman Old Style"/>
          <w:sz w:val="24"/>
          <w:szCs w:val="24"/>
        </w:rPr>
        <w:t xml:space="preserve"> ini dibuat untuk menjadi pedoman dalam menyusun program dan kegiatan prioritas pada Dinas Pemberdayaan Masyarakat dan Desa Kabupaten Rembang Tahun Anggaran 202</w:t>
      </w:r>
      <w:r w:rsidR="00152831" w:rsidRPr="00954B98">
        <w:rPr>
          <w:rFonts w:ascii="Bookman Old Style" w:hAnsi="Bookman Old Style"/>
          <w:sz w:val="24"/>
          <w:szCs w:val="24"/>
        </w:rPr>
        <w:t>3</w:t>
      </w:r>
      <w:r w:rsidR="0075368E" w:rsidRPr="00954B98">
        <w:rPr>
          <w:rFonts w:ascii="Bookman Old Style" w:hAnsi="Bookman Old Style"/>
          <w:sz w:val="24"/>
          <w:szCs w:val="24"/>
        </w:rPr>
        <w:t>. Melalui dokumen Rencana Kerja Tahun 202</w:t>
      </w:r>
      <w:r w:rsidR="00152831" w:rsidRPr="00954B98">
        <w:rPr>
          <w:rFonts w:ascii="Bookman Old Style" w:hAnsi="Bookman Old Style"/>
          <w:sz w:val="24"/>
          <w:szCs w:val="24"/>
        </w:rPr>
        <w:t>3</w:t>
      </w:r>
      <w:r w:rsidR="0075368E" w:rsidRPr="00954B98">
        <w:rPr>
          <w:rFonts w:ascii="Bookman Old Style" w:hAnsi="Bookman Old Style"/>
          <w:sz w:val="24"/>
          <w:szCs w:val="24"/>
        </w:rPr>
        <w:t xml:space="preserve"> ini, diharapkan untuk dapat dijadikan pedoman dalam melaksanakan program/kegiatan di Dinas Pemberdayaan Masyarakat dan Desa Kabupaten Rembang selama satu tahun dalam mendukung pencapaian prioritas pembangunan Kabupaten Rembang Tahun 202</w:t>
      </w:r>
      <w:r w:rsidR="00152831" w:rsidRPr="00954B98">
        <w:rPr>
          <w:rFonts w:ascii="Bookman Old Style" w:hAnsi="Bookman Old Style"/>
          <w:sz w:val="24"/>
          <w:szCs w:val="24"/>
        </w:rPr>
        <w:t>3</w:t>
      </w:r>
      <w:r w:rsidR="0075368E" w:rsidRPr="00954B98">
        <w:rPr>
          <w:rFonts w:ascii="Bookman Old Style" w:hAnsi="Bookman Old Style"/>
          <w:sz w:val="24"/>
          <w:szCs w:val="24"/>
        </w:rPr>
        <w:t>.</w:t>
      </w:r>
    </w:p>
    <w:p w14:paraId="34A6C946" w14:textId="77A68334" w:rsidR="00E678F1" w:rsidRPr="00954B98" w:rsidRDefault="00E678F1" w:rsidP="00954B98">
      <w:pPr>
        <w:pStyle w:val="ListParagraph"/>
        <w:spacing w:line="360" w:lineRule="auto"/>
        <w:ind w:left="0"/>
        <w:rPr>
          <w:rFonts w:ascii="Bookman Old Style" w:hAnsi="Bookman Old Style"/>
          <w:sz w:val="24"/>
          <w:szCs w:val="24"/>
        </w:rPr>
        <w:sectPr w:rsidR="00E678F1" w:rsidRPr="00954B98" w:rsidSect="0016118B">
          <w:pgSz w:w="11906" w:h="16838"/>
          <w:pgMar w:top="2268" w:right="1701" w:bottom="1701" w:left="1701" w:header="709" w:footer="709" w:gutter="0"/>
          <w:cols w:space="708"/>
          <w:docGrid w:linePitch="360"/>
        </w:sectPr>
      </w:pPr>
    </w:p>
    <w:p w14:paraId="7D8458F8" w14:textId="77777777" w:rsidR="003A3E55" w:rsidRPr="00A63580" w:rsidRDefault="003A3E55" w:rsidP="00DC4865">
      <w:pPr>
        <w:spacing w:line="360" w:lineRule="auto"/>
        <w:rPr>
          <w:rFonts w:asciiTheme="majorHAnsi" w:hAnsiTheme="majorHAnsi"/>
        </w:rPr>
      </w:pPr>
    </w:p>
    <w:sectPr w:rsidR="003A3E55" w:rsidRPr="00A63580" w:rsidSect="0016118B">
      <w:headerReference w:type="default" r:id="rId21"/>
      <w:pgSz w:w="11906" w:h="16838"/>
      <w:pgMar w:top="2268" w:right="1701" w:bottom="1701"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0B6AEF" w16cid:durableId="24F31AAB"/>
  <w16cid:commentId w16cid:paraId="056E704E" w16cid:durableId="24F6D184"/>
  <w16cid:commentId w16cid:paraId="6C4F23E2" w16cid:durableId="24F6CD61"/>
  <w16cid:commentId w16cid:paraId="46CB7296" w16cid:durableId="24F6CD01"/>
  <w16cid:commentId w16cid:paraId="6D585177" w16cid:durableId="24F6CB9D"/>
  <w16cid:commentId w16cid:paraId="2DCDC80F" w16cid:durableId="24F6C99A"/>
  <w16cid:commentId w16cid:paraId="3C81C1DB" w16cid:durableId="24F82A5A"/>
  <w16cid:commentId w16cid:paraId="318ACCC6" w16cid:durableId="24F82A25"/>
  <w16cid:commentId w16cid:paraId="7E8BDB3C" w16cid:durableId="24F828FD"/>
  <w16cid:commentId w16cid:paraId="07A5C0F3" w16cid:durableId="24F8292B"/>
  <w16cid:commentId w16cid:paraId="0DC1952D" w16cid:durableId="24F81346"/>
  <w16cid:commentId w16cid:paraId="04D07B00" w16cid:durableId="24F8122C"/>
  <w16cid:commentId w16cid:paraId="0A544008" w16cid:durableId="24F80FF6"/>
  <w16cid:commentId w16cid:paraId="783AFB07" w16cid:durableId="24F81405"/>
  <w16cid:commentId w16cid:paraId="74D6BFFA" w16cid:durableId="24F81AD9"/>
  <w16cid:commentId w16cid:paraId="00A6BA93" w16cid:durableId="24F81C26"/>
  <w16cid:commentId w16cid:paraId="2021EE68" w16cid:durableId="24F82542"/>
  <w16cid:commentId w16cid:paraId="54FCF86C" w16cid:durableId="24F820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AD4CC1" w14:textId="77777777" w:rsidR="005C2A69" w:rsidRDefault="005C2A69" w:rsidP="008E532B">
      <w:r>
        <w:separator/>
      </w:r>
    </w:p>
  </w:endnote>
  <w:endnote w:type="continuationSeparator" w:id="0">
    <w:p w14:paraId="39161063" w14:textId="77777777" w:rsidR="005C2A69" w:rsidRDefault="005C2A69" w:rsidP="008E5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altName w:val="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2C66CD" w14:textId="6BA59E70" w:rsidR="005C2A69" w:rsidRPr="007533A1" w:rsidRDefault="005C2A69" w:rsidP="007533A1">
    <w:pPr>
      <w:pStyle w:val="Footer"/>
      <w:pBdr>
        <w:top w:val="single" w:sz="4" w:space="1" w:color="D9D9D9" w:themeColor="background1" w:themeShade="D9"/>
      </w:pBdr>
      <w:tabs>
        <w:tab w:val="clear" w:pos="4513"/>
        <w:tab w:val="clear" w:pos="9026"/>
        <w:tab w:val="left" w:pos="951"/>
      </w:tabs>
      <w:rPr>
        <w:rFonts w:ascii="Footlight MT Light" w:hAnsi="Footlight MT Light"/>
        <w:color w:val="808080" w:themeColor="background1" w:themeShade="80"/>
        <w:spacing w:val="60"/>
      </w:rPr>
    </w:pPr>
    <w:sdt>
      <w:sdtPr>
        <w:rPr>
          <w:rFonts w:ascii="Footlight MT Light" w:hAnsi="Footlight MT Light"/>
        </w:rPr>
        <w:id w:val="346678312"/>
        <w:docPartObj>
          <w:docPartGallery w:val="Page Numbers (Bottom of Page)"/>
          <w:docPartUnique/>
        </w:docPartObj>
      </w:sdtPr>
      <w:sdtEndPr>
        <w:rPr>
          <w:color w:val="808080" w:themeColor="background1" w:themeShade="80"/>
          <w:spacing w:val="60"/>
        </w:rPr>
      </w:sdtEndPr>
      <w:sdtContent>
        <w:r w:rsidRPr="007533A1">
          <w:rPr>
            <w:rFonts w:ascii="Footlight MT Light" w:hAnsi="Footlight MT Light"/>
          </w:rPr>
          <w:fldChar w:fldCharType="begin"/>
        </w:r>
        <w:r w:rsidRPr="007533A1">
          <w:rPr>
            <w:rFonts w:ascii="Footlight MT Light" w:hAnsi="Footlight MT Light"/>
          </w:rPr>
          <w:instrText xml:space="preserve"> PAGE   \* MERGEFORMAT </w:instrText>
        </w:r>
        <w:r w:rsidRPr="007533A1">
          <w:rPr>
            <w:rFonts w:ascii="Footlight MT Light" w:hAnsi="Footlight MT Light"/>
          </w:rPr>
          <w:fldChar w:fldCharType="separate"/>
        </w:r>
        <w:r w:rsidR="00810C27" w:rsidRPr="00810C27">
          <w:rPr>
            <w:rFonts w:ascii="Footlight MT Light" w:hAnsi="Footlight MT Light"/>
            <w:b/>
            <w:bCs/>
            <w:noProof/>
          </w:rPr>
          <w:t>vi</w:t>
        </w:r>
        <w:r w:rsidRPr="007533A1">
          <w:rPr>
            <w:rFonts w:ascii="Footlight MT Light" w:hAnsi="Footlight MT Light"/>
            <w:b/>
            <w:bCs/>
            <w:noProof/>
          </w:rPr>
          <w:fldChar w:fldCharType="end"/>
        </w:r>
        <w:r w:rsidRPr="007533A1">
          <w:rPr>
            <w:rFonts w:ascii="Footlight MT Light" w:hAnsi="Footlight MT Light"/>
            <w:b/>
            <w:bCs/>
          </w:rPr>
          <w:t xml:space="preserve"> |</w:t>
        </w:r>
        <w:r w:rsidRPr="007533A1">
          <w:rPr>
            <w:rFonts w:ascii="Footlight MT Light" w:hAnsi="Footlight MT Light"/>
            <w:color w:val="808080" w:themeColor="background1" w:themeShade="80"/>
            <w:spacing w:val="60"/>
          </w:rPr>
          <w:t xml:space="preserve"> </w:t>
        </w:r>
      </w:sdtContent>
    </w:sdt>
    <w:r w:rsidRPr="007533A1">
      <w:rPr>
        <w:rFonts w:ascii="Footlight MT Light" w:hAnsi="Footlight MT Light"/>
        <w:color w:val="808080" w:themeColor="background1" w:themeShade="80"/>
        <w:spacing w:val="60"/>
        <w:sz w:val="16"/>
        <w:szCs w:val="16"/>
      </w:rPr>
      <w:t>Ranca</w:t>
    </w:r>
    <w:r>
      <w:rPr>
        <w:rFonts w:ascii="Footlight MT Light" w:hAnsi="Footlight MT Light"/>
        <w:color w:val="808080" w:themeColor="background1" w:themeShade="80"/>
        <w:spacing w:val="60"/>
        <w:sz w:val="16"/>
        <w:szCs w:val="16"/>
      </w:rPr>
      <w:t xml:space="preserve">ngan </w:t>
    </w:r>
    <w:r w:rsidRPr="007533A1">
      <w:rPr>
        <w:rFonts w:ascii="Footlight MT Light" w:hAnsi="Footlight MT Light"/>
        <w:color w:val="808080" w:themeColor="background1" w:themeShade="80"/>
        <w:spacing w:val="60"/>
        <w:sz w:val="16"/>
        <w:szCs w:val="16"/>
      </w:rPr>
      <w:t>Awa</w:t>
    </w:r>
    <w:r>
      <w:rPr>
        <w:rFonts w:ascii="Footlight MT Light" w:hAnsi="Footlight MT Light"/>
        <w:color w:val="808080" w:themeColor="background1" w:themeShade="80"/>
        <w:spacing w:val="60"/>
        <w:sz w:val="16"/>
        <w:szCs w:val="16"/>
      </w:rPr>
      <w:t xml:space="preserve">l Renja DINPERMADES Kab.Rembang </w:t>
    </w:r>
    <w:r w:rsidRPr="007533A1">
      <w:rPr>
        <w:rFonts w:ascii="Footlight MT Light" w:hAnsi="Footlight MT Light"/>
        <w:color w:val="808080" w:themeColor="background1" w:themeShade="80"/>
        <w:spacing w:val="60"/>
        <w:sz w:val="16"/>
        <w:szCs w:val="16"/>
      </w:rPr>
      <w:t>Tahun202</w:t>
    </w:r>
    <w:r w:rsidRPr="007533A1">
      <w:rPr>
        <w:rFonts w:ascii="Footlight MT Light" w:hAnsi="Footlight MT Light"/>
        <w:color w:val="808080" w:themeColor="background1" w:themeShade="80"/>
        <w:spacing w:val="60"/>
        <w:sz w:val="16"/>
        <w:szCs w:val="16"/>
        <w:lang w:val="en-US"/>
      </w:rPr>
      <w:t>2</w:t>
    </w:r>
  </w:p>
  <w:p w14:paraId="55709512" w14:textId="77777777" w:rsidR="005C2A69" w:rsidRPr="007533A1" w:rsidRDefault="005C2A69">
    <w:pPr>
      <w:pStyle w:val="Footer"/>
      <w:rPr>
        <w:rFonts w:ascii="Footlight MT Light" w:hAnsi="Footlight MT Ligh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Footlight MT Light" w:hAnsi="Footlight MT Light"/>
        <w:sz w:val="16"/>
        <w:szCs w:val="16"/>
      </w:rPr>
      <w:id w:val="-263768367"/>
      <w:docPartObj>
        <w:docPartGallery w:val="Page Numbers (Bottom of Page)"/>
        <w:docPartUnique/>
      </w:docPartObj>
    </w:sdtPr>
    <w:sdtEndPr>
      <w:rPr>
        <w:color w:val="808080" w:themeColor="background1" w:themeShade="80"/>
        <w:spacing w:val="60"/>
      </w:rPr>
    </w:sdtEndPr>
    <w:sdtContent>
      <w:p w14:paraId="01892EAA" w14:textId="0819F811" w:rsidR="005C2A69" w:rsidRPr="007533A1" w:rsidRDefault="005C2A69">
        <w:pPr>
          <w:pStyle w:val="Footer"/>
          <w:pBdr>
            <w:top w:val="single" w:sz="4" w:space="1" w:color="D9D9D9" w:themeColor="background1" w:themeShade="D9"/>
          </w:pBdr>
          <w:rPr>
            <w:rFonts w:ascii="Footlight MT Light" w:hAnsi="Footlight MT Light"/>
            <w:b/>
            <w:bCs/>
            <w:sz w:val="16"/>
            <w:szCs w:val="16"/>
          </w:rPr>
        </w:pPr>
        <w:r w:rsidRPr="007533A1">
          <w:rPr>
            <w:rFonts w:ascii="Footlight MT Light" w:hAnsi="Footlight MT Light"/>
          </w:rPr>
          <w:fldChar w:fldCharType="begin"/>
        </w:r>
        <w:r w:rsidRPr="007533A1">
          <w:rPr>
            <w:rFonts w:ascii="Footlight MT Light" w:hAnsi="Footlight MT Light"/>
          </w:rPr>
          <w:instrText xml:space="preserve"> PAGE   \* MERGEFORMAT </w:instrText>
        </w:r>
        <w:r w:rsidRPr="007533A1">
          <w:rPr>
            <w:rFonts w:ascii="Footlight MT Light" w:hAnsi="Footlight MT Light"/>
          </w:rPr>
          <w:fldChar w:fldCharType="separate"/>
        </w:r>
        <w:r w:rsidR="00810C27" w:rsidRPr="00810C27">
          <w:rPr>
            <w:rFonts w:ascii="Footlight MT Light" w:hAnsi="Footlight MT Light"/>
            <w:b/>
            <w:bCs/>
            <w:noProof/>
          </w:rPr>
          <w:t>42</w:t>
        </w:r>
        <w:r w:rsidRPr="007533A1">
          <w:rPr>
            <w:rFonts w:ascii="Footlight MT Light" w:hAnsi="Footlight MT Light"/>
            <w:b/>
            <w:bCs/>
            <w:noProof/>
          </w:rPr>
          <w:fldChar w:fldCharType="end"/>
        </w:r>
        <w:r w:rsidRPr="007533A1">
          <w:rPr>
            <w:rFonts w:ascii="Footlight MT Light" w:hAnsi="Footlight MT Light"/>
            <w:b/>
            <w:bCs/>
            <w:sz w:val="16"/>
            <w:szCs w:val="16"/>
          </w:rPr>
          <w:t xml:space="preserve"> | </w:t>
        </w:r>
        <w:r w:rsidRPr="007533A1">
          <w:rPr>
            <w:rFonts w:ascii="Footlight MT Light" w:hAnsi="Footlight MT Light"/>
            <w:color w:val="808080" w:themeColor="background1" w:themeShade="80"/>
            <w:spacing w:val="60"/>
            <w:sz w:val="16"/>
            <w:szCs w:val="16"/>
          </w:rPr>
          <w:t>Rancangan Awal Renja DINPERMADES Kab.Rembang Tahun202</w:t>
        </w:r>
        <w:r w:rsidRPr="007533A1">
          <w:rPr>
            <w:rFonts w:ascii="Footlight MT Light" w:hAnsi="Footlight MT Light"/>
            <w:color w:val="808080" w:themeColor="background1" w:themeShade="80"/>
            <w:spacing w:val="60"/>
            <w:sz w:val="16"/>
            <w:szCs w:val="16"/>
            <w:lang w:val="en-US"/>
          </w:rPr>
          <w:t>2</w:t>
        </w:r>
      </w:p>
    </w:sdtContent>
  </w:sdt>
  <w:p w14:paraId="06CFEB2E" w14:textId="77777777" w:rsidR="005C2A69" w:rsidRPr="007533A1" w:rsidRDefault="005C2A69">
    <w:pPr>
      <w:pStyle w:val="Footer"/>
      <w:rPr>
        <w:rFonts w:ascii="Footlight MT Light" w:hAnsi="Footlight MT Light"/>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53867"/>
      <w:docPartObj>
        <w:docPartGallery w:val="Page Numbers (Bottom of Page)"/>
        <w:docPartUnique/>
      </w:docPartObj>
    </w:sdtPr>
    <w:sdtEndPr>
      <w:rPr>
        <w:color w:val="808080" w:themeColor="background1" w:themeShade="80"/>
        <w:spacing w:val="60"/>
      </w:rPr>
    </w:sdtEndPr>
    <w:sdtContent>
      <w:p w14:paraId="08BD26E6" w14:textId="77777777" w:rsidR="005C2A69" w:rsidRDefault="005C2A6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E2EE1">
          <w:rPr>
            <w:b/>
            <w:bCs/>
            <w:noProof/>
          </w:rPr>
          <w:t>5</w:t>
        </w:r>
        <w:r>
          <w:rPr>
            <w:b/>
            <w:bCs/>
            <w:noProof/>
          </w:rPr>
          <w:fldChar w:fldCharType="end"/>
        </w:r>
        <w:r>
          <w:rPr>
            <w:b/>
            <w:bCs/>
          </w:rPr>
          <w:t xml:space="preserve"> | </w:t>
        </w:r>
        <w:r>
          <w:rPr>
            <w:color w:val="808080" w:themeColor="background1" w:themeShade="80"/>
            <w:spacing w:val="60"/>
          </w:rPr>
          <w:t>Page</w:t>
        </w:r>
      </w:p>
    </w:sdtContent>
  </w:sdt>
  <w:p w14:paraId="5B89FD86" w14:textId="77777777" w:rsidR="005C2A69" w:rsidRDefault="005C2A6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76748"/>
      <w:docPartObj>
        <w:docPartGallery w:val="Page Numbers (Bottom of Page)"/>
        <w:docPartUnique/>
      </w:docPartObj>
    </w:sdtPr>
    <w:sdtEndPr>
      <w:rPr>
        <w:color w:val="808080" w:themeColor="background1" w:themeShade="80"/>
        <w:spacing w:val="60"/>
      </w:rPr>
    </w:sdtEndPr>
    <w:sdtContent>
      <w:p w14:paraId="438E63BA" w14:textId="02BC0185" w:rsidR="005C2A69" w:rsidRDefault="005C2A69" w:rsidP="00F56E53">
        <w:pPr>
          <w:pStyle w:val="Footer"/>
          <w:pBdr>
            <w:top w:val="single" w:sz="4" w:space="1" w:color="D9D9D9" w:themeColor="background1" w:themeShade="D9"/>
          </w:pBdr>
          <w:tabs>
            <w:tab w:val="clear" w:pos="9026"/>
            <w:tab w:val="right" w:pos="9498"/>
          </w:tabs>
          <w:rPr>
            <w:b/>
            <w:bCs/>
          </w:rPr>
        </w:pPr>
        <w:r>
          <w:fldChar w:fldCharType="begin"/>
        </w:r>
        <w:r>
          <w:instrText xml:space="preserve"> PAGE   \* MERGEFORMAT </w:instrText>
        </w:r>
        <w:r>
          <w:fldChar w:fldCharType="separate"/>
        </w:r>
        <w:r w:rsidR="00810C27" w:rsidRPr="00810C27">
          <w:rPr>
            <w:b/>
            <w:bCs/>
            <w:noProof/>
          </w:rPr>
          <w:t>57</w:t>
        </w:r>
        <w:r>
          <w:rPr>
            <w:b/>
            <w:bCs/>
            <w:noProof/>
          </w:rPr>
          <w:fldChar w:fldCharType="end"/>
        </w:r>
        <w:r>
          <w:rPr>
            <w:b/>
            <w:bCs/>
          </w:rPr>
          <w:t xml:space="preserve"> | </w:t>
        </w:r>
        <w:r w:rsidRPr="00B53D84">
          <w:rPr>
            <w:rFonts w:asciiTheme="majorHAnsi" w:hAnsiTheme="majorHAnsi"/>
            <w:color w:val="808080" w:themeColor="background1" w:themeShade="80"/>
            <w:spacing w:val="60"/>
            <w:sz w:val="18"/>
            <w:szCs w:val="18"/>
          </w:rPr>
          <w:t>Rancangan Awal Renja D</w:t>
        </w:r>
        <w:r>
          <w:rPr>
            <w:rFonts w:asciiTheme="majorHAnsi" w:hAnsiTheme="majorHAnsi"/>
            <w:color w:val="808080" w:themeColor="background1" w:themeShade="80"/>
            <w:spacing w:val="60"/>
            <w:sz w:val="18"/>
            <w:szCs w:val="18"/>
          </w:rPr>
          <w:t>INPERMADES Kab.</w:t>
        </w:r>
        <w:r w:rsidRPr="00B53D84">
          <w:rPr>
            <w:rFonts w:asciiTheme="majorHAnsi" w:hAnsiTheme="majorHAnsi"/>
            <w:color w:val="808080" w:themeColor="background1" w:themeShade="80"/>
            <w:spacing w:val="60"/>
            <w:sz w:val="18"/>
            <w:szCs w:val="18"/>
          </w:rPr>
          <w:t>Rembang</w:t>
        </w:r>
        <w:r>
          <w:rPr>
            <w:rFonts w:asciiTheme="majorHAnsi" w:hAnsiTheme="majorHAnsi"/>
            <w:color w:val="808080" w:themeColor="background1" w:themeShade="80"/>
            <w:spacing w:val="60"/>
            <w:sz w:val="18"/>
            <w:szCs w:val="18"/>
          </w:rPr>
          <w:t xml:space="preserve"> Tahun </w:t>
        </w:r>
        <w:r w:rsidRPr="00B53D84">
          <w:rPr>
            <w:rFonts w:asciiTheme="majorHAnsi" w:hAnsiTheme="majorHAnsi"/>
            <w:color w:val="808080" w:themeColor="background1" w:themeShade="80"/>
            <w:spacing w:val="60"/>
            <w:sz w:val="18"/>
            <w:szCs w:val="18"/>
          </w:rPr>
          <w:t>20</w:t>
        </w:r>
        <w:r>
          <w:rPr>
            <w:rFonts w:asciiTheme="majorHAnsi" w:hAnsiTheme="majorHAnsi"/>
            <w:color w:val="808080" w:themeColor="background1" w:themeShade="80"/>
            <w:spacing w:val="60"/>
            <w:sz w:val="18"/>
            <w:szCs w:val="18"/>
          </w:rPr>
          <w:t>23</w:t>
        </w:r>
      </w:p>
    </w:sdtContent>
  </w:sdt>
  <w:p w14:paraId="4894A445" w14:textId="77777777" w:rsidR="005C2A69" w:rsidRDefault="005C2A6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4509037"/>
      <w:docPartObj>
        <w:docPartGallery w:val="Page Numbers (Bottom of Page)"/>
        <w:docPartUnique/>
      </w:docPartObj>
    </w:sdtPr>
    <w:sdtEndPr>
      <w:rPr>
        <w:color w:val="808080" w:themeColor="background1" w:themeShade="80"/>
        <w:spacing w:val="60"/>
      </w:rPr>
    </w:sdtEndPr>
    <w:sdtContent>
      <w:p w14:paraId="58884EC9" w14:textId="65A2DCFD" w:rsidR="005C2A69" w:rsidRDefault="005C2A69" w:rsidP="00DC617C">
        <w:pPr>
          <w:pStyle w:val="Footer"/>
          <w:pBdr>
            <w:top w:val="single" w:sz="4" w:space="0" w:color="D9D9D9" w:themeColor="background1" w:themeShade="D9"/>
          </w:pBdr>
          <w:tabs>
            <w:tab w:val="clear" w:pos="9026"/>
            <w:tab w:val="right" w:pos="9498"/>
          </w:tabs>
          <w:rPr>
            <w:b/>
            <w:bCs/>
          </w:rPr>
        </w:pPr>
        <w:r>
          <w:fldChar w:fldCharType="begin"/>
        </w:r>
        <w:r>
          <w:instrText xml:space="preserve"> PAGE   \* MERGEFORMAT </w:instrText>
        </w:r>
        <w:r>
          <w:fldChar w:fldCharType="separate"/>
        </w:r>
        <w:r w:rsidR="00810C27" w:rsidRPr="00810C27">
          <w:rPr>
            <w:b/>
            <w:bCs/>
            <w:noProof/>
          </w:rPr>
          <w:t>82</w:t>
        </w:r>
        <w:r>
          <w:rPr>
            <w:b/>
            <w:bCs/>
            <w:noProof/>
          </w:rPr>
          <w:fldChar w:fldCharType="end"/>
        </w:r>
        <w:r>
          <w:rPr>
            <w:b/>
            <w:bCs/>
          </w:rPr>
          <w:t xml:space="preserve"> | </w:t>
        </w:r>
        <w:r w:rsidRPr="00B53D84">
          <w:rPr>
            <w:rFonts w:asciiTheme="majorHAnsi" w:hAnsiTheme="majorHAnsi"/>
            <w:color w:val="808080" w:themeColor="background1" w:themeShade="80"/>
            <w:spacing w:val="60"/>
            <w:sz w:val="18"/>
            <w:szCs w:val="18"/>
          </w:rPr>
          <w:t>Rancangan Awal Renja D</w:t>
        </w:r>
        <w:r>
          <w:rPr>
            <w:rFonts w:asciiTheme="majorHAnsi" w:hAnsiTheme="majorHAnsi"/>
            <w:color w:val="808080" w:themeColor="background1" w:themeShade="80"/>
            <w:spacing w:val="60"/>
            <w:sz w:val="18"/>
            <w:szCs w:val="18"/>
          </w:rPr>
          <w:t>INPERMADES Kab.</w:t>
        </w:r>
        <w:r w:rsidRPr="00B53D84">
          <w:rPr>
            <w:rFonts w:asciiTheme="majorHAnsi" w:hAnsiTheme="majorHAnsi"/>
            <w:color w:val="808080" w:themeColor="background1" w:themeShade="80"/>
            <w:spacing w:val="60"/>
            <w:sz w:val="18"/>
            <w:szCs w:val="18"/>
          </w:rPr>
          <w:t>Rembang</w:t>
        </w:r>
        <w:r>
          <w:rPr>
            <w:rFonts w:asciiTheme="majorHAnsi" w:hAnsiTheme="majorHAnsi"/>
            <w:color w:val="808080" w:themeColor="background1" w:themeShade="80"/>
            <w:spacing w:val="60"/>
            <w:sz w:val="18"/>
            <w:szCs w:val="18"/>
          </w:rPr>
          <w:t xml:space="preserve"> Tahun </w:t>
        </w:r>
        <w:r w:rsidRPr="00B53D84">
          <w:rPr>
            <w:rFonts w:asciiTheme="majorHAnsi" w:hAnsiTheme="majorHAnsi"/>
            <w:color w:val="808080" w:themeColor="background1" w:themeShade="80"/>
            <w:spacing w:val="60"/>
            <w:sz w:val="18"/>
            <w:szCs w:val="18"/>
          </w:rPr>
          <w:t>20</w:t>
        </w:r>
        <w:r>
          <w:rPr>
            <w:rFonts w:asciiTheme="majorHAnsi" w:hAnsiTheme="majorHAnsi"/>
            <w:color w:val="808080" w:themeColor="background1" w:themeShade="80"/>
            <w:spacing w:val="60"/>
            <w:sz w:val="18"/>
            <w:szCs w:val="18"/>
          </w:rPr>
          <w:t>23</w:t>
        </w:r>
      </w:p>
    </w:sdtContent>
  </w:sdt>
  <w:p w14:paraId="0043499E" w14:textId="77777777" w:rsidR="005C2A69" w:rsidRDefault="005C2A6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nstantia" w:hAnsi="Constantia"/>
      </w:rPr>
      <w:id w:val="1805276838"/>
      <w:docPartObj>
        <w:docPartGallery w:val="Page Numbers (Bottom of Page)"/>
        <w:docPartUnique/>
      </w:docPartObj>
    </w:sdtPr>
    <w:sdtEndPr>
      <w:rPr>
        <w:rFonts w:asciiTheme="minorHAnsi" w:hAnsiTheme="minorHAnsi"/>
        <w:color w:val="808080" w:themeColor="background1" w:themeShade="80"/>
        <w:spacing w:val="60"/>
      </w:rPr>
    </w:sdtEndPr>
    <w:sdtContent>
      <w:p w14:paraId="0D96D7EA" w14:textId="619E2997" w:rsidR="005C2A69" w:rsidRDefault="005C2A69" w:rsidP="00F56E53">
        <w:pPr>
          <w:pStyle w:val="Footer"/>
          <w:pBdr>
            <w:top w:val="single" w:sz="4" w:space="1" w:color="D9D9D9" w:themeColor="background1" w:themeShade="D9"/>
          </w:pBdr>
          <w:tabs>
            <w:tab w:val="clear" w:pos="9026"/>
            <w:tab w:val="right" w:pos="9498"/>
          </w:tabs>
          <w:rPr>
            <w:b/>
            <w:bCs/>
          </w:rPr>
        </w:pPr>
        <w:r w:rsidRPr="00D96FAD">
          <w:rPr>
            <w:rFonts w:ascii="Constantia" w:hAnsi="Constantia"/>
          </w:rPr>
          <w:fldChar w:fldCharType="begin"/>
        </w:r>
        <w:r w:rsidRPr="00D96FAD">
          <w:rPr>
            <w:rFonts w:ascii="Constantia" w:hAnsi="Constantia"/>
          </w:rPr>
          <w:instrText xml:space="preserve"> PAGE   \* MERGEFORMAT </w:instrText>
        </w:r>
        <w:r w:rsidRPr="00D96FAD">
          <w:rPr>
            <w:rFonts w:ascii="Constantia" w:hAnsi="Constantia"/>
          </w:rPr>
          <w:fldChar w:fldCharType="separate"/>
        </w:r>
        <w:r w:rsidR="00810C27" w:rsidRPr="00810C27">
          <w:rPr>
            <w:rFonts w:ascii="Constantia" w:hAnsi="Constantia"/>
            <w:b/>
            <w:bCs/>
            <w:noProof/>
          </w:rPr>
          <w:t>102</w:t>
        </w:r>
        <w:r w:rsidRPr="00D96FAD">
          <w:rPr>
            <w:rFonts w:ascii="Constantia" w:hAnsi="Constantia"/>
            <w:b/>
            <w:bCs/>
            <w:noProof/>
          </w:rPr>
          <w:fldChar w:fldCharType="end"/>
        </w:r>
        <w:r w:rsidRPr="00D96FAD">
          <w:rPr>
            <w:rFonts w:ascii="Constantia" w:hAnsi="Constantia"/>
            <w:b/>
            <w:bCs/>
          </w:rPr>
          <w:t xml:space="preserve"> | </w:t>
        </w:r>
        <w:r w:rsidRPr="00D96FAD">
          <w:rPr>
            <w:rFonts w:ascii="Constantia" w:hAnsi="Constantia"/>
            <w:color w:val="808080" w:themeColor="background1" w:themeShade="80"/>
            <w:spacing w:val="60"/>
            <w:sz w:val="18"/>
            <w:szCs w:val="18"/>
          </w:rPr>
          <w:t>Renja D</w:t>
        </w:r>
        <w:r>
          <w:rPr>
            <w:rFonts w:ascii="Constantia" w:hAnsi="Constantia"/>
            <w:color w:val="808080" w:themeColor="background1" w:themeShade="80"/>
            <w:spacing w:val="60"/>
            <w:sz w:val="18"/>
            <w:szCs w:val="18"/>
          </w:rPr>
          <w:t>INPERMADES Kab.Rembang Tahun2023</w:t>
        </w:r>
      </w:p>
    </w:sdtContent>
  </w:sdt>
  <w:p w14:paraId="6EE5E939" w14:textId="77777777" w:rsidR="005C2A69" w:rsidRDefault="005C2A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9F473" w14:textId="77777777" w:rsidR="005C2A69" w:rsidRDefault="005C2A69" w:rsidP="008E532B">
      <w:r>
        <w:separator/>
      </w:r>
    </w:p>
  </w:footnote>
  <w:footnote w:type="continuationSeparator" w:id="0">
    <w:p w14:paraId="4492DD83" w14:textId="77777777" w:rsidR="005C2A69" w:rsidRDefault="005C2A69" w:rsidP="008E53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B7017" w14:textId="77777777" w:rsidR="005C2A69" w:rsidRDefault="005C2A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CCD98" w14:textId="77777777" w:rsidR="005C2A69" w:rsidRDefault="005C2A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2A6CE" w14:textId="77777777" w:rsidR="005C2A69" w:rsidRDefault="005C2A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6B62" w14:textId="77777777" w:rsidR="005C2A69" w:rsidRDefault="005C2A6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03FE2" w14:textId="77777777" w:rsidR="005C2A69" w:rsidRDefault="005C2A6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55705" w14:textId="77777777" w:rsidR="005C2A69" w:rsidRDefault="005C2A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17D"/>
    <w:multiLevelType w:val="hybridMultilevel"/>
    <w:tmpl w:val="A5E6FA9E"/>
    <w:lvl w:ilvl="0" w:tplc="20FE3CFA">
      <w:start w:val="1"/>
      <w:numFmt w:val="decimal"/>
      <w:lvlText w:val="%1."/>
      <w:lvlJc w:val="left"/>
      <w:pPr>
        <w:ind w:left="3905" w:hanging="360"/>
      </w:pPr>
      <w:rPr>
        <w:rFonts w:ascii="Bookman Old Style" w:hAnsi="Bookman Old Style" w:hint="default"/>
        <w:w w:val="99"/>
        <w:sz w:val="24"/>
        <w:szCs w:val="24"/>
      </w:rPr>
    </w:lvl>
    <w:lvl w:ilvl="1" w:tplc="04210019" w:tentative="1">
      <w:start w:val="1"/>
      <w:numFmt w:val="lowerLetter"/>
      <w:lvlText w:val="%2."/>
      <w:lvlJc w:val="left"/>
      <w:pPr>
        <w:ind w:left="3141" w:hanging="360"/>
      </w:pPr>
    </w:lvl>
    <w:lvl w:ilvl="2" w:tplc="0421001B">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
    <w:nsid w:val="047C2B1D"/>
    <w:multiLevelType w:val="hybridMultilevel"/>
    <w:tmpl w:val="03EE1742"/>
    <w:lvl w:ilvl="0" w:tplc="01DA8256">
      <w:start w:val="1"/>
      <w:numFmt w:val="lowerLetter"/>
      <w:lvlText w:val="%1."/>
      <w:lvlJc w:val="left"/>
      <w:pPr>
        <w:ind w:left="1800" w:hanging="360"/>
      </w:pPr>
      <w:rPr>
        <w:rFonts w:eastAsia="Bookman Old Style" w:cs="Times New Roman" w:hint="default"/>
        <w:sz w:val="24"/>
      </w:rPr>
    </w:lvl>
    <w:lvl w:ilvl="1" w:tplc="07ACB5FC">
      <w:start w:val="1"/>
      <w:numFmt w:val="decimal"/>
      <w:lvlText w:val="%2."/>
      <w:lvlJc w:val="left"/>
      <w:pPr>
        <w:ind w:left="2520" w:hanging="360"/>
      </w:pPr>
      <w:rPr>
        <w:rFonts w:hint="default"/>
      </w:rPr>
    </w:lvl>
    <w:lvl w:ilvl="2" w:tplc="8A5C7972">
      <w:start w:val="1"/>
      <w:numFmt w:val="decimal"/>
      <w:lvlText w:val="%3."/>
      <w:lvlJc w:val="left"/>
      <w:pPr>
        <w:ind w:left="3240" w:hanging="180"/>
      </w:pPr>
      <w:rPr>
        <w:rFonts w:hint="default"/>
        <w:b w:val="0"/>
      </w:rPr>
    </w:lvl>
    <w:lvl w:ilvl="3" w:tplc="9C1683C6">
      <w:start w:val="1"/>
      <w:numFmt w:val="decimal"/>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58C0A03"/>
    <w:multiLevelType w:val="multilevel"/>
    <w:tmpl w:val="C35674E4"/>
    <w:lvl w:ilvl="0">
      <w:start w:val="1"/>
      <w:numFmt w:val="decimal"/>
      <w:lvlText w:val="%1."/>
      <w:lvlJc w:val="left"/>
      <w:pPr>
        <w:ind w:left="1429" w:hanging="360"/>
      </w:pPr>
    </w:lvl>
    <w:lvl w:ilvl="1">
      <w:start w:val="4"/>
      <w:numFmt w:val="decimal"/>
      <w:isLgl/>
      <w:lvlText w:val="%1.%2"/>
      <w:lvlJc w:val="left"/>
      <w:pPr>
        <w:ind w:left="360"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nsid w:val="092D2E64"/>
    <w:multiLevelType w:val="hybridMultilevel"/>
    <w:tmpl w:val="CBA63120"/>
    <w:lvl w:ilvl="0" w:tplc="04210015">
      <w:start w:val="1"/>
      <w:numFmt w:val="upperLetter"/>
      <w:lvlText w:val="%1."/>
      <w:lvlJc w:val="left"/>
      <w:pPr>
        <w:ind w:left="1996" w:hanging="360"/>
      </w:pPr>
    </w:lvl>
    <w:lvl w:ilvl="1" w:tplc="04210019">
      <w:start w:val="1"/>
      <w:numFmt w:val="lowerLetter"/>
      <w:lvlText w:val="%2."/>
      <w:lvlJc w:val="left"/>
      <w:pPr>
        <w:ind w:left="2716" w:hanging="360"/>
      </w:pPr>
    </w:lvl>
    <w:lvl w:ilvl="2" w:tplc="DF986D82">
      <w:start w:val="1"/>
      <w:numFmt w:val="decimal"/>
      <w:lvlText w:val="%3."/>
      <w:lvlJc w:val="left"/>
      <w:pPr>
        <w:ind w:left="3616" w:hanging="360"/>
      </w:pPr>
      <w:rPr>
        <w:rFonts w:cs="Arial" w:hint="default"/>
        <w:color w:val="auto"/>
      </w:r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
    <w:nsid w:val="09D13A99"/>
    <w:multiLevelType w:val="hybridMultilevel"/>
    <w:tmpl w:val="4AAAAD2C"/>
    <w:lvl w:ilvl="0" w:tplc="9842A02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0BDF1E05"/>
    <w:multiLevelType w:val="hybridMultilevel"/>
    <w:tmpl w:val="406AAB0E"/>
    <w:lvl w:ilvl="0" w:tplc="3A147BC2">
      <w:start w:val="1"/>
      <w:numFmt w:val="decimal"/>
      <w:lvlText w:val="%1."/>
      <w:lvlJc w:val="left"/>
      <w:pPr>
        <w:ind w:left="252" w:hanging="360"/>
      </w:pPr>
      <w:rPr>
        <w:rFonts w:hint="default"/>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6">
    <w:nsid w:val="0ED665F4"/>
    <w:multiLevelType w:val="hybridMultilevel"/>
    <w:tmpl w:val="A7504A7E"/>
    <w:lvl w:ilvl="0" w:tplc="11F4228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0F904D3B"/>
    <w:multiLevelType w:val="hybridMultilevel"/>
    <w:tmpl w:val="1396C1E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nsid w:val="10EB48BB"/>
    <w:multiLevelType w:val="hybridMultilevel"/>
    <w:tmpl w:val="EDD6C71A"/>
    <w:lvl w:ilvl="0" w:tplc="80DCFB4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1828681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9934810"/>
    <w:multiLevelType w:val="hybridMultilevel"/>
    <w:tmpl w:val="55CA910A"/>
    <w:lvl w:ilvl="0" w:tplc="97BA48EA">
      <w:start w:val="1"/>
      <w:numFmt w:val="lowerLetter"/>
      <w:lvlText w:val="%1."/>
      <w:lvlJc w:val="left"/>
      <w:pPr>
        <w:ind w:left="720" w:hanging="360"/>
      </w:pPr>
      <w:rPr>
        <w:rFonts w:ascii="Bookman Old Style" w:eastAsiaTheme="minorEastAsia" w:hAnsi="Bookman Old Style"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664EA4"/>
    <w:multiLevelType w:val="hybridMultilevel"/>
    <w:tmpl w:val="83C0D178"/>
    <w:lvl w:ilvl="0" w:tplc="8DD25B44">
      <w:start w:val="1"/>
      <w:numFmt w:val="decimal"/>
      <w:lvlText w:val="%1)"/>
      <w:lvlJc w:val="left"/>
      <w:pPr>
        <w:tabs>
          <w:tab w:val="num" w:pos="720"/>
        </w:tabs>
        <w:ind w:left="720" w:hanging="360"/>
      </w:pPr>
    </w:lvl>
    <w:lvl w:ilvl="1" w:tplc="DB5AAA94" w:tentative="1">
      <w:start w:val="1"/>
      <w:numFmt w:val="decimal"/>
      <w:lvlText w:val="%2)"/>
      <w:lvlJc w:val="left"/>
      <w:pPr>
        <w:tabs>
          <w:tab w:val="num" w:pos="1440"/>
        </w:tabs>
        <w:ind w:left="1440" w:hanging="360"/>
      </w:pPr>
    </w:lvl>
    <w:lvl w:ilvl="2" w:tplc="90C677C4" w:tentative="1">
      <w:start w:val="1"/>
      <w:numFmt w:val="decimal"/>
      <w:lvlText w:val="%3)"/>
      <w:lvlJc w:val="left"/>
      <w:pPr>
        <w:tabs>
          <w:tab w:val="num" w:pos="2160"/>
        </w:tabs>
        <w:ind w:left="2160" w:hanging="360"/>
      </w:pPr>
    </w:lvl>
    <w:lvl w:ilvl="3" w:tplc="0BB22828" w:tentative="1">
      <w:start w:val="1"/>
      <w:numFmt w:val="decimal"/>
      <w:lvlText w:val="%4)"/>
      <w:lvlJc w:val="left"/>
      <w:pPr>
        <w:tabs>
          <w:tab w:val="num" w:pos="2880"/>
        </w:tabs>
        <w:ind w:left="2880" w:hanging="360"/>
      </w:pPr>
    </w:lvl>
    <w:lvl w:ilvl="4" w:tplc="0A581CEE" w:tentative="1">
      <w:start w:val="1"/>
      <w:numFmt w:val="decimal"/>
      <w:lvlText w:val="%5)"/>
      <w:lvlJc w:val="left"/>
      <w:pPr>
        <w:tabs>
          <w:tab w:val="num" w:pos="3600"/>
        </w:tabs>
        <w:ind w:left="3600" w:hanging="360"/>
      </w:pPr>
    </w:lvl>
    <w:lvl w:ilvl="5" w:tplc="2CA4078E" w:tentative="1">
      <w:start w:val="1"/>
      <w:numFmt w:val="decimal"/>
      <w:lvlText w:val="%6)"/>
      <w:lvlJc w:val="left"/>
      <w:pPr>
        <w:tabs>
          <w:tab w:val="num" w:pos="4320"/>
        </w:tabs>
        <w:ind w:left="4320" w:hanging="360"/>
      </w:pPr>
    </w:lvl>
    <w:lvl w:ilvl="6" w:tplc="3DF09EF8" w:tentative="1">
      <w:start w:val="1"/>
      <w:numFmt w:val="decimal"/>
      <w:lvlText w:val="%7)"/>
      <w:lvlJc w:val="left"/>
      <w:pPr>
        <w:tabs>
          <w:tab w:val="num" w:pos="5040"/>
        </w:tabs>
        <w:ind w:left="5040" w:hanging="360"/>
      </w:pPr>
    </w:lvl>
    <w:lvl w:ilvl="7" w:tplc="06EE1604" w:tentative="1">
      <w:start w:val="1"/>
      <w:numFmt w:val="decimal"/>
      <w:lvlText w:val="%8)"/>
      <w:lvlJc w:val="left"/>
      <w:pPr>
        <w:tabs>
          <w:tab w:val="num" w:pos="5760"/>
        </w:tabs>
        <w:ind w:left="5760" w:hanging="360"/>
      </w:pPr>
    </w:lvl>
    <w:lvl w:ilvl="8" w:tplc="0E9CBA2E" w:tentative="1">
      <w:start w:val="1"/>
      <w:numFmt w:val="decimal"/>
      <w:lvlText w:val="%9)"/>
      <w:lvlJc w:val="left"/>
      <w:pPr>
        <w:tabs>
          <w:tab w:val="num" w:pos="6480"/>
        </w:tabs>
        <w:ind w:left="6480" w:hanging="360"/>
      </w:pPr>
    </w:lvl>
  </w:abstractNum>
  <w:abstractNum w:abstractNumId="12">
    <w:nsid w:val="217A0054"/>
    <w:multiLevelType w:val="hybridMultilevel"/>
    <w:tmpl w:val="8684DAB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4934F7D"/>
    <w:multiLevelType w:val="hybridMultilevel"/>
    <w:tmpl w:val="F9A6DD6C"/>
    <w:lvl w:ilvl="0" w:tplc="0DDE469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4">
    <w:nsid w:val="24B148A5"/>
    <w:multiLevelType w:val="hybridMultilevel"/>
    <w:tmpl w:val="2F36B512"/>
    <w:lvl w:ilvl="0" w:tplc="9444973C">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C84C1E"/>
    <w:multiLevelType w:val="hybridMultilevel"/>
    <w:tmpl w:val="C360AFC0"/>
    <w:lvl w:ilvl="0" w:tplc="FC587818">
      <w:start w:val="1"/>
      <w:numFmt w:val="lowerLetter"/>
      <w:lvlText w:val="%1."/>
      <w:lvlJc w:val="left"/>
      <w:pPr>
        <w:ind w:left="1920" w:hanging="360"/>
      </w:pPr>
      <w:rPr>
        <w:rFonts w:cstheme="minorBidi" w:hint="default"/>
        <w:b w:val="0"/>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16">
    <w:nsid w:val="2B7B465B"/>
    <w:multiLevelType w:val="hybridMultilevel"/>
    <w:tmpl w:val="0C5EEB18"/>
    <w:lvl w:ilvl="0" w:tplc="B5EEE8D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7">
    <w:nsid w:val="2F6E5D5E"/>
    <w:multiLevelType w:val="multilevel"/>
    <w:tmpl w:val="2EFCC38C"/>
    <w:lvl w:ilvl="0">
      <w:start w:val="3"/>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09456E4"/>
    <w:multiLevelType w:val="hybridMultilevel"/>
    <w:tmpl w:val="767AA41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nsid w:val="30F85713"/>
    <w:multiLevelType w:val="multilevel"/>
    <w:tmpl w:val="747E959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1C227E4"/>
    <w:multiLevelType w:val="multilevel"/>
    <w:tmpl w:val="4B600350"/>
    <w:lvl w:ilvl="0">
      <w:start w:val="1"/>
      <w:numFmt w:val="decimal"/>
      <w:lvlText w:val="%1"/>
      <w:lvlJc w:val="left"/>
      <w:pPr>
        <w:ind w:left="420" w:hanging="420"/>
      </w:pPr>
      <w:rPr>
        <w:rFonts w:hint="default"/>
      </w:rPr>
    </w:lvl>
    <w:lvl w:ilvl="1">
      <w:start w:val="1"/>
      <w:numFmt w:val="decimal"/>
      <w:lvlText w:val="2.%2"/>
      <w:lvlJc w:val="left"/>
      <w:pPr>
        <w:ind w:left="1271" w:hanging="420"/>
      </w:pPr>
      <w:rPr>
        <w:rFonts w:hint="default"/>
      </w:rPr>
    </w:lvl>
    <w:lvl w:ilvl="2">
      <w:start w:val="1"/>
      <w:numFmt w:val="decimal"/>
      <w:lvlText w:val="2.%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1">
    <w:nsid w:val="35680282"/>
    <w:multiLevelType w:val="hybridMultilevel"/>
    <w:tmpl w:val="887EEAB2"/>
    <w:lvl w:ilvl="0" w:tplc="D40EB7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D4203A"/>
    <w:multiLevelType w:val="hybridMultilevel"/>
    <w:tmpl w:val="29503E5E"/>
    <w:lvl w:ilvl="0" w:tplc="CDA4901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3">
    <w:nsid w:val="36F16729"/>
    <w:multiLevelType w:val="hybridMultilevel"/>
    <w:tmpl w:val="79E4A23A"/>
    <w:lvl w:ilvl="0" w:tplc="64CC689A">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38432048"/>
    <w:multiLevelType w:val="hybridMultilevel"/>
    <w:tmpl w:val="31CE25F2"/>
    <w:lvl w:ilvl="0" w:tplc="266C7C84">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BC7B6B"/>
    <w:multiLevelType w:val="multilevel"/>
    <w:tmpl w:val="64E2C2DE"/>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A724A82"/>
    <w:multiLevelType w:val="multilevel"/>
    <w:tmpl w:val="A404DA06"/>
    <w:lvl w:ilvl="0">
      <w:start w:val="1"/>
      <w:numFmt w:val="decimal"/>
      <w:lvlText w:val="%1"/>
      <w:lvlJc w:val="left"/>
      <w:pPr>
        <w:ind w:left="420" w:hanging="420"/>
      </w:pPr>
      <w:rPr>
        <w:rFonts w:hint="default"/>
      </w:rPr>
    </w:lvl>
    <w:lvl w:ilvl="1">
      <w:start w:val="1"/>
      <w:numFmt w:val="decimal"/>
      <w:lvlText w:val="2.%2"/>
      <w:lvlJc w:val="left"/>
      <w:pPr>
        <w:ind w:left="1271" w:hanging="420"/>
      </w:pPr>
      <w:rPr>
        <w:rFonts w:hint="default"/>
        <w:color w:val="auto"/>
      </w:rPr>
    </w:lvl>
    <w:lvl w:ilvl="2">
      <w:start w:val="1"/>
      <w:numFmt w:val="decimal"/>
      <w:lvlText w:val="2.%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7">
    <w:nsid w:val="4BD26BDE"/>
    <w:multiLevelType w:val="hybridMultilevel"/>
    <w:tmpl w:val="C290BB82"/>
    <w:lvl w:ilvl="0" w:tplc="605E4CFA">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8">
    <w:nsid w:val="4DDD6784"/>
    <w:multiLevelType w:val="hybridMultilevel"/>
    <w:tmpl w:val="A77026F4"/>
    <w:lvl w:ilvl="0" w:tplc="6FA8DFF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50D00EB8"/>
    <w:multiLevelType w:val="hybridMultilevel"/>
    <w:tmpl w:val="A40E5376"/>
    <w:lvl w:ilvl="0" w:tplc="737CCEC2">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30">
    <w:nsid w:val="61886ED4"/>
    <w:multiLevelType w:val="hybridMultilevel"/>
    <w:tmpl w:val="41E2DE62"/>
    <w:lvl w:ilvl="0" w:tplc="BAAE46D8">
      <w:start w:val="1"/>
      <w:numFmt w:val="decimal"/>
      <w:lvlText w:val="%1."/>
      <w:lvlJc w:val="left"/>
      <w:pPr>
        <w:ind w:left="1284" w:hanging="360"/>
      </w:pPr>
      <w:rPr>
        <w:rFonts w:hint="default"/>
        <w:color w:val="000000"/>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31">
    <w:nsid w:val="64AC7665"/>
    <w:multiLevelType w:val="hybridMultilevel"/>
    <w:tmpl w:val="EE083C12"/>
    <w:lvl w:ilvl="0" w:tplc="38090013">
      <w:start w:val="1"/>
      <w:numFmt w:val="upperRoman"/>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nsid w:val="6BDD3EF2"/>
    <w:multiLevelType w:val="multilevel"/>
    <w:tmpl w:val="1224685C"/>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03B50DA"/>
    <w:multiLevelType w:val="hybridMultilevel"/>
    <w:tmpl w:val="1B866A6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nsid w:val="71A751BE"/>
    <w:multiLevelType w:val="hybridMultilevel"/>
    <w:tmpl w:val="55922D00"/>
    <w:lvl w:ilvl="0" w:tplc="A832FCA0">
      <w:start w:val="1"/>
      <w:numFmt w:val="lowerLetter"/>
      <w:lvlText w:val="%1."/>
      <w:lvlJc w:val="left"/>
      <w:pPr>
        <w:ind w:left="720" w:hanging="360"/>
      </w:pPr>
      <w:rPr>
        <w:rFonts w:ascii="Bookman Old Style" w:eastAsiaTheme="minorEastAsia" w:hAnsi="Bookman Old Style"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2253AC2"/>
    <w:multiLevelType w:val="hybridMultilevel"/>
    <w:tmpl w:val="EE00FB04"/>
    <w:lvl w:ilvl="0" w:tplc="605E4CFA">
      <w:start w:val="1"/>
      <w:numFmt w:val="decimal"/>
      <w:lvlText w:val="(%1)."/>
      <w:lvlJc w:val="left"/>
      <w:pPr>
        <w:ind w:left="1287" w:hanging="360"/>
      </w:pPr>
      <w:rPr>
        <w:rFonts w:hint="default"/>
      </w:rPr>
    </w:lvl>
    <w:lvl w:ilvl="1" w:tplc="0268B766">
      <w:start w:val="1"/>
      <w:numFmt w:val="upperLetter"/>
      <w:lvlText w:val="%2."/>
      <w:lvlJc w:val="left"/>
      <w:pPr>
        <w:ind w:left="2007" w:hanging="360"/>
      </w:pPr>
      <w:rPr>
        <w:rFonts w:hint="default"/>
      </w:rPr>
    </w:lvl>
    <w:lvl w:ilvl="2" w:tplc="A0626AAA">
      <w:start w:val="1"/>
      <w:numFmt w:val="decimal"/>
      <w:lvlText w:val="%3."/>
      <w:lvlJc w:val="left"/>
      <w:pPr>
        <w:ind w:left="1211" w:hanging="360"/>
      </w:pPr>
      <w:rPr>
        <w:rFonts w:hint="default"/>
      </w:rPr>
    </w:lvl>
    <w:lvl w:ilvl="3" w:tplc="68782F8A">
      <w:start w:val="1"/>
      <w:numFmt w:val="lowerLetter"/>
      <w:lvlText w:val="%4."/>
      <w:lvlJc w:val="left"/>
      <w:pPr>
        <w:ind w:left="3447" w:hanging="360"/>
      </w:pPr>
      <w:rPr>
        <w:rFonts w:hint="default"/>
      </w:r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73637852"/>
    <w:multiLevelType w:val="hybridMultilevel"/>
    <w:tmpl w:val="FDE86140"/>
    <w:lvl w:ilvl="0" w:tplc="35F2F44A">
      <w:start w:val="1"/>
      <w:numFmt w:val="decimal"/>
      <w:lvlText w:val="%1."/>
      <w:lvlJc w:val="left"/>
      <w:pPr>
        <w:ind w:left="720" w:hanging="360"/>
      </w:pPr>
      <w:rPr>
        <w:rFonts w:ascii="Footlight MT Light" w:eastAsia="Times New Roman" w:hAnsi="Footlight MT Light"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62152F"/>
    <w:multiLevelType w:val="hybridMultilevel"/>
    <w:tmpl w:val="18302E36"/>
    <w:lvl w:ilvl="0" w:tplc="43F686CE">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772B7749"/>
    <w:multiLevelType w:val="hybridMultilevel"/>
    <w:tmpl w:val="460EFA9C"/>
    <w:lvl w:ilvl="0" w:tplc="5FC476F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nsid w:val="78EF3D56"/>
    <w:multiLevelType w:val="hybridMultilevel"/>
    <w:tmpl w:val="A1804014"/>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B4A125A"/>
    <w:multiLevelType w:val="hybridMultilevel"/>
    <w:tmpl w:val="745EAF4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9"/>
  </w:num>
  <w:num w:numId="2">
    <w:abstractNumId w:val="0"/>
  </w:num>
  <w:num w:numId="3">
    <w:abstractNumId w:val="27"/>
  </w:num>
  <w:num w:numId="4">
    <w:abstractNumId w:val="35"/>
  </w:num>
  <w:num w:numId="5">
    <w:abstractNumId w:val="26"/>
  </w:num>
  <w:num w:numId="6">
    <w:abstractNumId w:val="3"/>
  </w:num>
  <w:num w:numId="7">
    <w:abstractNumId w:val="20"/>
  </w:num>
  <w:num w:numId="8">
    <w:abstractNumId w:val="25"/>
  </w:num>
  <w:num w:numId="9">
    <w:abstractNumId w:val="2"/>
  </w:num>
  <w:num w:numId="10">
    <w:abstractNumId w:val="30"/>
  </w:num>
  <w:num w:numId="11">
    <w:abstractNumId w:val="17"/>
  </w:num>
  <w:num w:numId="12">
    <w:abstractNumId w:val="1"/>
  </w:num>
  <w:num w:numId="13">
    <w:abstractNumId w:val="38"/>
  </w:num>
  <w:num w:numId="14">
    <w:abstractNumId w:val="39"/>
  </w:num>
  <w:num w:numId="15">
    <w:abstractNumId w:val="14"/>
  </w:num>
  <w:num w:numId="16">
    <w:abstractNumId w:val="24"/>
  </w:num>
  <w:num w:numId="17">
    <w:abstractNumId w:val="21"/>
  </w:num>
  <w:num w:numId="18">
    <w:abstractNumId w:val="5"/>
  </w:num>
  <w:num w:numId="19">
    <w:abstractNumId w:val="29"/>
  </w:num>
  <w:num w:numId="20">
    <w:abstractNumId w:val="11"/>
  </w:num>
  <w:num w:numId="21">
    <w:abstractNumId w:val="36"/>
  </w:num>
  <w:num w:numId="22">
    <w:abstractNumId w:val="19"/>
  </w:num>
  <w:num w:numId="23">
    <w:abstractNumId w:val="10"/>
  </w:num>
  <w:num w:numId="24">
    <w:abstractNumId w:val="34"/>
  </w:num>
  <w:num w:numId="25">
    <w:abstractNumId w:val="12"/>
  </w:num>
  <w:num w:numId="26">
    <w:abstractNumId w:val="31"/>
  </w:num>
  <w:num w:numId="27">
    <w:abstractNumId w:val="33"/>
  </w:num>
  <w:num w:numId="28">
    <w:abstractNumId w:val="40"/>
  </w:num>
  <w:num w:numId="29">
    <w:abstractNumId w:val="18"/>
  </w:num>
  <w:num w:numId="30">
    <w:abstractNumId w:val="7"/>
  </w:num>
  <w:num w:numId="31">
    <w:abstractNumId w:val="23"/>
  </w:num>
  <w:num w:numId="32">
    <w:abstractNumId w:val="37"/>
  </w:num>
  <w:num w:numId="33">
    <w:abstractNumId w:val="16"/>
  </w:num>
  <w:num w:numId="34">
    <w:abstractNumId w:val="8"/>
  </w:num>
  <w:num w:numId="35">
    <w:abstractNumId w:val="22"/>
  </w:num>
  <w:num w:numId="36">
    <w:abstractNumId w:val="4"/>
  </w:num>
  <w:num w:numId="37">
    <w:abstractNumId w:val="28"/>
  </w:num>
  <w:num w:numId="38">
    <w:abstractNumId w:val="13"/>
  </w:num>
  <w:num w:numId="39">
    <w:abstractNumId w:val="6"/>
  </w:num>
  <w:num w:numId="40">
    <w:abstractNumId w:val="15"/>
  </w:num>
  <w:num w:numId="41">
    <w:abstractNumId w:val="3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6B2"/>
    <w:rsid w:val="0000173A"/>
    <w:rsid w:val="00002F15"/>
    <w:rsid w:val="000058D6"/>
    <w:rsid w:val="00007B03"/>
    <w:rsid w:val="00007E23"/>
    <w:rsid w:val="00010492"/>
    <w:rsid w:val="00013E36"/>
    <w:rsid w:val="0001679F"/>
    <w:rsid w:val="0002006B"/>
    <w:rsid w:val="000263C5"/>
    <w:rsid w:val="00026FFC"/>
    <w:rsid w:val="00027FBF"/>
    <w:rsid w:val="00031E90"/>
    <w:rsid w:val="00044A12"/>
    <w:rsid w:val="00051F7D"/>
    <w:rsid w:val="000536A1"/>
    <w:rsid w:val="00055880"/>
    <w:rsid w:val="00055F47"/>
    <w:rsid w:val="000560C3"/>
    <w:rsid w:val="000607EC"/>
    <w:rsid w:val="000618B7"/>
    <w:rsid w:val="00061AF7"/>
    <w:rsid w:val="00061F69"/>
    <w:rsid w:val="00064326"/>
    <w:rsid w:val="00066AD2"/>
    <w:rsid w:val="00070476"/>
    <w:rsid w:val="000710E8"/>
    <w:rsid w:val="000716E7"/>
    <w:rsid w:val="000727B3"/>
    <w:rsid w:val="00073218"/>
    <w:rsid w:val="00073FDD"/>
    <w:rsid w:val="000740E7"/>
    <w:rsid w:val="00074A2A"/>
    <w:rsid w:val="00076901"/>
    <w:rsid w:val="0008370C"/>
    <w:rsid w:val="00084374"/>
    <w:rsid w:val="00084741"/>
    <w:rsid w:val="00085659"/>
    <w:rsid w:val="00091ED1"/>
    <w:rsid w:val="000923EC"/>
    <w:rsid w:val="00094152"/>
    <w:rsid w:val="00094F3E"/>
    <w:rsid w:val="00095553"/>
    <w:rsid w:val="00097667"/>
    <w:rsid w:val="000A1BCC"/>
    <w:rsid w:val="000A2E78"/>
    <w:rsid w:val="000B0A1C"/>
    <w:rsid w:val="000B5045"/>
    <w:rsid w:val="000B7ED0"/>
    <w:rsid w:val="000C2909"/>
    <w:rsid w:val="000C5598"/>
    <w:rsid w:val="000C5A38"/>
    <w:rsid w:val="000D3ADF"/>
    <w:rsid w:val="000D4EB1"/>
    <w:rsid w:val="000D5C6D"/>
    <w:rsid w:val="000E2EE1"/>
    <w:rsid w:val="000E55D9"/>
    <w:rsid w:val="000F249C"/>
    <w:rsid w:val="000F3E62"/>
    <w:rsid w:val="000F55F3"/>
    <w:rsid w:val="000F698B"/>
    <w:rsid w:val="00102EB8"/>
    <w:rsid w:val="001031B7"/>
    <w:rsid w:val="00104215"/>
    <w:rsid w:val="00104ED4"/>
    <w:rsid w:val="00106A68"/>
    <w:rsid w:val="0011318E"/>
    <w:rsid w:val="001135C3"/>
    <w:rsid w:val="00113A53"/>
    <w:rsid w:val="0011532C"/>
    <w:rsid w:val="00117F70"/>
    <w:rsid w:val="00120815"/>
    <w:rsid w:val="00124F3B"/>
    <w:rsid w:val="001301A2"/>
    <w:rsid w:val="00131280"/>
    <w:rsid w:val="00133029"/>
    <w:rsid w:val="00135BFA"/>
    <w:rsid w:val="001409BD"/>
    <w:rsid w:val="001412E0"/>
    <w:rsid w:val="00141917"/>
    <w:rsid w:val="0014276F"/>
    <w:rsid w:val="001429CF"/>
    <w:rsid w:val="00144D89"/>
    <w:rsid w:val="00144E48"/>
    <w:rsid w:val="00145F85"/>
    <w:rsid w:val="001464BC"/>
    <w:rsid w:val="001472BD"/>
    <w:rsid w:val="0014767B"/>
    <w:rsid w:val="00152831"/>
    <w:rsid w:val="00153B00"/>
    <w:rsid w:val="001601FD"/>
    <w:rsid w:val="0016020A"/>
    <w:rsid w:val="0016118B"/>
    <w:rsid w:val="00162128"/>
    <w:rsid w:val="00165836"/>
    <w:rsid w:val="00166786"/>
    <w:rsid w:val="00171B76"/>
    <w:rsid w:val="00175843"/>
    <w:rsid w:val="00181662"/>
    <w:rsid w:val="00181D85"/>
    <w:rsid w:val="001823CC"/>
    <w:rsid w:val="00182A48"/>
    <w:rsid w:val="001846B2"/>
    <w:rsid w:val="00190AEB"/>
    <w:rsid w:val="00191DD2"/>
    <w:rsid w:val="00192D32"/>
    <w:rsid w:val="001944C2"/>
    <w:rsid w:val="00195643"/>
    <w:rsid w:val="001A0372"/>
    <w:rsid w:val="001A0960"/>
    <w:rsid w:val="001A096E"/>
    <w:rsid w:val="001A0E45"/>
    <w:rsid w:val="001A1AAF"/>
    <w:rsid w:val="001A41A1"/>
    <w:rsid w:val="001A4851"/>
    <w:rsid w:val="001A4D68"/>
    <w:rsid w:val="001B06F7"/>
    <w:rsid w:val="001B137B"/>
    <w:rsid w:val="001B1F69"/>
    <w:rsid w:val="001B4324"/>
    <w:rsid w:val="001B468C"/>
    <w:rsid w:val="001B7129"/>
    <w:rsid w:val="001B7A50"/>
    <w:rsid w:val="001C04E2"/>
    <w:rsid w:val="001C13F5"/>
    <w:rsid w:val="001C5343"/>
    <w:rsid w:val="001C7242"/>
    <w:rsid w:val="001E0BF9"/>
    <w:rsid w:val="001E610B"/>
    <w:rsid w:val="00204FAA"/>
    <w:rsid w:val="0020518D"/>
    <w:rsid w:val="0020526D"/>
    <w:rsid w:val="002062F6"/>
    <w:rsid w:val="00214D7F"/>
    <w:rsid w:val="002162C9"/>
    <w:rsid w:val="002169AD"/>
    <w:rsid w:val="00217251"/>
    <w:rsid w:val="00220925"/>
    <w:rsid w:val="00220FDA"/>
    <w:rsid w:val="0022232F"/>
    <w:rsid w:val="00225575"/>
    <w:rsid w:val="002256C6"/>
    <w:rsid w:val="002265A2"/>
    <w:rsid w:val="0023067E"/>
    <w:rsid w:val="002403D1"/>
    <w:rsid w:val="00244CAF"/>
    <w:rsid w:val="00245562"/>
    <w:rsid w:val="00246D1B"/>
    <w:rsid w:val="00247DB2"/>
    <w:rsid w:val="0025049F"/>
    <w:rsid w:val="00253D2E"/>
    <w:rsid w:val="00256881"/>
    <w:rsid w:val="00261924"/>
    <w:rsid w:val="002634F3"/>
    <w:rsid w:val="00263F20"/>
    <w:rsid w:val="00264304"/>
    <w:rsid w:val="00265409"/>
    <w:rsid w:val="002658ED"/>
    <w:rsid w:val="00267D78"/>
    <w:rsid w:val="00272304"/>
    <w:rsid w:val="0027481A"/>
    <w:rsid w:val="0027535F"/>
    <w:rsid w:val="00276E55"/>
    <w:rsid w:val="002776C1"/>
    <w:rsid w:val="00281D8E"/>
    <w:rsid w:val="00284B83"/>
    <w:rsid w:val="00285448"/>
    <w:rsid w:val="00286914"/>
    <w:rsid w:val="00290804"/>
    <w:rsid w:val="002919F0"/>
    <w:rsid w:val="00294432"/>
    <w:rsid w:val="00294CAB"/>
    <w:rsid w:val="00295C29"/>
    <w:rsid w:val="00297297"/>
    <w:rsid w:val="00297C6E"/>
    <w:rsid w:val="002A0182"/>
    <w:rsid w:val="002A1AFA"/>
    <w:rsid w:val="002A1BD8"/>
    <w:rsid w:val="002A1C4F"/>
    <w:rsid w:val="002A2F1D"/>
    <w:rsid w:val="002A3806"/>
    <w:rsid w:val="002A3BDD"/>
    <w:rsid w:val="002A65AF"/>
    <w:rsid w:val="002A6822"/>
    <w:rsid w:val="002A71E1"/>
    <w:rsid w:val="002B08AB"/>
    <w:rsid w:val="002B2426"/>
    <w:rsid w:val="002B35CA"/>
    <w:rsid w:val="002B5842"/>
    <w:rsid w:val="002C0006"/>
    <w:rsid w:val="002C1635"/>
    <w:rsid w:val="002C16D6"/>
    <w:rsid w:val="002C193C"/>
    <w:rsid w:val="002C2DBF"/>
    <w:rsid w:val="002C3594"/>
    <w:rsid w:val="002C40E9"/>
    <w:rsid w:val="002C50D4"/>
    <w:rsid w:val="002C5C3F"/>
    <w:rsid w:val="002C72BB"/>
    <w:rsid w:val="002D08EC"/>
    <w:rsid w:val="002D2A84"/>
    <w:rsid w:val="002E1813"/>
    <w:rsid w:val="002E2900"/>
    <w:rsid w:val="002E3549"/>
    <w:rsid w:val="002E430E"/>
    <w:rsid w:val="002E76D7"/>
    <w:rsid w:val="002F027C"/>
    <w:rsid w:val="002F2D30"/>
    <w:rsid w:val="002F3E0D"/>
    <w:rsid w:val="002F6479"/>
    <w:rsid w:val="002F6904"/>
    <w:rsid w:val="003008FD"/>
    <w:rsid w:val="00304EE5"/>
    <w:rsid w:val="00306623"/>
    <w:rsid w:val="00306B9E"/>
    <w:rsid w:val="003077A7"/>
    <w:rsid w:val="00312571"/>
    <w:rsid w:val="003143A2"/>
    <w:rsid w:val="003148B0"/>
    <w:rsid w:val="00315254"/>
    <w:rsid w:val="003162AB"/>
    <w:rsid w:val="00317F33"/>
    <w:rsid w:val="00320C7F"/>
    <w:rsid w:val="003220D0"/>
    <w:rsid w:val="0032356B"/>
    <w:rsid w:val="00325849"/>
    <w:rsid w:val="003300A8"/>
    <w:rsid w:val="00332B6F"/>
    <w:rsid w:val="00340E16"/>
    <w:rsid w:val="0034339B"/>
    <w:rsid w:val="00343BB0"/>
    <w:rsid w:val="00347704"/>
    <w:rsid w:val="00350478"/>
    <w:rsid w:val="003534BB"/>
    <w:rsid w:val="00354B54"/>
    <w:rsid w:val="00355074"/>
    <w:rsid w:val="00355D1C"/>
    <w:rsid w:val="003567C3"/>
    <w:rsid w:val="003666AD"/>
    <w:rsid w:val="0037160C"/>
    <w:rsid w:val="003716EE"/>
    <w:rsid w:val="00372614"/>
    <w:rsid w:val="0037548E"/>
    <w:rsid w:val="00376B42"/>
    <w:rsid w:val="00377E56"/>
    <w:rsid w:val="00380DB7"/>
    <w:rsid w:val="00384941"/>
    <w:rsid w:val="0038621C"/>
    <w:rsid w:val="00391670"/>
    <w:rsid w:val="00392799"/>
    <w:rsid w:val="003940E7"/>
    <w:rsid w:val="00395840"/>
    <w:rsid w:val="003A2022"/>
    <w:rsid w:val="003A3D1C"/>
    <w:rsid w:val="003A3E55"/>
    <w:rsid w:val="003A7E0D"/>
    <w:rsid w:val="003B0EE2"/>
    <w:rsid w:val="003B1CC4"/>
    <w:rsid w:val="003B1D34"/>
    <w:rsid w:val="003B28CF"/>
    <w:rsid w:val="003B2C6B"/>
    <w:rsid w:val="003C12CE"/>
    <w:rsid w:val="003C2B71"/>
    <w:rsid w:val="003C5587"/>
    <w:rsid w:val="003C59A6"/>
    <w:rsid w:val="003C637D"/>
    <w:rsid w:val="003D05FF"/>
    <w:rsid w:val="003D08FA"/>
    <w:rsid w:val="003D4DE7"/>
    <w:rsid w:val="003D5751"/>
    <w:rsid w:val="003D6A70"/>
    <w:rsid w:val="003D6F3F"/>
    <w:rsid w:val="003D7805"/>
    <w:rsid w:val="003D7957"/>
    <w:rsid w:val="003D7A1A"/>
    <w:rsid w:val="003E03F6"/>
    <w:rsid w:val="003E1719"/>
    <w:rsid w:val="003E4392"/>
    <w:rsid w:val="003E44F0"/>
    <w:rsid w:val="003E45C4"/>
    <w:rsid w:val="003E55B3"/>
    <w:rsid w:val="003E5F07"/>
    <w:rsid w:val="003E6E79"/>
    <w:rsid w:val="003E78BF"/>
    <w:rsid w:val="003F0789"/>
    <w:rsid w:val="003F4A8D"/>
    <w:rsid w:val="003F4EB5"/>
    <w:rsid w:val="0040040B"/>
    <w:rsid w:val="00407B0F"/>
    <w:rsid w:val="00410188"/>
    <w:rsid w:val="00412656"/>
    <w:rsid w:val="00413179"/>
    <w:rsid w:val="00414D2A"/>
    <w:rsid w:val="004158B0"/>
    <w:rsid w:val="00420335"/>
    <w:rsid w:val="0042037F"/>
    <w:rsid w:val="004249CD"/>
    <w:rsid w:val="004251C8"/>
    <w:rsid w:val="004253EA"/>
    <w:rsid w:val="00426355"/>
    <w:rsid w:val="0042696F"/>
    <w:rsid w:val="004331E0"/>
    <w:rsid w:val="004346F7"/>
    <w:rsid w:val="004349C5"/>
    <w:rsid w:val="00435405"/>
    <w:rsid w:val="00435452"/>
    <w:rsid w:val="0044041C"/>
    <w:rsid w:val="00440B02"/>
    <w:rsid w:val="00445453"/>
    <w:rsid w:val="00446D9B"/>
    <w:rsid w:val="00447F34"/>
    <w:rsid w:val="00454CD0"/>
    <w:rsid w:val="0045646F"/>
    <w:rsid w:val="00461580"/>
    <w:rsid w:val="00461EE9"/>
    <w:rsid w:val="00462B93"/>
    <w:rsid w:val="004646FE"/>
    <w:rsid w:val="00464BC7"/>
    <w:rsid w:val="00466DA9"/>
    <w:rsid w:val="00470C55"/>
    <w:rsid w:val="004716BE"/>
    <w:rsid w:val="00472BEA"/>
    <w:rsid w:val="00476D34"/>
    <w:rsid w:val="00476D7D"/>
    <w:rsid w:val="00476FB1"/>
    <w:rsid w:val="00481C27"/>
    <w:rsid w:val="00484608"/>
    <w:rsid w:val="00484685"/>
    <w:rsid w:val="00484DAE"/>
    <w:rsid w:val="00486B9A"/>
    <w:rsid w:val="00486D6B"/>
    <w:rsid w:val="004874E8"/>
    <w:rsid w:val="00494582"/>
    <w:rsid w:val="00495081"/>
    <w:rsid w:val="00496C8A"/>
    <w:rsid w:val="004A01B6"/>
    <w:rsid w:val="004A11EF"/>
    <w:rsid w:val="004A5263"/>
    <w:rsid w:val="004A544C"/>
    <w:rsid w:val="004A5742"/>
    <w:rsid w:val="004A64DA"/>
    <w:rsid w:val="004A6818"/>
    <w:rsid w:val="004B064D"/>
    <w:rsid w:val="004B5427"/>
    <w:rsid w:val="004B7E02"/>
    <w:rsid w:val="004C140D"/>
    <w:rsid w:val="004C220D"/>
    <w:rsid w:val="004D039A"/>
    <w:rsid w:val="004D0AA9"/>
    <w:rsid w:val="004D0E79"/>
    <w:rsid w:val="004D1344"/>
    <w:rsid w:val="004D3F41"/>
    <w:rsid w:val="004D70BD"/>
    <w:rsid w:val="004D75D0"/>
    <w:rsid w:val="004E37EB"/>
    <w:rsid w:val="004E7174"/>
    <w:rsid w:val="004F3B18"/>
    <w:rsid w:val="004F47C1"/>
    <w:rsid w:val="00504FD6"/>
    <w:rsid w:val="0050566D"/>
    <w:rsid w:val="005062C6"/>
    <w:rsid w:val="00512BF5"/>
    <w:rsid w:val="0051599B"/>
    <w:rsid w:val="00516B89"/>
    <w:rsid w:val="00516F22"/>
    <w:rsid w:val="005204AF"/>
    <w:rsid w:val="005223D9"/>
    <w:rsid w:val="00522A68"/>
    <w:rsid w:val="005232EF"/>
    <w:rsid w:val="0052482A"/>
    <w:rsid w:val="0052714B"/>
    <w:rsid w:val="00534B24"/>
    <w:rsid w:val="00534F9F"/>
    <w:rsid w:val="005350DF"/>
    <w:rsid w:val="005351E3"/>
    <w:rsid w:val="00535FCF"/>
    <w:rsid w:val="0053633E"/>
    <w:rsid w:val="00537CB7"/>
    <w:rsid w:val="0054014F"/>
    <w:rsid w:val="0054624F"/>
    <w:rsid w:val="00552370"/>
    <w:rsid w:val="00552719"/>
    <w:rsid w:val="005558E7"/>
    <w:rsid w:val="005611E6"/>
    <w:rsid w:val="00561D06"/>
    <w:rsid w:val="00562082"/>
    <w:rsid w:val="00562539"/>
    <w:rsid w:val="00566509"/>
    <w:rsid w:val="00566DA6"/>
    <w:rsid w:val="005672AD"/>
    <w:rsid w:val="0057034B"/>
    <w:rsid w:val="00570A46"/>
    <w:rsid w:val="00572912"/>
    <w:rsid w:val="00573F53"/>
    <w:rsid w:val="00576674"/>
    <w:rsid w:val="00577A99"/>
    <w:rsid w:val="0058015F"/>
    <w:rsid w:val="00582615"/>
    <w:rsid w:val="00582B7E"/>
    <w:rsid w:val="005830F3"/>
    <w:rsid w:val="00583C8A"/>
    <w:rsid w:val="00585D82"/>
    <w:rsid w:val="00587E3E"/>
    <w:rsid w:val="005907AB"/>
    <w:rsid w:val="00595E3B"/>
    <w:rsid w:val="00596463"/>
    <w:rsid w:val="0059686F"/>
    <w:rsid w:val="005A3184"/>
    <w:rsid w:val="005A3C39"/>
    <w:rsid w:val="005A4A35"/>
    <w:rsid w:val="005A5437"/>
    <w:rsid w:val="005A71D6"/>
    <w:rsid w:val="005A7368"/>
    <w:rsid w:val="005B01FA"/>
    <w:rsid w:val="005B059F"/>
    <w:rsid w:val="005B1956"/>
    <w:rsid w:val="005B1C59"/>
    <w:rsid w:val="005B2CDF"/>
    <w:rsid w:val="005B2D90"/>
    <w:rsid w:val="005B2F1A"/>
    <w:rsid w:val="005B3FD3"/>
    <w:rsid w:val="005B475A"/>
    <w:rsid w:val="005B4BDD"/>
    <w:rsid w:val="005B7DA0"/>
    <w:rsid w:val="005C2A69"/>
    <w:rsid w:val="005C51D8"/>
    <w:rsid w:val="005C7F3E"/>
    <w:rsid w:val="005D07FF"/>
    <w:rsid w:val="005D2796"/>
    <w:rsid w:val="005D4D6B"/>
    <w:rsid w:val="005D5047"/>
    <w:rsid w:val="005E0703"/>
    <w:rsid w:val="005E76FC"/>
    <w:rsid w:val="005F00A4"/>
    <w:rsid w:val="005F0B8E"/>
    <w:rsid w:val="005F1FF1"/>
    <w:rsid w:val="005F334E"/>
    <w:rsid w:val="005F44C1"/>
    <w:rsid w:val="005F5DEF"/>
    <w:rsid w:val="005F7830"/>
    <w:rsid w:val="006026BC"/>
    <w:rsid w:val="00602EBB"/>
    <w:rsid w:val="0060328B"/>
    <w:rsid w:val="00604A8B"/>
    <w:rsid w:val="00604C62"/>
    <w:rsid w:val="006105DA"/>
    <w:rsid w:val="00612A66"/>
    <w:rsid w:val="00614E3C"/>
    <w:rsid w:val="006150E8"/>
    <w:rsid w:val="00615595"/>
    <w:rsid w:val="006158E7"/>
    <w:rsid w:val="00615E3A"/>
    <w:rsid w:val="0061773A"/>
    <w:rsid w:val="00620C82"/>
    <w:rsid w:val="0062368D"/>
    <w:rsid w:val="006238D3"/>
    <w:rsid w:val="006368E7"/>
    <w:rsid w:val="00636C43"/>
    <w:rsid w:val="00637BED"/>
    <w:rsid w:val="00643499"/>
    <w:rsid w:val="00643ACE"/>
    <w:rsid w:val="00645B01"/>
    <w:rsid w:val="00652976"/>
    <w:rsid w:val="00653382"/>
    <w:rsid w:val="006569EF"/>
    <w:rsid w:val="00670937"/>
    <w:rsid w:val="00672386"/>
    <w:rsid w:val="00672BA3"/>
    <w:rsid w:val="00676BB3"/>
    <w:rsid w:val="00681288"/>
    <w:rsid w:val="0068154D"/>
    <w:rsid w:val="00686D27"/>
    <w:rsid w:val="00687FFC"/>
    <w:rsid w:val="00693F1C"/>
    <w:rsid w:val="0069461C"/>
    <w:rsid w:val="006A07AD"/>
    <w:rsid w:val="006A0E43"/>
    <w:rsid w:val="006A1896"/>
    <w:rsid w:val="006A20DC"/>
    <w:rsid w:val="006A222E"/>
    <w:rsid w:val="006A4457"/>
    <w:rsid w:val="006A5DA8"/>
    <w:rsid w:val="006A6534"/>
    <w:rsid w:val="006B0D7D"/>
    <w:rsid w:val="006B2842"/>
    <w:rsid w:val="006B2B3D"/>
    <w:rsid w:val="006B2F28"/>
    <w:rsid w:val="006B4606"/>
    <w:rsid w:val="006C1C71"/>
    <w:rsid w:val="006C7148"/>
    <w:rsid w:val="006C7CE6"/>
    <w:rsid w:val="006D14F8"/>
    <w:rsid w:val="006D2281"/>
    <w:rsid w:val="006D3E1E"/>
    <w:rsid w:val="006D4027"/>
    <w:rsid w:val="006D44C1"/>
    <w:rsid w:val="006D5284"/>
    <w:rsid w:val="006D5E1C"/>
    <w:rsid w:val="006D786F"/>
    <w:rsid w:val="006E0A5C"/>
    <w:rsid w:val="006E1087"/>
    <w:rsid w:val="006E32B8"/>
    <w:rsid w:val="006E459E"/>
    <w:rsid w:val="006E4DEC"/>
    <w:rsid w:val="006E754D"/>
    <w:rsid w:val="006E75F8"/>
    <w:rsid w:val="006E799A"/>
    <w:rsid w:val="006F01C8"/>
    <w:rsid w:val="006F2857"/>
    <w:rsid w:val="006F5597"/>
    <w:rsid w:val="006F5B27"/>
    <w:rsid w:val="006F7BDE"/>
    <w:rsid w:val="00702DE1"/>
    <w:rsid w:val="00704C0B"/>
    <w:rsid w:val="00705D1D"/>
    <w:rsid w:val="007128E5"/>
    <w:rsid w:val="0072249C"/>
    <w:rsid w:val="00722C19"/>
    <w:rsid w:val="007245DB"/>
    <w:rsid w:val="00724BE4"/>
    <w:rsid w:val="0072643C"/>
    <w:rsid w:val="00727C42"/>
    <w:rsid w:val="00727D67"/>
    <w:rsid w:val="007301D4"/>
    <w:rsid w:val="00732DF2"/>
    <w:rsid w:val="0073367E"/>
    <w:rsid w:val="00733A9B"/>
    <w:rsid w:val="00733AA2"/>
    <w:rsid w:val="00737384"/>
    <w:rsid w:val="00737EF5"/>
    <w:rsid w:val="007402CD"/>
    <w:rsid w:val="00740805"/>
    <w:rsid w:val="00741FB8"/>
    <w:rsid w:val="00742D11"/>
    <w:rsid w:val="007452B3"/>
    <w:rsid w:val="007533A1"/>
    <w:rsid w:val="0075368E"/>
    <w:rsid w:val="00756FF9"/>
    <w:rsid w:val="00761437"/>
    <w:rsid w:val="00761D0E"/>
    <w:rsid w:val="00761DB6"/>
    <w:rsid w:val="00762E78"/>
    <w:rsid w:val="007657F6"/>
    <w:rsid w:val="00765AED"/>
    <w:rsid w:val="00766131"/>
    <w:rsid w:val="007663D4"/>
    <w:rsid w:val="00771CCA"/>
    <w:rsid w:val="00773C8A"/>
    <w:rsid w:val="00774D3B"/>
    <w:rsid w:val="007762C0"/>
    <w:rsid w:val="00780772"/>
    <w:rsid w:val="007825BB"/>
    <w:rsid w:val="007840CB"/>
    <w:rsid w:val="007876A1"/>
    <w:rsid w:val="00790AA4"/>
    <w:rsid w:val="00793FF1"/>
    <w:rsid w:val="0079437C"/>
    <w:rsid w:val="00794744"/>
    <w:rsid w:val="0079670C"/>
    <w:rsid w:val="0079725E"/>
    <w:rsid w:val="007A264F"/>
    <w:rsid w:val="007A2AFA"/>
    <w:rsid w:val="007A4CBB"/>
    <w:rsid w:val="007A6035"/>
    <w:rsid w:val="007B0B66"/>
    <w:rsid w:val="007B17E8"/>
    <w:rsid w:val="007B18E8"/>
    <w:rsid w:val="007B2434"/>
    <w:rsid w:val="007B253C"/>
    <w:rsid w:val="007B3946"/>
    <w:rsid w:val="007B78B7"/>
    <w:rsid w:val="007C16BF"/>
    <w:rsid w:val="007C2274"/>
    <w:rsid w:val="007C330A"/>
    <w:rsid w:val="007C7226"/>
    <w:rsid w:val="007C7FE9"/>
    <w:rsid w:val="007D08E4"/>
    <w:rsid w:val="007D2F21"/>
    <w:rsid w:val="007D7891"/>
    <w:rsid w:val="007E10F6"/>
    <w:rsid w:val="007E37C6"/>
    <w:rsid w:val="007E6970"/>
    <w:rsid w:val="007E6E5E"/>
    <w:rsid w:val="007F73BD"/>
    <w:rsid w:val="00800EF9"/>
    <w:rsid w:val="008045AD"/>
    <w:rsid w:val="00805F76"/>
    <w:rsid w:val="00806BA1"/>
    <w:rsid w:val="00810C27"/>
    <w:rsid w:val="00812FC8"/>
    <w:rsid w:val="00813B29"/>
    <w:rsid w:val="00815EA0"/>
    <w:rsid w:val="00816F01"/>
    <w:rsid w:val="00817996"/>
    <w:rsid w:val="00817B73"/>
    <w:rsid w:val="008225E9"/>
    <w:rsid w:val="00823E69"/>
    <w:rsid w:val="008243FE"/>
    <w:rsid w:val="00830347"/>
    <w:rsid w:val="00830CB1"/>
    <w:rsid w:val="00831367"/>
    <w:rsid w:val="008317E2"/>
    <w:rsid w:val="00834F12"/>
    <w:rsid w:val="00836BAF"/>
    <w:rsid w:val="0084033D"/>
    <w:rsid w:val="00840951"/>
    <w:rsid w:val="00841ED3"/>
    <w:rsid w:val="00845C98"/>
    <w:rsid w:val="0084621D"/>
    <w:rsid w:val="00850F88"/>
    <w:rsid w:val="00851562"/>
    <w:rsid w:val="0085475A"/>
    <w:rsid w:val="008549D8"/>
    <w:rsid w:val="00864426"/>
    <w:rsid w:val="0086579B"/>
    <w:rsid w:val="008700A5"/>
    <w:rsid w:val="008706AA"/>
    <w:rsid w:val="00871AF4"/>
    <w:rsid w:val="00872C47"/>
    <w:rsid w:val="008766FB"/>
    <w:rsid w:val="008770CE"/>
    <w:rsid w:val="00884904"/>
    <w:rsid w:val="0089296C"/>
    <w:rsid w:val="00893421"/>
    <w:rsid w:val="0089512D"/>
    <w:rsid w:val="00897B2A"/>
    <w:rsid w:val="008A0C38"/>
    <w:rsid w:val="008A1353"/>
    <w:rsid w:val="008A73F2"/>
    <w:rsid w:val="008B1FA2"/>
    <w:rsid w:val="008B268F"/>
    <w:rsid w:val="008B36EA"/>
    <w:rsid w:val="008C3FB6"/>
    <w:rsid w:val="008C51A7"/>
    <w:rsid w:val="008C5D8F"/>
    <w:rsid w:val="008C724F"/>
    <w:rsid w:val="008D158E"/>
    <w:rsid w:val="008D1D12"/>
    <w:rsid w:val="008D1D5E"/>
    <w:rsid w:val="008D4FA1"/>
    <w:rsid w:val="008E0F04"/>
    <w:rsid w:val="008E2D3E"/>
    <w:rsid w:val="008E4C7C"/>
    <w:rsid w:val="008E532B"/>
    <w:rsid w:val="008F01EE"/>
    <w:rsid w:val="008F1240"/>
    <w:rsid w:val="008F5C50"/>
    <w:rsid w:val="008F666A"/>
    <w:rsid w:val="008F7D93"/>
    <w:rsid w:val="00901ED9"/>
    <w:rsid w:val="009039EF"/>
    <w:rsid w:val="00907F4A"/>
    <w:rsid w:val="00912DB5"/>
    <w:rsid w:val="009132E7"/>
    <w:rsid w:val="00915605"/>
    <w:rsid w:val="00916529"/>
    <w:rsid w:val="00917927"/>
    <w:rsid w:val="009203F2"/>
    <w:rsid w:val="00922439"/>
    <w:rsid w:val="009233DE"/>
    <w:rsid w:val="00923DDE"/>
    <w:rsid w:val="0092545B"/>
    <w:rsid w:val="0092602B"/>
    <w:rsid w:val="00927477"/>
    <w:rsid w:val="00930B09"/>
    <w:rsid w:val="0093502E"/>
    <w:rsid w:val="00935B92"/>
    <w:rsid w:val="0093771C"/>
    <w:rsid w:val="009415CD"/>
    <w:rsid w:val="009425E0"/>
    <w:rsid w:val="00943439"/>
    <w:rsid w:val="00945284"/>
    <w:rsid w:val="0094604E"/>
    <w:rsid w:val="00952D07"/>
    <w:rsid w:val="00953C33"/>
    <w:rsid w:val="0095435B"/>
    <w:rsid w:val="00954B98"/>
    <w:rsid w:val="00956D9E"/>
    <w:rsid w:val="00957581"/>
    <w:rsid w:val="009637BF"/>
    <w:rsid w:val="00964F08"/>
    <w:rsid w:val="00965B19"/>
    <w:rsid w:val="00966D1B"/>
    <w:rsid w:val="00967818"/>
    <w:rsid w:val="009729B5"/>
    <w:rsid w:val="00973F62"/>
    <w:rsid w:val="00975BBC"/>
    <w:rsid w:val="00975E24"/>
    <w:rsid w:val="00976940"/>
    <w:rsid w:val="00977AC1"/>
    <w:rsid w:val="009804A4"/>
    <w:rsid w:val="00981247"/>
    <w:rsid w:val="0098314F"/>
    <w:rsid w:val="00986B0B"/>
    <w:rsid w:val="00986D46"/>
    <w:rsid w:val="00994469"/>
    <w:rsid w:val="00997B32"/>
    <w:rsid w:val="00997D8C"/>
    <w:rsid w:val="009A01CF"/>
    <w:rsid w:val="009A09E3"/>
    <w:rsid w:val="009A4EBC"/>
    <w:rsid w:val="009A5F49"/>
    <w:rsid w:val="009A7DAD"/>
    <w:rsid w:val="009B19A4"/>
    <w:rsid w:val="009B1BAB"/>
    <w:rsid w:val="009B404D"/>
    <w:rsid w:val="009B5C0B"/>
    <w:rsid w:val="009B6DF4"/>
    <w:rsid w:val="009C37DC"/>
    <w:rsid w:val="009C5566"/>
    <w:rsid w:val="009D41AC"/>
    <w:rsid w:val="009D487E"/>
    <w:rsid w:val="009D564F"/>
    <w:rsid w:val="009D63FE"/>
    <w:rsid w:val="009D6B10"/>
    <w:rsid w:val="009E0478"/>
    <w:rsid w:val="009E16C4"/>
    <w:rsid w:val="009E265D"/>
    <w:rsid w:val="009E3E7F"/>
    <w:rsid w:val="009F21A4"/>
    <w:rsid w:val="009F5BB0"/>
    <w:rsid w:val="00A0030A"/>
    <w:rsid w:val="00A028FF"/>
    <w:rsid w:val="00A02F05"/>
    <w:rsid w:val="00A031F1"/>
    <w:rsid w:val="00A07ED7"/>
    <w:rsid w:val="00A12053"/>
    <w:rsid w:val="00A15397"/>
    <w:rsid w:val="00A209C1"/>
    <w:rsid w:val="00A210CD"/>
    <w:rsid w:val="00A32BD6"/>
    <w:rsid w:val="00A33582"/>
    <w:rsid w:val="00A3707F"/>
    <w:rsid w:val="00A40AD2"/>
    <w:rsid w:val="00A440F5"/>
    <w:rsid w:val="00A451FA"/>
    <w:rsid w:val="00A45921"/>
    <w:rsid w:val="00A47DA5"/>
    <w:rsid w:val="00A60340"/>
    <w:rsid w:val="00A6334F"/>
    <w:rsid w:val="00A63580"/>
    <w:rsid w:val="00A652D6"/>
    <w:rsid w:val="00A667AF"/>
    <w:rsid w:val="00A72B6A"/>
    <w:rsid w:val="00A745B2"/>
    <w:rsid w:val="00A80E40"/>
    <w:rsid w:val="00A80F48"/>
    <w:rsid w:val="00A85806"/>
    <w:rsid w:val="00A87950"/>
    <w:rsid w:val="00A90190"/>
    <w:rsid w:val="00A90DF1"/>
    <w:rsid w:val="00A92EBB"/>
    <w:rsid w:val="00A9306E"/>
    <w:rsid w:val="00A9349D"/>
    <w:rsid w:val="00A94E6B"/>
    <w:rsid w:val="00A95114"/>
    <w:rsid w:val="00A960BC"/>
    <w:rsid w:val="00A96630"/>
    <w:rsid w:val="00AA016F"/>
    <w:rsid w:val="00AA3840"/>
    <w:rsid w:val="00AA54CA"/>
    <w:rsid w:val="00AB2BFA"/>
    <w:rsid w:val="00AB37FF"/>
    <w:rsid w:val="00AB3B52"/>
    <w:rsid w:val="00AC038E"/>
    <w:rsid w:val="00AC0CD3"/>
    <w:rsid w:val="00AC2D7C"/>
    <w:rsid w:val="00AC7315"/>
    <w:rsid w:val="00AD098B"/>
    <w:rsid w:val="00AD0EB5"/>
    <w:rsid w:val="00AD1331"/>
    <w:rsid w:val="00AD189B"/>
    <w:rsid w:val="00AD2B89"/>
    <w:rsid w:val="00AD40AC"/>
    <w:rsid w:val="00AD50A6"/>
    <w:rsid w:val="00AE0791"/>
    <w:rsid w:val="00AE1180"/>
    <w:rsid w:val="00AE3D59"/>
    <w:rsid w:val="00AE4D26"/>
    <w:rsid w:val="00AE6D8F"/>
    <w:rsid w:val="00AF024A"/>
    <w:rsid w:val="00AF1FFF"/>
    <w:rsid w:val="00AF53E7"/>
    <w:rsid w:val="00AF733E"/>
    <w:rsid w:val="00B02EF0"/>
    <w:rsid w:val="00B02F0C"/>
    <w:rsid w:val="00B0337B"/>
    <w:rsid w:val="00B04834"/>
    <w:rsid w:val="00B04E44"/>
    <w:rsid w:val="00B0555C"/>
    <w:rsid w:val="00B10BAD"/>
    <w:rsid w:val="00B146D8"/>
    <w:rsid w:val="00B15AB6"/>
    <w:rsid w:val="00B16ECC"/>
    <w:rsid w:val="00B210DE"/>
    <w:rsid w:val="00B238A1"/>
    <w:rsid w:val="00B24620"/>
    <w:rsid w:val="00B2481F"/>
    <w:rsid w:val="00B24E00"/>
    <w:rsid w:val="00B268E2"/>
    <w:rsid w:val="00B272D5"/>
    <w:rsid w:val="00B30576"/>
    <w:rsid w:val="00B33577"/>
    <w:rsid w:val="00B36104"/>
    <w:rsid w:val="00B477FE"/>
    <w:rsid w:val="00B5197F"/>
    <w:rsid w:val="00B52498"/>
    <w:rsid w:val="00B527C4"/>
    <w:rsid w:val="00B53305"/>
    <w:rsid w:val="00B53D84"/>
    <w:rsid w:val="00B55803"/>
    <w:rsid w:val="00B56370"/>
    <w:rsid w:val="00B60CB4"/>
    <w:rsid w:val="00B65DE4"/>
    <w:rsid w:val="00B66CF0"/>
    <w:rsid w:val="00B733E1"/>
    <w:rsid w:val="00B74688"/>
    <w:rsid w:val="00B75081"/>
    <w:rsid w:val="00B75CB1"/>
    <w:rsid w:val="00B7748B"/>
    <w:rsid w:val="00B77C1F"/>
    <w:rsid w:val="00B8130F"/>
    <w:rsid w:val="00B8463B"/>
    <w:rsid w:val="00B8526D"/>
    <w:rsid w:val="00B85827"/>
    <w:rsid w:val="00B90CB1"/>
    <w:rsid w:val="00B93F8B"/>
    <w:rsid w:val="00B95207"/>
    <w:rsid w:val="00B97CCF"/>
    <w:rsid w:val="00BA3D85"/>
    <w:rsid w:val="00BA6842"/>
    <w:rsid w:val="00BA6DA3"/>
    <w:rsid w:val="00BB76E3"/>
    <w:rsid w:val="00BC1761"/>
    <w:rsid w:val="00BC3697"/>
    <w:rsid w:val="00BC396E"/>
    <w:rsid w:val="00BD6047"/>
    <w:rsid w:val="00BD6FC5"/>
    <w:rsid w:val="00BE45BD"/>
    <w:rsid w:val="00BE69A7"/>
    <w:rsid w:val="00BE7E88"/>
    <w:rsid w:val="00BF03AE"/>
    <w:rsid w:val="00BF1AF7"/>
    <w:rsid w:val="00BF5455"/>
    <w:rsid w:val="00C024BB"/>
    <w:rsid w:val="00C03E94"/>
    <w:rsid w:val="00C04288"/>
    <w:rsid w:val="00C05B05"/>
    <w:rsid w:val="00C0719A"/>
    <w:rsid w:val="00C07A64"/>
    <w:rsid w:val="00C10571"/>
    <w:rsid w:val="00C11031"/>
    <w:rsid w:val="00C114E2"/>
    <w:rsid w:val="00C1173D"/>
    <w:rsid w:val="00C17D76"/>
    <w:rsid w:val="00C17E49"/>
    <w:rsid w:val="00C201F5"/>
    <w:rsid w:val="00C20EC9"/>
    <w:rsid w:val="00C256B0"/>
    <w:rsid w:val="00C27EBC"/>
    <w:rsid w:val="00C3022D"/>
    <w:rsid w:val="00C32C53"/>
    <w:rsid w:val="00C3712C"/>
    <w:rsid w:val="00C37532"/>
    <w:rsid w:val="00C37D3F"/>
    <w:rsid w:val="00C4196F"/>
    <w:rsid w:val="00C42603"/>
    <w:rsid w:val="00C45E55"/>
    <w:rsid w:val="00C466EC"/>
    <w:rsid w:val="00C50F94"/>
    <w:rsid w:val="00C5126B"/>
    <w:rsid w:val="00C52C30"/>
    <w:rsid w:val="00C56632"/>
    <w:rsid w:val="00C566E9"/>
    <w:rsid w:val="00C64D85"/>
    <w:rsid w:val="00C67EE1"/>
    <w:rsid w:val="00C74667"/>
    <w:rsid w:val="00C76255"/>
    <w:rsid w:val="00C774BA"/>
    <w:rsid w:val="00C77639"/>
    <w:rsid w:val="00C8010B"/>
    <w:rsid w:val="00C82533"/>
    <w:rsid w:val="00C82BFD"/>
    <w:rsid w:val="00C8500E"/>
    <w:rsid w:val="00C851B8"/>
    <w:rsid w:val="00C8598F"/>
    <w:rsid w:val="00C85A6E"/>
    <w:rsid w:val="00C869DA"/>
    <w:rsid w:val="00C87970"/>
    <w:rsid w:val="00C9051D"/>
    <w:rsid w:val="00C9168A"/>
    <w:rsid w:val="00C94F27"/>
    <w:rsid w:val="00CA39DA"/>
    <w:rsid w:val="00CA3E74"/>
    <w:rsid w:val="00CB02C6"/>
    <w:rsid w:val="00CB0C98"/>
    <w:rsid w:val="00CB11B8"/>
    <w:rsid w:val="00CB1606"/>
    <w:rsid w:val="00CB35D8"/>
    <w:rsid w:val="00CB39CD"/>
    <w:rsid w:val="00CB5B22"/>
    <w:rsid w:val="00CB5B30"/>
    <w:rsid w:val="00CB7A40"/>
    <w:rsid w:val="00CC135E"/>
    <w:rsid w:val="00CC163A"/>
    <w:rsid w:val="00CC2107"/>
    <w:rsid w:val="00CC387A"/>
    <w:rsid w:val="00CC4BFD"/>
    <w:rsid w:val="00CC54A4"/>
    <w:rsid w:val="00CD1C4D"/>
    <w:rsid w:val="00CD2337"/>
    <w:rsid w:val="00CD358B"/>
    <w:rsid w:val="00CD3A30"/>
    <w:rsid w:val="00CD5678"/>
    <w:rsid w:val="00CE0895"/>
    <w:rsid w:val="00CE34F4"/>
    <w:rsid w:val="00CE5E25"/>
    <w:rsid w:val="00CE7E05"/>
    <w:rsid w:val="00CF06F9"/>
    <w:rsid w:val="00CF0D8B"/>
    <w:rsid w:val="00D01291"/>
    <w:rsid w:val="00D01C4F"/>
    <w:rsid w:val="00D04D3F"/>
    <w:rsid w:val="00D05482"/>
    <w:rsid w:val="00D07323"/>
    <w:rsid w:val="00D1139B"/>
    <w:rsid w:val="00D11AD0"/>
    <w:rsid w:val="00D12837"/>
    <w:rsid w:val="00D1340B"/>
    <w:rsid w:val="00D14BAA"/>
    <w:rsid w:val="00D15800"/>
    <w:rsid w:val="00D1689D"/>
    <w:rsid w:val="00D21340"/>
    <w:rsid w:val="00D213CB"/>
    <w:rsid w:val="00D275F2"/>
    <w:rsid w:val="00D27C93"/>
    <w:rsid w:val="00D3028C"/>
    <w:rsid w:val="00D30627"/>
    <w:rsid w:val="00D34541"/>
    <w:rsid w:val="00D34ECC"/>
    <w:rsid w:val="00D367CF"/>
    <w:rsid w:val="00D3711E"/>
    <w:rsid w:val="00D4258F"/>
    <w:rsid w:val="00D462C5"/>
    <w:rsid w:val="00D46C51"/>
    <w:rsid w:val="00D502EA"/>
    <w:rsid w:val="00D55869"/>
    <w:rsid w:val="00D564B8"/>
    <w:rsid w:val="00D626E6"/>
    <w:rsid w:val="00D6478F"/>
    <w:rsid w:val="00D65FF3"/>
    <w:rsid w:val="00D67BAE"/>
    <w:rsid w:val="00D7015F"/>
    <w:rsid w:val="00D707AD"/>
    <w:rsid w:val="00D70A18"/>
    <w:rsid w:val="00D72030"/>
    <w:rsid w:val="00D72EDA"/>
    <w:rsid w:val="00D73DCA"/>
    <w:rsid w:val="00D77318"/>
    <w:rsid w:val="00D77413"/>
    <w:rsid w:val="00D77632"/>
    <w:rsid w:val="00D813DD"/>
    <w:rsid w:val="00D8752C"/>
    <w:rsid w:val="00D878FB"/>
    <w:rsid w:val="00D96FAD"/>
    <w:rsid w:val="00DA5A74"/>
    <w:rsid w:val="00DA7236"/>
    <w:rsid w:val="00DA7B5C"/>
    <w:rsid w:val="00DA7E99"/>
    <w:rsid w:val="00DB03CC"/>
    <w:rsid w:val="00DB5280"/>
    <w:rsid w:val="00DC0936"/>
    <w:rsid w:val="00DC10F1"/>
    <w:rsid w:val="00DC414D"/>
    <w:rsid w:val="00DC4865"/>
    <w:rsid w:val="00DC5716"/>
    <w:rsid w:val="00DC5997"/>
    <w:rsid w:val="00DC5F7F"/>
    <w:rsid w:val="00DC617C"/>
    <w:rsid w:val="00DD2ADC"/>
    <w:rsid w:val="00DD4106"/>
    <w:rsid w:val="00DD4577"/>
    <w:rsid w:val="00DD47B7"/>
    <w:rsid w:val="00DD564B"/>
    <w:rsid w:val="00DE02DB"/>
    <w:rsid w:val="00DE527D"/>
    <w:rsid w:val="00DE53E0"/>
    <w:rsid w:val="00DE6A98"/>
    <w:rsid w:val="00DE79C3"/>
    <w:rsid w:val="00DF0214"/>
    <w:rsid w:val="00DF1CFF"/>
    <w:rsid w:val="00DF22FC"/>
    <w:rsid w:val="00DF555A"/>
    <w:rsid w:val="00E018D8"/>
    <w:rsid w:val="00E04A25"/>
    <w:rsid w:val="00E04AF2"/>
    <w:rsid w:val="00E064E5"/>
    <w:rsid w:val="00E064E7"/>
    <w:rsid w:val="00E07487"/>
    <w:rsid w:val="00E07CC4"/>
    <w:rsid w:val="00E1055C"/>
    <w:rsid w:val="00E1129A"/>
    <w:rsid w:val="00E11759"/>
    <w:rsid w:val="00E11ACF"/>
    <w:rsid w:val="00E11BEF"/>
    <w:rsid w:val="00E11ED8"/>
    <w:rsid w:val="00E13B9B"/>
    <w:rsid w:val="00E1541E"/>
    <w:rsid w:val="00E21339"/>
    <w:rsid w:val="00E271EA"/>
    <w:rsid w:val="00E323BC"/>
    <w:rsid w:val="00E3461B"/>
    <w:rsid w:val="00E34B8A"/>
    <w:rsid w:val="00E351AE"/>
    <w:rsid w:val="00E35C9B"/>
    <w:rsid w:val="00E44766"/>
    <w:rsid w:val="00E46993"/>
    <w:rsid w:val="00E50619"/>
    <w:rsid w:val="00E56BDF"/>
    <w:rsid w:val="00E56DCD"/>
    <w:rsid w:val="00E64FFF"/>
    <w:rsid w:val="00E65288"/>
    <w:rsid w:val="00E65582"/>
    <w:rsid w:val="00E65CD6"/>
    <w:rsid w:val="00E678F1"/>
    <w:rsid w:val="00E73A81"/>
    <w:rsid w:val="00E77495"/>
    <w:rsid w:val="00E85E94"/>
    <w:rsid w:val="00E87D62"/>
    <w:rsid w:val="00E9164A"/>
    <w:rsid w:val="00E91FFE"/>
    <w:rsid w:val="00E9489F"/>
    <w:rsid w:val="00E94D4A"/>
    <w:rsid w:val="00E961A9"/>
    <w:rsid w:val="00EA1085"/>
    <w:rsid w:val="00EA3EC6"/>
    <w:rsid w:val="00EA4D0E"/>
    <w:rsid w:val="00EA6100"/>
    <w:rsid w:val="00EA62C4"/>
    <w:rsid w:val="00EA7E9B"/>
    <w:rsid w:val="00EB0280"/>
    <w:rsid w:val="00EB1ED4"/>
    <w:rsid w:val="00EB5AE7"/>
    <w:rsid w:val="00EB6182"/>
    <w:rsid w:val="00EB7338"/>
    <w:rsid w:val="00EC052E"/>
    <w:rsid w:val="00EC0914"/>
    <w:rsid w:val="00EC2B3B"/>
    <w:rsid w:val="00EC4D1B"/>
    <w:rsid w:val="00EC6488"/>
    <w:rsid w:val="00ED18B9"/>
    <w:rsid w:val="00ED2476"/>
    <w:rsid w:val="00ED3775"/>
    <w:rsid w:val="00ED6DF1"/>
    <w:rsid w:val="00ED6EB8"/>
    <w:rsid w:val="00EE0869"/>
    <w:rsid w:val="00EE2D00"/>
    <w:rsid w:val="00EE3361"/>
    <w:rsid w:val="00EE4AC2"/>
    <w:rsid w:val="00EE51D2"/>
    <w:rsid w:val="00EE7CB5"/>
    <w:rsid w:val="00EF14B9"/>
    <w:rsid w:val="00EF2D2B"/>
    <w:rsid w:val="00EF3853"/>
    <w:rsid w:val="00EF680F"/>
    <w:rsid w:val="00EF6E19"/>
    <w:rsid w:val="00EF74AF"/>
    <w:rsid w:val="00F04017"/>
    <w:rsid w:val="00F049BC"/>
    <w:rsid w:val="00F04D1B"/>
    <w:rsid w:val="00F05C78"/>
    <w:rsid w:val="00F06B5F"/>
    <w:rsid w:val="00F06C93"/>
    <w:rsid w:val="00F070C1"/>
    <w:rsid w:val="00F078BC"/>
    <w:rsid w:val="00F12927"/>
    <w:rsid w:val="00F12D28"/>
    <w:rsid w:val="00F15BF7"/>
    <w:rsid w:val="00F174D6"/>
    <w:rsid w:val="00F21039"/>
    <w:rsid w:val="00F23490"/>
    <w:rsid w:val="00F248B9"/>
    <w:rsid w:val="00F31DFE"/>
    <w:rsid w:val="00F325C2"/>
    <w:rsid w:val="00F35C88"/>
    <w:rsid w:val="00F36061"/>
    <w:rsid w:val="00F36916"/>
    <w:rsid w:val="00F40D1F"/>
    <w:rsid w:val="00F41D22"/>
    <w:rsid w:val="00F43CC4"/>
    <w:rsid w:val="00F46EC3"/>
    <w:rsid w:val="00F5214D"/>
    <w:rsid w:val="00F5324B"/>
    <w:rsid w:val="00F55EF1"/>
    <w:rsid w:val="00F56382"/>
    <w:rsid w:val="00F5660A"/>
    <w:rsid w:val="00F56E53"/>
    <w:rsid w:val="00F579F4"/>
    <w:rsid w:val="00F60362"/>
    <w:rsid w:val="00F62449"/>
    <w:rsid w:val="00F650CC"/>
    <w:rsid w:val="00F67453"/>
    <w:rsid w:val="00F716CE"/>
    <w:rsid w:val="00F71A53"/>
    <w:rsid w:val="00F72C26"/>
    <w:rsid w:val="00F748F2"/>
    <w:rsid w:val="00F76778"/>
    <w:rsid w:val="00F8138D"/>
    <w:rsid w:val="00F81798"/>
    <w:rsid w:val="00F85163"/>
    <w:rsid w:val="00F904A8"/>
    <w:rsid w:val="00F90E43"/>
    <w:rsid w:val="00F9159B"/>
    <w:rsid w:val="00F91AF5"/>
    <w:rsid w:val="00F95A44"/>
    <w:rsid w:val="00F95EB1"/>
    <w:rsid w:val="00F96FD0"/>
    <w:rsid w:val="00FA0664"/>
    <w:rsid w:val="00FA2916"/>
    <w:rsid w:val="00FA3D02"/>
    <w:rsid w:val="00FA66A4"/>
    <w:rsid w:val="00FA6898"/>
    <w:rsid w:val="00FA6FBD"/>
    <w:rsid w:val="00FA7CCE"/>
    <w:rsid w:val="00FB098F"/>
    <w:rsid w:val="00FB0A03"/>
    <w:rsid w:val="00FB0A2E"/>
    <w:rsid w:val="00FC0895"/>
    <w:rsid w:val="00FC0B3C"/>
    <w:rsid w:val="00FC1200"/>
    <w:rsid w:val="00FC1424"/>
    <w:rsid w:val="00FC176F"/>
    <w:rsid w:val="00FC3635"/>
    <w:rsid w:val="00FC3DB6"/>
    <w:rsid w:val="00FC61A3"/>
    <w:rsid w:val="00FC6706"/>
    <w:rsid w:val="00FD54D5"/>
    <w:rsid w:val="00FD6B75"/>
    <w:rsid w:val="00FD6EB4"/>
    <w:rsid w:val="00FE2967"/>
    <w:rsid w:val="00FE554D"/>
    <w:rsid w:val="00FE55B3"/>
    <w:rsid w:val="00FE572E"/>
    <w:rsid w:val="00FE5C19"/>
    <w:rsid w:val="00FE66E4"/>
    <w:rsid w:val="00FE70D1"/>
    <w:rsid w:val="00FF04B2"/>
    <w:rsid w:val="00FF11CA"/>
    <w:rsid w:val="00FF3E4C"/>
    <w:rsid w:val="00FF5423"/>
    <w:rsid w:val="00FF59AE"/>
    <w:rsid w:val="00FF7E8E"/>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46A2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CA"/>
  </w:style>
  <w:style w:type="paragraph" w:styleId="Heading2">
    <w:name w:val="heading 2"/>
    <w:basedOn w:val="Normal"/>
    <w:link w:val="Heading2Char"/>
    <w:uiPriority w:val="9"/>
    <w:qFormat/>
    <w:rsid w:val="003E45C4"/>
    <w:pPr>
      <w:spacing w:before="100" w:beforeAutospacing="1" w:after="100" w:afterAutospacing="1"/>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Char Char2,List Paragraph2,Char Char21,Tabel,Colorful List - Accent 111,SUB BAB2,ListKebijakan,Dot pt,F5 List Paragraph,Indicator Text,Bullet 1"/>
    <w:basedOn w:val="Normal"/>
    <w:link w:val="ListParagraphChar"/>
    <w:qFormat/>
    <w:rsid w:val="00DE02DB"/>
    <w:pPr>
      <w:ind w:left="720"/>
      <w:contextualSpacing/>
    </w:pPr>
  </w:style>
  <w:style w:type="paragraph" w:customStyle="1" w:styleId="Default">
    <w:name w:val="Default"/>
    <w:rsid w:val="00181D85"/>
    <w:pPr>
      <w:autoSpaceDE w:val="0"/>
      <w:autoSpaceDN w:val="0"/>
      <w:adjustRightInd w:val="0"/>
    </w:pPr>
    <w:rPr>
      <w:rFonts w:ascii="Bookman Old Style" w:hAnsi="Bookman Old Style" w:cs="Bookman Old Style"/>
      <w:color w:val="000000"/>
      <w:sz w:val="24"/>
      <w:szCs w:val="24"/>
    </w:rPr>
  </w:style>
  <w:style w:type="paragraph" w:styleId="BalloonText">
    <w:name w:val="Balloon Text"/>
    <w:basedOn w:val="Normal"/>
    <w:link w:val="BalloonTextChar"/>
    <w:uiPriority w:val="99"/>
    <w:unhideWhenUsed/>
    <w:rsid w:val="00181D85"/>
    <w:rPr>
      <w:rFonts w:ascii="Tahoma" w:hAnsi="Tahoma" w:cs="Tahoma"/>
      <w:sz w:val="16"/>
      <w:szCs w:val="16"/>
    </w:rPr>
  </w:style>
  <w:style w:type="character" w:customStyle="1" w:styleId="BalloonTextChar">
    <w:name w:val="Balloon Text Char"/>
    <w:basedOn w:val="DefaultParagraphFont"/>
    <w:link w:val="BalloonText"/>
    <w:uiPriority w:val="99"/>
    <w:rsid w:val="00181D85"/>
    <w:rPr>
      <w:rFonts w:ascii="Tahoma" w:hAnsi="Tahoma" w:cs="Tahoma"/>
      <w:sz w:val="16"/>
      <w:szCs w:val="16"/>
    </w:rPr>
  </w:style>
  <w:style w:type="table" w:styleId="TableGrid">
    <w:name w:val="Table Grid"/>
    <w:basedOn w:val="TableNormal"/>
    <w:uiPriority w:val="59"/>
    <w:rsid w:val="00181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1D85"/>
    <w:pPr>
      <w:tabs>
        <w:tab w:val="center" w:pos="4513"/>
        <w:tab w:val="right" w:pos="9026"/>
      </w:tabs>
    </w:pPr>
  </w:style>
  <w:style w:type="character" w:customStyle="1" w:styleId="HeaderChar">
    <w:name w:val="Header Char"/>
    <w:basedOn w:val="DefaultParagraphFont"/>
    <w:link w:val="Header"/>
    <w:uiPriority w:val="99"/>
    <w:rsid w:val="00181D85"/>
  </w:style>
  <w:style w:type="paragraph" w:styleId="Footer">
    <w:name w:val="footer"/>
    <w:basedOn w:val="Normal"/>
    <w:link w:val="FooterChar"/>
    <w:uiPriority w:val="99"/>
    <w:unhideWhenUsed/>
    <w:rsid w:val="00181D85"/>
    <w:pPr>
      <w:tabs>
        <w:tab w:val="center" w:pos="4513"/>
        <w:tab w:val="right" w:pos="9026"/>
      </w:tabs>
    </w:pPr>
  </w:style>
  <w:style w:type="character" w:customStyle="1" w:styleId="FooterChar">
    <w:name w:val="Footer Char"/>
    <w:basedOn w:val="DefaultParagraphFont"/>
    <w:link w:val="Footer"/>
    <w:uiPriority w:val="99"/>
    <w:rsid w:val="00181D85"/>
  </w:style>
  <w:style w:type="character" w:styleId="CommentReference">
    <w:name w:val="annotation reference"/>
    <w:basedOn w:val="DefaultParagraphFont"/>
    <w:uiPriority w:val="99"/>
    <w:semiHidden/>
    <w:unhideWhenUsed/>
    <w:rsid w:val="004A64DA"/>
    <w:rPr>
      <w:sz w:val="16"/>
      <w:szCs w:val="16"/>
    </w:rPr>
  </w:style>
  <w:style w:type="paragraph" w:styleId="CommentText">
    <w:name w:val="annotation text"/>
    <w:basedOn w:val="Normal"/>
    <w:link w:val="CommentTextChar"/>
    <w:uiPriority w:val="99"/>
    <w:semiHidden/>
    <w:unhideWhenUsed/>
    <w:rsid w:val="004A64DA"/>
    <w:rPr>
      <w:sz w:val="20"/>
      <w:szCs w:val="20"/>
    </w:rPr>
  </w:style>
  <w:style w:type="character" w:customStyle="1" w:styleId="CommentTextChar">
    <w:name w:val="Comment Text Char"/>
    <w:basedOn w:val="DefaultParagraphFont"/>
    <w:link w:val="CommentText"/>
    <w:uiPriority w:val="99"/>
    <w:semiHidden/>
    <w:rsid w:val="004A64DA"/>
    <w:rPr>
      <w:sz w:val="20"/>
      <w:szCs w:val="20"/>
    </w:rPr>
  </w:style>
  <w:style w:type="paragraph" w:styleId="CommentSubject">
    <w:name w:val="annotation subject"/>
    <w:basedOn w:val="CommentText"/>
    <w:next w:val="CommentText"/>
    <w:link w:val="CommentSubjectChar"/>
    <w:uiPriority w:val="99"/>
    <w:semiHidden/>
    <w:unhideWhenUsed/>
    <w:rsid w:val="004A64DA"/>
    <w:rPr>
      <w:b/>
      <w:bCs/>
    </w:rPr>
  </w:style>
  <w:style w:type="character" w:customStyle="1" w:styleId="CommentSubjectChar">
    <w:name w:val="Comment Subject Char"/>
    <w:basedOn w:val="CommentTextChar"/>
    <w:link w:val="CommentSubject"/>
    <w:uiPriority w:val="99"/>
    <w:semiHidden/>
    <w:rsid w:val="004A64DA"/>
    <w:rPr>
      <w:b/>
      <w:bCs/>
      <w:sz w:val="20"/>
      <w:szCs w:val="20"/>
    </w:r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Colorful List - Accent 111 Char"/>
    <w:link w:val="ListParagraph"/>
    <w:uiPriority w:val="34"/>
    <w:qFormat/>
    <w:locked/>
    <w:rsid w:val="007A264F"/>
  </w:style>
  <w:style w:type="paragraph" w:styleId="BodyText">
    <w:name w:val="Body Text"/>
    <w:basedOn w:val="Normal"/>
    <w:link w:val="BodyTextChar"/>
    <w:uiPriority w:val="1"/>
    <w:qFormat/>
    <w:rsid w:val="00D564B8"/>
    <w:pPr>
      <w:widowControl w:val="0"/>
      <w:autoSpaceDE w:val="0"/>
      <w:autoSpaceDN w:val="0"/>
    </w:pPr>
    <w:rPr>
      <w:rFonts w:ascii="Bookman Old Style" w:eastAsia="Bookman Old Style" w:hAnsi="Bookman Old Style" w:cs="Times New Roman"/>
      <w:lang w:val="en-US"/>
    </w:rPr>
  </w:style>
  <w:style w:type="character" w:customStyle="1" w:styleId="BodyTextChar">
    <w:name w:val="Body Text Char"/>
    <w:basedOn w:val="DefaultParagraphFont"/>
    <w:link w:val="BodyText"/>
    <w:uiPriority w:val="1"/>
    <w:rsid w:val="00D564B8"/>
    <w:rPr>
      <w:rFonts w:ascii="Bookman Old Style" w:eastAsia="Bookman Old Style" w:hAnsi="Bookman Old Style" w:cs="Times New Roman"/>
      <w:lang w:val="en-US"/>
    </w:rPr>
  </w:style>
  <w:style w:type="numbering" w:customStyle="1" w:styleId="NoList1">
    <w:name w:val="No List1"/>
    <w:next w:val="NoList"/>
    <w:uiPriority w:val="99"/>
    <w:semiHidden/>
    <w:unhideWhenUsed/>
    <w:rsid w:val="008D158E"/>
  </w:style>
  <w:style w:type="character" w:styleId="Hyperlink">
    <w:name w:val="Hyperlink"/>
    <w:basedOn w:val="DefaultParagraphFont"/>
    <w:uiPriority w:val="99"/>
    <w:semiHidden/>
    <w:unhideWhenUsed/>
    <w:rsid w:val="00076901"/>
    <w:rPr>
      <w:color w:val="0563C1"/>
      <w:u w:val="single"/>
    </w:rPr>
  </w:style>
  <w:style w:type="character" w:styleId="FollowedHyperlink">
    <w:name w:val="FollowedHyperlink"/>
    <w:basedOn w:val="DefaultParagraphFont"/>
    <w:uiPriority w:val="99"/>
    <w:semiHidden/>
    <w:unhideWhenUsed/>
    <w:rsid w:val="00076901"/>
    <w:rPr>
      <w:color w:val="954F72"/>
      <w:u w:val="single"/>
    </w:rPr>
  </w:style>
  <w:style w:type="paragraph" w:customStyle="1" w:styleId="xl63">
    <w:name w:val="xl63"/>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4">
    <w:name w:val="xl64"/>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6">
    <w:name w:val="xl66"/>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7">
    <w:name w:val="xl67"/>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8"/>
      <w:szCs w:val="18"/>
      <w:lang w:eastAsia="id-ID"/>
    </w:rPr>
  </w:style>
  <w:style w:type="paragraph" w:customStyle="1" w:styleId="xl68">
    <w:name w:val="xl68"/>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69">
    <w:name w:val="xl69"/>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8"/>
      <w:szCs w:val="18"/>
      <w:lang w:eastAsia="id-ID"/>
    </w:rPr>
  </w:style>
  <w:style w:type="paragraph" w:customStyle="1" w:styleId="xl70">
    <w:name w:val="xl70"/>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71">
    <w:name w:val="xl71"/>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72">
    <w:name w:val="xl72"/>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3">
    <w:name w:val="xl73"/>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4">
    <w:name w:val="xl74"/>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5">
    <w:name w:val="xl75"/>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6">
    <w:name w:val="xl76"/>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7">
    <w:name w:val="xl77"/>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78">
    <w:name w:val="xl78"/>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id-ID"/>
    </w:rPr>
  </w:style>
  <w:style w:type="paragraph" w:customStyle="1" w:styleId="xl79">
    <w:name w:val="xl79"/>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0">
    <w:name w:val="xl80"/>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1">
    <w:name w:val="xl81"/>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2">
    <w:name w:val="xl82"/>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3">
    <w:name w:val="xl83"/>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4">
    <w:name w:val="xl84"/>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5">
    <w:name w:val="xl85"/>
    <w:basedOn w:val="Normal"/>
    <w:rsid w:val="009A09E3"/>
    <w:pPr>
      <w:pBdr>
        <w:top w:val="single" w:sz="4" w:space="0" w:color="auto"/>
        <w:left w:val="single" w:sz="4" w:space="0" w:color="auto"/>
        <w:bottom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6">
    <w:name w:val="xl86"/>
    <w:basedOn w:val="Normal"/>
    <w:rsid w:val="009A09E3"/>
    <w:pPr>
      <w:pBdr>
        <w:top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7">
    <w:name w:val="xl87"/>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8">
    <w:name w:val="xl88"/>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9">
    <w:name w:val="xl89"/>
    <w:basedOn w:val="Normal"/>
    <w:rsid w:val="009A09E3"/>
    <w:pPr>
      <w:pBdr>
        <w:top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0">
    <w:name w:val="xl90"/>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1">
    <w:name w:val="xl91"/>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24"/>
      <w:szCs w:val="24"/>
      <w:lang w:eastAsia="id-ID"/>
    </w:rPr>
  </w:style>
  <w:style w:type="paragraph" w:customStyle="1" w:styleId="xl92">
    <w:name w:val="xl92"/>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93">
    <w:name w:val="xl93"/>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94">
    <w:name w:val="xl94"/>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5">
    <w:name w:val="xl95"/>
    <w:basedOn w:val="Normal"/>
    <w:rsid w:val="009A09E3"/>
    <w:pP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6">
    <w:name w:val="xl9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97">
    <w:name w:val="xl9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98">
    <w:name w:val="xl9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16"/>
      <w:szCs w:val="16"/>
      <w:lang w:val="en-US"/>
    </w:rPr>
  </w:style>
  <w:style w:type="paragraph" w:customStyle="1" w:styleId="xl99">
    <w:name w:val="xl9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100">
    <w:name w:val="xl10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1">
    <w:name w:val="xl101"/>
    <w:basedOn w:val="Normal"/>
    <w:rsid w:val="002256C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2">
    <w:name w:val="xl102"/>
    <w:basedOn w:val="Normal"/>
    <w:rsid w:val="002256C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3">
    <w:name w:val="xl103"/>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4">
    <w:name w:val="xl104"/>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5">
    <w:name w:val="xl105"/>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6">
    <w:name w:val="xl10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b/>
      <w:bCs/>
      <w:sz w:val="16"/>
      <w:szCs w:val="16"/>
      <w:lang w:val="en-US"/>
    </w:rPr>
  </w:style>
  <w:style w:type="paragraph" w:customStyle="1" w:styleId="xl107">
    <w:name w:val="xl107"/>
    <w:basedOn w:val="Normal"/>
    <w:rsid w:val="002256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8">
    <w:name w:val="xl10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09">
    <w:name w:val="xl109"/>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0">
    <w:name w:val="xl11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1">
    <w:name w:val="xl111"/>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2">
    <w:name w:val="xl11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3">
    <w:name w:val="xl113"/>
    <w:basedOn w:val="Normal"/>
    <w:rsid w:val="002256C6"/>
    <w:pPr>
      <w:pBdr>
        <w:top w:val="single" w:sz="4" w:space="0" w:color="000000"/>
        <w:left w:val="single" w:sz="4" w:space="0" w:color="auto"/>
        <w:bottom w:val="single" w:sz="4" w:space="0" w:color="000000"/>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4">
    <w:name w:val="xl11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15">
    <w:name w:val="xl11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6">
    <w:name w:val="xl1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7">
    <w:name w:val="xl1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8">
    <w:name w:val="xl118"/>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9">
    <w:name w:val="xl11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0">
    <w:name w:val="xl12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1">
    <w:name w:val="xl1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2">
    <w:name w:val="xl1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3">
    <w:name w:val="xl123"/>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4">
    <w:name w:val="xl124"/>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5">
    <w:name w:val="xl12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26">
    <w:name w:val="xl12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7">
    <w:name w:val="xl12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8">
    <w:name w:val="xl128"/>
    <w:basedOn w:val="Normal"/>
    <w:rsid w:val="002256C6"/>
    <w:pPr>
      <w:pBdr>
        <w:top w:val="single" w:sz="4" w:space="0" w:color="auto"/>
        <w:left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9">
    <w:name w:val="xl129"/>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0">
    <w:name w:val="xl130"/>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1">
    <w:name w:val="xl131"/>
    <w:basedOn w:val="Normal"/>
    <w:rsid w:val="002256C6"/>
    <w:pPr>
      <w:pBdr>
        <w:top w:val="single" w:sz="4" w:space="0" w:color="000000"/>
        <w:left w:val="single" w:sz="4" w:space="0" w:color="000000"/>
        <w:right w:val="single" w:sz="4" w:space="0" w:color="000000"/>
      </w:pBd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2">
    <w:name w:val="xl132"/>
    <w:basedOn w:val="Normal"/>
    <w:rsid w:val="002256C6"/>
    <w:pP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3">
    <w:name w:val="xl13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4">
    <w:name w:val="xl134"/>
    <w:basedOn w:val="Normal"/>
    <w:rsid w:val="002256C6"/>
    <w:pPr>
      <w:pBdr>
        <w:top w:val="single" w:sz="4" w:space="0" w:color="000000"/>
        <w:left w:val="single" w:sz="4" w:space="0" w:color="000000"/>
        <w:right w:val="single" w:sz="4" w:space="0" w:color="000000"/>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5">
    <w:name w:val="xl135"/>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6">
    <w:name w:val="xl13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7">
    <w:name w:val="xl137"/>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8">
    <w:name w:val="xl138"/>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9">
    <w:name w:val="xl13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0">
    <w:name w:val="xl14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1">
    <w:name w:val="xl141"/>
    <w:basedOn w:val="Normal"/>
    <w:rsid w:val="002256C6"/>
    <w:pPr>
      <w:pBdr>
        <w:top w:val="single" w:sz="4" w:space="0" w:color="auto"/>
        <w:lef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42">
    <w:name w:val="xl14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43">
    <w:name w:val="xl143"/>
    <w:basedOn w:val="Normal"/>
    <w:rsid w:val="002256C6"/>
    <w:pPr>
      <w:pBdr>
        <w:lef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4">
    <w:name w:val="xl144"/>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5">
    <w:name w:val="xl145"/>
    <w:basedOn w:val="Normal"/>
    <w:rsid w:val="002256C6"/>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6">
    <w:name w:val="xl14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7">
    <w:name w:val="xl147"/>
    <w:basedOn w:val="Normal"/>
    <w:rsid w:val="002256C6"/>
    <w:pPr>
      <w:pBdr>
        <w:top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8">
    <w:name w:val="xl14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9">
    <w:name w:val="xl14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50">
    <w:name w:val="xl150"/>
    <w:basedOn w:val="Normal"/>
    <w:rsid w:val="002256C6"/>
    <w:pPr>
      <w:spacing w:before="100" w:beforeAutospacing="1" w:after="100" w:afterAutospacing="1"/>
    </w:pPr>
    <w:rPr>
      <w:rFonts w:ascii="Cambria" w:eastAsia="Times New Roman" w:hAnsi="Cambria" w:cs="Times New Roman"/>
      <w:sz w:val="16"/>
      <w:szCs w:val="16"/>
      <w:lang w:val="en-US"/>
    </w:rPr>
  </w:style>
  <w:style w:type="paragraph" w:customStyle="1" w:styleId="xl151">
    <w:name w:val="xl151"/>
    <w:basedOn w:val="Normal"/>
    <w:rsid w:val="002256C6"/>
    <w:pPr>
      <w:pBdr>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2">
    <w:name w:val="xl15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3">
    <w:name w:val="xl153"/>
    <w:basedOn w:val="Normal"/>
    <w:rsid w:val="002256C6"/>
    <w:pP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4">
    <w:name w:val="xl154"/>
    <w:basedOn w:val="Normal"/>
    <w:rsid w:val="002256C6"/>
    <w:pPr>
      <w:pBdr>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5">
    <w:name w:val="xl15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6">
    <w:name w:val="xl15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7">
    <w:name w:val="xl157"/>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8">
    <w:name w:val="xl15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9">
    <w:name w:val="xl15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60">
    <w:name w:val="xl16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1">
    <w:name w:val="xl16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2">
    <w:name w:val="xl16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3">
    <w:name w:val="xl163"/>
    <w:basedOn w:val="Normal"/>
    <w:rsid w:val="002256C6"/>
    <w:pPr>
      <w:pBdr>
        <w:top w:val="single" w:sz="4" w:space="0" w:color="auto"/>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64">
    <w:name w:val="xl164"/>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65">
    <w:name w:val="xl16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6">
    <w:name w:val="xl166"/>
    <w:basedOn w:val="Normal"/>
    <w:rsid w:val="002256C6"/>
    <w:pPr>
      <w:pBdr>
        <w:top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7">
    <w:name w:val="xl16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i/>
      <w:iCs/>
      <w:sz w:val="16"/>
      <w:szCs w:val="16"/>
      <w:lang w:val="en-US"/>
    </w:rPr>
  </w:style>
  <w:style w:type="paragraph" w:customStyle="1" w:styleId="xl168">
    <w:name w:val="xl16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69">
    <w:name w:val="xl16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0">
    <w:name w:val="xl17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000000"/>
      <w:sz w:val="16"/>
      <w:szCs w:val="16"/>
      <w:lang w:val="en-US"/>
    </w:rPr>
  </w:style>
  <w:style w:type="paragraph" w:customStyle="1" w:styleId="xl171">
    <w:name w:val="xl17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2">
    <w:name w:val="xl17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3">
    <w:name w:val="xl17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4">
    <w:name w:val="xl174"/>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5">
    <w:name w:val="xl175"/>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6">
    <w:name w:val="xl17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77">
    <w:name w:val="xl17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8">
    <w:name w:val="xl17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9">
    <w:name w:val="xl17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0">
    <w:name w:val="xl18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1">
    <w:name w:val="xl18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182">
    <w:name w:val="xl18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3">
    <w:name w:val="xl183"/>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84">
    <w:name w:val="xl18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5">
    <w:name w:val="xl18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86">
    <w:name w:val="xl186"/>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7">
    <w:name w:val="xl18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88">
    <w:name w:val="xl18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89">
    <w:name w:val="xl18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0">
    <w:name w:val="xl190"/>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1">
    <w:name w:val="xl19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2">
    <w:name w:val="xl19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3">
    <w:name w:val="xl19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4">
    <w:name w:val="xl194"/>
    <w:basedOn w:val="Normal"/>
    <w:rsid w:val="002256C6"/>
    <w:pPr>
      <w:pBdr>
        <w:top w:val="single" w:sz="4" w:space="0" w:color="auto"/>
        <w:left w:val="single" w:sz="4" w:space="0" w:color="auto"/>
        <w:bottom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5">
    <w:name w:val="xl195"/>
    <w:basedOn w:val="Normal"/>
    <w:rsid w:val="002256C6"/>
    <w:pPr>
      <w:pBdr>
        <w:top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6">
    <w:name w:val="xl19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7">
    <w:name w:val="xl19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8">
    <w:name w:val="xl198"/>
    <w:basedOn w:val="Normal"/>
    <w:rsid w:val="002256C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9">
    <w:name w:val="xl199"/>
    <w:basedOn w:val="Normal"/>
    <w:rsid w:val="002256C6"/>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0">
    <w:name w:val="xl20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201">
    <w:name w:val="xl201"/>
    <w:basedOn w:val="Normal"/>
    <w:rsid w:val="002256C6"/>
    <w:pPr>
      <w:pBdr>
        <w:left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2">
    <w:name w:val="xl202"/>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3">
    <w:name w:val="xl20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4">
    <w:name w:val="xl204"/>
    <w:basedOn w:val="Normal"/>
    <w:rsid w:val="002256C6"/>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5">
    <w:name w:val="xl20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6">
    <w:name w:val="xl20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7">
    <w:name w:val="xl207"/>
    <w:basedOn w:val="Normal"/>
    <w:rsid w:val="002256C6"/>
    <w:pPr>
      <w:pBdr>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8">
    <w:name w:val="xl208"/>
    <w:basedOn w:val="Normal"/>
    <w:rsid w:val="002256C6"/>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9">
    <w:name w:val="xl209"/>
    <w:basedOn w:val="Normal"/>
    <w:rsid w:val="002256C6"/>
    <w:pPr>
      <w:pBdr>
        <w:top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0">
    <w:name w:val="xl21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b/>
      <w:bCs/>
      <w:sz w:val="16"/>
      <w:szCs w:val="16"/>
      <w:lang w:val="en-US"/>
    </w:rPr>
  </w:style>
  <w:style w:type="paragraph" w:customStyle="1" w:styleId="xl211">
    <w:name w:val="xl21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12">
    <w:name w:val="xl21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3">
    <w:name w:val="xl213"/>
    <w:basedOn w:val="Normal"/>
    <w:rsid w:val="002256C6"/>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4">
    <w:name w:val="xl214"/>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b/>
      <w:bCs/>
      <w:sz w:val="16"/>
      <w:szCs w:val="16"/>
      <w:lang w:val="en-US"/>
    </w:rPr>
  </w:style>
  <w:style w:type="paragraph" w:customStyle="1" w:styleId="xl215">
    <w:name w:val="xl21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6">
    <w:name w:val="xl2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217">
    <w:name w:val="xl2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8">
    <w:name w:val="xl21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9">
    <w:name w:val="xl219"/>
    <w:basedOn w:val="Normal"/>
    <w:rsid w:val="002256C6"/>
    <w:pPr>
      <w:pBdr>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20">
    <w:name w:val="xl22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21">
    <w:name w:val="xl2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222">
    <w:name w:val="xl2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customStyle="1" w:styleId="xl223">
    <w:name w:val="xl22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styleId="NormalWeb">
    <w:name w:val="Normal (Web)"/>
    <w:basedOn w:val="Normal"/>
    <w:uiPriority w:val="99"/>
    <w:semiHidden/>
    <w:unhideWhenUsed/>
    <w:rsid w:val="00B272D5"/>
    <w:pPr>
      <w:spacing w:before="100" w:beforeAutospacing="1" w:after="100" w:afterAutospacing="1"/>
    </w:pPr>
    <w:rPr>
      <w:rFonts w:ascii="Times New Roman" w:eastAsia="Times New Roman" w:hAnsi="Times New Roman" w:cs="Times New Roman"/>
      <w:sz w:val="24"/>
      <w:szCs w:val="24"/>
      <w:lang w:val="en-US"/>
    </w:rPr>
  </w:style>
  <w:style w:type="paragraph" w:customStyle="1" w:styleId="xl224">
    <w:name w:val="xl224"/>
    <w:basedOn w:val="Normal"/>
    <w:rsid w:val="00FF59AE"/>
    <w:pPr>
      <w:pBdr>
        <w:top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SansSerif" w:eastAsia="Times New Roman" w:hAnsi="SansSerif" w:cs="Times New Roman"/>
      <w:b/>
      <w:bCs/>
      <w:sz w:val="20"/>
      <w:szCs w:val="20"/>
      <w:lang w:val="en-US"/>
    </w:rPr>
  </w:style>
  <w:style w:type="character" w:styleId="Emphasis">
    <w:name w:val="Emphasis"/>
    <w:basedOn w:val="DefaultParagraphFont"/>
    <w:uiPriority w:val="20"/>
    <w:qFormat/>
    <w:rsid w:val="003E45C4"/>
    <w:rPr>
      <w:i/>
      <w:iCs/>
    </w:rPr>
  </w:style>
  <w:style w:type="character" w:customStyle="1" w:styleId="Heading2Char">
    <w:name w:val="Heading 2 Char"/>
    <w:basedOn w:val="DefaultParagraphFont"/>
    <w:link w:val="Heading2"/>
    <w:uiPriority w:val="9"/>
    <w:rsid w:val="003E45C4"/>
    <w:rPr>
      <w:rFonts w:ascii="Times New Roman" w:eastAsia="Times New Roman" w:hAnsi="Times New Roman" w:cs="Times New Roman"/>
      <w:b/>
      <w:bCs/>
      <w:sz w:val="36"/>
      <w:szCs w:val="36"/>
      <w:lang w:val="en-US"/>
    </w:rPr>
  </w:style>
  <w:style w:type="paragraph" w:customStyle="1" w:styleId="font5">
    <w:name w:val="font5"/>
    <w:basedOn w:val="Normal"/>
    <w:rsid w:val="0014276F"/>
    <w:pPr>
      <w:spacing w:before="100" w:beforeAutospacing="1" w:after="100" w:afterAutospacing="1"/>
    </w:pPr>
    <w:rPr>
      <w:rFonts w:ascii="Tahoma" w:eastAsia="Times New Roman" w:hAnsi="Tahoma" w:cs="Tahoma"/>
      <w:color w:val="000000"/>
      <w:sz w:val="18"/>
      <w:szCs w:val="18"/>
      <w:lang w:eastAsia="id-ID"/>
    </w:rPr>
  </w:style>
  <w:style w:type="paragraph" w:customStyle="1" w:styleId="font6">
    <w:name w:val="font6"/>
    <w:basedOn w:val="Normal"/>
    <w:rsid w:val="0014276F"/>
    <w:pPr>
      <w:spacing w:before="100" w:beforeAutospacing="1" w:after="100" w:afterAutospacing="1"/>
    </w:pPr>
    <w:rPr>
      <w:rFonts w:ascii="Tahoma" w:eastAsia="Times New Roman" w:hAnsi="Tahoma" w:cs="Tahoma"/>
      <w:b/>
      <w:bCs/>
      <w:color w:val="000000"/>
      <w:sz w:val="18"/>
      <w:szCs w:val="18"/>
      <w:lang w:eastAsia="id-ID"/>
    </w:rPr>
  </w:style>
  <w:style w:type="paragraph" w:styleId="Caption">
    <w:name w:val="caption"/>
    <w:basedOn w:val="Normal"/>
    <w:next w:val="Normal"/>
    <w:uiPriority w:val="35"/>
    <w:unhideWhenUsed/>
    <w:qFormat/>
    <w:rsid w:val="00031E90"/>
    <w:pPr>
      <w:spacing w:after="200"/>
    </w:pPr>
    <w:rPr>
      <w:rFonts w:ascii="Bookman Old Style" w:hAnsi="Bookman Old Style"/>
      <w:i/>
      <w:iCs/>
      <w:color w:val="1F497D" w:themeColor="text2"/>
      <w:sz w:val="18"/>
      <w:szCs w:val="18"/>
    </w:rPr>
  </w:style>
  <w:style w:type="paragraph" w:styleId="NoSpacing">
    <w:name w:val="No Spacing"/>
    <w:link w:val="NoSpacingChar"/>
    <w:uiPriority w:val="1"/>
    <w:qFormat/>
    <w:rsid w:val="0079725E"/>
    <w:pPr>
      <w:jc w:val="both"/>
    </w:pPr>
    <w:rPr>
      <w:rFonts w:eastAsiaTheme="minorEastAsia"/>
      <w:lang w:val="en-US"/>
    </w:rPr>
  </w:style>
  <w:style w:type="character" w:customStyle="1" w:styleId="NoSpacingChar">
    <w:name w:val="No Spacing Char"/>
    <w:basedOn w:val="DefaultParagraphFont"/>
    <w:link w:val="NoSpacing"/>
    <w:uiPriority w:val="1"/>
    <w:rsid w:val="0079725E"/>
    <w:rPr>
      <w:rFonts w:eastAsiaTheme="minorEastAsia"/>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CCA"/>
  </w:style>
  <w:style w:type="paragraph" w:styleId="Heading2">
    <w:name w:val="heading 2"/>
    <w:basedOn w:val="Normal"/>
    <w:link w:val="Heading2Char"/>
    <w:uiPriority w:val="9"/>
    <w:qFormat/>
    <w:rsid w:val="003E45C4"/>
    <w:pPr>
      <w:spacing w:before="100" w:beforeAutospacing="1" w:after="100" w:afterAutospacing="1"/>
      <w:outlineLvl w:val="1"/>
    </w:pPr>
    <w:rPr>
      <w:rFonts w:ascii="Times New Roman" w:eastAsia="Times New Roman" w:hAnsi="Times New Roman" w:cs="Times New Roman"/>
      <w:b/>
      <w:bCs/>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Char Char2,List Paragraph2,Char Char21,Tabel,Colorful List - Accent 111,SUB BAB2,ListKebijakan,Dot pt,F5 List Paragraph,Indicator Text,Bullet 1"/>
    <w:basedOn w:val="Normal"/>
    <w:link w:val="ListParagraphChar"/>
    <w:qFormat/>
    <w:rsid w:val="00DE02DB"/>
    <w:pPr>
      <w:ind w:left="720"/>
      <w:contextualSpacing/>
    </w:pPr>
  </w:style>
  <w:style w:type="paragraph" w:customStyle="1" w:styleId="Default">
    <w:name w:val="Default"/>
    <w:rsid w:val="00181D85"/>
    <w:pPr>
      <w:autoSpaceDE w:val="0"/>
      <w:autoSpaceDN w:val="0"/>
      <w:adjustRightInd w:val="0"/>
    </w:pPr>
    <w:rPr>
      <w:rFonts w:ascii="Bookman Old Style" w:hAnsi="Bookman Old Style" w:cs="Bookman Old Style"/>
      <w:color w:val="000000"/>
      <w:sz w:val="24"/>
      <w:szCs w:val="24"/>
    </w:rPr>
  </w:style>
  <w:style w:type="paragraph" w:styleId="BalloonText">
    <w:name w:val="Balloon Text"/>
    <w:basedOn w:val="Normal"/>
    <w:link w:val="BalloonTextChar"/>
    <w:uiPriority w:val="99"/>
    <w:unhideWhenUsed/>
    <w:rsid w:val="00181D85"/>
    <w:rPr>
      <w:rFonts w:ascii="Tahoma" w:hAnsi="Tahoma" w:cs="Tahoma"/>
      <w:sz w:val="16"/>
      <w:szCs w:val="16"/>
    </w:rPr>
  </w:style>
  <w:style w:type="character" w:customStyle="1" w:styleId="BalloonTextChar">
    <w:name w:val="Balloon Text Char"/>
    <w:basedOn w:val="DefaultParagraphFont"/>
    <w:link w:val="BalloonText"/>
    <w:uiPriority w:val="99"/>
    <w:rsid w:val="00181D85"/>
    <w:rPr>
      <w:rFonts w:ascii="Tahoma" w:hAnsi="Tahoma" w:cs="Tahoma"/>
      <w:sz w:val="16"/>
      <w:szCs w:val="16"/>
    </w:rPr>
  </w:style>
  <w:style w:type="table" w:styleId="TableGrid">
    <w:name w:val="Table Grid"/>
    <w:basedOn w:val="TableNormal"/>
    <w:uiPriority w:val="59"/>
    <w:rsid w:val="00181D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81D85"/>
    <w:pPr>
      <w:tabs>
        <w:tab w:val="center" w:pos="4513"/>
        <w:tab w:val="right" w:pos="9026"/>
      </w:tabs>
    </w:pPr>
  </w:style>
  <w:style w:type="character" w:customStyle="1" w:styleId="HeaderChar">
    <w:name w:val="Header Char"/>
    <w:basedOn w:val="DefaultParagraphFont"/>
    <w:link w:val="Header"/>
    <w:uiPriority w:val="99"/>
    <w:rsid w:val="00181D85"/>
  </w:style>
  <w:style w:type="paragraph" w:styleId="Footer">
    <w:name w:val="footer"/>
    <w:basedOn w:val="Normal"/>
    <w:link w:val="FooterChar"/>
    <w:uiPriority w:val="99"/>
    <w:unhideWhenUsed/>
    <w:rsid w:val="00181D85"/>
    <w:pPr>
      <w:tabs>
        <w:tab w:val="center" w:pos="4513"/>
        <w:tab w:val="right" w:pos="9026"/>
      </w:tabs>
    </w:pPr>
  </w:style>
  <w:style w:type="character" w:customStyle="1" w:styleId="FooterChar">
    <w:name w:val="Footer Char"/>
    <w:basedOn w:val="DefaultParagraphFont"/>
    <w:link w:val="Footer"/>
    <w:uiPriority w:val="99"/>
    <w:rsid w:val="00181D85"/>
  </w:style>
  <w:style w:type="character" w:styleId="CommentReference">
    <w:name w:val="annotation reference"/>
    <w:basedOn w:val="DefaultParagraphFont"/>
    <w:uiPriority w:val="99"/>
    <w:semiHidden/>
    <w:unhideWhenUsed/>
    <w:rsid w:val="004A64DA"/>
    <w:rPr>
      <w:sz w:val="16"/>
      <w:szCs w:val="16"/>
    </w:rPr>
  </w:style>
  <w:style w:type="paragraph" w:styleId="CommentText">
    <w:name w:val="annotation text"/>
    <w:basedOn w:val="Normal"/>
    <w:link w:val="CommentTextChar"/>
    <w:uiPriority w:val="99"/>
    <w:semiHidden/>
    <w:unhideWhenUsed/>
    <w:rsid w:val="004A64DA"/>
    <w:rPr>
      <w:sz w:val="20"/>
      <w:szCs w:val="20"/>
    </w:rPr>
  </w:style>
  <w:style w:type="character" w:customStyle="1" w:styleId="CommentTextChar">
    <w:name w:val="Comment Text Char"/>
    <w:basedOn w:val="DefaultParagraphFont"/>
    <w:link w:val="CommentText"/>
    <w:uiPriority w:val="99"/>
    <w:semiHidden/>
    <w:rsid w:val="004A64DA"/>
    <w:rPr>
      <w:sz w:val="20"/>
      <w:szCs w:val="20"/>
    </w:rPr>
  </w:style>
  <w:style w:type="paragraph" w:styleId="CommentSubject">
    <w:name w:val="annotation subject"/>
    <w:basedOn w:val="CommentText"/>
    <w:next w:val="CommentText"/>
    <w:link w:val="CommentSubjectChar"/>
    <w:uiPriority w:val="99"/>
    <w:semiHidden/>
    <w:unhideWhenUsed/>
    <w:rsid w:val="004A64DA"/>
    <w:rPr>
      <w:b/>
      <w:bCs/>
    </w:rPr>
  </w:style>
  <w:style w:type="character" w:customStyle="1" w:styleId="CommentSubjectChar">
    <w:name w:val="Comment Subject Char"/>
    <w:basedOn w:val="CommentTextChar"/>
    <w:link w:val="CommentSubject"/>
    <w:uiPriority w:val="99"/>
    <w:semiHidden/>
    <w:rsid w:val="004A64DA"/>
    <w:rPr>
      <w:b/>
      <w:bCs/>
      <w:sz w:val="20"/>
      <w:szCs w:val="20"/>
    </w:r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Colorful List - Accent 111 Char"/>
    <w:link w:val="ListParagraph"/>
    <w:uiPriority w:val="34"/>
    <w:qFormat/>
    <w:locked/>
    <w:rsid w:val="007A264F"/>
  </w:style>
  <w:style w:type="paragraph" w:styleId="BodyText">
    <w:name w:val="Body Text"/>
    <w:basedOn w:val="Normal"/>
    <w:link w:val="BodyTextChar"/>
    <w:uiPriority w:val="1"/>
    <w:qFormat/>
    <w:rsid w:val="00D564B8"/>
    <w:pPr>
      <w:widowControl w:val="0"/>
      <w:autoSpaceDE w:val="0"/>
      <w:autoSpaceDN w:val="0"/>
    </w:pPr>
    <w:rPr>
      <w:rFonts w:ascii="Bookman Old Style" w:eastAsia="Bookman Old Style" w:hAnsi="Bookman Old Style" w:cs="Times New Roman"/>
      <w:lang w:val="en-US"/>
    </w:rPr>
  </w:style>
  <w:style w:type="character" w:customStyle="1" w:styleId="BodyTextChar">
    <w:name w:val="Body Text Char"/>
    <w:basedOn w:val="DefaultParagraphFont"/>
    <w:link w:val="BodyText"/>
    <w:uiPriority w:val="1"/>
    <w:rsid w:val="00D564B8"/>
    <w:rPr>
      <w:rFonts w:ascii="Bookman Old Style" w:eastAsia="Bookman Old Style" w:hAnsi="Bookman Old Style" w:cs="Times New Roman"/>
      <w:lang w:val="en-US"/>
    </w:rPr>
  </w:style>
  <w:style w:type="numbering" w:customStyle="1" w:styleId="NoList1">
    <w:name w:val="No List1"/>
    <w:next w:val="NoList"/>
    <w:uiPriority w:val="99"/>
    <w:semiHidden/>
    <w:unhideWhenUsed/>
    <w:rsid w:val="008D158E"/>
  </w:style>
  <w:style w:type="character" w:styleId="Hyperlink">
    <w:name w:val="Hyperlink"/>
    <w:basedOn w:val="DefaultParagraphFont"/>
    <w:uiPriority w:val="99"/>
    <w:semiHidden/>
    <w:unhideWhenUsed/>
    <w:rsid w:val="00076901"/>
    <w:rPr>
      <w:color w:val="0563C1"/>
      <w:u w:val="single"/>
    </w:rPr>
  </w:style>
  <w:style w:type="character" w:styleId="FollowedHyperlink">
    <w:name w:val="FollowedHyperlink"/>
    <w:basedOn w:val="DefaultParagraphFont"/>
    <w:uiPriority w:val="99"/>
    <w:semiHidden/>
    <w:unhideWhenUsed/>
    <w:rsid w:val="00076901"/>
    <w:rPr>
      <w:color w:val="954F72"/>
      <w:u w:val="single"/>
    </w:rPr>
  </w:style>
  <w:style w:type="paragraph" w:customStyle="1" w:styleId="xl63">
    <w:name w:val="xl63"/>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4">
    <w:name w:val="xl64"/>
    <w:basedOn w:val="Normal"/>
    <w:rsid w:val="00076901"/>
    <w:pPr>
      <w:spacing w:before="100" w:beforeAutospacing="1" w:after="100" w:afterAutospacing="1"/>
      <w:textAlignment w:val="center"/>
    </w:pPr>
    <w:rPr>
      <w:rFonts w:ascii="Times New Roman" w:eastAsia="Times New Roman" w:hAnsi="Times New Roman" w:cs="Times New Roman"/>
      <w:sz w:val="24"/>
      <w:szCs w:val="24"/>
      <w:lang w:eastAsia="id-ID"/>
    </w:rPr>
  </w:style>
  <w:style w:type="paragraph" w:customStyle="1" w:styleId="xl65">
    <w:name w:val="xl65"/>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6">
    <w:name w:val="xl66"/>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8"/>
      <w:szCs w:val="18"/>
      <w:lang w:eastAsia="id-ID"/>
    </w:rPr>
  </w:style>
  <w:style w:type="paragraph" w:customStyle="1" w:styleId="xl67">
    <w:name w:val="xl67"/>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8"/>
      <w:szCs w:val="18"/>
      <w:lang w:eastAsia="id-ID"/>
    </w:rPr>
  </w:style>
  <w:style w:type="paragraph" w:customStyle="1" w:styleId="xl68">
    <w:name w:val="xl68"/>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69">
    <w:name w:val="xl69"/>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8"/>
      <w:szCs w:val="18"/>
      <w:lang w:eastAsia="id-ID"/>
    </w:rPr>
  </w:style>
  <w:style w:type="paragraph" w:customStyle="1" w:styleId="xl70">
    <w:name w:val="xl70"/>
    <w:basedOn w:val="Normal"/>
    <w:rsid w:val="000769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8"/>
      <w:szCs w:val="18"/>
      <w:lang w:eastAsia="id-ID"/>
    </w:rPr>
  </w:style>
  <w:style w:type="paragraph" w:customStyle="1" w:styleId="xl71">
    <w:name w:val="xl71"/>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72">
    <w:name w:val="xl72"/>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3">
    <w:name w:val="xl73"/>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74">
    <w:name w:val="xl74"/>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5">
    <w:name w:val="xl75"/>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6">
    <w:name w:val="xl76"/>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77">
    <w:name w:val="xl77"/>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78">
    <w:name w:val="xl78"/>
    <w:basedOn w:val="Normal"/>
    <w:rsid w:val="009A09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id-ID"/>
    </w:rPr>
  </w:style>
  <w:style w:type="paragraph" w:customStyle="1" w:styleId="xl79">
    <w:name w:val="xl79"/>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0">
    <w:name w:val="xl80"/>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1">
    <w:name w:val="xl81"/>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2">
    <w:name w:val="xl82"/>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3">
    <w:name w:val="xl83"/>
    <w:basedOn w:val="Normal"/>
    <w:rsid w:val="009A09E3"/>
    <w:pPr>
      <w:pBdr>
        <w:top w:val="single" w:sz="4" w:space="0" w:color="auto"/>
        <w:left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4">
    <w:name w:val="xl84"/>
    <w:basedOn w:val="Normal"/>
    <w:rsid w:val="009A09E3"/>
    <w:pPr>
      <w:pBdr>
        <w:top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5">
    <w:name w:val="xl85"/>
    <w:basedOn w:val="Normal"/>
    <w:rsid w:val="009A09E3"/>
    <w:pPr>
      <w:pBdr>
        <w:top w:val="single" w:sz="4" w:space="0" w:color="auto"/>
        <w:left w:val="single" w:sz="4" w:space="0" w:color="auto"/>
        <w:bottom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6">
    <w:name w:val="xl86"/>
    <w:basedOn w:val="Normal"/>
    <w:rsid w:val="009A09E3"/>
    <w:pPr>
      <w:pBdr>
        <w:top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24"/>
      <w:szCs w:val="24"/>
      <w:lang w:eastAsia="id-ID"/>
    </w:rPr>
  </w:style>
  <w:style w:type="paragraph" w:customStyle="1" w:styleId="xl87">
    <w:name w:val="xl87"/>
    <w:basedOn w:val="Normal"/>
    <w:rsid w:val="009A09E3"/>
    <w:pPr>
      <w:pBdr>
        <w:top w:val="single" w:sz="4" w:space="0" w:color="auto"/>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8">
    <w:name w:val="xl88"/>
    <w:basedOn w:val="Normal"/>
    <w:rsid w:val="009A09E3"/>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89">
    <w:name w:val="xl89"/>
    <w:basedOn w:val="Normal"/>
    <w:rsid w:val="009A09E3"/>
    <w:pPr>
      <w:pBdr>
        <w:top w:val="single" w:sz="4" w:space="0" w:color="auto"/>
        <w:bottom w:val="single" w:sz="4" w:space="0" w:color="auto"/>
      </w:pBdr>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0">
    <w:name w:val="xl90"/>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1">
    <w:name w:val="xl91"/>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24"/>
      <w:szCs w:val="24"/>
      <w:lang w:eastAsia="id-ID"/>
    </w:rPr>
  </w:style>
  <w:style w:type="paragraph" w:customStyle="1" w:styleId="xl92">
    <w:name w:val="xl92"/>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24"/>
      <w:szCs w:val="24"/>
      <w:lang w:eastAsia="id-ID"/>
    </w:rPr>
  </w:style>
  <w:style w:type="paragraph" w:customStyle="1" w:styleId="xl93">
    <w:name w:val="xl93"/>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mbria" w:eastAsia="Times New Roman" w:hAnsi="Cambria" w:cs="Times New Roman"/>
      <w:sz w:val="24"/>
      <w:szCs w:val="24"/>
      <w:lang w:eastAsia="id-ID"/>
    </w:rPr>
  </w:style>
  <w:style w:type="paragraph" w:customStyle="1" w:styleId="xl94">
    <w:name w:val="xl94"/>
    <w:basedOn w:val="Normal"/>
    <w:rsid w:val="009A09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24"/>
      <w:szCs w:val="24"/>
      <w:lang w:eastAsia="id-ID"/>
    </w:rPr>
  </w:style>
  <w:style w:type="paragraph" w:customStyle="1" w:styleId="xl95">
    <w:name w:val="xl95"/>
    <w:basedOn w:val="Normal"/>
    <w:rsid w:val="009A09E3"/>
    <w:pPr>
      <w:shd w:val="clear" w:color="000000" w:fill="FFFFFF"/>
      <w:spacing w:before="100" w:beforeAutospacing="1" w:after="100" w:afterAutospacing="1"/>
    </w:pPr>
    <w:rPr>
      <w:rFonts w:ascii="Times New Roman" w:eastAsia="Times New Roman" w:hAnsi="Times New Roman" w:cs="Times New Roman"/>
      <w:sz w:val="24"/>
      <w:szCs w:val="24"/>
      <w:lang w:eastAsia="id-ID"/>
    </w:rPr>
  </w:style>
  <w:style w:type="paragraph" w:customStyle="1" w:styleId="xl96">
    <w:name w:val="xl9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97">
    <w:name w:val="xl9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98">
    <w:name w:val="xl9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eastAsia="Times New Roman" w:hAnsi="Cambria" w:cs="Times New Roman"/>
      <w:sz w:val="16"/>
      <w:szCs w:val="16"/>
      <w:lang w:val="en-US"/>
    </w:rPr>
  </w:style>
  <w:style w:type="paragraph" w:customStyle="1" w:styleId="xl99">
    <w:name w:val="xl9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100">
    <w:name w:val="xl10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1">
    <w:name w:val="xl101"/>
    <w:basedOn w:val="Normal"/>
    <w:rsid w:val="002256C6"/>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2">
    <w:name w:val="xl102"/>
    <w:basedOn w:val="Normal"/>
    <w:rsid w:val="002256C6"/>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3">
    <w:name w:val="xl103"/>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4">
    <w:name w:val="xl104"/>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5">
    <w:name w:val="xl105"/>
    <w:basedOn w:val="Normal"/>
    <w:rsid w:val="002256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6">
    <w:name w:val="xl10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b/>
      <w:bCs/>
      <w:sz w:val="16"/>
      <w:szCs w:val="16"/>
      <w:lang w:val="en-US"/>
    </w:rPr>
  </w:style>
  <w:style w:type="paragraph" w:customStyle="1" w:styleId="xl107">
    <w:name w:val="xl107"/>
    <w:basedOn w:val="Normal"/>
    <w:rsid w:val="002256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08">
    <w:name w:val="xl10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09">
    <w:name w:val="xl109"/>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0">
    <w:name w:val="xl11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1">
    <w:name w:val="xl111"/>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2">
    <w:name w:val="xl11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3">
    <w:name w:val="xl113"/>
    <w:basedOn w:val="Normal"/>
    <w:rsid w:val="002256C6"/>
    <w:pPr>
      <w:pBdr>
        <w:top w:val="single" w:sz="4" w:space="0" w:color="000000"/>
        <w:left w:val="single" w:sz="4" w:space="0" w:color="auto"/>
        <w:bottom w:val="single" w:sz="4" w:space="0" w:color="000000"/>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4">
    <w:name w:val="xl11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15">
    <w:name w:val="xl11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6">
    <w:name w:val="xl1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7">
    <w:name w:val="xl1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18">
    <w:name w:val="xl118"/>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19">
    <w:name w:val="xl11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0">
    <w:name w:val="xl12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1">
    <w:name w:val="xl1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2">
    <w:name w:val="xl1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3">
    <w:name w:val="xl123"/>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4">
    <w:name w:val="xl124"/>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5">
    <w:name w:val="xl12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26">
    <w:name w:val="xl12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27">
    <w:name w:val="xl12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28">
    <w:name w:val="xl128"/>
    <w:basedOn w:val="Normal"/>
    <w:rsid w:val="002256C6"/>
    <w:pPr>
      <w:pBdr>
        <w:top w:val="single" w:sz="4" w:space="0" w:color="auto"/>
        <w:left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29">
    <w:name w:val="xl129"/>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0">
    <w:name w:val="xl130"/>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1">
    <w:name w:val="xl131"/>
    <w:basedOn w:val="Normal"/>
    <w:rsid w:val="002256C6"/>
    <w:pPr>
      <w:pBdr>
        <w:top w:val="single" w:sz="4" w:space="0" w:color="000000"/>
        <w:left w:val="single" w:sz="4" w:space="0" w:color="000000"/>
        <w:right w:val="single" w:sz="4" w:space="0" w:color="000000"/>
      </w:pBd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2">
    <w:name w:val="xl132"/>
    <w:basedOn w:val="Normal"/>
    <w:rsid w:val="002256C6"/>
    <w:pPr>
      <w:spacing w:before="100" w:beforeAutospacing="1" w:after="100" w:afterAutospacing="1"/>
      <w:textAlignment w:val="center"/>
    </w:pPr>
    <w:rPr>
      <w:rFonts w:ascii="Cambria" w:eastAsia="Times New Roman" w:hAnsi="Cambria" w:cs="Times New Roman"/>
      <w:sz w:val="16"/>
      <w:szCs w:val="16"/>
      <w:lang w:val="en-US"/>
    </w:rPr>
  </w:style>
  <w:style w:type="paragraph" w:customStyle="1" w:styleId="xl133">
    <w:name w:val="xl13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4">
    <w:name w:val="xl134"/>
    <w:basedOn w:val="Normal"/>
    <w:rsid w:val="002256C6"/>
    <w:pPr>
      <w:pBdr>
        <w:top w:val="single" w:sz="4" w:space="0" w:color="000000"/>
        <w:left w:val="single" w:sz="4" w:space="0" w:color="000000"/>
        <w:right w:val="single" w:sz="4" w:space="0" w:color="000000"/>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5">
    <w:name w:val="xl135"/>
    <w:basedOn w:val="Normal"/>
    <w:rsid w:val="002256C6"/>
    <w:pP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36">
    <w:name w:val="xl13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7">
    <w:name w:val="xl137"/>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8">
    <w:name w:val="xl138"/>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39">
    <w:name w:val="xl13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0">
    <w:name w:val="xl14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1">
    <w:name w:val="xl141"/>
    <w:basedOn w:val="Normal"/>
    <w:rsid w:val="002256C6"/>
    <w:pPr>
      <w:pBdr>
        <w:top w:val="single" w:sz="4" w:space="0" w:color="auto"/>
        <w:lef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42">
    <w:name w:val="xl14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43">
    <w:name w:val="xl143"/>
    <w:basedOn w:val="Normal"/>
    <w:rsid w:val="002256C6"/>
    <w:pPr>
      <w:pBdr>
        <w:lef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44">
    <w:name w:val="xl144"/>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5">
    <w:name w:val="xl145"/>
    <w:basedOn w:val="Normal"/>
    <w:rsid w:val="002256C6"/>
    <w:pPr>
      <w:pBdr>
        <w:left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46">
    <w:name w:val="xl14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7">
    <w:name w:val="xl147"/>
    <w:basedOn w:val="Normal"/>
    <w:rsid w:val="002256C6"/>
    <w:pPr>
      <w:pBdr>
        <w:top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8">
    <w:name w:val="xl14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49">
    <w:name w:val="xl14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50">
    <w:name w:val="xl150"/>
    <w:basedOn w:val="Normal"/>
    <w:rsid w:val="002256C6"/>
    <w:pPr>
      <w:spacing w:before="100" w:beforeAutospacing="1" w:after="100" w:afterAutospacing="1"/>
    </w:pPr>
    <w:rPr>
      <w:rFonts w:ascii="Cambria" w:eastAsia="Times New Roman" w:hAnsi="Cambria" w:cs="Times New Roman"/>
      <w:sz w:val="16"/>
      <w:szCs w:val="16"/>
      <w:lang w:val="en-US"/>
    </w:rPr>
  </w:style>
  <w:style w:type="paragraph" w:customStyle="1" w:styleId="xl151">
    <w:name w:val="xl151"/>
    <w:basedOn w:val="Normal"/>
    <w:rsid w:val="002256C6"/>
    <w:pPr>
      <w:pBdr>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2">
    <w:name w:val="xl15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3">
    <w:name w:val="xl153"/>
    <w:basedOn w:val="Normal"/>
    <w:rsid w:val="002256C6"/>
    <w:pP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4">
    <w:name w:val="xl154"/>
    <w:basedOn w:val="Normal"/>
    <w:rsid w:val="002256C6"/>
    <w:pPr>
      <w:pBdr>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55">
    <w:name w:val="xl15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mbria" w:eastAsia="Times New Roman" w:hAnsi="Cambria" w:cs="Times New Roman"/>
      <w:i/>
      <w:iCs/>
      <w:sz w:val="16"/>
      <w:szCs w:val="16"/>
      <w:lang w:val="en-US"/>
    </w:rPr>
  </w:style>
  <w:style w:type="paragraph" w:customStyle="1" w:styleId="xl156">
    <w:name w:val="xl156"/>
    <w:basedOn w:val="Normal"/>
    <w:rsid w:val="002256C6"/>
    <w:pPr>
      <w:pBdr>
        <w:left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7">
    <w:name w:val="xl157"/>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58">
    <w:name w:val="xl15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59">
    <w:name w:val="xl15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sz w:val="16"/>
      <w:szCs w:val="16"/>
      <w:lang w:val="en-US"/>
    </w:rPr>
  </w:style>
  <w:style w:type="paragraph" w:customStyle="1" w:styleId="xl160">
    <w:name w:val="xl16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1">
    <w:name w:val="xl16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2">
    <w:name w:val="xl16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63">
    <w:name w:val="xl163"/>
    <w:basedOn w:val="Normal"/>
    <w:rsid w:val="002256C6"/>
    <w:pPr>
      <w:pBdr>
        <w:top w:val="single" w:sz="4" w:space="0" w:color="auto"/>
        <w:left w:val="single" w:sz="4" w:space="0" w:color="auto"/>
        <w:bottom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64">
    <w:name w:val="xl164"/>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65">
    <w:name w:val="xl16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6">
    <w:name w:val="xl166"/>
    <w:basedOn w:val="Normal"/>
    <w:rsid w:val="002256C6"/>
    <w:pPr>
      <w:pBdr>
        <w:top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67">
    <w:name w:val="xl16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i/>
      <w:iCs/>
      <w:sz w:val="16"/>
      <w:szCs w:val="16"/>
      <w:lang w:val="en-US"/>
    </w:rPr>
  </w:style>
  <w:style w:type="paragraph" w:customStyle="1" w:styleId="xl168">
    <w:name w:val="xl168"/>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69">
    <w:name w:val="xl16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0">
    <w:name w:val="xl17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000000"/>
      <w:sz w:val="16"/>
      <w:szCs w:val="16"/>
      <w:lang w:val="en-US"/>
    </w:rPr>
  </w:style>
  <w:style w:type="paragraph" w:customStyle="1" w:styleId="xl171">
    <w:name w:val="xl17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2">
    <w:name w:val="xl17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3">
    <w:name w:val="xl17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4">
    <w:name w:val="xl174"/>
    <w:basedOn w:val="Normal"/>
    <w:rsid w:val="002256C6"/>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5">
    <w:name w:val="xl175"/>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176">
    <w:name w:val="xl17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77">
    <w:name w:val="xl17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8">
    <w:name w:val="xl17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79">
    <w:name w:val="xl179"/>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0">
    <w:name w:val="xl180"/>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1">
    <w:name w:val="xl18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182">
    <w:name w:val="xl182"/>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3">
    <w:name w:val="xl183"/>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184">
    <w:name w:val="xl184"/>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5">
    <w:name w:val="xl18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86">
    <w:name w:val="xl186"/>
    <w:basedOn w:val="Normal"/>
    <w:rsid w:val="002256C6"/>
    <w:pPr>
      <w:pBdr>
        <w:top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87">
    <w:name w:val="xl187"/>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mbria" w:eastAsia="Times New Roman" w:hAnsi="Cambria" w:cs="Times New Roman"/>
      <w:b/>
      <w:bCs/>
      <w:sz w:val="16"/>
      <w:szCs w:val="16"/>
      <w:lang w:val="en-US"/>
    </w:rPr>
  </w:style>
  <w:style w:type="paragraph" w:customStyle="1" w:styleId="xl188">
    <w:name w:val="xl18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189">
    <w:name w:val="xl189"/>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0">
    <w:name w:val="xl190"/>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1">
    <w:name w:val="xl19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2">
    <w:name w:val="xl192"/>
    <w:basedOn w:val="Normal"/>
    <w:rsid w:val="002256C6"/>
    <w:pPr>
      <w:pBdr>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3">
    <w:name w:val="xl19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4">
    <w:name w:val="xl194"/>
    <w:basedOn w:val="Normal"/>
    <w:rsid w:val="002256C6"/>
    <w:pPr>
      <w:pBdr>
        <w:top w:val="single" w:sz="4" w:space="0" w:color="auto"/>
        <w:left w:val="single" w:sz="4" w:space="0" w:color="auto"/>
        <w:bottom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5">
    <w:name w:val="xl195"/>
    <w:basedOn w:val="Normal"/>
    <w:rsid w:val="002256C6"/>
    <w:pPr>
      <w:pBdr>
        <w:top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6">
    <w:name w:val="xl196"/>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7">
    <w:name w:val="xl197"/>
    <w:basedOn w:val="Normal"/>
    <w:rsid w:val="002256C6"/>
    <w:pPr>
      <w:pBdr>
        <w:top w:val="single" w:sz="4" w:space="0" w:color="auto"/>
        <w:left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198">
    <w:name w:val="xl198"/>
    <w:basedOn w:val="Normal"/>
    <w:rsid w:val="002256C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199">
    <w:name w:val="xl199"/>
    <w:basedOn w:val="Normal"/>
    <w:rsid w:val="002256C6"/>
    <w:pPr>
      <w:pBdr>
        <w:top w:val="single" w:sz="4" w:space="0" w:color="auto"/>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0">
    <w:name w:val="xl20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mbria" w:eastAsia="Times New Roman" w:hAnsi="Cambria" w:cs="Times New Roman"/>
      <w:sz w:val="16"/>
      <w:szCs w:val="16"/>
      <w:lang w:val="en-US"/>
    </w:rPr>
  </w:style>
  <w:style w:type="paragraph" w:customStyle="1" w:styleId="xl201">
    <w:name w:val="xl201"/>
    <w:basedOn w:val="Normal"/>
    <w:rsid w:val="002256C6"/>
    <w:pPr>
      <w:pBdr>
        <w:left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2">
    <w:name w:val="xl202"/>
    <w:basedOn w:val="Normal"/>
    <w:rsid w:val="002256C6"/>
    <w:pPr>
      <w:pBdr>
        <w:top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3">
    <w:name w:val="xl203"/>
    <w:basedOn w:val="Normal"/>
    <w:rsid w:val="002256C6"/>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4">
    <w:name w:val="xl204"/>
    <w:basedOn w:val="Normal"/>
    <w:rsid w:val="002256C6"/>
    <w:pPr>
      <w:pBdr>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5">
    <w:name w:val="xl205"/>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6">
    <w:name w:val="xl206"/>
    <w:basedOn w:val="Normal"/>
    <w:rsid w:val="002256C6"/>
    <w:pPr>
      <w:pBdr>
        <w:top w:val="single" w:sz="4" w:space="0" w:color="auto"/>
        <w:left w:val="single" w:sz="4" w:space="0" w:color="auto"/>
        <w:bottom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07">
    <w:name w:val="xl207"/>
    <w:basedOn w:val="Normal"/>
    <w:rsid w:val="002256C6"/>
    <w:pPr>
      <w:pBdr>
        <w:left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8">
    <w:name w:val="xl208"/>
    <w:basedOn w:val="Normal"/>
    <w:rsid w:val="002256C6"/>
    <w:pPr>
      <w:pBdr>
        <w:top w:val="single" w:sz="4" w:space="0" w:color="auto"/>
        <w:left w:val="single" w:sz="4" w:space="0" w:color="auto"/>
        <w:bottom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09">
    <w:name w:val="xl209"/>
    <w:basedOn w:val="Normal"/>
    <w:rsid w:val="002256C6"/>
    <w:pPr>
      <w:pBdr>
        <w:top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0">
    <w:name w:val="xl210"/>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b/>
      <w:bCs/>
      <w:sz w:val="16"/>
      <w:szCs w:val="16"/>
      <w:lang w:val="en-US"/>
    </w:rPr>
  </w:style>
  <w:style w:type="paragraph" w:customStyle="1" w:styleId="xl211">
    <w:name w:val="xl211"/>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12">
    <w:name w:val="xl21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3">
    <w:name w:val="xl213"/>
    <w:basedOn w:val="Normal"/>
    <w:rsid w:val="002256C6"/>
    <w:pPr>
      <w:pBdr>
        <w:top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4">
    <w:name w:val="xl214"/>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b/>
      <w:bCs/>
      <w:sz w:val="16"/>
      <w:szCs w:val="16"/>
      <w:lang w:val="en-US"/>
    </w:rPr>
  </w:style>
  <w:style w:type="paragraph" w:customStyle="1" w:styleId="xl215">
    <w:name w:val="xl215"/>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mbria" w:eastAsia="Times New Roman" w:hAnsi="Cambria" w:cs="Times New Roman"/>
      <w:sz w:val="16"/>
      <w:szCs w:val="16"/>
      <w:lang w:val="en-US"/>
    </w:rPr>
  </w:style>
  <w:style w:type="paragraph" w:customStyle="1" w:styleId="xl216">
    <w:name w:val="xl216"/>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Cambria" w:eastAsia="Times New Roman" w:hAnsi="Cambria" w:cs="Times New Roman"/>
      <w:sz w:val="16"/>
      <w:szCs w:val="16"/>
      <w:lang w:val="en-US"/>
    </w:rPr>
  </w:style>
  <w:style w:type="paragraph" w:customStyle="1" w:styleId="xl217">
    <w:name w:val="xl217"/>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18">
    <w:name w:val="xl218"/>
    <w:basedOn w:val="Normal"/>
    <w:rsid w:val="00225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Cambria" w:eastAsia="Times New Roman" w:hAnsi="Cambria" w:cs="Times New Roman"/>
      <w:sz w:val="16"/>
      <w:szCs w:val="16"/>
      <w:lang w:val="en-US"/>
    </w:rPr>
  </w:style>
  <w:style w:type="paragraph" w:customStyle="1" w:styleId="xl219">
    <w:name w:val="xl219"/>
    <w:basedOn w:val="Normal"/>
    <w:rsid w:val="002256C6"/>
    <w:pPr>
      <w:pBdr>
        <w:left w:val="single" w:sz="4" w:space="0" w:color="auto"/>
        <w:bottom w:val="single" w:sz="4" w:space="0" w:color="auto"/>
      </w:pBdr>
      <w:shd w:val="clear" w:color="000000" w:fill="FFFFFF"/>
      <w:spacing w:before="100" w:beforeAutospacing="1" w:after="100" w:afterAutospacing="1"/>
      <w:textAlignment w:val="top"/>
    </w:pPr>
    <w:rPr>
      <w:rFonts w:ascii="Cambria" w:eastAsia="Times New Roman" w:hAnsi="Cambria" w:cs="Times New Roman"/>
      <w:b/>
      <w:bCs/>
      <w:sz w:val="16"/>
      <w:szCs w:val="16"/>
      <w:lang w:val="en-US"/>
    </w:rPr>
  </w:style>
  <w:style w:type="paragraph" w:customStyle="1" w:styleId="xl220">
    <w:name w:val="xl220"/>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sz w:val="16"/>
      <w:szCs w:val="16"/>
      <w:lang w:val="en-US"/>
    </w:rPr>
  </w:style>
  <w:style w:type="paragraph" w:customStyle="1" w:styleId="xl221">
    <w:name w:val="xl221"/>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mbria" w:eastAsia="Times New Roman" w:hAnsi="Cambria" w:cs="Times New Roman"/>
      <w:color w:val="FF0000"/>
      <w:sz w:val="16"/>
      <w:szCs w:val="16"/>
      <w:lang w:val="en-US"/>
    </w:rPr>
  </w:style>
  <w:style w:type="paragraph" w:customStyle="1" w:styleId="xl222">
    <w:name w:val="xl222"/>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customStyle="1" w:styleId="xl223">
    <w:name w:val="xl223"/>
    <w:basedOn w:val="Normal"/>
    <w:rsid w:val="002256C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mbria" w:eastAsia="Times New Roman" w:hAnsi="Cambria" w:cs="Times New Roman"/>
      <w:b/>
      <w:bCs/>
      <w:color w:val="FF0000"/>
      <w:sz w:val="16"/>
      <w:szCs w:val="16"/>
      <w:lang w:val="en-US"/>
    </w:rPr>
  </w:style>
  <w:style w:type="paragraph" w:styleId="NormalWeb">
    <w:name w:val="Normal (Web)"/>
    <w:basedOn w:val="Normal"/>
    <w:uiPriority w:val="99"/>
    <w:semiHidden/>
    <w:unhideWhenUsed/>
    <w:rsid w:val="00B272D5"/>
    <w:pPr>
      <w:spacing w:before="100" w:beforeAutospacing="1" w:after="100" w:afterAutospacing="1"/>
    </w:pPr>
    <w:rPr>
      <w:rFonts w:ascii="Times New Roman" w:eastAsia="Times New Roman" w:hAnsi="Times New Roman" w:cs="Times New Roman"/>
      <w:sz w:val="24"/>
      <w:szCs w:val="24"/>
      <w:lang w:val="en-US"/>
    </w:rPr>
  </w:style>
  <w:style w:type="paragraph" w:customStyle="1" w:styleId="xl224">
    <w:name w:val="xl224"/>
    <w:basedOn w:val="Normal"/>
    <w:rsid w:val="00FF59AE"/>
    <w:pPr>
      <w:pBdr>
        <w:top w:val="single" w:sz="4" w:space="0" w:color="000000"/>
        <w:bottom w:val="single" w:sz="4" w:space="0" w:color="000000"/>
        <w:right w:val="single" w:sz="4" w:space="0" w:color="000000"/>
      </w:pBdr>
      <w:shd w:val="clear" w:color="000000" w:fill="C0C0C0"/>
      <w:spacing w:before="100" w:beforeAutospacing="1" w:after="100" w:afterAutospacing="1"/>
      <w:textAlignment w:val="top"/>
    </w:pPr>
    <w:rPr>
      <w:rFonts w:ascii="SansSerif" w:eastAsia="Times New Roman" w:hAnsi="SansSerif" w:cs="Times New Roman"/>
      <w:b/>
      <w:bCs/>
      <w:sz w:val="20"/>
      <w:szCs w:val="20"/>
      <w:lang w:val="en-US"/>
    </w:rPr>
  </w:style>
  <w:style w:type="character" w:styleId="Emphasis">
    <w:name w:val="Emphasis"/>
    <w:basedOn w:val="DefaultParagraphFont"/>
    <w:uiPriority w:val="20"/>
    <w:qFormat/>
    <w:rsid w:val="003E45C4"/>
    <w:rPr>
      <w:i/>
      <w:iCs/>
    </w:rPr>
  </w:style>
  <w:style w:type="character" w:customStyle="1" w:styleId="Heading2Char">
    <w:name w:val="Heading 2 Char"/>
    <w:basedOn w:val="DefaultParagraphFont"/>
    <w:link w:val="Heading2"/>
    <w:uiPriority w:val="9"/>
    <w:rsid w:val="003E45C4"/>
    <w:rPr>
      <w:rFonts w:ascii="Times New Roman" w:eastAsia="Times New Roman" w:hAnsi="Times New Roman" w:cs="Times New Roman"/>
      <w:b/>
      <w:bCs/>
      <w:sz w:val="36"/>
      <w:szCs w:val="36"/>
      <w:lang w:val="en-US"/>
    </w:rPr>
  </w:style>
  <w:style w:type="paragraph" w:customStyle="1" w:styleId="font5">
    <w:name w:val="font5"/>
    <w:basedOn w:val="Normal"/>
    <w:rsid w:val="0014276F"/>
    <w:pPr>
      <w:spacing w:before="100" w:beforeAutospacing="1" w:after="100" w:afterAutospacing="1"/>
    </w:pPr>
    <w:rPr>
      <w:rFonts w:ascii="Tahoma" w:eastAsia="Times New Roman" w:hAnsi="Tahoma" w:cs="Tahoma"/>
      <w:color w:val="000000"/>
      <w:sz w:val="18"/>
      <w:szCs w:val="18"/>
      <w:lang w:eastAsia="id-ID"/>
    </w:rPr>
  </w:style>
  <w:style w:type="paragraph" w:customStyle="1" w:styleId="font6">
    <w:name w:val="font6"/>
    <w:basedOn w:val="Normal"/>
    <w:rsid w:val="0014276F"/>
    <w:pPr>
      <w:spacing w:before="100" w:beforeAutospacing="1" w:after="100" w:afterAutospacing="1"/>
    </w:pPr>
    <w:rPr>
      <w:rFonts w:ascii="Tahoma" w:eastAsia="Times New Roman" w:hAnsi="Tahoma" w:cs="Tahoma"/>
      <w:b/>
      <w:bCs/>
      <w:color w:val="000000"/>
      <w:sz w:val="18"/>
      <w:szCs w:val="18"/>
      <w:lang w:eastAsia="id-ID"/>
    </w:rPr>
  </w:style>
  <w:style w:type="paragraph" w:styleId="Caption">
    <w:name w:val="caption"/>
    <w:basedOn w:val="Normal"/>
    <w:next w:val="Normal"/>
    <w:uiPriority w:val="35"/>
    <w:unhideWhenUsed/>
    <w:qFormat/>
    <w:rsid w:val="00031E90"/>
    <w:pPr>
      <w:spacing w:after="200"/>
    </w:pPr>
    <w:rPr>
      <w:rFonts w:ascii="Bookman Old Style" w:hAnsi="Bookman Old Style"/>
      <w:i/>
      <w:iCs/>
      <w:color w:val="1F497D" w:themeColor="text2"/>
      <w:sz w:val="18"/>
      <w:szCs w:val="18"/>
    </w:rPr>
  </w:style>
  <w:style w:type="paragraph" w:styleId="NoSpacing">
    <w:name w:val="No Spacing"/>
    <w:link w:val="NoSpacingChar"/>
    <w:uiPriority w:val="1"/>
    <w:qFormat/>
    <w:rsid w:val="0079725E"/>
    <w:pPr>
      <w:jc w:val="both"/>
    </w:pPr>
    <w:rPr>
      <w:rFonts w:eastAsiaTheme="minorEastAsia"/>
      <w:lang w:val="en-US"/>
    </w:rPr>
  </w:style>
  <w:style w:type="character" w:customStyle="1" w:styleId="NoSpacingChar">
    <w:name w:val="No Spacing Char"/>
    <w:basedOn w:val="DefaultParagraphFont"/>
    <w:link w:val="NoSpacing"/>
    <w:uiPriority w:val="1"/>
    <w:rsid w:val="0079725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574">
      <w:bodyDiv w:val="1"/>
      <w:marLeft w:val="0"/>
      <w:marRight w:val="0"/>
      <w:marTop w:val="0"/>
      <w:marBottom w:val="0"/>
      <w:divBdr>
        <w:top w:val="none" w:sz="0" w:space="0" w:color="auto"/>
        <w:left w:val="none" w:sz="0" w:space="0" w:color="auto"/>
        <w:bottom w:val="none" w:sz="0" w:space="0" w:color="auto"/>
        <w:right w:val="none" w:sz="0" w:space="0" w:color="auto"/>
      </w:divBdr>
    </w:div>
    <w:div w:id="2317438">
      <w:bodyDiv w:val="1"/>
      <w:marLeft w:val="0"/>
      <w:marRight w:val="0"/>
      <w:marTop w:val="0"/>
      <w:marBottom w:val="0"/>
      <w:divBdr>
        <w:top w:val="none" w:sz="0" w:space="0" w:color="auto"/>
        <w:left w:val="none" w:sz="0" w:space="0" w:color="auto"/>
        <w:bottom w:val="none" w:sz="0" w:space="0" w:color="auto"/>
        <w:right w:val="none" w:sz="0" w:space="0" w:color="auto"/>
      </w:divBdr>
    </w:div>
    <w:div w:id="2903999">
      <w:bodyDiv w:val="1"/>
      <w:marLeft w:val="0"/>
      <w:marRight w:val="0"/>
      <w:marTop w:val="0"/>
      <w:marBottom w:val="0"/>
      <w:divBdr>
        <w:top w:val="none" w:sz="0" w:space="0" w:color="auto"/>
        <w:left w:val="none" w:sz="0" w:space="0" w:color="auto"/>
        <w:bottom w:val="none" w:sz="0" w:space="0" w:color="auto"/>
        <w:right w:val="none" w:sz="0" w:space="0" w:color="auto"/>
      </w:divBdr>
    </w:div>
    <w:div w:id="4407233">
      <w:bodyDiv w:val="1"/>
      <w:marLeft w:val="0"/>
      <w:marRight w:val="0"/>
      <w:marTop w:val="0"/>
      <w:marBottom w:val="0"/>
      <w:divBdr>
        <w:top w:val="none" w:sz="0" w:space="0" w:color="auto"/>
        <w:left w:val="none" w:sz="0" w:space="0" w:color="auto"/>
        <w:bottom w:val="none" w:sz="0" w:space="0" w:color="auto"/>
        <w:right w:val="none" w:sz="0" w:space="0" w:color="auto"/>
      </w:divBdr>
    </w:div>
    <w:div w:id="6374093">
      <w:bodyDiv w:val="1"/>
      <w:marLeft w:val="0"/>
      <w:marRight w:val="0"/>
      <w:marTop w:val="0"/>
      <w:marBottom w:val="0"/>
      <w:divBdr>
        <w:top w:val="none" w:sz="0" w:space="0" w:color="auto"/>
        <w:left w:val="none" w:sz="0" w:space="0" w:color="auto"/>
        <w:bottom w:val="none" w:sz="0" w:space="0" w:color="auto"/>
        <w:right w:val="none" w:sz="0" w:space="0" w:color="auto"/>
      </w:divBdr>
    </w:div>
    <w:div w:id="6753544">
      <w:bodyDiv w:val="1"/>
      <w:marLeft w:val="0"/>
      <w:marRight w:val="0"/>
      <w:marTop w:val="0"/>
      <w:marBottom w:val="0"/>
      <w:divBdr>
        <w:top w:val="none" w:sz="0" w:space="0" w:color="auto"/>
        <w:left w:val="none" w:sz="0" w:space="0" w:color="auto"/>
        <w:bottom w:val="none" w:sz="0" w:space="0" w:color="auto"/>
        <w:right w:val="none" w:sz="0" w:space="0" w:color="auto"/>
      </w:divBdr>
    </w:div>
    <w:div w:id="11492096">
      <w:bodyDiv w:val="1"/>
      <w:marLeft w:val="0"/>
      <w:marRight w:val="0"/>
      <w:marTop w:val="0"/>
      <w:marBottom w:val="0"/>
      <w:divBdr>
        <w:top w:val="none" w:sz="0" w:space="0" w:color="auto"/>
        <w:left w:val="none" w:sz="0" w:space="0" w:color="auto"/>
        <w:bottom w:val="none" w:sz="0" w:space="0" w:color="auto"/>
        <w:right w:val="none" w:sz="0" w:space="0" w:color="auto"/>
      </w:divBdr>
    </w:div>
    <w:div w:id="12922955">
      <w:bodyDiv w:val="1"/>
      <w:marLeft w:val="0"/>
      <w:marRight w:val="0"/>
      <w:marTop w:val="0"/>
      <w:marBottom w:val="0"/>
      <w:divBdr>
        <w:top w:val="none" w:sz="0" w:space="0" w:color="auto"/>
        <w:left w:val="none" w:sz="0" w:space="0" w:color="auto"/>
        <w:bottom w:val="none" w:sz="0" w:space="0" w:color="auto"/>
        <w:right w:val="none" w:sz="0" w:space="0" w:color="auto"/>
      </w:divBdr>
    </w:div>
    <w:div w:id="16782030">
      <w:bodyDiv w:val="1"/>
      <w:marLeft w:val="0"/>
      <w:marRight w:val="0"/>
      <w:marTop w:val="0"/>
      <w:marBottom w:val="0"/>
      <w:divBdr>
        <w:top w:val="none" w:sz="0" w:space="0" w:color="auto"/>
        <w:left w:val="none" w:sz="0" w:space="0" w:color="auto"/>
        <w:bottom w:val="none" w:sz="0" w:space="0" w:color="auto"/>
        <w:right w:val="none" w:sz="0" w:space="0" w:color="auto"/>
      </w:divBdr>
    </w:div>
    <w:div w:id="20056438">
      <w:bodyDiv w:val="1"/>
      <w:marLeft w:val="0"/>
      <w:marRight w:val="0"/>
      <w:marTop w:val="0"/>
      <w:marBottom w:val="0"/>
      <w:divBdr>
        <w:top w:val="none" w:sz="0" w:space="0" w:color="auto"/>
        <w:left w:val="none" w:sz="0" w:space="0" w:color="auto"/>
        <w:bottom w:val="none" w:sz="0" w:space="0" w:color="auto"/>
        <w:right w:val="none" w:sz="0" w:space="0" w:color="auto"/>
      </w:divBdr>
    </w:div>
    <w:div w:id="23018632">
      <w:bodyDiv w:val="1"/>
      <w:marLeft w:val="0"/>
      <w:marRight w:val="0"/>
      <w:marTop w:val="0"/>
      <w:marBottom w:val="0"/>
      <w:divBdr>
        <w:top w:val="none" w:sz="0" w:space="0" w:color="auto"/>
        <w:left w:val="none" w:sz="0" w:space="0" w:color="auto"/>
        <w:bottom w:val="none" w:sz="0" w:space="0" w:color="auto"/>
        <w:right w:val="none" w:sz="0" w:space="0" w:color="auto"/>
      </w:divBdr>
    </w:div>
    <w:div w:id="24332810">
      <w:bodyDiv w:val="1"/>
      <w:marLeft w:val="0"/>
      <w:marRight w:val="0"/>
      <w:marTop w:val="0"/>
      <w:marBottom w:val="0"/>
      <w:divBdr>
        <w:top w:val="none" w:sz="0" w:space="0" w:color="auto"/>
        <w:left w:val="none" w:sz="0" w:space="0" w:color="auto"/>
        <w:bottom w:val="none" w:sz="0" w:space="0" w:color="auto"/>
        <w:right w:val="none" w:sz="0" w:space="0" w:color="auto"/>
      </w:divBdr>
    </w:div>
    <w:div w:id="26031853">
      <w:bodyDiv w:val="1"/>
      <w:marLeft w:val="0"/>
      <w:marRight w:val="0"/>
      <w:marTop w:val="0"/>
      <w:marBottom w:val="0"/>
      <w:divBdr>
        <w:top w:val="none" w:sz="0" w:space="0" w:color="auto"/>
        <w:left w:val="none" w:sz="0" w:space="0" w:color="auto"/>
        <w:bottom w:val="none" w:sz="0" w:space="0" w:color="auto"/>
        <w:right w:val="none" w:sz="0" w:space="0" w:color="auto"/>
      </w:divBdr>
    </w:div>
    <w:div w:id="27680859">
      <w:bodyDiv w:val="1"/>
      <w:marLeft w:val="0"/>
      <w:marRight w:val="0"/>
      <w:marTop w:val="0"/>
      <w:marBottom w:val="0"/>
      <w:divBdr>
        <w:top w:val="none" w:sz="0" w:space="0" w:color="auto"/>
        <w:left w:val="none" w:sz="0" w:space="0" w:color="auto"/>
        <w:bottom w:val="none" w:sz="0" w:space="0" w:color="auto"/>
        <w:right w:val="none" w:sz="0" w:space="0" w:color="auto"/>
      </w:divBdr>
    </w:div>
    <w:div w:id="36975025">
      <w:bodyDiv w:val="1"/>
      <w:marLeft w:val="0"/>
      <w:marRight w:val="0"/>
      <w:marTop w:val="0"/>
      <w:marBottom w:val="0"/>
      <w:divBdr>
        <w:top w:val="none" w:sz="0" w:space="0" w:color="auto"/>
        <w:left w:val="none" w:sz="0" w:space="0" w:color="auto"/>
        <w:bottom w:val="none" w:sz="0" w:space="0" w:color="auto"/>
        <w:right w:val="none" w:sz="0" w:space="0" w:color="auto"/>
      </w:divBdr>
    </w:div>
    <w:div w:id="39521569">
      <w:bodyDiv w:val="1"/>
      <w:marLeft w:val="0"/>
      <w:marRight w:val="0"/>
      <w:marTop w:val="0"/>
      <w:marBottom w:val="0"/>
      <w:divBdr>
        <w:top w:val="none" w:sz="0" w:space="0" w:color="auto"/>
        <w:left w:val="none" w:sz="0" w:space="0" w:color="auto"/>
        <w:bottom w:val="none" w:sz="0" w:space="0" w:color="auto"/>
        <w:right w:val="none" w:sz="0" w:space="0" w:color="auto"/>
      </w:divBdr>
    </w:div>
    <w:div w:id="43992690">
      <w:bodyDiv w:val="1"/>
      <w:marLeft w:val="0"/>
      <w:marRight w:val="0"/>
      <w:marTop w:val="0"/>
      <w:marBottom w:val="0"/>
      <w:divBdr>
        <w:top w:val="none" w:sz="0" w:space="0" w:color="auto"/>
        <w:left w:val="none" w:sz="0" w:space="0" w:color="auto"/>
        <w:bottom w:val="none" w:sz="0" w:space="0" w:color="auto"/>
        <w:right w:val="none" w:sz="0" w:space="0" w:color="auto"/>
      </w:divBdr>
    </w:div>
    <w:div w:id="49111881">
      <w:bodyDiv w:val="1"/>
      <w:marLeft w:val="0"/>
      <w:marRight w:val="0"/>
      <w:marTop w:val="0"/>
      <w:marBottom w:val="0"/>
      <w:divBdr>
        <w:top w:val="none" w:sz="0" w:space="0" w:color="auto"/>
        <w:left w:val="none" w:sz="0" w:space="0" w:color="auto"/>
        <w:bottom w:val="none" w:sz="0" w:space="0" w:color="auto"/>
        <w:right w:val="none" w:sz="0" w:space="0" w:color="auto"/>
      </w:divBdr>
    </w:div>
    <w:div w:id="54280561">
      <w:bodyDiv w:val="1"/>
      <w:marLeft w:val="0"/>
      <w:marRight w:val="0"/>
      <w:marTop w:val="0"/>
      <w:marBottom w:val="0"/>
      <w:divBdr>
        <w:top w:val="none" w:sz="0" w:space="0" w:color="auto"/>
        <w:left w:val="none" w:sz="0" w:space="0" w:color="auto"/>
        <w:bottom w:val="none" w:sz="0" w:space="0" w:color="auto"/>
        <w:right w:val="none" w:sz="0" w:space="0" w:color="auto"/>
      </w:divBdr>
    </w:div>
    <w:div w:id="59376009">
      <w:bodyDiv w:val="1"/>
      <w:marLeft w:val="0"/>
      <w:marRight w:val="0"/>
      <w:marTop w:val="0"/>
      <w:marBottom w:val="0"/>
      <w:divBdr>
        <w:top w:val="none" w:sz="0" w:space="0" w:color="auto"/>
        <w:left w:val="none" w:sz="0" w:space="0" w:color="auto"/>
        <w:bottom w:val="none" w:sz="0" w:space="0" w:color="auto"/>
        <w:right w:val="none" w:sz="0" w:space="0" w:color="auto"/>
      </w:divBdr>
    </w:div>
    <w:div w:id="63842881">
      <w:bodyDiv w:val="1"/>
      <w:marLeft w:val="0"/>
      <w:marRight w:val="0"/>
      <w:marTop w:val="0"/>
      <w:marBottom w:val="0"/>
      <w:divBdr>
        <w:top w:val="none" w:sz="0" w:space="0" w:color="auto"/>
        <w:left w:val="none" w:sz="0" w:space="0" w:color="auto"/>
        <w:bottom w:val="none" w:sz="0" w:space="0" w:color="auto"/>
        <w:right w:val="none" w:sz="0" w:space="0" w:color="auto"/>
      </w:divBdr>
    </w:div>
    <w:div w:id="68424978">
      <w:bodyDiv w:val="1"/>
      <w:marLeft w:val="0"/>
      <w:marRight w:val="0"/>
      <w:marTop w:val="0"/>
      <w:marBottom w:val="0"/>
      <w:divBdr>
        <w:top w:val="none" w:sz="0" w:space="0" w:color="auto"/>
        <w:left w:val="none" w:sz="0" w:space="0" w:color="auto"/>
        <w:bottom w:val="none" w:sz="0" w:space="0" w:color="auto"/>
        <w:right w:val="none" w:sz="0" w:space="0" w:color="auto"/>
      </w:divBdr>
    </w:div>
    <w:div w:id="69156097">
      <w:bodyDiv w:val="1"/>
      <w:marLeft w:val="0"/>
      <w:marRight w:val="0"/>
      <w:marTop w:val="0"/>
      <w:marBottom w:val="0"/>
      <w:divBdr>
        <w:top w:val="none" w:sz="0" w:space="0" w:color="auto"/>
        <w:left w:val="none" w:sz="0" w:space="0" w:color="auto"/>
        <w:bottom w:val="none" w:sz="0" w:space="0" w:color="auto"/>
        <w:right w:val="none" w:sz="0" w:space="0" w:color="auto"/>
      </w:divBdr>
    </w:div>
    <w:div w:id="70322096">
      <w:bodyDiv w:val="1"/>
      <w:marLeft w:val="0"/>
      <w:marRight w:val="0"/>
      <w:marTop w:val="0"/>
      <w:marBottom w:val="0"/>
      <w:divBdr>
        <w:top w:val="none" w:sz="0" w:space="0" w:color="auto"/>
        <w:left w:val="none" w:sz="0" w:space="0" w:color="auto"/>
        <w:bottom w:val="none" w:sz="0" w:space="0" w:color="auto"/>
        <w:right w:val="none" w:sz="0" w:space="0" w:color="auto"/>
      </w:divBdr>
    </w:div>
    <w:div w:id="71390813">
      <w:bodyDiv w:val="1"/>
      <w:marLeft w:val="0"/>
      <w:marRight w:val="0"/>
      <w:marTop w:val="0"/>
      <w:marBottom w:val="0"/>
      <w:divBdr>
        <w:top w:val="none" w:sz="0" w:space="0" w:color="auto"/>
        <w:left w:val="none" w:sz="0" w:space="0" w:color="auto"/>
        <w:bottom w:val="none" w:sz="0" w:space="0" w:color="auto"/>
        <w:right w:val="none" w:sz="0" w:space="0" w:color="auto"/>
      </w:divBdr>
    </w:div>
    <w:div w:id="73284168">
      <w:bodyDiv w:val="1"/>
      <w:marLeft w:val="0"/>
      <w:marRight w:val="0"/>
      <w:marTop w:val="0"/>
      <w:marBottom w:val="0"/>
      <w:divBdr>
        <w:top w:val="none" w:sz="0" w:space="0" w:color="auto"/>
        <w:left w:val="none" w:sz="0" w:space="0" w:color="auto"/>
        <w:bottom w:val="none" w:sz="0" w:space="0" w:color="auto"/>
        <w:right w:val="none" w:sz="0" w:space="0" w:color="auto"/>
      </w:divBdr>
    </w:div>
    <w:div w:id="77555803">
      <w:bodyDiv w:val="1"/>
      <w:marLeft w:val="0"/>
      <w:marRight w:val="0"/>
      <w:marTop w:val="0"/>
      <w:marBottom w:val="0"/>
      <w:divBdr>
        <w:top w:val="none" w:sz="0" w:space="0" w:color="auto"/>
        <w:left w:val="none" w:sz="0" w:space="0" w:color="auto"/>
        <w:bottom w:val="none" w:sz="0" w:space="0" w:color="auto"/>
        <w:right w:val="none" w:sz="0" w:space="0" w:color="auto"/>
      </w:divBdr>
    </w:div>
    <w:div w:id="78527064">
      <w:bodyDiv w:val="1"/>
      <w:marLeft w:val="0"/>
      <w:marRight w:val="0"/>
      <w:marTop w:val="0"/>
      <w:marBottom w:val="0"/>
      <w:divBdr>
        <w:top w:val="none" w:sz="0" w:space="0" w:color="auto"/>
        <w:left w:val="none" w:sz="0" w:space="0" w:color="auto"/>
        <w:bottom w:val="none" w:sz="0" w:space="0" w:color="auto"/>
        <w:right w:val="none" w:sz="0" w:space="0" w:color="auto"/>
      </w:divBdr>
    </w:div>
    <w:div w:id="97989705">
      <w:bodyDiv w:val="1"/>
      <w:marLeft w:val="0"/>
      <w:marRight w:val="0"/>
      <w:marTop w:val="0"/>
      <w:marBottom w:val="0"/>
      <w:divBdr>
        <w:top w:val="none" w:sz="0" w:space="0" w:color="auto"/>
        <w:left w:val="none" w:sz="0" w:space="0" w:color="auto"/>
        <w:bottom w:val="none" w:sz="0" w:space="0" w:color="auto"/>
        <w:right w:val="none" w:sz="0" w:space="0" w:color="auto"/>
      </w:divBdr>
    </w:div>
    <w:div w:id="104353680">
      <w:bodyDiv w:val="1"/>
      <w:marLeft w:val="0"/>
      <w:marRight w:val="0"/>
      <w:marTop w:val="0"/>
      <w:marBottom w:val="0"/>
      <w:divBdr>
        <w:top w:val="none" w:sz="0" w:space="0" w:color="auto"/>
        <w:left w:val="none" w:sz="0" w:space="0" w:color="auto"/>
        <w:bottom w:val="none" w:sz="0" w:space="0" w:color="auto"/>
        <w:right w:val="none" w:sz="0" w:space="0" w:color="auto"/>
      </w:divBdr>
    </w:div>
    <w:div w:id="105396837">
      <w:bodyDiv w:val="1"/>
      <w:marLeft w:val="0"/>
      <w:marRight w:val="0"/>
      <w:marTop w:val="0"/>
      <w:marBottom w:val="0"/>
      <w:divBdr>
        <w:top w:val="none" w:sz="0" w:space="0" w:color="auto"/>
        <w:left w:val="none" w:sz="0" w:space="0" w:color="auto"/>
        <w:bottom w:val="none" w:sz="0" w:space="0" w:color="auto"/>
        <w:right w:val="none" w:sz="0" w:space="0" w:color="auto"/>
      </w:divBdr>
    </w:div>
    <w:div w:id="108936158">
      <w:bodyDiv w:val="1"/>
      <w:marLeft w:val="0"/>
      <w:marRight w:val="0"/>
      <w:marTop w:val="0"/>
      <w:marBottom w:val="0"/>
      <w:divBdr>
        <w:top w:val="none" w:sz="0" w:space="0" w:color="auto"/>
        <w:left w:val="none" w:sz="0" w:space="0" w:color="auto"/>
        <w:bottom w:val="none" w:sz="0" w:space="0" w:color="auto"/>
        <w:right w:val="none" w:sz="0" w:space="0" w:color="auto"/>
      </w:divBdr>
    </w:div>
    <w:div w:id="118115270">
      <w:bodyDiv w:val="1"/>
      <w:marLeft w:val="0"/>
      <w:marRight w:val="0"/>
      <w:marTop w:val="0"/>
      <w:marBottom w:val="0"/>
      <w:divBdr>
        <w:top w:val="none" w:sz="0" w:space="0" w:color="auto"/>
        <w:left w:val="none" w:sz="0" w:space="0" w:color="auto"/>
        <w:bottom w:val="none" w:sz="0" w:space="0" w:color="auto"/>
        <w:right w:val="none" w:sz="0" w:space="0" w:color="auto"/>
      </w:divBdr>
    </w:div>
    <w:div w:id="127093768">
      <w:bodyDiv w:val="1"/>
      <w:marLeft w:val="0"/>
      <w:marRight w:val="0"/>
      <w:marTop w:val="0"/>
      <w:marBottom w:val="0"/>
      <w:divBdr>
        <w:top w:val="none" w:sz="0" w:space="0" w:color="auto"/>
        <w:left w:val="none" w:sz="0" w:space="0" w:color="auto"/>
        <w:bottom w:val="none" w:sz="0" w:space="0" w:color="auto"/>
        <w:right w:val="none" w:sz="0" w:space="0" w:color="auto"/>
      </w:divBdr>
    </w:div>
    <w:div w:id="130027517">
      <w:bodyDiv w:val="1"/>
      <w:marLeft w:val="0"/>
      <w:marRight w:val="0"/>
      <w:marTop w:val="0"/>
      <w:marBottom w:val="0"/>
      <w:divBdr>
        <w:top w:val="none" w:sz="0" w:space="0" w:color="auto"/>
        <w:left w:val="none" w:sz="0" w:space="0" w:color="auto"/>
        <w:bottom w:val="none" w:sz="0" w:space="0" w:color="auto"/>
        <w:right w:val="none" w:sz="0" w:space="0" w:color="auto"/>
      </w:divBdr>
    </w:div>
    <w:div w:id="132676003">
      <w:bodyDiv w:val="1"/>
      <w:marLeft w:val="0"/>
      <w:marRight w:val="0"/>
      <w:marTop w:val="0"/>
      <w:marBottom w:val="0"/>
      <w:divBdr>
        <w:top w:val="none" w:sz="0" w:space="0" w:color="auto"/>
        <w:left w:val="none" w:sz="0" w:space="0" w:color="auto"/>
        <w:bottom w:val="none" w:sz="0" w:space="0" w:color="auto"/>
        <w:right w:val="none" w:sz="0" w:space="0" w:color="auto"/>
      </w:divBdr>
    </w:div>
    <w:div w:id="149445943">
      <w:bodyDiv w:val="1"/>
      <w:marLeft w:val="0"/>
      <w:marRight w:val="0"/>
      <w:marTop w:val="0"/>
      <w:marBottom w:val="0"/>
      <w:divBdr>
        <w:top w:val="none" w:sz="0" w:space="0" w:color="auto"/>
        <w:left w:val="none" w:sz="0" w:space="0" w:color="auto"/>
        <w:bottom w:val="none" w:sz="0" w:space="0" w:color="auto"/>
        <w:right w:val="none" w:sz="0" w:space="0" w:color="auto"/>
      </w:divBdr>
    </w:div>
    <w:div w:id="150610077">
      <w:bodyDiv w:val="1"/>
      <w:marLeft w:val="0"/>
      <w:marRight w:val="0"/>
      <w:marTop w:val="0"/>
      <w:marBottom w:val="0"/>
      <w:divBdr>
        <w:top w:val="none" w:sz="0" w:space="0" w:color="auto"/>
        <w:left w:val="none" w:sz="0" w:space="0" w:color="auto"/>
        <w:bottom w:val="none" w:sz="0" w:space="0" w:color="auto"/>
        <w:right w:val="none" w:sz="0" w:space="0" w:color="auto"/>
      </w:divBdr>
    </w:div>
    <w:div w:id="155192930">
      <w:bodyDiv w:val="1"/>
      <w:marLeft w:val="0"/>
      <w:marRight w:val="0"/>
      <w:marTop w:val="0"/>
      <w:marBottom w:val="0"/>
      <w:divBdr>
        <w:top w:val="none" w:sz="0" w:space="0" w:color="auto"/>
        <w:left w:val="none" w:sz="0" w:space="0" w:color="auto"/>
        <w:bottom w:val="none" w:sz="0" w:space="0" w:color="auto"/>
        <w:right w:val="none" w:sz="0" w:space="0" w:color="auto"/>
      </w:divBdr>
    </w:div>
    <w:div w:id="163976621">
      <w:bodyDiv w:val="1"/>
      <w:marLeft w:val="0"/>
      <w:marRight w:val="0"/>
      <w:marTop w:val="0"/>
      <w:marBottom w:val="0"/>
      <w:divBdr>
        <w:top w:val="none" w:sz="0" w:space="0" w:color="auto"/>
        <w:left w:val="none" w:sz="0" w:space="0" w:color="auto"/>
        <w:bottom w:val="none" w:sz="0" w:space="0" w:color="auto"/>
        <w:right w:val="none" w:sz="0" w:space="0" w:color="auto"/>
      </w:divBdr>
    </w:div>
    <w:div w:id="165631115">
      <w:bodyDiv w:val="1"/>
      <w:marLeft w:val="0"/>
      <w:marRight w:val="0"/>
      <w:marTop w:val="0"/>
      <w:marBottom w:val="0"/>
      <w:divBdr>
        <w:top w:val="none" w:sz="0" w:space="0" w:color="auto"/>
        <w:left w:val="none" w:sz="0" w:space="0" w:color="auto"/>
        <w:bottom w:val="none" w:sz="0" w:space="0" w:color="auto"/>
        <w:right w:val="none" w:sz="0" w:space="0" w:color="auto"/>
      </w:divBdr>
    </w:div>
    <w:div w:id="167983440">
      <w:bodyDiv w:val="1"/>
      <w:marLeft w:val="0"/>
      <w:marRight w:val="0"/>
      <w:marTop w:val="0"/>
      <w:marBottom w:val="0"/>
      <w:divBdr>
        <w:top w:val="none" w:sz="0" w:space="0" w:color="auto"/>
        <w:left w:val="none" w:sz="0" w:space="0" w:color="auto"/>
        <w:bottom w:val="none" w:sz="0" w:space="0" w:color="auto"/>
        <w:right w:val="none" w:sz="0" w:space="0" w:color="auto"/>
      </w:divBdr>
    </w:div>
    <w:div w:id="172576696">
      <w:bodyDiv w:val="1"/>
      <w:marLeft w:val="0"/>
      <w:marRight w:val="0"/>
      <w:marTop w:val="0"/>
      <w:marBottom w:val="0"/>
      <w:divBdr>
        <w:top w:val="none" w:sz="0" w:space="0" w:color="auto"/>
        <w:left w:val="none" w:sz="0" w:space="0" w:color="auto"/>
        <w:bottom w:val="none" w:sz="0" w:space="0" w:color="auto"/>
        <w:right w:val="none" w:sz="0" w:space="0" w:color="auto"/>
      </w:divBdr>
    </w:div>
    <w:div w:id="173303892">
      <w:bodyDiv w:val="1"/>
      <w:marLeft w:val="0"/>
      <w:marRight w:val="0"/>
      <w:marTop w:val="0"/>
      <w:marBottom w:val="0"/>
      <w:divBdr>
        <w:top w:val="none" w:sz="0" w:space="0" w:color="auto"/>
        <w:left w:val="none" w:sz="0" w:space="0" w:color="auto"/>
        <w:bottom w:val="none" w:sz="0" w:space="0" w:color="auto"/>
        <w:right w:val="none" w:sz="0" w:space="0" w:color="auto"/>
      </w:divBdr>
    </w:div>
    <w:div w:id="177544457">
      <w:bodyDiv w:val="1"/>
      <w:marLeft w:val="0"/>
      <w:marRight w:val="0"/>
      <w:marTop w:val="0"/>
      <w:marBottom w:val="0"/>
      <w:divBdr>
        <w:top w:val="none" w:sz="0" w:space="0" w:color="auto"/>
        <w:left w:val="none" w:sz="0" w:space="0" w:color="auto"/>
        <w:bottom w:val="none" w:sz="0" w:space="0" w:color="auto"/>
        <w:right w:val="none" w:sz="0" w:space="0" w:color="auto"/>
      </w:divBdr>
    </w:div>
    <w:div w:id="183712415">
      <w:bodyDiv w:val="1"/>
      <w:marLeft w:val="0"/>
      <w:marRight w:val="0"/>
      <w:marTop w:val="0"/>
      <w:marBottom w:val="0"/>
      <w:divBdr>
        <w:top w:val="none" w:sz="0" w:space="0" w:color="auto"/>
        <w:left w:val="none" w:sz="0" w:space="0" w:color="auto"/>
        <w:bottom w:val="none" w:sz="0" w:space="0" w:color="auto"/>
        <w:right w:val="none" w:sz="0" w:space="0" w:color="auto"/>
      </w:divBdr>
    </w:div>
    <w:div w:id="186140361">
      <w:bodyDiv w:val="1"/>
      <w:marLeft w:val="0"/>
      <w:marRight w:val="0"/>
      <w:marTop w:val="0"/>
      <w:marBottom w:val="0"/>
      <w:divBdr>
        <w:top w:val="none" w:sz="0" w:space="0" w:color="auto"/>
        <w:left w:val="none" w:sz="0" w:space="0" w:color="auto"/>
        <w:bottom w:val="none" w:sz="0" w:space="0" w:color="auto"/>
        <w:right w:val="none" w:sz="0" w:space="0" w:color="auto"/>
      </w:divBdr>
    </w:div>
    <w:div w:id="189077256">
      <w:bodyDiv w:val="1"/>
      <w:marLeft w:val="0"/>
      <w:marRight w:val="0"/>
      <w:marTop w:val="0"/>
      <w:marBottom w:val="0"/>
      <w:divBdr>
        <w:top w:val="none" w:sz="0" w:space="0" w:color="auto"/>
        <w:left w:val="none" w:sz="0" w:space="0" w:color="auto"/>
        <w:bottom w:val="none" w:sz="0" w:space="0" w:color="auto"/>
        <w:right w:val="none" w:sz="0" w:space="0" w:color="auto"/>
      </w:divBdr>
    </w:div>
    <w:div w:id="189298881">
      <w:bodyDiv w:val="1"/>
      <w:marLeft w:val="0"/>
      <w:marRight w:val="0"/>
      <w:marTop w:val="0"/>
      <w:marBottom w:val="0"/>
      <w:divBdr>
        <w:top w:val="none" w:sz="0" w:space="0" w:color="auto"/>
        <w:left w:val="none" w:sz="0" w:space="0" w:color="auto"/>
        <w:bottom w:val="none" w:sz="0" w:space="0" w:color="auto"/>
        <w:right w:val="none" w:sz="0" w:space="0" w:color="auto"/>
      </w:divBdr>
    </w:div>
    <w:div w:id="195578683">
      <w:bodyDiv w:val="1"/>
      <w:marLeft w:val="0"/>
      <w:marRight w:val="0"/>
      <w:marTop w:val="0"/>
      <w:marBottom w:val="0"/>
      <w:divBdr>
        <w:top w:val="none" w:sz="0" w:space="0" w:color="auto"/>
        <w:left w:val="none" w:sz="0" w:space="0" w:color="auto"/>
        <w:bottom w:val="none" w:sz="0" w:space="0" w:color="auto"/>
        <w:right w:val="none" w:sz="0" w:space="0" w:color="auto"/>
      </w:divBdr>
    </w:div>
    <w:div w:id="198977051">
      <w:bodyDiv w:val="1"/>
      <w:marLeft w:val="0"/>
      <w:marRight w:val="0"/>
      <w:marTop w:val="0"/>
      <w:marBottom w:val="0"/>
      <w:divBdr>
        <w:top w:val="none" w:sz="0" w:space="0" w:color="auto"/>
        <w:left w:val="none" w:sz="0" w:space="0" w:color="auto"/>
        <w:bottom w:val="none" w:sz="0" w:space="0" w:color="auto"/>
        <w:right w:val="none" w:sz="0" w:space="0" w:color="auto"/>
      </w:divBdr>
    </w:div>
    <w:div w:id="201939800">
      <w:bodyDiv w:val="1"/>
      <w:marLeft w:val="0"/>
      <w:marRight w:val="0"/>
      <w:marTop w:val="0"/>
      <w:marBottom w:val="0"/>
      <w:divBdr>
        <w:top w:val="none" w:sz="0" w:space="0" w:color="auto"/>
        <w:left w:val="none" w:sz="0" w:space="0" w:color="auto"/>
        <w:bottom w:val="none" w:sz="0" w:space="0" w:color="auto"/>
        <w:right w:val="none" w:sz="0" w:space="0" w:color="auto"/>
      </w:divBdr>
    </w:div>
    <w:div w:id="215437912">
      <w:bodyDiv w:val="1"/>
      <w:marLeft w:val="0"/>
      <w:marRight w:val="0"/>
      <w:marTop w:val="0"/>
      <w:marBottom w:val="0"/>
      <w:divBdr>
        <w:top w:val="none" w:sz="0" w:space="0" w:color="auto"/>
        <w:left w:val="none" w:sz="0" w:space="0" w:color="auto"/>
        <w:bottom w:val="none" w:sz="0" w:space="0" w:color="auto"/>
        <w:right w:val="none" w:sz="0" w:space="0" w:color="auto"/>
      </w:divBdr>
    </w:div>
    <w:div w:id="217592872">
      <w:bodyDiv w:val="1"/>
      <w:marLeft w:val="0"/>
      <w:marRight w:val="0"/>
      <w:marTop w:val="0"/>
      <w:marBottom w:val="0"/>
      <w:divBdr>
        <w:top w:val="none" w:sz="0" w:space="0" w:color="auto"/>
        <w:left w:val="none" w:sz="0" w:space="0" w:color="auto"/>
        <w:bottom w:val="none" w:sz="0" w:space="0" w:color="auto"/>
        <w:right w:val="none" w:sz="0" w:space="0" w:color="auto"/>
      </w:divBdr>
    </w:div>
    <w:div w:id="227737728">
      <w:bodyDiv w:val="1"/>
      <w:marLeft w:val="0"/>
      <w:marRight w:val="0"/>
      <w:marTop w:val="0"/>
      <w:marBottom w:val="0"/>
      <w:divBdr>
        <w:top w:val="none" w:sz="0" w:space="0" w:color="auto"/>
        <w:left w:val="none" w:sz="0" w:space="0" w:color="auto"/>
        <w:bottom w:val="none" w:sz="0" w:space="0" w:color="auto"/>
        <w:right w:val="none" w:sz="0" w:space="0" w:color="auto"/>
      </w:divBdr>
    </w:div>
    <w:div w:id="229002059">
      <w:bodyDiv w:val="1"/>
      <w:marLeft w:val="0"/>
      <w:marRight w:val="0"/>
      <w:marTop w:val="0"/>
      <w:marBottom w:val="0"/>
      <w:divBdr>
        <w:top w:val="none" w:sz="0" w:space="0" w:color="auto"/>
        <w:left w:val="none" w:sz="0" w:space="0" w:color="auto"/>
        <w:bottom w:val="none" w:sz="0" w:space="0" w:color="auto"/>
        <w:right w:val="none" w:sz="0" w:space="0" w:color="auto"/>
      </w:divBdr>
    </w:div>
    <w:div w:id="229732566">
      <w:bodyDiv w:val="1"/>
      <w:marLeft w:val="0"/>
      <w:marRight w:val="0"/>
      <w:marTop w:val="0"/>
      <w:marBottom w:val="0"/>
      <w:divBdr>
        <w:top w:val="none" w:sz="0" w:space="0" w:color="auto"/>
        <w:left w:val="none" w:sz="0" w:space="0" w:color="auto"/>
        <w:bottom w:val="none" w:sz="0" w:space="0" w:color="auto"/>
        <w:right w:val="none" w:sz="0" w:space="0" w:color="auto"/>
      </w:divBdr>
    </w:div>
    <w:div w:id="258490703">
      <w:bodyDiv w:val="1"/>
      <w:marLeft w:val="0"/>
      <w:marRight w:val="0"/>
      <w:marTop w:val="0"/>
      <w:marBottom w:val="0"/>
      <w:divBdr>
        <w:top w:val="none" w:sz="0" w:space="0" w:color="auto"/>
        <w:left w:val="none" w:sz="0" w:space="0" w:color="auto"/>
        <w:bottom w:val="none" w:sz="0" w:space="0" w:color="auto"/>
        <w:right w:val="none" w:sz="0" w:space="0" w:color="auto"/>
      </w:divBdr>
    </w:div>
    <w:div w:id="258686191">
      <w:bodyDiv w:val="1"/>
      <w:marLeft w:val="0"/>
      <w:marRight w:val="0"/>
      <w:marTop w:val="0"/>
      <w:marBottom w:val="0"/>
      <w:divBdr>
        <w:top w:val="none" w:sz="0" w:space="0" w:color="auto"/>
        <w:left w:val="none" w:sz="0" w:space="0" w:color="auto"/>
        <w:bottom w:val="none" w:sz="0" w:space="0" w:color="auto"/>
        <w:right w:val="none" w:sz="0" w:space="0" w:color="auto"/>
      </w:divBdr>
    </w:div>
    <w:div w:id="264074188">
      <w:bodyDiv w:val="1"/>
      <w:marLeft w:val="0"/>
      <w:marRight w:val="0"/>
      <w:marTop w:val="0"/>
      <w:marBottom w:val="0"/>
      <w:divBdr>
        <w:top w:val="none" w:sz="0" w:space="0" w:color="auto"/>
        <w:left w:val="none" w:sz="0" w:space="0" w:color="auto"/>
        <w:bottom w:val="none" w:sz="0" w:space="0" w:color="auto"/>
        <w:right w:val="none" w:sz="0" w:space="0" w:color="auto"/>
      </w:divBdr>
    </w:div>
    <w:div w:id="265583993">
      <w:bodyDiv w:val="1"/>
      <w:marLeft w:val="0"/>
      <w:marRight w:val="0"/>
      <w:marTop w:val="0"/>
      <w:marBottom w:val="0"/>
      <w:divBdr>
        <w:top w:val="none" w:sz="0" w:space="0" w:color="auto"/>
        <w:left w:val="none" w:sz="0" w:space="0" w:color="auto"/>
        <w:bottom w:val="none" w:sz="0" w:space="0" w:color="auto"/>
        <w:right w:val="none" w:sz="0" w:space="0" w:color="auto"/>
      </w:divBdr>
    </w:div>
    <w:div w:id="278151622">
      <w:bodyDiv w:val="1"/>
      <w:marLeft w:val="0"/>
      <w:marRight w:val="0"/>
      <w:marTop w:val="0"/>
      <w:marBottom w:val="0"/>
      <w:divBdr>
        <w:top w:val="none" w:sz="0" w:space="0" w:color="auto"/>
        <w:left w:val="none" w:sz="0" w:space="0" w:color="auto"/>
        <w:bottom w:val="none" w:sz="0" w:space="0" w:color="auto"/>
        <w:right w:val="none" w:sz="0" w:space="0" w:color="auto"/>
      </w:divBdr>
    </w:div>
    <w:div w:id="279530490">
      <w:bodyDiv w:val="1"/>
      <w:marLeft w:val="0"/>
      <w:marRight w:val="0"/>
      <w:marTop w:val="0"/>
      <w:marBottom w:val="0"/>
      <w:divBdr>
        <w:top w:val="none" w:sz="0" w:space="0" w:color="auto"/>
        <w:left w:val="none" w:sz="0" w:space="0" w:color="auto"/>
        <w:bottom w:val="none" w:sz="0" w:space="0" w:color="auto"/>
        <w:right w:val="none" w:sz="0" w:space="0" w:color="auto"/>
      </w:divBdr>
    </w:div>
    <w:div w:id="279918597">
      <w:bodyDiv w:val="1"/>
      <w:marLeft w:val="0"/>
      <w:marRight w:val="0"/>
      <w:marTop w:val="0"/>
      <w:marBottom w:val="0"/>
      <w:divBdr>
        <w:top w:val="none" w:sz="0" w:space="0" w:color="auto"/>
        <w:left w:val="none" w:sz="0" w:space="0" w:color="auto"/>
        <w:bottom w:val="none" w:sz="0" w:space="0" w:color="auto"/>
        <w:right w:val="none" w:sz="0" w:space="0" w:color="auto"/>
      </w:divBdr>
    </w:div>
    <w:div w:id="285358441">
      <w:bodyDiv w:val="1"/>
      <w:marLeft w:val="0"/>
      <w:marRight w:val="0"/>
      <w:marTop w:val="0"/>
      <w:marBottom w:val="0"/>
      <w:divBdr>
        <w:top w:val="none" w:sz="0" w:space="0" w:color="auto"/>
        <w:left w:val="none" w:sz="0" w:space="0" w:color="auto"/>
        <w:bottom w:val="none" w:sz="0" w:space="0" w:color="auto"/>
        <w:right w:val="none" w:sz="0" w:space="0" w:color="auto"/>
      </w:divBdr>
    </w:div>
    <w:div w:id="285703865">
      <w:bodyDiv w:val="1"/>
      <w:marLeft w:val="0"/>
      <w:marRight w:val="0"/>
      <w:marTop w:val="0"/>
      <w:marBottom w:val="0"/>
      <w:divBdr>
        <w:top w:val="none" w:sz="0" w:space="0" w:color="auto"/>
        <w:left w:val="none" w:sz="0" w:space="0" w:color="auto"/>
        <w:bottom w:val="none" w:sz="0" w:space="0" w:color="auto"/>
        <w:right w:val="none" w:sz="0" w:space="0" w:color="auto"/>
      </w:divBdr>
    </w:div>
    <w:div w:id="285740616">
      <w:bodyDiv w:val="1"/>
      <w:marLeft w:val="0"/>
      <w:marRight w:val="0"/>
      <w:marTop w:val="0"/>
      <w:marBottom w:val="0"/>
      <w:divBdr>
        <w:top w:val="none" w:sz="0" w:space="0" w:color="auto"/>
        <w:left w:val="none" w:sz="0" w:space="0" w:color="auto"/>
        <w:bottom w:val="none" w:sz="0" w:space="0" w:color="auto"/>
        <w:right w:val="none" w:sz="0" w:space="0" w:color="auto"/>
      </w:divBdr>
    </w:div>
    <w:div w:id="295066397">
      <w:bodyDiv w:val="1"/>
      <w:marLeft w:val="0"/>
      <w:marRight w:val="0"/>
      <w:marTop w:val="0"/>
      <w:marBottom w:val="0"/>
      <w:divBdr>
        <w:top w:val="none" w:sz="0" w:space="0" w:color="auto"/>
        <w:left w:val="none" w:sz="0" w:space="0" w:color="auto"/>
        <w:bottom w:val="none" w:sz="0" w:space="0" w:color="auto"/>
        <w:right w:val="none" w:sz="0" w:space="0" w:color="auto"/>
      </w:divBdr>
    </w:div>
    <w:div w:id="298191785">
      <w:bodyDiv w:val="1"/>
      <w:marLeft w:val="0"/>
      <w:marRight w:val="0"/>
      <w:marTop w:val="0"/>
      <w:marBottom w:val="0"/>
      <w:divBdr>
        <w:top w:val="none" w:sz="0" w:space="0" w:color="auto"/>
        <w:left w:val="none" w:sz="0" w:space="0" w:color="auto"/>
        <w:bottom w:val="none" w:sz="0" w:space="0" w:color="auto"/>
        <w:right w:val="none" w:sz="0" w:space="0" w:color="auto"/>
      </w:divBdr>
    </w:div>
    <w:div w:id="300765948">
      <w:bodyDiv w:val="1"/>
      <w:marLeft w:val="0"/>
      <w:marRight w:val="0"/>
      <w:marTop w:val="0"/>
      <w:marBottom w:val="0"/>
      <w:divBdr>
        <w:top w:val="none" w:sz="0" w:space="0" w:color="auto"/>
        <w:left w:val="none" w:sz="0" w:space="0" w:color="auto"/>
        <w:bottom w:val="none" w:sz="0" w:space="0" w:color="auto"/>
        <w:right w:val="none" w:sz="0" w:space="0" w:color="auto"/>
      </w:divBdr>
    </w:div>
    <w:div w:id="310796205">
      <w:bodyDiv w:val="1"/>
      <w:marLeft w:val="0"/>
      <w:marRight w:val="0"/>
      <w:marTop w:val="0"/>
      <w:marBottom w:val="0"/>
      <w:divBdr>
        <w:top w:val="none" w:sz="0" w:space="0" w:color="auto"/>
        <w:left w:val="none" w:sz="0" w:space="0" w:color="auto"/>
        <w:bottom w:val="none" w:sz="0" w:space="0" w:color="auto"/>
        <w:right w:val="none" w:sz="0" w:space="0" w:color="auto"/>
      </w:divBdr>
    </w:div>
    <w:div w:id="312493110">
      <w:bodyDiv w:val="1"/>
      <w:marLeft w:val="0"/>
      <w:marRight w:val="0"/>
      <w:marTop w:val="0"/>
      <w:marBottom w:val="0"/>
      <w:divBdr>
        <w:top w:val="none" w:sz="0" w:space="0" w:color="auto"/>
        <w:left w:val="none" w:sz="0" w:space="0" w:color="auto"/>
        <w:bottom w:val="none" w:sz="0" w:space="0" w:color="auto"/>
        <w:right w:val="none" w:sz="0" w:space="0" w:color="auto"/>
      </w:divBdr>
    </w:div>
    <w:div w:id="318464625">
      <w:bodyDiv w:val="1"/>
      <w:marLeft w:val="0"/>
      <w:marRight w:val="0"/>
      <w:marTop w:val="0"/>
      <w:marBottom w:val="0"/>
      <w:divBdr>
        <w:top w:val="none" w:sz="0" w:space="0" w:color="auto"/>
        <w:left w:val="none" w:sz="0" w:space="0" w:color="auto"/>
        <w:bottom w:val="none" w:sz="0" w:space="0" w:color="auto"/>
        <w:right w:val="none" w:sz="0" w:space="0" w:color="auto"/>
      </w:divBdr>
    </w:div>
    <w:div w:id="323778957">
      <w:bodyDiv w:val="1"/>
      <w:marLeft w:val="0"/>
      <w:marRight w:val="0"/>
      <w:marTop w:val="0"/>
      <w:marBottom w:val="0"/>
      <w:divBdr>
        <w:top w:val="none" w:sz="0" w:space="0" w:color="auto"/>
        <w:left w:val="none" w:sz="0" w:space="0" w:color="auto"/>
        <w:bottom w:val="none" w:sz="0" w:space="0" w:color="auto"/>
        <w:right w:val="none" w:sz="0" w:space="0" w:color="auto"/>
      </w:divBdr>
    </w:div>
    <w:div w:id="329255615">
      <w:bodyDiv w:val="1"/>
      <w:marLeft w:val="0"/>
      <w:marRight w:val="0"/>
      <w:marTop w:val="0"/>
      <w:marBottom w:val="0"/>
      <w:divBdr>
        <w:top w:val="none" w:sz="0" w:space="0" w:color="auto"/>
        <w:left w:val="none" w:sz="0" w:space="0" w:color="auto"/>
        <w:bottom w:val="none" w:sz="0" w:space="0" w:color="auto"/>
        <w:right w:val="none" w:sz="0" w:space="0" w:color="auto"/>
      </w:divBdr>
    </w:div>
    <w:div w:id="329337695">
      <w:bodyDiv w:val="1"/>
      <w:marLeft w:val="0"/>
      <w:marRight w:val="0"/>
      <w:marTop w:val="0"/>
      <w:marBottom w:val="0"/>
      <w:divBdr>
        <w:top w:val="none" w:sz="0" w:space="0" w:color="auto"/>
        <w:left w:val="none" w:sz="0" w:space="0" w:color="auto"/>
        <w:bottom w:val="none" w:sz="0" w:space="0" w:color="auto"/>
        <w:right w:val="none" w:sz="0" w:space="0" w:color="auto"/>
      </w:divBdr>
    </w:div>
    <w:div w:id="331108845">
      <w:bodyDiv w:val="1"/>
      <w:marLeft w:val="0"/>
      <w:marRight w:val="0"/>
      <w:marTop w:val="0"/>
      <w:marBottom w:val="0"/>
      <w:divBdr>
        <w:top w:val="none" w:sz="0" w:space="0" w:color="auto"/>
        <w:left w:val="none" w:sz="0" w:space="0" w:color="auto"/>
        <w:bottom w:val="none" w:sz="0" w:space="0" w:color="auto"/>
        <w:right w:val="none" w:sz="0" w:space="0" w:color="auto"/>
      </w:divBdr>
    </w:div>
    <w:div w:id="334458178">
      <w:bodyDiv w:val="1"/>
      <w:marLeft w:val="0"/>
      <w:marRight w:val="0"/>
      <w:marTop w:val="0"/>
      <w:marBottom w:val="0"/>
      <w:divBdr>
        <w:top w:val="none" w:sz="0" w:space="0" w:color="auto"/>
        <w:left w:val="none" w:sz="0" w:space="0" w:color="auto"/>
        <w:bottom w:val="none" w:sz="0" w:space="0" w:color="auto"/>
        <w:right w:val="none" w:sz="0" w:space="0" w:color="auto"/>
      </w:divBdr>
    </w:div>
    <w:div w:id="335425387">
      <w:bodyDiv w:val="1"/>
      <w:marLeft w:val="0"/>
      <w:marRight w:val="0"/>
      <w:marTop w:val="0"/>
      <w:marBottom w:val="0"/>
      <w:divBdr>
        <w:top w:val="none" w:sz="0" w:space="0" w:color="auto"/>
        <w:left w:val="none" w:sz="0" w:space="0" w:color="auto"/>
        <w:bottom w:val="none" w:sz="0" w:space="0" w:color="auto"/>
        <w:right w:val="none" w:sz="0" w:space="0" w:color="auto"/>
      </w:divBdr>
    </w:div>
    <w:div w:id="350255313">
      <w:bodyDiv w:val="1"/>
      <w:marLeft w:val="0"/>
      <w:marRight w:val="0"/>
      <w:marTop w:val="0"/>
      <w:marBottom w:val="0"/>
      <w:divBdr>
        <w:top w:val="none" w:sz="0" w:space="0" w:color="auto"/>
        <w:left w:val="none" w:sz="0" w:space="0" w:color="auto"/>
        <w:bottom w:val="none" w:sz="0" w:space="0" w:color="auto"/>
        <w:right w:val="none" w:sz="0" w:space="0" w:color="auto"/>
      </w:divBdr>
    </w:div>
    <w:div w:id="351222579">
      <w:bodyDiv w:val="1"/>
      <w:marLeft w:val="0"/>
      <w:marRight w:val="0"/>
      <w:marTop w:val="0"/>
      <w:marBottom w:val="0"/>
      <w:divBdr>
        <w:top w:val="none" w:sz="0" w:space="0" w:color="auto"/>
        <w:left w:val="none" w:sz="0" w:space="0" w:color="auto"/>
        <w:bottom w:val="none" w:sz="0" w:space="0" w:color="auto"/>
        <w:right w:val="none" w:sz="0" w:space="0" w:color="auto"/>
      </w:divBdr>
    </w:div>
    <w:div w:id="352146889">
      <w:bodyDiv w:val="1"/>
      <w:marLeft w:val="0"/>
      <w:marRight w:val="0"/>
      <w:marTop w:val="0"/>
      <w:marBottom w:val="0"/>
      <w:divBdr>
        <w:top w:val="none" w:sz="0" w:space="0" w:color="auto"/>
        <w:left w:val="none" w:sz="0" w:space="0" w:color="auto"/>
        <w:bottom w:val="none" w:sz="0" w:space="0" w:color="auto"/>
        <w:right w:val="none" w:sz="0" w:space="0" w:color="auto"/>
      </w:divBdr>
    </w:div>
    <w:div w:id="354381637">
      <w:bodyDiv w:val="1"/>
      <w:marLeft w:val="0"/>
      <w:marRight w:val="0"/>
      <w:marTop w:val="0"/>
      <w:marBottom w:val="0"/>
      <w:divBdr>
        <w:top w:val="none" w:sz="0" w:space="0" w:color="auto"/>
        <w:left w:val="none" w:sz="0" w:space="0" w:color="auto"/>
        <w:bottom w:val="none" w:sz="0" w:space="0" w:color="auto"/>
        <w:right w:val="none" w:sz="0" w:space="0" w:color="auto"/>
      </w:divBdr>
    </w:div>
    <w:div w:id="361975725">
      <w:bodyDiv w:val="1"/>
      <w:marLeft w:val="0"/>
      <w:marRight w:val="0"/>
      <w:marTop w:val="0"/>
      <w:marBottom w:val="0"/>
      <w:divBdr>
        <w:top w:val="none" w:sz="0" w:space="0" w:color="auto"/>
        <w:left w:val="none" w:sz="0" w:space="0" w:color="auto"/>
        <w:bottom w:val="none" w:sz="0" w:space="0" w:color="auto"/>
        <w:right w:val="none" w:sz="0" w:space="0" w:color="auto"/>
      </w:divBdr>
    </w:div>
    <w:div w:id="366837160">
      <w:bodyDiv w:val="1"/>
      <w:marLeft w:val="0"/>
      <w:marRight w:val="0"/>
      <w:marTop w:val="0"/>
      <w:marBottom w:val="0"/>
      <w:divBdr>
        <w:top w:val="none" w:sz="0" w:space="0" w:color="auto"/>
        <w:left w:val="none" w:sz="0" w:space="0" w:color="auto"/>
        <w:bottom w:val="none" w:sz="0" w:space="0" w:color="auto"/>
        <w:right w:val="none" w:sz="0" w:space="0" w:color="auto"/>
      </w:divBdr>
    </w:div>
    <w:div w:id="368337148">
      <w:bodyDiv w:val="1"/>
      <w:marLeft w:val="0"/>
      <w:marRight w:val="0"/>
      <w:marTop w:val="0"/>
      <w:marBottom w:val="0"/>
      <w:divBdr>
        <w:top w:val="none" w:sz="0" w:space="0" w:color="auto"/>
        <w:left w:val="none" w:sz="0" w:space="0" w:color="auto"/>
        <w:bottom w:val="none" w:sz="0" w:space="0" w:color="auto"/>
        <w:right w:val="none" w:sz="0" w:space="0" w:color="auto"/>
      </w:divBdr>
    </w:div>
    <w:div w:id="369500459">
      <w:bodyDiv w:val="1"/>
      <w:marLeft w:val="0"/>
      <w:marRight w:val="0"/>
      <w:marTop w:val="0"/>
      <w:marBottom w:val="0"/>
      <w:divBdr>
        <w:top w:val="none" w:sz="0" w:space="0" w:color="auto"/>
        <w:left w:val="none" w:sz="0" w:space="0" w:color="auto"/>
        <w:bottom w:val="none" w:sz="0" w:space="0" w:color="auto"/>
        <w:right w:val="none" w:sz="0" w:space="0" w:color="auto"/>
      </w:divBdr>
    </w:div>
    <w:div w:id="371921327">
      <w:bodyDiv w:val="1"/>
      <w:marLeft w:val="0"/>
      <w:marRight w:val="0"/>
      <w:marTop w:val="0"/>
      <w:marBottom w:val="0"/>
      <w:divBdr>
        <w:top w:val="none" w:sz="0" w:space="0" w:color="auto"/>
        <w:left w:val="none" w:sz="0" w:space="0" w:color="auto"/>
        <w:bottom w:val="none" w:sz="0" w:space="0" w:color="auto"/>
        <w:right w:val="none" w:sz="0" w:space="0" w:color="auto"/>
      </w:divBdr>
    </w:div>
    <w:div w:id="374545912">
      <w:bodyDiv w:val="1"/>
      <w:marLeft w:val="0"/>
      <w:marRight w:val="0"/>
      <w:marTop w:val="0"/>
      <w:marBottom w:val="0"/>
      <w:divBdr>
        <w:top w:val="none" w:sz="0" w:space="0" w:color="auto"/>
        <w:left w:val="none" w:sz="0" w:space="0" w:color="auto"/>
        <w:bottom w:val="none" w:sz="0" w:space="0" w:color="auto"/>
        <w:right w:val="none" w:sz="0" w:space="0" w:color="auto"/>
      </w:divBdr>
    </w:div>
    <w:div w:id="378020656">
      <w:bodyDiv w:val="1"/>
      <w:marLeft w:val="0"/>
      <w:marRight w:val="0"/>
      <w:marTop w:val="0"/>
      <w:marBottom w:val="0"/>
      <w:divBdr>
        <w:top w:val="none" w:sz="0" w:space="0" w:color="auto"/>
        <w:left w:val="none" w:sz="0" w:space="0" w:color="auto"/>
        <w:bottom w:val="none" w:sz="0" w:space="0" w:color="auto"/>
        <w:right w:val="none" w:sz="0" w:space="0" w:color="auto"/>
      </w:divBdr>
    </w:div>
    <w:div w:id="380518942">
      <w:bodyDiv w:val="1"/>
      <w:marLeft w:val="0"/>
      <w:marRight w:val="0"/>
      <w:marTop w:val="0"/>
      <w:marBottom w:val="0"/>
      <w:divBdr>
        <w:top w:val="none" w:sz="0" w:space="0" w:color="auto"/>
        <w:left w:val="none" w:sz="0" w:space="0" w:color="auto"/>
        <w:bottom w:val="none" w:sz="0" w:space="0" w:color="auto"/>
        <w:right w:val="none" w:sz="0" w:space="0" w:color="auto"/>
      </w:divBdr>
    </w:div>
    <w:div w:id="381751050">
      <w:bodyDiv w:val="1"/>
      <w:marLeft w:val="0"/>
      <w:marRight w:val="0"/>
      <w:marTop w:val="0"/>
      <w:marBottom w:val="0"/>
      <w:divBdr>
        <w:top w:val="none" w:sz="0" w:space="0" w:color="auto"/>
        <w:left w:val="none" w:sz="0" w:space="0" w:color="auto"/>
        <w:bottom w:val="none" w:sz="0" w:space="0" w:color="auto"/>
        <w:right w:val="none" w:sz="0" w:space="0" w:color="auto"/>
      </w:divBdr>
    </w:div>
    <w:div w:id="392122183">
      <w:bodyDiv w:val="1"/>
      <w:marLeft w:val="0"/>
      <w:marRight w:val="0"/>
      <w:marTop w:val="0"/>
      <w:marBottom w:val="0"/>
      <w:divBdr>
        <w:top w:val="none" w:sz="0" w:space="0" w:color="auto"/>
        <w:left w:val="none" w:sz="0" w:space="0" w:color="auto"/>
        <w:bottom w:val="none" w:sz="0" w:space="0" w:color="auto"/>
        <w:right w:val="none" w:sz="0" w:space="0" w:color="auto"/>
      </w:divBdr>
    </w:div>
    <w:div w:id="396824818">
      <w:bodyDiv w:val="1"/>
      <w:marLeft w:val="0"/>
      <w:marRight w:val="0"/>
      <w:marTop w:val="0"/>
      <w:marBottom w:val="0"/>
      <w:divBdr>
        <w:top w:val="none" w:sz="0" w:space="0" w:color="auto"/>
        <w:left w:val="none" w:sz="0" w:space="0" w:color="auto"/>
        <w:bottom w:val="none" w:sz="0" w:space="0" w:color="auto"/>
        <w:right w:val="none" w:sz="0" w:space="0" w:color="auto"/>
      </w:divBdr>
    </w:div>
    <w:div w:id="399258954">
      <w:bodyDiv w:val="1"/>
      <w:marLeft w:val="0"/>
      <w:marRight w:val="0"/>
      <w:marTop w:val="0"/>
      <w:marBottom w:val="0"/>
      <w:divBdr>
        <w:top w:val="none" w:sz="0" w:space="0" w:color="auto"/>
        <w:left w:val="none" w:sz="0" w:space="0" w:color="auto"/>
        <w:bottom w:val="none" w:sz="0" w:space="0" w:color="auto"/>
        <w:right w:val="none" w:sz="0" w:space="0" w:color="auto"/>
      </w:divBdr>
    </w:div>
    <w:div w:id="405765588">
      <w:bodyDiv w:val="1"/>
      <w:marLeft w:val="0"/>
      <w:marRight w:val="0"/>
      <w:marTop w:val="0"/>
      <w:marBottom w:val="0"/>
      <w:divBdr>
        <w:top w:val="none" w:sz="0" w:space="0" w:color="auto"/>
        <w:left w:val="none" w:sz="0" w:space="0" w:color="auto"/>
        <w:bottom w:val="none" w:sz="0" w:space="0" w:color="auto"/>
        <w:right w:val="none" w:sz="0" w:space="0" w:color="auto"/>
      </w:divBdr>
    </w:div>
    <w:div w:id="410271331">
      <w:bodyDiv w:val="1"/>
      <w:marLeft w:val="0"/>
      <w:marRight w:val="0"/>
      <w:marTop w:val="0"/>
      <w:marBottom w:val="0"/>
      <w:divBdr>
        <w:top w:val="none" w:sz="0" w:space="0" w:color="auto"/>
        <w:left w:val="none" w:sz="0" w:space="0" w:color="auto"/>
        <w:bottom w:val="none" w:sz="0" w:space="0" w:color="auto"/>
        <w:right w:val="none" w:sz="0" w:space="0" w:color="auto"/>
      </w:divBdr>
    </w:div>
    <w:div w:id="411850500">
      <w:bodyDiv w:val="1"/>
      <w:marLeft w:val="0"/>
      <w:marRight w:val="0"/>
      <w:marTop w:val="0"/>
      <w:marBottom w:val="0"/>
      <w:divBdr>
        <w:top w:val="none" w:sz="0" w:space="0" w:color="auto"/>
        <w:left w:val="none" w:sz="0" w:space="0" w:color="auto"/>
        <w:bottom w:val="none" w:sz="0" w:space="0" w:color="auto"/>
        <w:right w:val="none" w:sz="0" w:space="0" w:color="auto"/>
      </w:divBdr>
    </w:div>
    <w:div w:id="415633394">
      <w:bodyDiv w:val="1"/>
      <w:marLeft w:val="0"/>
      <w:marRight w:val="0"/>
      <w:marTop w:val="0"/>
      <w:marBottom w:val="0"/>
      <w:divBdr>
        <w:top w:val="none" w:sz="0" w:space="0" w:color="auto"/>
        <w:left w:val="none" w:sz="0" w:space="0" w:color="auto"/>
        <w:bottom w:val="none" w:sz="0" w:space="0" w:color="auto"/>
        <w:right w:val="none" w:sz="0" w:space="0" w:color="auto"/>
      </w:divBdr>
    </w:div>
    <w:div w:id="421952506">
      <w:bodyDiv w:val="1"/>
      <w:marLeft w:val="0"/>
      <w:marRight w:val="0"/>
      <w:marTop w:val="0"/>
      <w:marBottom w:val="0"/>
      <w:divBdr>
        <w:top w:val="none" w:sz="0" w:space="0" w:color="auto"/>
        <w:left w:val="none" w:sz="0" w:space="0" w:color="auto"/>
        <w:bottom w:val="none" w:sz="0" w:space="0" w:color="auto"/>
        <w:right w:val="none" w:sz="0" w:space="0" w:color="auto"/>
      </w:divBdr>
    </w:div>
    <w:div w:id="423767113">
      <w:bodyDiv w:val="1"/>
      <w:marLeft w:val="0"/>
      <w:marRight w:val="0"/>
      <w:marTop w:val="0"/>
      <w:marBottom w:val="0"/>
      <w:divBdr>
        <w:top w:val="none" w:sz="0" w:space="0" w:color="auto"/>
        <w:left w:val="none" w:sz="0" w:space="0" w:color="auto"/>
        <w:bottom w:val="none" w:sz="0" w:space="0" w:color="auto"/>
        <w:right w:val="none" w:sz="0" w:space="0" w:color="auto"/>
      </w:divBdr>
    </w:div>
    <w:div w:id="424346052">
      <w:bodyDiv w:val="1"/>
      <w:marLeft w:val="0"/>
      <w:marRight w:val="0"/>
      <w:marTop w:val="0"/>
      <w:marBottom w:val="0"/>
      <w:divBdr>
        <w:top w:val="none" w:sz="0" w:space="0" w:color="auto"/>
        <w:left w:val="none" w:sz="0" w:space="0" w:color="auto"/>
        <w:bottom w:val="none" w:sz="0" w:space="0" w:color="auto"/>
        <w:right w:val="none" w:sz="0" w:space="0" w:color="auto"/>
      </w:divBdr>
    </w:div>
    <w:div w:id="425465502">
      <w:bodyDiv w:val="1"/>
      <w:marLeft w:val="0"/>
      <w:marRight w:val="0"/>
      <w:marTop w:val="0"/>
      <w:marBottom w:val="0"/>
      <w:divBdr>
        <w:top w:val="none" w:sz="0" w:space="0" w:color="auto"/>
        <w:left w:val="none" w:sz="0" w:space="0" w:color="auto"/>
        <w:bottom w:val="none" w:sz="0" w:space="0" w:color="auto"/>
        <w:right w:val="none" w:sz="0" w:space="0" w:color="auto"/>
      </w:divBdr>
    </w:div>
    <w:div w:id="425616153">
      <w:bodyDiv w:val="1"/>
      <w:marLeft w:val="0"/>
      <w:marRight w:val="0"/>
      <w:marTop w:val="0"/>
      <w:marBottom w:val="0"/>
      <w:divBdr>
        <w:top w:val="none" w:sz="0" w:space="0" w:color="auto"/>
        <w:left w:val="none" w:sz="0" w:space="0" w:color="auto"/>
        <w:bottom w:val="none" w:sz="0" w:space="0" w:color="auto"/>
        <w:right w:val="none" w:sz="0" w:space="0" w:color="auto"/>
      </w:divBdr>
    </w:div>
    <w:div w:id="427045334">
      <w:bodyDiv w:val="1"/>
      <w:marLeft w:val="0"/>
      <w:marRight w:val="0"/>
      <w:marTop w:val="0"/>
      <w:marBottom w:val="0"/>
      <w:divBdr>
        <w:top w:val="none" w:sz="0" w:space="0" w:color="auto"/>
        <w:left w:val="none" w:sz="0" w:space="0" w:color="auto"/>
        <w:bottom w:val="none" w:sz="0" w:space="0" w:color="auto"/>
        <w:right w:val="none" w:sz="0" w:space="0" w:color="auto"/>
      </w:divBdr>
    </w:div>
    <w:div w:id="438598419">
      <w:bodyDiv w:val="1"/>
      <w:marLeft w:val="0"/>
      <w:marRight w:val="0"/>
      <w:marTop w:val="0"/>
      <w:marBottom w:val="0"/>
      <w:divBdr>
        <w:top w:val="none" w:sz="0" w:space="0" w:color="auto"/>
        <w:left w:val="none" w:sz="0" w:space="0" w:color="auto"/>
        <w:bottom w:val="none" w:sz="0" w:space="0" w:color="auto"/>
        <w:right w:val="none" w:sz="0" w:space="0" w:color="auto"/>
      </w:divBdr>
    </w:div>
    <w:div w:id="445975421">
      <w:bodyDiv w:val="1"/>
      <w:marLeft w:val="0"/>
      <w:marRight w:val="0"/>
      <w:marTop w:val="0"/>
      <w:marBottom w:val="0"/>
      <w:divBdr>
        <w:top w:val="none" w:sz="0" w:space="0" w:color="auto"/>
        <w:left w:val="none" w:sz="0" w:space="0" w:color="auto"/>
        <w:bottom w:val="none" w:sz="0" w:space="0" w:color="auto"/>
        <w:right w:val="none" w:sz="0" w:space="0" w:color="auto"/>
      </w:divBdr>
    </w:div>
    <w:div w:id="446581501">
      <w:bodyDiv w:val="1"/>
      <w:marLeft w:val="0"/>
      <w:marRight w:val="0"/>
      <w:marTop w:val="0"/>
      <w:marBottom w:val="0"/>
      <w:divBdr>
        <w:top w:val="none" w:sz="0" w:space="0" w:color="auto"/>
        <w:left w:val="none" w:sz="0" w:space="0" w:color="auto"/>
        <w:bottom w:val="none" w:sz="0" w:space="0" w:color="auto"/>
        <w:right w:val="none" w:sz="0" w:space="0" w:color="auto"/>
      </w:divBdr>
    </w:div>
    <w:div w:id="465318529">
      <w:bodyDiv w:val="1"/>
      <w:marLeft w:val="0"/>
      <w:marRight w:val="0"/>
      <w:marTop w:val="0"/>
      <w:marBottom w:val="0"/>
      <w:divBdr>
        <w:top w:val="none" w:sz="0" w:space="0" w:color="auto"/>
        <w:left w:val="none" w:sz="0" w:space="0" w:color="auto"/>
        <w:bottom w:val="none" w:sz="0" w:space="0" w:color="auto"/>
        <w:right w:val="none" w:sz="0" w:space="0" w:color="auto"/>
      </w:divBdr>
    </w:div>
    <w:div w:id="468472981">
      <w:bodyDiv w:val="1"/>
      <w:marLeft w:val="0"/>
      <w:marRight w:val="0"/>
      <w:marTop w:val="0"/>
      <w:marBottom w:val="0"/>
      <w:divBdr>
        <w:top w:val="none" w:sz="0" w:space="0" w:color="auto"/>
        <w:left w:val="none" w:sz="0" w:space="0" w:color="auto"/>
        <w:bottom w:val="none" w:sz="0" w:space="0" w:color="auto"/>
        <w:right w:val="none" w:sz="0" w:space="0" w:color="auto"/>
      </w:divBdr>
    </w:div>
    <w:div w:id="471292337">
      <w:bodyDiv w:val="1"/>
      <w:marLeft w:val="0"/>
      <w:marRight w:val="0"/>
      <w:marTop w:val="0"/>
      <w:marBottom w:val="0"/>
      <w:divBdr>
        <w:top w:val="none" w:sz="0" w:space="0" w:color="auto"/>
        <w:left w:val="none" w:sz="0" w:space="0" w:color="auto"/>
        <w:bottom w:val="none" w:sz="0" w:space="0" w:color="auto"/>
        <w:right w:val="none" w:sz="0" w:space="0" w:color="auto"/>
      </w:divBdr>
    </w:div>
    <w:div w:id="474569495">
      <w:bodyDiv w:val="1"/>
      <w:marLeft w:val="0"/>
      <w:marRight w:val="0"/>
      <w:marTop w:val="0"/>
      <w:marBottom w:val="0"/>
      <w:divBdr>
        <w:top w:val="none" w:sz="0" w:space="0" w:color="auto"/>
        <w:left w:val="none" w:sz="0" w:space="0" w:color="auto"/>
        <w:bottom w:val="none" w:sz="0" w:space="0" w:color="auto"/>
        <w:right w:val="none" w:sz="0" w:space="0" w:color="auto"/>
      </w:divBdr>
    </w:div>
    <w:div w:id="476336326">
      <w:bodyDiv w:val="1"/>
      <w:marLeft w:val="0"/>
      <w:marRight w:val="0"/>
      <w:marTop w:val="0"/>
      <w:marBottom w:val="0"/>
      <w:divBdr>
        <w:top w:val="none" w:sz="0" w:space="0" w:color="auto"/>
        <w:left w:val="none" w:sz="0" w:space="0" w:color="auto"/>
        <w:bottom w:val="none" w:sz="0" w:space="0" w:color="auto"/>
        <w:right w:val="none" w:sz="0" w:space="0" w:color="auto"/>
      </w:divBdr>
    </w:div>
    <w:div w:id="485437739">
      <w:bodyDiv w:val="1"/>
      <w:marLeft w:val="0"/>
      <w:marRight w:val="0"/>
      <w:marTop w:val="0"/>
      <w:marBottom w:val="0"/>
      <w:divBdr>
        <w:top w:val="none" w:sz="0" w:space="0" w:color="auto"/>
        <w:left w:val="none" w:sz="0" w:space="0" w:color="auto"/>
        <w:bottom w:val="none" w:sz="0" w:space="0" w:color="auto"/>
        <w:right w:val="none" w:sz="0" w:space="0" w:color="auto"/>
      </w:divBdr>
    </w:div>
    <w:div w:id="487744909">
      <w:bodyDiv w:val="1"/>
      <w:marLeft w:val="0"/>
      <w:marRight w:val="0"/>
      <w:marTop w:val="0"/>
      <w:marBottom w:val="0"/>
      <w:divBdr>
        <w:top w:val="none" w:sz="0" w:space="0" w:color="auto"/>
        <w:left w:val="none" w:sz="0" w:space="0" w:color="auto"/>
        <w:bottom w:val="none" w:sz="0" w:space="0" w:color="auto"/>
        <w:right w:val="none" w:sz="0" w:space="0" w:color="auto"/>
      </w:divBdr>
    </w:div>
    <w:div w:id="490293255">
      <w:bodyDiv w:val="1"/>
      <w:marLeft w:val="0"/>
      <w:marRight w:val="0"/>
      <w:marTop w:val="0"/>
      <w:marBottom w:val="0"/>
      <w:divBdr>
        <w:top w:val="none" w:sz="0" w:space="0" w:color="auto"/>
        <w:left w:val="none" w:sz="0" w:space="0" w:color="auto"/>
        <w:bottom w:val="none" w:sz="0" w:space="0" w:color="auto"/>
        <w:right w:val="none" w:sz="0" w:space="0" w:color="auto"/>
      </w:divBdr>
    </w:div>
    <w:div w:id="492373120">
      <w:bodyDiv w:val="1"/>
      <w:marLeft w:val="0"/>
      <w:marRight w:val="0"/>
      <w:marTop w:val="0"/>
      <w:marBottom w:val="0"/>
      <w:divBdr>
        <w:top w:val="none" w:sz="0" w:space="0" w:color="auto"/>
        <w:left w:val="none" w:sz="0" w:space="0" w:color="auto"/>
        <w:bottom w:val="none" w:sz="0" w:space="0" w:color="auto"/>
        <w:right w:val="none" w:sz="0" w:space="0" w:color="auto"/>
      </w:divBdr>
    </w:div>
    <w:div w:id="502471997">
      <w:bodyDiv w:val="1"/>
      <w:marLeft w:val="0"/>
      <w:marRight w:val="0"/>
      <w:marTop w:val="0"/>
      <w:marBottom w:val="0"/>
      <w:divBdr>
        <w:top w:val="none" w:sz="0" w:space="0" w:color="auto"/>
        <w:left w:val="none" w:sz="0" w:space="0" w:color="auto"/>
        <w:bottom w:val="none" w:sz="0" w:space="0" w:color="auto"/>
        <w:right w:val="none" w:sz="0" w:space="0" w:color="auto"/>
      </w:divBdr>
    </w:div>
    <w:div w:id="507016016">
      <w:bodyDiv w:val="1"/>
      <w:marLeft w:val="0"/>
      <w:marRight w:val="0"/>
      <w:marTop w:val="0"/>
      <w:marBottom w:val="0"/>
      <w:divBdr>
        <w:top w:val="none" w:sz="0" w:space="0" w:color="auto"/>
        <w:left w:val="none" w:sz="0" w:space="0" w:color="auto"/>
        <w:bottom w:val="none" w:sz="0" w:space="0" w:color="auto"/>
        <w:right w:val="none" w:sz="0" w:space="0" w:color="auto"/>
      </w:divBdr>
    </w:div>
    <w:div w:id="509755163">
      <w:bodyDiv w:val="1"/>
      <w:marLeft w:val="0"/>
      <w:marRight w:val="0"/>
      <w:marTop w:val="0"/>
      <w:marBottom w:val="0"/>
      <w:divBdr>
        <w:top w:val="none" w:sz="0" w:space="0" w:color="auto"/>
        <w:left w:val="none" w:sz="0" w:space="0" w:color="auto"/>
        <w:bottom w:val="none" w:sz="0" w:space="0" w:color="auto"/>
        <w:right w:val="none" w:sz="0" w:space="0" w:color="auto"/>
      </w:divBdr>
    </w:div>
    <w:div w:id="512762635">
      <w:bodyDiv w:val="1"/>
      <w:marLeft w:val="0"/>
      <w:marRight w:val="0"/>
      <w:marTop w:val="0"/>
      <w:marBottom w:val="0"/>
      <w:divBdr>
        <w:top w:val="none" w:sz="0" w:space="0" w:color="auto"/>
        <w:left w:val="none" w:sz="0" w:space="0" w:color="auto"/>
        <w:bottom w:val="none" w:sz="0" w:space="0" w:color="auto"/>
        <w:right w:val="none" w:sz="0" w:space="0" w:color="auto"/>
      </w:divBdr>
    </w:div>
    <w:div w:id="512886245">
      <w:bodyDiv w:val="1"/>
      <w:marLeft w:val="0"/>
      <w:marRight w:val="0"/>
      <w:marTop w:val="0"/>
      <w:marBottom w:val="0"/>
      <w:divBdr>
        <w:top w:val="none" w:sz="0" w:space="0" w:color="auto"/>
        <w:left w:val="none" w:sz="0" w:space="0" w:color="auto"/>
        <w:bottom w:val="none" w:sz="0" w:space="0" w:color="auto"/>
        <w:right w:val="none" w:sz="0" w:space="0" w:color="auto"/>
      </w:divBdr>
    </w:div>
    <w:div w:id="513887419">
      <w:bodyDiv w:val="1"/>
      <w:marLeft w:val="0"/>
      <w:marRight w:val="0"/>
      <w:marTop w:val="0"/>
      <w:marBottom w:val="0"/>
      <w:divBdr>
        <w:top w:val="none" w:sz="0" w:space="0" w:color="auto"/>
        <w:left w:val="none" w:sz="0" w:space="0" w:color="auto"/>
        <w:bottom w:val="none" w:sz="0" w:space="0" w:color="auto"/>
        <w:right w:val="none" w:sz="0" w:space="0" w:color="auto"/>
      </w:divBdr>
    </w:div>
    <w:div w:id="514392570">
      <w:bodyDiv w:val="1"/>
      <w:marLeft w:val="0"/>
      <w:marRight w:val="0"/>
      <w:marTop w:val="0"/>
      <w:marBottom w:val="0"/>
      <w:divBdr>
        <w:top w:val="none" w:sz="0" w:space="0" w:color="auto"/>
        <w:left w:val="none" w:sz="0" w:space="0" w:color="auto"/>
        <w:bottom w:val="none" w:sz="0" w:space="0" w:color="auto"/>
        <w:right w:val="none" w:sz="0" w:space="0" w:color="auto"/>
      </w:divBdr>
    </w:div>
    <w:div w:id="523129421">
      <w:bodyDiv w:val="1"/>
      <w:marLeft w:val="0"/>
      <w:marRight w:val="0"/>
      <w:marTop w:val="0"/>
      <w:marBottom w:val="0"/>
      <w:divBdr>
        <w:top w:val="none" w:sz="0" w:space="0" w:color="auto"/>
        <w:left w:val="none" w:sz="0" w:space="0" w:color="auto"/>
        <w:bottom w:val="none" w:sz="0" w:space="0" w:color="auto"/>
        <w:right w:val="none" w:sz="0" w:space="0" w:color="auto"/>
      </w:divBdr>
    </w:div>
    <w:div w:id="527446204">
      <w:bodyDiv w:val="1"/>
      <w:marLeft w:val="0"/>
      <w:marRight w:val="0"/>
      <w:marTop w:val="0"/>
      <w:marBottom w:val="0"/>
      <w:divBdr>
        <w:top w:val="none" w:sz="0" w:space="0" w:color="auto"/>
        <w:left w:val="none" w:sz="0" w:space="0" w:color="auto"/>
        <w:bottom w:val="none" w:sz="0" w:space="0" w:color="auto"/>
        <w:right w:val="none" w:sz="0" w:space="0" w:color="auto"/>
      </w:divBdr>
    </w:div>
    <w:div w:id="528374858">
      <w:bodyDiv w:val="1"/>
      <w:marLeft w:val="0"/>
      <w:marRight w:val="0"/>
      <w:marTop w:val="0"/>
      <w:marBottom w:val="0"/>
      <w:divBdr>
        <w:top w:val="none" w:sz="0" w:space="0" w:color="auto"/>
        <w:left w:val="none" w:sz="0" w:space="0" w:color="auto"/>
        <w:bottom w:val="none" w:sz="0" w:space="0" w:color="auto"/>
        <w:right w:val="none" w:sz="0" w:space="0" w:color="auto"/>
      </w:divBdr>
    </w:div>
    <w:div w:id="529030590">
      <w:bodyDiv w:val="1"/>
      <w:marLeft w:val="0"/>
      <w:marRight w:val="0"/>
      <w:marTop w:val="0"/>
      <w:marBottom w:val="0"/>
      <w:divBdr>
        <w:top w:val="none" w:sz="0" w:space="0" w:color="auto"/>
        <w:left w:val="none" w:sz="0" w:space="0" w:color="auto"/>
        <w:bottom w:val="none" w:sz="0" w:space="0" w:color="auto"/>
        <w:right w:val="none" w:sz="0" w:space="0" w:color="auto"/>
      </w:divBdr>
    </w:div>
    <w:div w:id="537471268">
      <w:bodyDiv w:val="1"/>
      <w:marLeft w:val="0"/>
      <w:marRight w:val="0"/>
      <w:marTop w:val="0"/>
      <w:marBottom w:val="0"/>
      <w:divBdr>
        <w:top w:val="none" w:sz="0" w:space="0" w:color="auto"/>
        <w:left w:val="none" w:sz="0" w:space="0" w:color="auto"/>
        <w:bottom w:val="none" w:sz="0" w:space="0" w:color="auto"/>
        <w:right w:val="none" w:sz="0" w:space="0" w:color="auto"/>
      </w:divBdr>
    </w:div>
    <w:div w:id="544483514">
      <w:bodyDiv w:val="1"/>
      <w:marLeft w:val="0"/>
      <w:marRight w:val="0"/>
      <w:marTop w:val="0"/>
      <w:marBottom w:val="0"/>
      <w:divBdr>
        <w:top w:val="none" w:sz="0" w:space="0" w:color="auto"/>
        <w:left w:val="none" w:sz="0" w:space="0" w:color="auto"/>
        <w:bottom w:val="none" w:sz="0" w:space="0" w:color="auto"/>
        <w:right w:val="none" w:sz="0" w:space="0" w:color="auto"/>
      </w:divBdr>
    </w:div>
    <w:div w:id="553544773">
      <w:bodyDiv w:val="1"/>
      <w:marLeft w:val="0"/>
      <w:marRight w:val="0"/>
      <w:marTop w:val="0"/>
      <w:marBottom w:val="0"/>
      <w:divBdr>
        <w:top w:val="none" w:sz="0" w:space="0" w:color="auto"/>
        <w:left w:val="none" w:sz="0" w:space="0" w:color="auto"/>
        <w:bottom w:val="none" w:sz="0" w:space="0" w:color="auto"/>
        <w:right w:val="none" w:sz="0" w:space="0" w:color="auto"/>
      </w:divBdr>
    </w:div>
    <w:div w:id="556665422">
      <w:bodyDiv w:val="1"/>
      <w:marLeft w:val="0"/>
      <w:marRight w:val="0"/>
      <w:marTop w:val="0"/>
      <w:marBottom w:val="0"/>
      <w:divBdr>
        <w:top w:val="none" w:sz="0" w:space="0" w:color="auto"/>
        <w:left w:val="none" w:sz="0" w:space="0" w:color="auto"/>
        <w:bottom w:val="none" w:sz="0" w:space="0" w:color="auto"/>
        <w:right w:val="none" w:sz="0" w:space="0" w:color="auto"/>
      </w:divBdr>
    </w:div>
    <w:div w:id="557059226">
      <w:bodyDiv w:val="1"/>
      <w:marLeft w:val="0"/>
      <w:marRight w:val="0"/>
      <w:marTop w:val="0"/>
      <w:marBottom w:val="0"/>
      <w:divBdr>
        <w:top w:val="none" w:sz="0" w:space="0" w:color="auto"/>
        <w:left w:val="none" w:sz="0" w:space="0" w:color="auto"/>
        <w:bottom w:val="none" w:sz="0" w:space="0" w:color="auto"/>
        <w:right w:val="none" w:sz="0" w:space="0" w:color="auto"/>
      </w:divBdr>
    </w:div>
    <w:div w:id="560025042">
      <w:bodyDiv w:val="1"/>
      <w:marLeft w:val="0"/>
      <w:marRight w:val="0"/>
      <w:marTop w:val="0"/>
      <w:marBottom w:val="0"/>
      <w:divBdr>
        <w:top w:val="none" w:sz="0" w:space="0" w:color="auto"/>
        <w:left w:val="none" w:sz="0" w:space="0" w:color="auto"/>
        <w:bottom w:val="none" w:sz="0" w:space="0" w:color="auto"/>
        <w:right w:val="none" w:sz="0" w:space="0" w:color="auto"/>
      </w:divBdr>
    </w:div>
    <w:div w:id="563372780">
      <w:bodyDiv w:val="1"/>
      <w:marLeft w:val="0"/>
      <w:marRight w:val="0"/>
      <w:marTop w:val="0"/>
      <w:marBottom w:val="0"/>
      <w:divBdr>
        <w:top w:val="none" w:sz="0" w:space="0" w:color="auto"/>
        <w:left w:val="none" w:sz="0" w:space="0" w:color="auto"/>
        <w:bottom w:val="none" w:sz="0" w:space="0" w:color="auto"/>
        <w:right w:val="none" w:sz="0" w:space="0" w:color="auto"/>
      </w:divBdr>
    </w:div>
    <w:div w:id="565184720">
      <w:bodyDiv w:val="1"/>
      <w:marLeft w:val="0"/>
      <w:marRight w:val="0"/>
      <w:marTop w:val="0"/>
      <w:marBottom w:val="0"/>
      <w:divBdr>
        <w:top w:val="none" w:sz="0" w:space="0" w:color="auto"/>
        <w:left w:val="none" w:sz="0" w:space="0" w:color="auto"/>
        <w:bottom w:val="none" w:sz="0" w:space="0" w:color="auto"/>
        <w:right w:val="none" w:sz="0" w:space="0" w:color="auto"/>
      </w:divBdr>
    </w:div>
    <w:div w:id="575677014">
      <w:bodyDiv w:val="1"/>
      <w:marLeft w:val="0"/>
      <w:marRight w:val="0"/>
      <w:marTop w:val="0"/>
      <w:marBottom w:val="0"/>
      <w:divBdr>
        <w:top w:val="none" w:sz="0" w:space="0" w:color="auto"/>
        <w:left w:val="none" w:sz="0" w:space="0" w:color="auto"/>
        <w:bottom w:val="none" w:sz="0" w:space="0" w:color="auto"/>
        <w:right w:val="none" w:sz="0" w:space="0" w:color="auto"/>
      </w:divBdr>
    </w:div>
    <w:div w:id="578052769">
      <w:bodyDiv w:val="1"/>
      <w:marLeft w:val="0"/>
      <w:marRight w:val="0"/>
      <w:marTop w:val="0"/>
      <w:marBottom w:val="0"/>
      <w:divBdr>
        <w:top w:val="none" w:sz="0" w:space="0" w:color="auto"/>
        <w:left w:val="none" w:sz="0" w:space="0" w:color="auto"/>
        <w:bottom w:val="none" w:sz="0" w:space="0" w:color="auto"/>
        <w:right w:val="none" w:sz="0" w:space="0" w:color="auto"/>
      </w:divBdr>
    </w:div>
    <w:div w:id="580943217">
      <w:bodyDiv w:val="1"/>
      <w:marLeft w:val="0"/>
      <w:marRight w:val="0"/>
      <w:marTop w:val="0"/>
      <w:marBottom w:val="0"/>
      <w:divBdr>
        <w:top w:val="none" w:sz="0" w:space="0" w:color="auto"/>
        <w:left w:val="none" w:sz="0" w:space="0" w:color="auto"/>
        <w:bottom w:val="none" w:sz="0" w:space="0" w:color="auto"/>
        <w:right w:val="none" w:sz="0" w:space="0" w:color="auto"/>
      </w:divBdr>
      <w:divsChild>
        <w:div w:id="1402874162">
          <w:marLeft w:val="547"/>
          <w:marRight w:val="0"/>
          <w:marTop w:val="240"/>
          <w:marBottom w:val="40"/>
          <w:divBdr>
            <w:top w:val="none" w:sz="0" w:space="0" w:color="auto"/>
            <w:left w:val="none" w:sz="0" w:space="0" w:color="auto"/>
            <w:bottom w:val="none" w:sz="0" w:space="0" w:color="auto"/>
            <w:right w:val="none" w:sz="0" w:space="0" w:color="auto"/>
          </w:divBdr>
        </w:div>
        <w:div w:id="1879318857">
          <w:marLeft w:val="547"/>
          <w:marRight w:val="0"/>
          <w:marTop w:val="240"/>
          <w:marBottom w:val="40"/>
          <w:divBdr>
            <w:top w:val="none" w:sz="0" w:space="0" w:color="auto"/>
            <w:left w:val="none" w:sz="0" w:space="0" w:color="auto"/>
            <w:bottom w:val="none" w:sz="0" w:space="0" w:color="auto"/>
            <w:right w:val="none" w:sz="0" w:space="0" w:color="auto"/>
          </w:divBdr>
        </w:div>
        <w:div w:id="2056539949">
          <w:marLeft w:val="547"/>
          <w:marRight w:val="0"/>
          <w:marTop w:val="240"/>
          <w:marBottom w:val="40"/>
          <w:divBdr>
            <w:top w:val="none" w:sz="0" w:space="0" w:color="auto"/>
            <w:left w:val="none" w:sz="0" w:space="0" w:color="auto"/>
            <w:bottom w:val="none" w:sz="0" w:space="0" w:color="auto"/>
            <w:right w:val="none" w:sz="0" w:space="0" w:color="auto"/>
          </w:divBdr>
        </w:div>
      </w:divsChild>
    </w:div>
    <w:div w:id="582178883">
      <w:bodyDiv w:val="1"/>
      <w:marLeft w:val="0"/>
      <w:marRight w:val="0"/>
      <w:marTop w:val="0"/>
      <w:marBottom w:val="0"/>
      <w:divBdr>
        <w:top w:val="none" w:sz="0" w:space="0" w:color="auto"/>
        <w:left w:val="none" w:sz="0" w:space="0" w:color="auto"/>
        <w:bottom w:val="none" w:sz="0" w:space="0" w:color="auto"/>
        <w:right w:val="none" w:sz="0" w:space="0" w:color="auto"/>
      </w:divBdr>
    </w:div>
    <w:div w:id="587352404">
      <w:bodyDiv w:val="1"/>
      <w:marLeft w:val="0"/>
      <w:marRight w:val="0"/>
      <w:marTop w:val="0"/>
      <w:marBottom w:val="0"/>
      <w:divBdr>
        <w:top w:val="none" w:sz="0" w:space="0" w:color="auto"/>
        <w:left w:val="none" w:sz="0" w:space="0" w:color="auto"/>
        <w:bottom w:val="none" w:sz="0" w:space="0" w:color="auto"/>
        <w:right w:val="none" w:sz="0" w:space="0" w:color="auto"/>
      </w:divBdr>
    </w:div>
    <w:div w:id="591166732">
      <w:bodyDiv w:val="1"/>
      <w:marLeft w:val="0"/>
      <w:marRight w:val="0"/>
      <w:marTop w:val="0"/>
      <w:marBottom w:val="0"/>
      <w:divBdr>
        <w:top w:val="none" w:sz="0" w:space="0" w:color="auto"/>
        <w:left w:val="none" w:sz="0" w:space="0" w:color="auto"/>
        <w:bottom w:val="none" w:sz="0" w:space="0" w:color="auto"/>
        <w:right w:val="none" w:sz="0" w:space="0" w:color="auto"/>
      </w:divBdr>
    </w:div>
    <w:div w:id="592251225">
      <w:bodyDiv w:val="1"/>
      <w:marLeft w:val="0"/>
      <w:marRight w:val="0"/>
      <w:marTop w:val="0"/>
      <w:marBottom w:val="0"/>
      <w:divBdr>
        <w:top w:val="none" w:sz="0" w:space="0" w:color="auto"/>
        <w:left w:val="none" w:sz="0" w:space="0" w:color="auto"/>
        <w:bottom w:val="none" w:sz="0" w:space="0" w:color="auto"/>
        <w:right w:val="none" w:sz="0" w:space="0" w:color="auto"/>
      </w:divBdr>
    </w:div>
    <w:div w:id="597250264">
      <w:bodyDiv w:val="1"/>
      <w:marLeft w:val="0"/>
      <w:marRight w:val="0"/>
      <w:marTop w:val="0"/>
      <w:marBottom w:val="0"/>
      <w:divBdr>
        <w:top w:val="none" w:sz="0" w:space="0" w:color="auto"/>
        <w:left w:val="none" w:sz="0" w:space="0" w:color="auto"/>
        <w:bottom w:val="none" w:sz="0" w:space="0" w:color="auto"/>
        <w:right w:val="none" w:sz="0" w:space="0" w:color="auto"/>
      </w:divBdr>
    </w:div>
    <w:div w:id="599871792">
      <w:bodyDiv w:val="1"/>
      <w:marLeft w:val="0"/>
      <w:marRight w:val="0"/>
      <w:marTop w:val="0"/>
      <w:marBottom w:val="0"/>
      <w:divBdr>
        <w:top w:val="none" w:sz="0" w:space="0" w:color="auto"/>
        <w:left w:val="none" w:sz="0" w:space="0" w:color="auto"/>
        <w:bottom w:val="none" w:sz="0" w:space="0" w:color="auto"/>
        <w:right w:val="none" w:sz="0" w:space="0" w:color="auto"/>
      </w:divBdr>
    </w:div>
    <w:div w:id="601036141">
      <w:bodyDiv w:val="1"/>
      <w:marLeft w:val="0"/>
      <w:marRight w:val="0"/>
      <w:marTop w:val="0"/>
      <w:marBottom w:val="0"/>
      <w:divBdr>
        <w:top w:val="none" w:sz="0" w:space="0" w:color="auto"/>
        <w:left w:val="none" w:sz="0" w:space="0" w:color="auto"/>
        <w:bottom w:val="none" w:sz="0" w:space="0" w:color="auto"/>
        <w:right w:val="none" w:sz="0" w:space="0" w:color="auto"/>
      </w:divBdr>
    </w:div>
    <w:div w:id="601961019">
      <w:bodyDiv w:val="1"/>
      <w:marLeft w:val="0"/>
      <w:marRight w:val="0"/>
      <w:marTop w:val="0"/>
      <w:marBottom w:val="0"/>
      <w:divBdr>
        <w:top w:val="none" w:sz="0" w:space="0" w:color="auto"/>
        <w:left w:val="none" w:sz="0" w:space="0" w:color="auto"/>
        <w:bottom w:val="none" w:sz="0" w:space="0" w:color="auto"/>
        <w:right w:val="none" w:sz="0" w:space="0" w:color="auto"/>
      </w:divBdr>
    </w:div>
    <w:div w:id="605427637">
      <w:bodyDiv w:val="1"/>
      <w:marLeft w:val="0"/>
      <w:marRight w:val="0"/>
      <w:marTop w:val="0"/>
      <w:marBottom w:val="0"/>
      <w:divBdr>
        <w:top w:val="none" w:sz="0" w:space="0" w:color="auto"/>
        <w:left w:val="none" w:sz="0" w:space="0" w:color="auto"/>
        <w:bottom w:val="none" w:sz="0" w:space="0" w:color="auto"/>
        <w:right w:val="none" w:sz="0" w:space="0" w:color="auto"/>
      </w:divBdr>
    </w:div>
    <w:div w:id="606422994">
      <w:bodyDiv w:val="1"/>
      <w:marLeft w:val="0"/>
      <w:marRight w:val="0"/>
      <w:marTop w:val="0"/>
      <w:marBottom w:val="0"/>
      <w:divBdr>
        <w:top w:val="none" w:sz="0" w:space="0" w:color="auto"/>
        <w:left w:val="none" w:sz="0" w:space="0" w:color="auto"/>
        <w:bottom w:val="none" w:sz="0" w:space="0" w:color="auto"/>
        <w:right w:val="none" w:sz="0" w:space="0" w:color="auto"/>
      </w:divBdr>
    </w:div>
    <w:div w:id="608663905">
      <w:bodyDiv w:val="1"/>
      <w:marLeft w:val="0"/>
      <w:marRight w:val="0"/>
      <w:marTop w:val="0"/>
      <w:marBottom w:val="0"/>
      <w:divBdr>
        <w:top w:val="none" w:sz="0" w:space="0" w:color="auto"/>
        <w:left w:val="none" w:sz="0" w:space="0" w:color="auto"/>
        <w:bottom w:val="none" w:sz="0" w:space="0" w:color="auto"/>
        <w:right w:val="none" w:sz="0" w:space="0" w:color="auto"/>
      </w:divBdr>
    </w:div>
    <w:div w:id="615058924">
      <w:bodyDiv w:val="1"/>
      <w:marLeft w:val="0"/>
      <w:marRight w:val="0"/>
      <w:marTop w:val="0"/>
      <w:marBottom w:val="0"/>
      <w:divBdr>
        <w:top w:val="none" w:sz="0" w:space="0" w:color="auto"/>
        <w:left w:val="none" w:sz="0" w:space="0" w:color="auto"/>
        <w:bottom w:val="none" w:sz="0" w:space="0" w:color="auto"/>
        <w:right w:val="none" w:sz="0" w:space="0" w:color="auto"/>
      </w:divBdr>
    </w:div>
    <w:div w:id="618998690">
      <w:bodyDiv w:val="1"/>
      <w:marLeft w:val="0"/>
      <w:marRight w:val="0"/>
      <w:marTop w:val="0"/>
      <w:marBottom w:val="0"/>
      <w:divBdr>
        <w:top w:val="none" w:sz="0" w:space="0" w:color="auto"/>
        <w:left w:val="none" w:sz="0" w:space="0" w:color="auto"/>
        <w:bottom w:val="none" w:sz="0" w:space="0" w:color="auto"/>
        <w:right w:val="none" w:sz="0" w:space="0" w:color="auto"/>
      </w:divBdr>
    </w:div>
    <w:div w:id="625887719">
      <w:bodyDiv w:val="1"/>
      <w:marLeft w:val="0"/>
      <w:marRight w:val="0"/>
      <w:marTop w:val="0"/>
      <w:marBottom w:val="0"/>
      <w:divBdr>
        <w:top w:val="none" w:sz="0" w:space="0" w:color="auto"/>
        <w:left w:val="none" w:sz="0" w:space="0" w:color="auto"/>
        <w:bottom w:val="none" w:sz="0" w:space="0" w:color="auto"/>
        <w:right w:val="none" w:sz="0" w:space="0" w:color="auto"/>
      </w:divBdr>
    </w:div>
    <w:div w:id="632247074">
      <w:bodyDiv w:val="1"/>
      <w:marLeft w:val="0"/>
      <w:marRight w:val="0"/>
      <w:marTop w:val="0"/>
      <w:marBottom w:val="0"/>
      <w:divBdr>
        <w:top w:val="none" w:sz="0" w:space="0" w:color="auto"/>
        <w:left w:val="none" w:sz="0" w:space="0" w:color="auto"/>
        <w:bottom w:val="none" w:sz="0" w:space="0" w:color="auto"/>
        <w:right w:val="none" w:sz="0" w:space="0" w:color="auto"/>
      </w:divBdr>
    </w:div>
    <w:div w:id="635457047">
      <w:bodyDiv w:val="1"/>
      <w:marLeft w:val="0"/>
      <w:marRight w:val="0"/>
      <w:marTop w:val="0"/>
      <w:marBottom w:val="0"/>
      <w:divBdr>
        <w:top w:val="none" w:sz="0" w:space="0" w:color="auto"/>
        <w:left w:val="none" w:sz="0" w:space="0" w:color="auto"/>
        <w:bottom w:val="none" w:sz="0" w:space="0" w:color="auto"/>
        <w:right w:val="none" w:sz="0" w:space="0" w:color="auto"/>
      </w:divBdr>
    </w:div>
    <w:div w:id="636028395">
      <w:bodyDiv w:val="1"/>
      <w:marLeft w:val="0"/>
      <w:marRight w:val="0"/>
      <w:marTop w:val="0"/>
      <w:marBottom w:val="0"/>
      <w:divBdr>
        <w:top w:val="none" w:sz="0" w:space="0" w:color="auto"/>
        <w:left w:val="none" w:sz="0" w:space="0" w:color="auto"/>
        <w:bottom w:val="none" w:sz="0" w:space="0" w:color="auto"/>
        <w:right w:val="none" w:sz="0" w:space="0" w:color="auto"/>
      </w:divBdr>
    </w:div>
    <w:div w:id="641036247">
      <w:bodyDiv w:val="1"/>
      <w:marLeft w:val="0"/>
      <w:marRight w:val="0"/>
      <w:marTop w:val="0"/>
      <w:marBottom w:val="0"/>
      <w:divBdr>
        <w:top w:val="none" w:sz="0" w:space="0" w:color="auto"/>
        <w:left w:val="none" w:sz="0" w:space="0" w:color="auto"/>
        <w:bottom w:val="none" w:sz="0" w:space="0" w:color="auto"/>
        <w:right w:val="none" w:sz="0" w:space="0" w:color="auto"/>
      </w:divBdr>
    </w:div>
    <w:div w:id="644432101">
      <w:bodyDiv w:val="1"/>
      <w:marLeft w:val="0"/>
      <w:marRight w:val="0"/>
      <w:marTop w:val="0"/>
      <w:marBottom w:val="0"/>
      <w:divBdr>
        <w:top w:val="none" w:sz="0" w:space="0" w:color="auto"/>
        <w:left w:val="none" w:sz="0" w:space="0" w:color="auto"/>
        <w:bottom w:val="none" w:sz="0" w:space="0" w:color="auto"/>
        <w:right w:val="none" w:sz="0" w:space="0" w:color="auto"/>
      </w:divBdr>
    </w:div>
    <w:div w:id="645403201">
      <w:bodyDiv w:val="1"/>
      <w:marLeft w:val="0"/>
      <w:marRight w:val="0"/>
      <w:marTop w:val="0"/>
      <w:marBottom w:val="0"/>
      <w:divBdr>
        <w:top w:val="none" w:sz="0" w:space="0" w:color="auto"/>
        <w:left w:val="none" w:sz="0" w:space="0" w:color="auto"/>
        <w:bottom w:val="none" w:sz="0" w:space="0" w:color="auto"/>
        <w:right w:val="none" w:sz="0" w:space="0" w:color="auto"/>
      </w:divBdr>
    </w:div>
    <w:div w:id="648946572">
      <w:bodyDiv w:val="1"/>
      <w:marLeft w:val="0"/>
      <w:marRight w:val="0"/>
      <w:marTop w:val="0"/>
      <w:marBottom w:val="0"/>
      <w:divBdr>
        <w:top w:val="none" w:sz="0" w:space="0" w:color="auto"/>
        <w:left w:val="none" w:sz="0" w:space="0" w:color="auto"/>
        <w:bottom w:val="none" w:sz="0" w:space="0" w:color="auto"/>
        <w:right w:val="none" w:sz="0" w:space="0" w:color="auto"/>
      </w:divBdr>
    </w:div>
    <w:div w:id="649209419">
      <w:bodyDiv w:val="1"/>
      <w:marLeft w:val="0"/>
      <w:marRight w:val="0"/>
      <w:marTop w:val="0"/>
      <w:marBottom w:val="0"/>
      <w:divBdr>
        <w:top w:val="none" w:sz="0" w:space="0" w:color="auto"/>
        <w:left w:val="none" w:sz="0" w:space="0" w:color="auto"/>
        <w:bottom w:val="none" w:sz="0" w:space="0" w:color="auto"/>
        <w:right w:val="none" w:sz="0" w:space="0" w:color="auto"/>
      </w:divBdr>
    </w:div>
    <w:div w:id="650645811">
      <w:bodyDiv w:val="1"/>
      <w:marLeft w:val="0"/>
      <w:marRight w:val="0"/>
      <w:marTop w:val="0"/>
      <w:marBottom w:val="0"/>
      <w:divBdr>
        <w:top w:val="none" w:sz="0" w:space="0" w:color="auto"/>
        <w:left w:val="none" w:sz="0" w:space="0" w:color="auto"/>
        <w:bottom w:val="none" w:sz="0" w:space="0" w:color="auto"/>
        <w:right w:val="none" w:sz="0" w:space="0" w:color="auto"/>
      </w:divBdr>
    </w:div>
    <w:div w:id="651374108">
      <w:bodyDiv w:val="1"/>
      <w:marLeft w:val="0"/>
      <w:marRight w:val="0"/>
      <w:marTop w:val="0"/>
      <w:marBottom w:val="0"/>
      <w:divBdr>
        <w:top w:val="none" w:sz="0" w:space="0" w:color="auto"/>
        <w:left w:val="none" w:sz="0" w:space="0" w:color="auto"/>
        <w:bottom w:val="none" w:sz="0" w:space="0" w:color="auto"/>
        <w:right w:val="none" w:sz="0" w:space="0" w:color="auto"/>
      </w:divBdr>
    </w:div>
    <w:div w:id="654919101">
      <w:bodyDiv w:val="1"/>
      <w:marLeft w:val="0"/>
      <w:marRight w:val="0"/>
      <w:marTop w:val="0"/>
      <w:marBottom w:val="0"/>
      <w:divBdr>
        <w:top w:val="none" w:sz="0" w:space="0" w:color="auto"/>
        <w:left w:val="none" w:sz="0" w:space="0" w:color="auto"/>
        <w:bottom w:val="none" w:sz="0" w:space="0" w:color="auto"/>
        <w:right w:val="none" w:sz="0" w:space="0" w:color="auto"/>
      </w:divBdr>
    </w:div>
    <w:div w:id="658461523">
      <w:bodyDiv w:val="1"/>
      <w:marLeft w:val="0"/>
      <w:marRight w:val="0"/>
      <w:marTop w:val="0"/>
      <w:marBottom w:val="0"/>
      <w:divBdr>
        <w:top w:val="none" w:sz="0" w:space="0" w:color="auto"/>
        <w:left w:val="none" w:sz="0" w:space="0" w:color="auto"/>
        <w:bottom w:val="none" w:sz="0" w:space="0" w:color="auto"/>
        <w:right w:val="none" w:sz="0" w:space="0" w:color="auto"/>
      </w:divBdr>
    </w:div>
    <w:div w:id="662392795">
      <w:bodyDiv w:val="1"/>
      <w:marLeft w:val="0"/>
      <w:marRight w:val="0"/>
      <w:marTop w:val="0"/>
      <w:marBottom w:val="0"/>
      <w:divBdr>
        <w:top w:val="none" w:sz="0" w:space="0" w:color="auto"/>
        <w:left w:val="none" w:sz="0" w:space="0" w:color="auto"/>
        <w:bottom w:val="none" w:sz="0" w:space="0" w:color="auto"/>
        <w:right w:val="none" w:sz="0" w:space="0" w:color="auto"/>
      </w:divBdr>
    </w:div>
    <w:div w:id="663750329">
      <w:bodyDiv w:val="1"/>
      <w:marLeft w:val="0"/>
      <w:marRight w:val="0"/>
      <w:marTop w:val="0"/>
      <w:marBottom w:val="0"/>
      <w:divBdr>
        <w:top w:val="none" w:sz="0" w:space="0" w:color="auto"/>
        <w:left w:val="none" w:sz="0" w:space="0" w:color="auto"/>
        <w:bottom w:val="none" w:sz="0" w:space="0" w:color="auto"/>
        <w:right w:val="none" w:sz="0" w:space="0" w:color="auto"/>
      </w:divBdr>
    </w:div>
    <w:div w:id="668020370">
      <w:bodyDiv w:val="1"/>
      <w:marLeft w:val="0"/>
      <w:marRight w:val="0"/>
      <w:marTop w:val="0"/>
      <w:marBottom w:val="0"/>
      <w:divBdr>
        <w:top w:val="none" w:sz="0" w:space="0" w:color="auto"/>
        <w:left w:val="none" w:sz="0" w:space="0" w:color="auto"/>
        <w:bottom w:val="none" w:sz="0" w:space="0" w:color="auto"/>
        <w:right w:val="none" w:sz="0" w:space="0" w:color="auto"/>
      </w:divBdr>
    </w:div>
    <w:div w:id="669991385">
      <w:bodyDiv w:val="1"/>
      <w:marLeft w:val="0"/>
      <w:marRight w:val="0"/>
      <w:marTop w:val="0"/>
      <w:marBottom w:val="0"/>
      <w:divBdr>
        <w:top w:val="none" w:sz="0" w:space="0" w:color="auto"/>
        <w:left w:val="none" w:sz="0" w:space="0" w:color="auto"/>
        <w:bottom w:val="none" w:sz="0" w:space="0" w:color="auto"/>
        <w:right w:val="none" w:sz="0" w:space="0" w:color="auto"/>
      </w:divBdr>
    </w:div>
    <w:div w:id="676003916">
      <w:bodyDiv w:val="1"/>
      <w:marLeft w:val="0"/>
      <w:marRight w:val="0"/>
      <w:marTop w:val="0"/>
      <w:marBottom w:val="0"/>
      <w:divBdr>
        <w:top w:val="none" w:sz="0" w:space="0" w:color="auto"/>
        <w:left w:val="none" w:sz="0" w:space="0" w:color="auto"/>
        <w:bottom w:val="none" w:sz="0" w:space="0" w:color="auto"/>
        <w:right w:val="none" w:sz="0" w:space="0" w:color="auto"/>
      </w:divBdr>
    </w:div>
    <w:div w:id="677777430">
      <w:bodyDiv w:val="1"/>
      <w:marLeft w:val="0"/>
      <w:marRight w:val="0"/>
      <w:marTop w:val="0"/>
      <w:marBottom w:val="0"/>
      <w:divBdr>
        <w:top w:val="none" w:sz="0" w:space="0" w:color="auto"/>
        <w:left w:val="none" w:sz="0" w:space="0" w:color="auto"/>
        <w:bottom w:val="none" w:sz="0" w:space="0" w:color="auto"/>
        <w:right w:val="none" w:sz="0" w:space="0" w:color="auto"/>
      </w:divBdr>
    </w:div>
    <w:div w:id="678435925">
      <w:bodyDiv w:val="1"/>
      <w:marLeft w:val="0"/>
      <w:marRight w:val="0"/>
      <w:marTop w:val="0"/>
      <w:marBottom w:val="0"/>
      <w:divBdr>
        <w:top w:val="none" w:sz="0" w:space="0" w:color="auto"/>
        <w:left w:val="none" w:sz="0" w:space="0" w:color="auto"/>
        <w:bottom w:val="none" w:sz="0" w:space="0" w:color="auto"/>
        <w:right w:val="none" w:sz="0" w:space="0" w:color="auto"/>
      </w:divBdr>
    </w:div>
    <w:div w:id="680471353">
      <w:bodyDiv w:val="1"/>
      <w:marLeft w:val="0"/>
      <w:marRight w:val="0"/>
      <w:marTop w:val="0"/>
      <w:marBottom w:val="0"/>
      <w:divBdr>
        <w:top w:val="none" w:sz="0" w:space="0" w:color="auto"/>
        <w:left w:val="none" w:sz="0" w:space="0" w:color="auto"/>
        <w:bottom w:val="none" w:sz="0" w:space="0" w:color="auto"/>
        <w:right w:val="none" w:sz="0" w:space="0" w:color="auto"/>
      </w:divBdr>
    </w:div>
    <w:div w:id="684089433">
      <w:bodyDiv w:val="1"/>
      <w:marLeft w:val="0"/>
      <w:marRight w:val="0"/>
      <w:marTop w:val="0"/>
      <w:marBottom w:val="0"/>
      <w:divBdr>
        <w:top w:val="none" w:sz="0" w:space="0" w:color="auto"/>
        <w:left w:val="none" w:sz="0" w:space="0" w:color="auto"/>
        <w:bottom w:val="none" w:sz="0" w:space="0" w:color="auto"/>
        <w:right w:val="none" w:sz="0" w:space="0" w:color="auto"/>
      </w:divBdr>
    </w:div>
    <w:div w:id="685060344">
      <w:bodyDiv w:val="1"/>
      <w:marLeft w:val="0"/>
      <w:marRight w:val="0"/>
      <w:marTop w:val="0"/>
      <w:marBottom w:val="0"/>
      <w:divBdr>
        <w:top w:val="none" w:sz="0" w:space="0" w:color="auto"/>
        <w:left w:val="none" w:sz="0" w:space="0" w:color="auto"/>
        <w:bottom w:val="none" w:sz="0" w:space="0" w:color="auto"/>
        <w:right w:val="none" w:sz="0" w:space="0" w:color="auto"/>
      </w:divBdr>
    </w:div>
    <w:div w:id="688456265">
      <w:bodyDiv w:val="1"/>
      <w:marLeft w:val="0"/>
      <w:marRight w:val="0"/>
      <w:marTop w:val="0"/>
      <w:marBottom w:val="0"/>
      <w:divBdr>
        <w:top w:val="none" w:sz="0" w:space="0" w:color="auto"/>
        <w:left w:val="none" w:sz="0" w:space="0" w:color="auto"/>
        <w:bottom w:val="none" w:sz="0" w:space="0" w:color="auto"/>
        <w:right w:val="none" w:sz="0" w:space="0" w:color="auto"/>
      </w:divBdr>
    </w:div>
    <w:div w:id="693771872">
      <w:bodyDiv w:val="1"/>
      <w:marLeft w:val="0"/>
      <w:marRight w:val="0"/>
      <w:marTop w:val="0"/>
      <w:marBottom w:val="0"/>
      <w:divBdr>
        <w:top w:val="none" w:sz="0" w:space="0" w:color="auto"/>
        <w:left w:val="none" w:sz="0" w:space="0" w:color="auto"/>
        <w:bottom w:val="none" w:sz="0" w:space="0" w:color="auto"/>
        <w:right w:val="none" w:sz="0" w:space="0" w:color="auto"/>
      </w:divBdr>
    </w:div>
    <w:div w:id="702704344">
      <w:bodyDiv w:val="1"/>
      <w:marLeft w:val="0"/>
      <w:marRight w:val="0"/>
      <w:marTop w:val="0"/>
      <w:marBottom w:val="0"/>
      <w:divBdr>
        <w:top w:val="none" w:sz="0" w:space="0" w:color="auto"/>
        <w:left w:val="none" w:sz="0" w:space="0" w:color="auto"/>
        <w:bottom w:val="none" w:sz="0" w:space="0" w:color="auto"/>
        <w:right w:val="none" w:sz="0" w:space="0" w:color="auto"/>
      </w:divBdr>
    </w:div>
    <w:div w:id="703674649">
      <w:bodyDiv w:val="1"/>
      <w:marLeft w:val="0"/>
      <w:marRight w:val="0"/>
      <w:marTop w:val="0"/>
      <w:marBottom w:val="0"/>
      <w:divBdr>
        <w:top w:val="none" w:sz="0" w:space="0" w:color="auto"/>
        <w:left w:val="none" w:sz="0" w:space="0" w:color="auto"/>
        <w:bottom w:val="none" w:sz="0" w:space="0" w:color="auto"/>
        <w:right w:val="none" w:sz="0" w:space="0" w:color="auto"/>
      </w:divBdr>
    </w:div>
    <w:div w:id="712733766">
      <w:bodyDiv w:val="1"/>
      <w:marLeft w:val="0"/>
      <w:marRight w:val="0"/>
      <w:marTop w:val="0"/>
      <w:marBottom w:val="0"/>
      <w:divBdr>
        <w:top w:val="none" w:sz="0" w:space="0" w:color="auto"/>
        <w:left w:val="none" w:sz="0" w:space="0" w:color="auto"/>
        <w:bottom w:val="none" w:sz="0" w:space="0" w:color="auto"/>
        <w:right w:val="none" w:sz="0" w:space="0" w:color="auto"/>
      </w:divBdr>
    </w:div>
    <w:div w:id="720595265">
      <w:bodyDiv w:val="1"/>
      <w:marLeft w:val="0"/>
      <w:marRight w:val="0"/>
      <w:marTop w:val="0"/>
      <w:marBottom w:val="0"/>
      <w:divBdr>
        <w:top w:val="none" w:sz="0" w:space="0" w:color="auto"/>
        <w:left w:val="none" w:sz="0" w:space="0" w:color="auto"/>
        <w:bottom w:val="none" w:sz="0" w:space="0" w:color="auto"/>
        <w:right w:val="none" w:sz="0" w:space="0" w:color="auto"/>
      </w:divBdr>
    </w:div>
    <w:div w:id="721754546">
      <w:bodyDiv w:val="1"/>
      <w:marLeft w:val="0"/>
      <w:marRight w:val="0"/>
      <w:marTop w:val="0"/>
      <w:marBottom w:val="0"/>
      <w:divBdr>
        <w:top w:val="none" w:sz="0" w:space="0" w:color="auto"/>
        <w:left w:val="none" w:sz="0" w:space="0" w:color="auto"/>
        <w:bottom w:val="none" w:sz="0" w:space="0" w:color="auto"/>
        <w:right w:val="none" w:sz="0" w:space="0" w:color="auto"/>
      </w:divBdr>
    </w:div>
    <w:div w:id="730078933">
      <w:bodyDiv w:val="1"/>
      <w:marLeft w:val="0"/>
      <w:marRight w:val="0"/>
      <w:marTop w:val="0"/>
      <w:marBottom w:val="0"/>
      <w:divBdr>
        <w:top w:val="none" w:sz="0" w:space="0" w:color="auto"/>
        <w:left w:val="none" w:sz="0" w:space="0" w:color="auto"/>
        <w:bottom w:val="none" w:sz="0" w:space="0" w:color="auto"/>
        <w:right w:val="none" w:sz="0" w:space="0" w:color="auto"/>
      </w:divBdr>
    </w:div>
    <w:div w:id="731929718">
      <w:bodyDiv w:val="1"/>
      <w:marLeft w:val="0"/>
      <w:marRight w:val="0"/>
      <w:marTop w:val="0"/>
      <w:marBottom w:val="0"/>
      <w:divBdr>
        <w:top w:val="none" w:sz="0" w:space="0" w:color="auto"/>
        <w:left w:val="none" w:sz="0" w:space="0" w:color="auto"/>
        <w:bottom w:val="none" w:sz="0" w:space="0" w:color="auto"/>
        <w:right w:val="none" w:sz="0" w:space="0" w:color="auto"/>
      </w:divBdr>
    </w:div>
    <w:div w:id="736972858">
      <w:bodyDiv w:val="1"/>
      <w:marLeft w:val="0"/>
      <w:marRight w:val="0"/>
      <w:marTop w:val="0"/>
      <w:marBottom w:val="0"/>
      <w:divBdr>
        <w:top w:val="none" w:sz="0" w:space="0" w:color="auto"/>
        <w:left w:val="none" w:sz="0" w:space="0" w:color="auto"/>
        <w:bottom w:val="none" w:sz="0" w:space="0" w:color="auto"/>
        <w:right w:val="none" w:sz="0" w:space="0" w:color="auto"/>
      </w:divBdr>
    </w:div>
    <w:div w:id="749279788">
      <w:bodyDiv w:val="1"/>
      <w:marLeft w:val="0"/>
      <w:marRight w:val="0"/>
      <w:marTop w:val="0"/>
      <w:marBottom w:val="0"/>
      <w:divBdr>
        <w:top w:val="none" w:sz="0" w:space="0" w:color="auto"/>
        <w:left w:val="none" w:sz="0" w:space="0" w:color="auto"/>
        <w:bottom w:val="none" w:sz="0" w:space="0" w:color="auto"/>
        <w:right w:val="none" w:sz="0" w:space="0" w:color="auto"/>
      </w:divBdr>
    </w:div>
    <w:div w:id="758985220">
      <w:bodyDiv w:val="1"/>
      <w:marLeft w:val="0"/>
      <w:marRight w:val="0"/>
      <w:marTop w:val="0"/>
      <w:marBottom w:val="0"/>
      <w:divBdr>
        <w:top w:val="none" w:sz="0" w:space="0" w:color="auto"/>
        <w:left w:val="none" w:sz="0" w:space="0" w:color="auto"/>
        <w:bottom w:val="none" w:sz="0" w:space="0" w:color="auto"/>
        <w:right w:val="none" w:sz="0" w:space="0" w:color="auto"/>
      </w:divBdr>
    </w:div>
    <w:div w:id="760103657">
      <w:bodyDiv w:val="1"/>
      <w:marLeft w:val="0"/>
      <w:marRight w:val="0"/>
      <w:marTop w:val="0"/>
      <w:marBottom w:val="0"/>
      <w:divBdr>
        <w:top w:val="none" w:sz="0" w:space="0" w:color="auto"/>
        <w:left w:val="none" w:sz="0" w:space="0" w:color="auto"/>
        <w:bottom w:val="none" w:sz="0" w:space="0" w:color="auto"/>
        <w:right w:val="none" w:sz="0" w:space="0" w:color="auto"/>
      </w:divBdr>
    </w:div>
    <w:div w:id="763458754">
      <w:bodyDiv w:val="1"/>
      <w:marLeft w:val="0"/>
      <w:marRight w:val="0"/>
      <w:marTop w:val="0"/>
      <w:marBottom w:val="0"/>
      <w:divBdr>
        <w:top w:val="none" w:sz="0" w:space="0" w:color="auto"/>
        <w:left w:val="none" w:sz="0" w:space="0" w:color="auto"/>
        <w:bottom w:val="none" w:sz="0" w:space="0" w:color="auto"/>
        <w:right w:val="none" w:sz="0" w:space="0" w:color="auto"/>
      </w:divBdr>
    </w:div>
    <w:div w:id="767583433">
      <w:bodyDiv w:val="1"/>
      <w:marLeft w:val="0"/>
      <w:marRight w:val="0"/>
      <w:marTop w:val="0"/>
      <w:marBottom w:val="0"/>
      <w:divBdr>
        <w:top w:val="none" w:sz="0" w:space="0" w:color="auto"/>
        <w:left w:val="none" w:sz="0" w:space="0" w:color="auto"/>
        <w:bottom w:val="none" w:sz="0" w:space="0" w:color="auto"/>
        <w:right w:val="none" w:sz="0" w:space="0" w:color="auto"/>
      </w:divBdr>
    </w:div>
    <w:div w:id="768113912">
      <w:bodyDiv w:val="1"/>
      <w:marLeft w:val="0"/>
      <w:marRight w:val="0"/>
      <w:marTop w:val="0"/>
      <w:marBottom w:val="0"/>
      <w:divBdr>
        <w:top w:val="none" w:sz="0" w:space="0" w:color="auto"/>
        <w:left w:val="none" w:sz="0" w:space="0" w:color="auto"/>
        <w:bottom w:val="none" w:sz="0" w:space="0" w:color="auto"/>
        <w:right w:val="none" w:sz="0" w:space="0" w:color="auto"/>
      </w:divBdr>
    </w:div>
    <w:div w:id="778262972">
      <w:bodyDiv w:val="1"/>
      <w:marLeft w:val="0"/>
      <w:marRight w:val="0"/>
      <w:marTop w:val="0"/>
      <w:marBottom w:val="0"/>
      <w:divBdr>
        <w:top w:val="none" w:sz="0" w:space="0" w:color="auto"/>
        <w:left w:val="none" w:sz="0" w:space="0" w:color="auto"/>
        <w:bottom w:val="none" w:sz="0" w:space="0" w:color="auto"/>
        <w:right w:val="none" w:sz="0" w:space="0" w:color="auto"/>
      </w:divBdr>
    </w:div>
    <w:div w:id="781845520">
      <w:bodyDiv w:val="1"/>
      <w:marLeft w:val="0"/>
      <w:marRight w:val="0"/>
      <w:marTop w:val="0"/>
      <w:marBottom w:val="0"/>
      <w:divBdr>
        <w:top w:val="none" w:sz="0" w:space="0" w:color="auto"/>
        <w:left w:val="none" w:sz="0" w:space="0" w:color="auto"/>
        <w:bottom w:val="none" w:sz="0" w:space="0" w:color="auto"/>
        <w:right w:val="none" w:sz="0" w:space="0" w:color="auto"/>
      </w:divBdr>
    </w:div>
    <w:div w:id="781876029">
      <w:bodyDiv w:val="1"/>
      <w:marLeft w:val="0"/>
      <w:marRight w:val="0"/>
      <w:marTop w:val="0"/>
      <w:marBottom w:val="0"/>
      <w:divBdr>
        <w:top w:val="none" w:sz="0" w:space="0" w:color="auto"/>
        <w:left w:val="none" w:sz="0" w:space="0" w:color="auto"/>
        <w:bottom w:val="none" w:sz="0" w:space="0" w:color="auto"/>
        <w:right w:val="none" w:sz="0" w:space="0" w:color="auto"/>
      </w:divBdr>
    </w:div>
    <w:div w:id="787285131">
      <w:bodyDiv w:val="1"/>
      <w:marLeft w:val="0"/>
      <w:marRight w:val="0"/>
      <w:marTop w:val="0"/>
      <w:marBottom w:val="0"/>
      <w:divBdr>
        <w:top w:val="none" w:sz="0" w:space="0" w:color="auto"/>
        <w:left w:val="none" w:sz="0" w:space="0" w:color="auto"/>
        <w:bottom w:val="none" w:sz="0" w:space="0" w:color="auto"/>
        <w:right w:val="none" w:sz="0" w:space="0" w:color="auto"/>
      </w:divBdr>
    </w:div>
    <w:div w:id="790172914">
      <w:bodyDiv w:val="1"/>
      <w:marLeft w:val="0"/>
      <w:marRight w:val="0"/>
      <w:marTop w:val="0"/>
      <w:marBottom w:val="0"/>
      <w:divBdr>
        <w:top w:val="none" w:sz="0" w:space="0" w:color="auto"/>
        <w:left w:val="none" w:sz="0" w:space="0" w:color="auto"/>
        <w:bottom w:val="none" w:sz="0" w:space="0" w:color="auto"/>
        <w:right w:val="none" w:sz="0" w:space="0" w:color="auto"/>
      </w:divBdr>
    </w:div>
    <w:div w:id="794180260">
      <w:bodyDiv w:val="1"/>
      <w:marLeft w:val="0"/>
      <w:marRight w:val="0"/>
      <w:marTop w:val="0"/>
      <w:marBottom w:val="0"/>
      <w:divBdr>
        <w:top w:val="none" w:sz="0" w:space="0" w:color="auto"/>
        <w:left w:val="none" w:sz="0" w:space="0" w:color="auto"/>
        <w:bottom w:val="none" w:sz="0" w:space="0" w:color="auto"/>
        <w:right w:val="none" w:sz="0" w:space="0" w:color="auto"/>
      </w:divBdr>
    </w:div>
    <w:div w:id="794906965">
      <w:bodyDiv w:val="1"/>
      <w:marLeft w:val="0"/>
      <w:marRight w:val="0"/>
      <w:marTop w:val="0"/>
      <w:marBottom w:val="0"/>
      <w:divBdr>
        <w:top w:val="none" w:sz="0" w:space="0" w:color="auto"/>
        <w:left w:val="none" w:sz="0" w:space="0" w:color="auto"/>
        <w:bottom w:val="none" w:sz="0" w:space="0" w:color="auto"/>
        <w:right w:val="none" w:sz="0" w:space="0" w:color="auto"/>
      </w:divBdr>
    </w:div>
    <w:div w:id="796878588">
      <w:bodyDiv w:val="1"/>
      <w:marLeft w:val="0"/>
      <w:marRight w:val="0"/>
      <w:marTop w:val="0"/>
      <w:marBottom w:val="0"/>
      <w:divBdr>
        <w:top w:val="none" w:sz="0" w:space="0" w:color="auto"/>
        <w:left w:val="none" w:sz="0" w:space="0" w:color="auto"/>
        <w:bottom w:val="none" w:sz="0" w:space="0" w:color="auto"/>
        <w:right w:val="none" w:sz="0" w:space="0" w:color="auto"/>
      </w:divBdr>
    </w:div>
    <w:div w:id="796946031">
      <w:bodyDiv w:val="1"/>
      <w:marLeft w:val="0"/>
      <w:marRight w:val="0"/>
      <w:marTop w:val="0"/>
      <w:marBottom w:val="0"/>
      <w:divBdr>
        <w:top w:val="none" w:sz="0" w:space="0" w:color="auto"/>
        <w:left w:val="none" w:sz="0" w:space="0" w:color="auto"/>
        <w:bottom w:val="none" w:sz="0" w:space="0" w:color="auto"/>
        <w:right w:val="none" w:sz="0" w:space="0" w:color="auto"/>
      </w:divBdr>
    </w:div>
    <w:div w:id="797336401">
      <w:bodyDiv w:val="1"/>
      <w:marLeft w:val="0"/>
      <w:marRight w:val="0"/>
      <w:marTop w:val="0"/>
      <w:marBottom w:val="0"/>
      <w:divBdr>
        <w:top w:val="none" w:sz="0" w:space="0" w:color="auto"/>
        <w:left w:val="none" w:sz="0" w:space="0" w:color="auto"/>
        <w:bottom w:val="none" w:sz="0" w:space="0" w:color="auto"/>
        <w:right w:val="none" w:sz="0" w:space="0" w:color="auto"/>
      </w:divBdr>
    </w:div>
    <w:div w:id="797990630">
      <w:bodyDiv w:val="1"/>
      <w:marLeft w:val="0"/>
      <w:marRight w:val="0"/>
      <w:marTop w:val="0"/>
      <w:marBottom w:val="0"/>
      <w:divBdr>
        <w:top w:val="none" w:sz="0" w:space="0" w:color="auto"/>
        <w:left w:val="none" w:sz="0" w:space="0" w:color="auto"/>
        <w:bottom w:val="none" w:sz="0" w:space="0" w:color="auto"/>
        <w:right w:val="none" w:sz="0" w:space="0" w:color="auto"/>
      </w:divBdr>
    </w:div>
    <w:div w:id="798185922">
      <w:bodyDiv w:val="1"/>
      <w:marLeft w:val="0"/>
      <w:marRight w:val="0"/>
      <w:marTop w:val="0"/>
      <w:marBottom w:val="0"/>
      <w:divBdr>
        <w:top w:val="none" w:sz="0" w:space="0" w:color="auto"/>
        <w:left w:val="none" w:sz="0" w:space="0" w:color="auto"/>
        <w:bottom w:val="none" w:sz="0" w:space="0" w:color="auto"/>
        <w:right w:val="none" w:sz="0" w:space="0" w:color="auto"/>
      </w:divBdr>
    </w:div>
    <w:div w:id="798694194">
      <w:bodyDiv w:val="1"/>
      <w:marLeft w:val="0"/>
      <w:marRight w:val="0"/>
      <w:marTop w:val="0"/>
      <w:marBottom w:val="0"/>
      <w:divBdr>
        <w:top w:val="none" w:sz="0" w:space="0" w:color="auto"/>
        <w:left w:val="none" w:sz="0" w:space="0" w:color="auto"/>
        <w:bottom w:val="none" w:sz="0" w:space="0" w:color="auto"/>
        <w:right w:val="none" w:sz="0" w:space="0" w:color="auto"/>
      </w:divBdr>
    </w:div>
    <w:div w:id="801195646">
      <w:bodyDiv w:val="1"/>
      <w:marLeft w:val="0"/>
      <w:marRight w:val="0"/>
      <w:marTop w:val="0"/>
      <w:marBottom w:val="0"/>
      <w:divBdr>
        <w:top w:val="none" w:sz="0" w:space="0" w:color="auto"/>
        <w:left w:val="none" w:sz="0" w:space="0" w:color="auto"/>
        <w:bottom w:val="none" w:sz="0" w:space="0" w:color="auto"/>
        <w:right w:val="none" w:sz="0" w:space="0" w:color="auto"/>
      </w:divBdr>
    </w:div>
    <w:div w:id="804128120">
      <w:bodyDiv w:val="1"/>
      <w:marLeft w:val="0"/>
      <w:marRight w:val="0"/>
      <w:marTop w:val="0"/>
      <w:marBottom w:val="0"/>
      <w:divBdr>
        <w:top w:val="none" w:sz="0" w:space="0" w:color="auto"/>
        <w:left w:val="none" w:sz="0" w:space="0" w:color="auto"/>
        <w:bottom w:val="none" w:sz="0" w:space="0" w:color="auto"/>
        <w:right w:val="none" w:sz="0" w:space="0" w:color="auto"/>
      </w:divBdr>
    </w:div>
    <w:div w:id="805776449">
      <w:bodyDiv w:val="1"/>
      <w:marLeft w:val="0"/>
      <w:marRight w:val="0"/>
      <w:marTop w:val="0"/>
      <w:marBottom w:val="0"/>
      <w:divBdr>
        <w:top w:val="none" w:sz="0" w:space="0" w:color="auto"/>
        <w:left w:val="none" w:sz="0" w:space="0" w:color="auto"/>
        <w:bottom w:val="none" w:sz="0" w:space="0" w:color="auto"/>
        <w:right w:val="none" w:sz="0" w:space="0" w:color="auto"/>
      </w:divBdr>
    </w:div>
    <w:div w:id="808281465">
      <w:bodyDiv w:val="1"/>
      <w:marLeft w:val="0"/>
      <w:marRight w:val="0"/>
      <w:marTop w:val="0"/>
      <w:marBottom w:val="0"/>
      <w:divBdr>
        <w:top w:val="none" w:sz="0" w:space="0" w:color="auto"/>
        <w:left w:val="none" w:sz="0" w:space="0" w:color="auto"/>
        <w:bottom w:val="none" w:sz="0" w:space="0" w:color="auto"/>
        <w:right w:val="none" w:sz="0" w:space="0" w:color="auto"/>
      </w:divBdr>
    </w:div>
    <w:div w:id="811867944">
      <w:bodyDiv w:val="1"/>
      <w:marLeft w:val="0"/>
      <w:marRight w:val="0"/>
      <w:marTop w:val="0"/>
      <w:marBottom w:val="0"/>
      <w:divBdr>
        <w:top w:val="none" w:sz="0" w:space="0" w:color="auto"/>
        <w:left w:val="none" w:sz="0" w:space="0" w:color="auto"/>
        <w:bottom w:val="none" w:sz="0" w:space="0" w:color="auto"/>
        <w:right w:val="none" w:sz="0" w:space="0" w:color="auto"/>
      </w:divBdr>
    </w:div>
    <w:div w:id="813911307">
      <w:bodyDiv w:val="1"/>
      <w:marLeft w:val="0"/>
      <w:marRight w:val="0"/>
      <w:marTop w:val="0"/>
      <w:marBottom w:val="0"/>
      <w:divBdr>
        <w:top w:val="none" w:sz="0" w:space="0" w:color="auto"/>
        <w:left w:val="none" w:sz="0" w:space="0" w:color="auto"/>
        <w:bottom w:val="none" w:sz="0" w:space="0" w:color="auto"/>
        <w:right w:val="none" w:sz="0" w:space="0" w:color="auto"/>
      </w:divBdr>
    </w:div>
    <w:div w:id="816533052">
      <w:bodyDiv w:val="1"/>
      <w:marLeft w:val="0"/>
      <w:marRight w:val="0"/>
      <w:marTop w:val="0"/>
      <w:marBottom w:val="0"/>
      <w:divBdr>
        <w:top w:val="none" w:sz="0" w:space="0" w:color="auto"/>
        <w:left w:val="none" w:sz="0" w:space="0" w:color="auto"/>
        <w:bottom w:val="none" w:sz="0" w:space="0" w:color="auto"/>
        <w:right w:val="none" w:sz="0" w:space="0" w:color="auto"/>
      </w:divBdr>
    </w:div>
    <w:div w:id="820581245">
      <w:bodyDiv w:val="1"/>
      <w:marLeft w:val="0"/>
      <w:marRight w:val="0"/>
      <w:marTop w:val="0"/>
      <w:marBottom w:val="0"/>
      <w:divBdr>
        <w:top w:val="none" w:sz="0" w:space="0" w:color="auto"/>
        <w:left w:val="none" w:sz="0" w:space="0" w:color="auto"/>
        <w:bottom w:val="none" w:sz="0" w:space="0" w:color="auto"/>
        <w:right w:val="none" w:sz="0" w:space="0" w:color="auto"/>
      </w:divBdr>
    </w:div>
    <w:div w:id="820583801">
      <w:bodyDiv w:val="1"/>
      <w:marLeft w:val="0"/>
      <w:marRight w:val="0"/>
      <w:marTop w:val="0"/>
      <w:marBottom w:val="0"/>
      <w:divBdr>
        <w:top w:val="none" w:sz="0" w:space="0" w:color="auto"/>
        <w:left w:val="none" w:sz="0" w:space="0" w:color="auto"/>
        <w:bottom w:val="none" w:sz="0" w:space="0" w:color="auto"/>
        <w:right w:val="none" w:sz="0" w:space="0" w:color="auto"/>
      </w:divBdr>
    </w:div>
    <w:div w:id="821195078">
      <w:bodyDiv w:val="1"/>
      <w:marLeft w:val="0"/>
      <w:marRight w:val="0"/>
      <w:marTop w:val="0"/>
      <w:marBottom w:val="0"/>
      <w:divBdr>
        <w:top w:val="none" w:sz="0" w:space="0" w:color="auto"/>
        <w:left w:val="none" w:sz="0" w:space="0" w:color="auto"/>
        <w:bottom w:val="none" w:sz="0" w:space="0" w:color="auto"/>
        <w:right w:val="none" w:sz="0" w:space="0" w:color="auto"/>
      </w:divBdr>
    </w:div>
    <w:div w:id="821897668">
      <w:bodyDiv w:val="1"/>
      <w:marLeft w:val="0"/>
      <w:marRight w:val="0"/>
      <w:marTop w:val="0"/>
      <w:marBottom w:val="0"/>
      <w:divBdr>
        <w:top w:val="none" w:sz="0" w:space="0" w:color="auto"/>
        <w:left w:val="none" w:sz="0" w:space="0" w:color="auto"/>
        <w:bottom w:val="none" w:sz="0" w:space="0" w:color="auto"/>
        <w:right w:val="none" w:sz="0" w:space="0" w:color="auto"/>
      </w:divBdr>
    </w:div>
    <w:div w:id="824013164">
      <w:bodyDiv w:val="1"/>
      <w:marLeft w:val="0"/>
      <w:marRight w:val="0"/>
      <w:marTop w:val="0"/>
      <w:marBottom w:val="0"/>
      <w:divBdr>
        <w:top w:val="none" w:sz="0" w:space="0" w:color="auto"/>
        <w:left w:val="none" w:sz="0" w:space="0" w:color="auto"/>
        <w:bottom w:val="none" w:sz="0" w:space="0" w:color="auto"/>
        <w:right w:val="none" w:sz="0" w:space="0" w:color="auto"/>
      </w:divBdr>
    </w:div>
    <w:div w:id="839740638">
      <w:bodyDiv w:val="1"/>
      <w:marLeft w:val="0"/>
      <w:marRight w:val="0"/>
      <w:marTop w:val="0"/>
      <w:marBottom w:val="0"/>
      <w:divBdr>
        <w:top w:val="none" w:sz="0" w:space="0" w:color="auto"/>
        <w:left w:val="none" w:sz="0" w:space="0" w:color="auto"/>
        <w:bottom w:val="none" w:sz="0" w:space="0" w:color="auto"/>
        <w:right w:val="none" w:sz="0" w:space="0" w:color="auto"/>
      </w:divBdr>
    </w:div>
    <w:div w:id="842010714">
      <w:bodyDiv w:val="1"/>
      <w:marLeft w:val="0"/>
      <w:marRight w:val="0"/>
      <w:marTop w:val="0"/>
      <w:marBottom w:val="0"/>
      <w:divBdr>
        <w:top w:val="none" w:sz="0" w:space="0" w:color="auto"/>
        <w:left w:val="none" w:sz="0" w:space="0" w:color="auto"/>
        <w:bottom w:val="none" w:sz="0" w:space="0" w:color="auto"/>
        <w:right w:val="none" w:sz="0" w:space="0" w:color="auto"/>
      </w:divBdr>
    </w:div>
    <w:div w:id="847839310">
      <w:bodyDiv w:val="1"/>
      <w:marLeft w:val="0"/>
      <w:marRight w:val="0"/>
      <w:marTop w:val="0"/>
      <w:marBottom w:val="0"/>
      <w:divBdr>
        <w:top w:val="none" w:sz="0" w:space="0" w:color="auto"/>
        <w:left w:val="none" w:sz="0" w:space="0" w:color="auto"/>
        <w:bottom w:val="none" w:sz="0" w:space="0" w:color="auto"/>
        <w:right w:val="none" w:sz="0" w:space="0" w:color="auto"/>
      </w:divBdr>
    </w:div>
    <w:div w:id="852106699">
      <w:bodyDiv w:val="1"/>
      <w:marLeft w:val="0"/>
      <w:marRight w:val="0"/>
      <w:marTop w:val="0"/>
      <w:marBottom w:val="0"/>
      <w:divBdr>
        <w:top w:val="none" w:sz="0" w:space="0" w:color="auto"/>
        <w:left w:val="none" w:sz="0" w:space="0" w:color="auto"/>
        <w:bottom w:val="none" w:sz="0" w:space="0" w:color="auto"/>
        <w:right w:val="none" w:sz="0" w:space="0" w:color="auto"/>
      </w:divBdr>
    </w:div>
    <w:div w:id="857423303">
      <w:bodyDiv w:val="1"/>
      <w:marLeft w:val="0"/>
      <w:marRight w:val="0"/>
      <w:marTop w:val="0"/>
      <w:marBottom w:val="0"/>
      <w:divBdr>
        <w:top w:val="none" w:sz="0" w:space="0" w:color="auto"/>
        <w:left w:val="none" w:sz="0" w:space="0" w:color="auto"/>
        <w:bottom w:val="none" w:sz="0" w:space="0" w:color="auto"/>
        <w:right w:val="none" w:sz="0" w:space="0" w:color="auto"/>
      </w:divBdr>
    </w:div>
    <w:div w:id="865679630">
      <w:bodyDiv w:val="1"/>
      <w:marLeft w:val="0"/>
      <w:marRight w:val="0"/>
      <w:marTop w:val="0"/>
      <w:marBottom w:val="0"/>
      <w:divBdr>
        <w:top w:val="none" w:sz="0" w:space="0" w:color="auto"/>
        <w:left w:val="none" w:sz="0" w:space="0" w:color="auto"/>
        <w:bottom w:val="none" w:sz="0" w:space="0" w:color="auto"/>
        <w:right w:val="none" w:sz="0" w:space="0" w:color="auto"/>
      </w:divBdr>
    </w:div>
    <w:div w:id="866985944">
      <w:bodyDiv w:val="1"/>
      <w:marLeft w:val="0"/>
      <w:marRight w:val="0"/>
      <w:marTop w:val="0"/>
      <w:marBottom w:val="0"/>
      <w:divBdr>
        <w:top w:val="none" w:sz="0" w:space="0" w:color="auto"/>
        <w:left w:val="none" w:sz="0" w:space="0" w:color="auto"/>
        <w:bottom w:val="none" w:sz="0" w:space="0" w:color="auto"/>
        <w:right w:val="none" w:sz="0" w:space="0" w:color="auto"/>
      </w:divBdr>
    </w:div>
    <w:div w:id="867373131">
      <w:bodyDiv w:val="1"/>
      <w:marLeft w:val="0"/>
      <w:marRight w:val="0"/>
      <w:marTop w:val="0"/>
      <w:marBottom w:val="0"/>
      <w:divBdr>
        <w:top w:val="none" w:sz="0" w:space="0" w:color="auto"/>
        <w:left w:val="none" w:sz="0" w:space="0" w:color="auto"/>
        <w:bottom w:val="none" w:sz="0" w:space="0" w:color="auto"/>
        <w:right w:val="none" w:sz="0" w:space="0" w:color="auto"/>
      </w:divBdr>
    </w:div>
    <w:div w:id="867565706">
      <w:bodyDiv w:val="1"/>
      <w:marLeft w:val="0"/>
      <w:marRight w:val="0"/>
      <w:marTop w:val="0"/>
      <w:marBottom w:val="0"/>
      <w:divBdr>
        <w:top w:val="none" w:sz="0" w:space="0" w:color="auto"/>
        <w:left w:val="none" w:sz="0" w:space="0" w:color="auto"/>
        <w:bottom w:val="none" w:sz="0" w:space="0" w:color="auto"/>
        <w:right w:val="none" w:sz="0" w:space="0" w:color="auto"/>
      </w:divBdr>
    </w:div>
    <w:div w:id="874851906">
      <w:bodyDiv w:val="1"/>
      <w:marLeft w:val="0"/>
      <w:marRight w:val="0"/>
      <w:marTop w:val="0"/>
      <w:marBottom w:val="0"/>
      <w:divBdr>
        <w:top w:val="none" w:sz="0" w:space="0" w:color="auto"/>
        <w:left w:val="none" w:sz="0" w:space="0" w:color="auto"/>
        <w:bottom w:val="none" w:sz="0" w:space="0" w:color="auto"/>
        <w:right w:val="none" w:sz="0" w:space="0" w:color="auto"/>
      </w:divBdr>
    </w:div>
    <w:div w:id="877861360">
      <w:bodyDiv w:val="1"/>
      <w:marLeft w:val="0"/>
      <w:marRight w:val="0"/>
      <w:marTop w:val="0"/>
      <w:marBottom w:val="0"/>
      <w:divBdr>
        <w:top w:val="none" w:sz="0" w:space="0" w:color="auto"/>
        <w:left w:val="none" w:sz="0" w:space="0" w:color="auto"/>
        <w:bottom w:val="none" w:sz="0" w:space="0" w:color="auto"/>
        <w:right w:val="none" w:sz="0" w:space="0" w:color="auto"/>
      </w:divBdr>
    </w:div>
    <w:div w:id="880361264">
      <w:bodyDiv w:val="1"/>
      <w:marLeft w:val="0"/>
      <w:marRight w:val="0"/>
      <w:marTop w:val="0"/>
      <w:marBottom w:val="0"/>
      <w:divBdr>
        <w:top w:val="none" w:sz="0" w:space="0" w:color="auto"/>
        <w:left w:val="none" w:sz="0" w:space="0" w:color="auto"/>
        <w:bottom w:val="none" w:sz="0" w:space="0" w:color="auto"/>
        <w:right w:val="none" w:sz="0" w:space="0" w:color="auto"/>
      </w:divBdr>
    </w:div>
    <w:div w:id="882132391">
      <w:bodyDiv w:val="1"/>
      <w:marLeft w:val="0"/>
      <w:marRight w:val="0"/>
      <w:marTop w:val="0"/>
      <w:marBottom w:val="0"/>
      <w:divBdr>
        <w:top w:val="none" w:sz="0" w:space="0" w:color="auto"/>
        <w:left w:val="none" w:sz="0" w:space="0" w:color="auto"/>
        <w:bottom w:val="none" w:sz="0" w:space="0" w:color="auto"/>
        <w:right w:val="none" w:sz="0" w:space="0" w:color="auto"/>
      </w:divBdr>
    </w:div>
    <w:div w:id="883709443">
      <w:bodyDiv w:val="1"/>
      <w:marLeft w:val="0"/>
      <w:marRight w:val="0"/>
      <w:marTop w:val="0"/>
      <w:marBottom w:val="0"/>
      <w:divBdr>
        <w:top w:val="none" w:sz="0" w:space="0" w:color="auto"/>
        <w:left w:val="none" w:sz="0" w:space="0" w:color="auto"/>
        <w:bottom w:val="none" w:sz="0" w:space="0" w:color="auto"/>
        <w:right w:val="none" w:sz="0" w:space="0" w:color="auto"/>
      </w:divBdr>
    </w:div>
    <w:div w:id="887761897">
      <w:bodyDiv w:val="1"/>
      <w:marLeft w:val="0"/>
      <w:marRight w:val="0"/>
      <w:marTop w:val="0"/>
      <w:marBottom w:val="0"/>
      <w:divBdr>
        <w:top w:val="none" w:sz="0" w:space="0" w:color="auto"/>
        <w:left w:val="none" w:sz="0" w:space="0" w:color="auto"/>
        <w:bottom w:val="none" w:sz="0" w:space="0" w:color="auto"/>
        <w:right w:val="none" w:sz="0" w:space="0" w:color="auto"/>
      </w:divBdr>
    </w:div>
    <w:div w:id="889264540">
      <w:bodyDiv w:val="1"/>
      <w:marLeft w:val="0"/>
      <w:marRight w:val="0"/>
      <w:marTop w:val="0"/>
      <w:marBottom w:val="0"/>
      <w:divBdr>
        <w:top w:val="none" w:sz="0" w:space="0" w:color="auto"/>
        <w:left w:val="none" w:sz="0" w:space="0" w:color="auto"/>
        <w:bottom w:val="none" w:sz="0" w:space="0" w:color="auto"/>
        <w:right w:val="none" w:sz="0" w:space="0" w:color="auto"/>
      </w:divBdr>
    </w:div>
    <w:div w:id="889616148">
      <w:bodyDiv w:val="1"/>
      <w:marLeft w:val="0"/>
      <w:marRight w:val="0"/>
      <w:marTop w:val="0"/>
      <w:marBottom w:val="0"/>
      <w:divBdr>
        <w:top w:val="none" w:sz="0" w:space="0" w:color="auto"/>
        <w:left w:val="none" w:sz="0" w:space="0" w:color="auto"/>
        <w:bottom w:val="none" w:sz="0" w:space="0" w:color="auto"/>
        <w:right w:val="none" w:sz="0" w:space="0" w:color="auto"/>
      </w:divBdr>
    </w:div>
    <w:div w:id="891159899">
      <w:bodyDiv w:val="1"/>
      <w:marLeft w:val="0"/>
      <w:marRight w:val="0"/>
      <w:marTop w:val="0"/>
      <w:marBottom w:val="0"/>
      <w:divBdr>
        <w:top w:val="none" w:sz="0" w:space="0" w:color="auto"/>
        <w:left w:val="none" w:sz="0" w:space="0" w:color="auto"/>
        <w:bottom w:val="none" w:sz="0" w:space="0" w:color="auto"/>
        <w:right w:val="none" w:sz="0" w:space="0" w:color="auto"/>
      </w:divBdr>
    </w:div>
    <w:div w:id="893662209">
      <w:bodyDiv w:val="1"/>
      <w:marLeft w:val="0"/>
      <w:marRight w:val="0"/>
      <w:marTop w:val="0"/>
      <w:marBottom w:val="0"/>
      <w:divBdr>
        <w:top w:val="none" w:sz="0" w:space="0" w:color="auto"/>
        <w:left w:val="none" w:sz="0" w:space="0" w:color="auto"/>
        <w:bottom w:val="none" w:sz="0" w:space="0" w:color="auto"/>
        <w:right w:val="none" w:sz="0" w:space="0" w:color="auto"/>
      </w:divBdr>
    </w:div>
    <w:div w:id="894203298">
      <w:bodyDiv w:val="1"/>
      <w:marLeft w:val="0"/>
      <w:marRight w:val="0"/>
      <w:marTop w:val="0"/>
      <w:marBottom w:val="0"/>
      <w:divBdr>
        <w:top w:val="none" w:sz="0" w:space="0" w:color="auto"/>
        <w:left w:val="none" w:sz="0" w:space="0" w:color="auto"/>
        <w:bottom w:val="none" w:sz="0" w:space="0" w:color="auto"/>
        <w:right w:val="none" w:sz="0" w:space="0" w:color="auto"/>
      </w:divBdr>
    </w:div>
    <w:div w:id="895900194">
      <w:bodyDiv w:val="1"/>
      <w:marLeft w:val="0"/>
      <w:marRight w:val="0"/>
      <w:marTop w:val="0"/>
      <w:marBottom w:val="0"/>
      <w:divBdr>
        <w:top w:val="none" w:sz="0" w:space="0" w:color="auto"/>
        <w:left w:val="none" w:sz="0" w:space="0" w:color="auto"/>
        <w:bottom w:val="none" w:sz="0" w:space="0" w:color="auto"/>
        <w:right w:val="none" w:sz="0" w:space="0" w:color="auto"/>
      </w:divBdr>
    </w:div>
    <w:div w:id="897984032">
      <w:bodyDiv w:val="1"/>
      <w:marLeft w:val="0"/>
      <w:marRight w:val="0"/>
      <w:marTop w:val="0"/>
      <w:marBottom w:val="0"/>
      <w:divBdr>
        <w:top w:val="none" w:sz="0" w:space="0" w:color="auto"/>
        <w:left w:val="none" w:sz="0" w:space="0" w:color="auto"/>
        <w:bottom w:val="none" w:sz="0" w:space="0" w:color="auto"/>
        <w:right w:val="none" w:sz="0" w:space="0" w:color="auto"/>
      </w:divBdr>
    </w:div>
    <w:div w:id="900942189">
      <w:bodyDiv w:val="1"/>
      <w:marLeft w:val="0"/>
      <w:marRight w:val="0"/>
      <w:marTop w:val="0"/>
      <w:marBottom w:val="0"/>
      <w:divBdr>
        <w:top w:val="none" w:sz="0" w:space="0" w:color="auto"/>
        <w:left w:val="none" w:sz="0" w:space="0" w:color="auto"/>
        <w:bottom w:val="none" w:sz="0" w:space="0" w:color="auto"/>
        <w:right w:val="none" w:sz="0" w:space="0" w:color="auto"/>
      </w:divBdr>
    </w:div>
    <w:div w:id="908659640">
      <w:bodyDiv w:val="1"/>
      <w:marLeft w:val="0"/>
      <w:marRight w:val="0"/>
      <w:marTop w:val="0"/>
      <w:marBottom w:val="0"/>
      <w:divBdr>
        <w:top w:val="none" w:sz="0" w:space="0" w:color="auto"/>
        <w:left w:val="none" w:sz="0" w:space="0" w:color="auto"/>
        <w:bottom w:val="none" w:sz="0" w:space="0" w:color="auto"/>
        <w:right w:val="none" w:sz="0" w:space="0" w:color="auto"/>
      </w:divBdr>
    </w:div>
    <w:div w:id="915478276">
      <w:bodyDiv w:val="1"/>
      <w:marLeft w:val="0"/>
      <w:marRight w:val="0"/>
      <w:marTop w:val="0"/>
      <w:marBottom w:val="0"/>
      <w:divBdr>
        <w:top w:val="none" w:sz="0" w:space="0" w:color="auto"/>
        <w:left w:val="none" w:sz="0" w:space="0" w:color="auto"/>
        <w:bottom w:val="none" w:sz="0" w:space="0" w:color="auto"/>
        <w:right w:val="none" w:sz="0" w:space="0" w:color="auto"/>
      </w:divBdr>
    </w:div>
    <w:div w:id="916210720">
      <w:bodyDiv w:val="1"/>
      <w:marLeft w:val="0"/>
      <w:marRight w:val="0"/>
      <w:marTop w:val="0"/>
      <w:marBottom w:val="0"/>
      <w:divBdr>
        <w:top w:val="none" w:sz="0" w:space="0" w:color="auto"/>
        <w:left w:val="none" w:sz="0" w:space="0" w:color="auto"/>
        <w:bottom w:val="none" w:sz="0" w:space="0" w:color="auto"/>
        <w:right w:val="none" w:sz="0" w:space="0" w:color="auto"/>
      </w:divBdr>
    </w:div>
    <w:div w:id="917983141">
      <w:bodyDiv w:val="1"/>
      <w:marLeft w:val="0"/>
      <w:marRight w:val="0"/>
      <w:marTop w:val="0"/>
      <w:marBottom w:val="0"/>
      <w:divBdr>
        <w:top w:val="none" w:sz="0" w:space="0" w:color="auto"/>
        <w:left w:val="none" w:sz="0" w:space="0" w:color="auto"/>
        <w:bottom w:val="none" w:sz="0" w:space="0" w:color="auto"/>
        <w:right w:val="none" w:sz="0" w:space="0" w:color="auto"/>
      </w:divBdr>
    </w:div>
    <w:div w:id="918905354">
      <w:bodyDiv w:val="1"/>
      <w:marLeft w:val="0"/>
      <w:marRight w:val="0"/>
      <w:marTop w:val="0"/>
      <w:marBottom w:val="0"/>
      <w:divBdr>
        <w:top w:val="none" w:sz="0" w:space="0" w:color="auto"/>
        <w:left w:val="none" w:sz="0" w:space="0" w:color="auto"/>
        <w:bottom w:val="none" w:sz="0" w:space="0" w:color="auto"/>
        <w:right w:val="none" w:sz="0" w:space="0" w:color="auto"/>
      </w:divBdr>
    </w:div>
    <w:div w:id="923416595">
      <w:bodyDiv w:val="1"/>
      <w:marLeft w:val="0"/>
      <w:marRight w:val="0"/>
      <w:marTop w:val="0"/>
      <w:marBottom w:val="0"/>
      <w:divBdr>
        <w:top w:val="none" w:sz="0" w:space="0" w:color="auto"/>
        <w:left w:val="none" w:sz="0" w:space="0" w:color="auto"/>
        <w:bottom w:val="none" w:sz="0" w:space="0" w:color="auto"/>
        <w:right w:val="none" w:sz="0" w:space="0" w:color="auto"/>
      </w:divBdr>
    </w:div>
    <w:div w:id="927734605">
      <w:bodyDiv w:val="1"/>
      <w:marLeft w:val="0"/>
      <w:marRight w:val="0"/>
      <w:marTop w:val="0"/>
      <w:marBottom w:val="0"/>
      <w:divBdr>
        <w:top w:val="none" w:sz="0" w:space="0" w:color="auto"/>
        <w:left w:val="none" w:sz="0" w:space="0" w:color="auto"/>
        <w:bottom w:val="none" w:sz="0" w:space="0" w:color="auto"/>
        <w:right w:val="none" w:sz="0" w:space="0" w:color="auto"/>
      </w:divBdr>
    </w:div>
    <w:div w:id="928654235">
      <w:bodyDiv w:val="1"/>
      <w:marLeft w:val="0"/>
      <w:marRight w:val="0"/>
      <w:marTop w:val="0"/>
      <w:marBottom w:val="0"/>
      <w:divBdr>
        <w:top w:val="none" w:sz="0" w:space="0" w:color="auto"/>
        <w:left w:val="none" w:sz="0" w:space="0" w:color="auto"/>
        <w:bottom w:val="none" w:sz="0" w:space="0" w:color="auto"/>
        <w:right w:val="none" w:sz="0" w:space="0" w:color="auto"/>
      </w:divBdr>
    </w:div>
    <w:div w:id="929387264">
      <w:bodyDiv w:val="1"/>
      <w:marLeft w:val="0"/>
      <w:marRight w:val="0"/>
      <w:marTop w:val="0"/>
      <w:marBottom w:val="0"/>
      <w:divBdr>
        <w:top w:val="none" w:sz="0" w:space="0" w:color="auto"/>
        <w:left w:val="none" w:sz="0" w:space="0" w:color="auto"/>
        <w:bottom w:val="none" w:sz="0" w:space="0" w:color="auto"/>
        <w:right w:val="none" w:sz="0" w:space="0" w:color="auto"/>
      </w:divBdr>
    </w:div>
    <w:div w:id="930505427">
      <w:bodyDiv w:val="1"/>
      <w:marLeft w:val="0"/>
      <w:marRight w:val="0"/>
      <w:marTop w:val="0"/>
      <w:marBottom w:val="0"/>
      <w:divBdr>
        <w:top w:val="none" w:sz="0" w:space="0" w:color="auto"/>
        <w:left w:val="none" w:sz="0" w:space="0" w:color="auto"/>
        <w:bottom w:val="none" w:sz="0" w:space="0" w:color="auto"/>
        <w:right w:val="none" w:sz="0" w:space="0" w:color="auto"/>
      </w:divBdr>
    </w:div>
    <w:div w:id="940918095">
      <w:bodyDiv w:val="1"/>
      <w:marLeft w:val="0"/>
      <w:marRight w:val="0"/>
      <w:marTop w:val="0"/>
      <w:marBottom w:val="0"/>
      <w:divBdr>
        <w:top w:val="none" w:sz="0" w:space="0" w:color="auto"/>
        <w:left w:val="none" w:sz="0" w:space="0" w:color="auto"/>
        <w:bottom w:val="none" w:sz="0" w:space="0" w:color="auto"/>
        <w:right w:val="none" w:sz="0" w:space="0" w:color="auto"/>
      </w:divBdr>
    </w:div>
    <w:div w:id="941956292">
      <w:bodyDiv w:val="1"/>
      <w:marLeft w:val="0"/>
      <w:marRight w:val="0"/>
      <w:marTop w:val="0"/>
      <w:marBottom w:val="0"/>
      <w:divBdr>
        <w:top w:val="none" w:sz="0" w:space="0" w:color="auto"/>
        <w:left w:val="none" w:sz="0" w:space="0" w:color="auto"/>
        <w:bottom w:val="none" w:sz="0" w:space="0" w:color="auto"/>
        <w:right w:val="none" w:sz="0" w:space="0" w:color="auto"/>
      </w:divBdr>
    </w:div>
    <w:div w:id="943808572">
      <w:bodyDiv w:val="1"/>
      <w:marLeft w:val="0"/>
      <w:marRight w:val="0"/>
      <w:marTop w:val="0"/>
      <w:marBottom w:val="0"/>
      <w:divBdr>
        <w:top w:val="none" w:sz="0" w:space="0" w:color="auto"/>
        <w:left w:val="none" w:sz="0" w:space="0" w:color="auto"/>
        <w:bottom w:val="none" w:sz="0" w:space="0" w:color="auto"/>
        <w:right w:val="none" w:sz="0" w:space="0" w:color="auto"/>
      </w:divBdr>
    </w:div>
    <w:div w:id="946237191">
      <w:bodyDiv w:val="1"/>
      <w:marLeft w:val="0"/>
      <w:marRight w:val="0"/>
      <w:marTop w:val="0"/>
      <w:marBottom w:val="0"/>
      <w:divBdr>
        <w:top w:val="none" w:sz="0" w:space="0" w:color="auto"/>
        <w:left w:val="none" w:sz="0" w:space="0" w:color="auto"/>
        <w:bottom w:val="none" w:sz="0" w:space="0" w:color="auto"/>
        <w:right w:val="none" w:sz="0" w:space="0" w:color="auto"/>
      </w:divBdr>
    </w:div>
    <w:div w:id="950162721">
      <w:bodyDiv w:val="1"/>
      <w:marLeft w:val="0"/>
      <w:marRight w:val="0"/>
      <w:marTop w:val="0"/>
      <w:marBottom w:val="0"/>
      <w:divBdr>
        <w:top w:val="none" w:sz="0" w:space="0" w:color="auto"/>
        <w:left w:val="none" w:sz="0" w:space="0" w:color="auto"/>
        <w:bottom w:val="none" w:sz="0" w:space="0" w:color="auto"/>
        <w:right w:val="none" w:sz="0" w:space="0" w:color="auto"/>
      </w:divBdr>
    </w:div>
    <w:div w:id="950434731">
      <w:bodyDiv w:val="1"/>
      <w:marLeft w:val="0"/>
      <w:marRight w:val="0"/>
      <w:marTop w:val="0"/>
      <w:marBottom w:val="0"/>
      <w:divBdr>
        <w:top w:val="none" w:sz="0" w:space="0" w:color="auto"/>
        <w:left w:val="none" w:sz="0" w:space="0" w:color="auto"/>
        <w:bottom w:val="none" w:sz="0" w:space="0" w:color="auto"/>
        <w:right w:val="none" w:sz="0" w:space="0" w:color="auto"/>
      </w:divBdr>
    </w:div>
    <w:div w:id="952059744">
      <w:bodyDiv w:val="1"/>
      <w:marLeft w:val="0"/>
      <w:marRight w:val="0"/>
      <w:marTop w:val="0"/>
      <w:marBottom w:val="0"/>
      <w:divBdr>
        <w:top w:val="none" w:sz="0" w:space="0" w:color="auto"/>
        <w:left w:val="none" w:sz="0" w:space="0" w:color="auto"/>
        <w:bottom w:val="none" w:sz="0" w:space="0" w:color="auto"/>
        <w:right w:val="none" w:sz="0" w:space="0" w:color="auto"/>
      </w:divBdr>
    </w:div>
    <w:div w:id="954361698">
      <w:bodyDiv w:val="1"/>
      <w:marLeft w:val="0"/>
      <w:marRight w:val="0"/>
      <w:marTop w:val="0"/>
      <w:marBottom w:val="0"/>
      <w:divBdr>
        <w:top w:val="none" w:sz="0" w:space="0" w:color="auto"/>
        <w:left w:val="none" w:sz="0" w:space="0" w:color="auto"/>
        <w:bottom w:val="none" w:sz="0" w:space="0" w:color="auto"/>
        <w:right w:val="none" w:sz="0" w:space="0" w:color="auto"/>
      </w:divBdr>
    </w:div>
    <w:div w:id="955915685">
      <w:bodyDiv w:val="1"/>
      <w:marLeft w:val="0"/>
      <w:marRight w:val="0"/>
      <w:marTop w:val="0"/>
      <w:marBottom w:val="0"/>
      <w:divBdr>
        <w:top w:val="none" w:sz="0" w:space="0" w:color="auto"/>
        <w:left w:val="none" w:sz="0" w:space="0" w:color="auto"/>
        <w:bottom w:val="none" w:sz="0" w:space="0" w:color="auto"/>
        <w:right w:val="none" w:sz="0" w:space="0" w:color="auto"/>
      </w:divBdr>
    </w:div>
    <w:div w:id="957877286">
      <w:bodyDiv w:val="1"/>
      <w:marLeft w:val="0"/>
      <w:marRight w:val="0"/>
      <w:marTop w:val="0"/>
      <w:marBottom w:val="0"/>
      <w:divBdr>
        <w:top w:val="none" w:sz="0" w:space="0" w:color="auto"/>
        <w:left w:val="none" w:sz="0" w:space="0" w:color="auto"/>
        <w:bottom w:val="none" w:sz="0" w:space="0" w:color="auto"/>
        <w:right w:val="none" w:sz="0" w:space="0" w:color="auto"/>
      </w:divBdr>
    </w:div>
    <w:div w:id="960304959">
      <w:bodyDiv w:val="1"/>
      <w:marLeft w:val="0"/>
      <w:marRight w:val="0"/>
      <w:marTop w:val="0"/>
      <w:marBottom w:val="0"/>
      <w:divBdr>
        <w:top w:val="none" w:sz="0" w:space="0" w:color="auto"/>
        <w:left w:val="none" w:sz="0" w:space="0" w:color="auto"/>
        <w:bottom w:val="none" w:sz="0" w:space="0" w:color="auto"/>
        <w:right w:val="none" w:sz="0" w:space="0" w:color="auto"/>
      </w:divBdr>
    </w:div>
    <w:div w:id="965887864">
      <w:bodyDiv w:val="1"/>
      <w:marLeft w:val="0"/>
      <w:marRight w:val="0"/>
      <w:marTop w:val="0"/>
      <w:marBottom w:val="0"/>
      <w:divBdr>
        <w:top w:val="none" w:sz="0" w:space="0" w:color="auto"/>
        <w:left w:val="none" w:sz="0" w:space="0" w:color="auto"/>
        <w:bottom w:val="none" w:sz="0" w:space="0" w:color="auto"/>
        <w:right w:val="none" w:sz="0" w:space="0" w:color="auto"/>
      </w:divBdr>
    </w:div>
    <w:div w:id="966819229">
      <w:bodyDiv w:val="1"/>
      <w:marLeft w:val="0"/>
      <w:marRight w:val="0"/>
      <w:marTop w:val="0"/>
      <w:marBottom w:val="0"/>
      <w:divBdr>
        <w:top w:val="none" w:sz="0" w:space="0" w:color="auto"/>
        <w:left w:val="none" w:sz="0" w:space="0" w:color="auto"/>
        <w:bottom w:val="none" w:sz="0" w:space="0" w:color="auto"/>
        <w:right w:val="none" w:sz="0" w:space="0" w:color="auto"/>
      </w:divBdr>
    </w:div>
    <w:div w:id="967583953">
      <w:bodyDiv w:val="1"/>
      <w:marLeft w:val="0"/>
      <w:marRight w:val="0"/>
      <w:marTop w:val="0"/>
      <w:marBottom w:val="0"/>
      <w:divBdr>
        <w:top w:val="none" w:sz="0" w:space="0" w:color="auto"/>
        <w:left w:val="none" w:sz="0" w:space="0" w:color="auto"/>
        <w:bottom w:val="none" w:sz="0" w:space="0" w:color="auto"/>
        <w:right w:val="none" w:sz="0" w:space="0" w:color="auto"/>
      </w:divBdr>
    </w:div>
    <w:div w:id="970282585">
      <w:bodyDiv w:val="1"/>
      <w:marLeft w:val="0"/>
      <w:marRight w:val="0"/>
      <w:marTop w:val="0"/>
      <w:marBottom w:val="0"/>
      <w:divBdr>
        <w:top w:val="none" w:sz="0" w:space="0" w:color="auto"/>
        <w:left w:val="none" w:sz="0" w:space="0" w:color="auto"/>
        <w:bottom w:val="none" w:sz="0" w:space="0" w:color="auto"/>
        <w:right w:val="none" w:sz="0" w:space="0" w:color="auto"/>
      </w:divBdr>
    </w:div>
    <w:div w:id="971906809">
      <w:bodyDiv w:val="1"/>
      <w:marLeft w:val="0"/>
      <w:marRight w:val="0"/>
      <w:marTop w:val="0"/>
      <w:marBottom w:val="0"/>
      <w:divBdr>
        <w:top w:val="none" w:sz="0" w:space="0" w:color="auto"/>
        <w:left w:val="none" w:sz="0" w:space="0" w:color="auto"/>
        <w:bottom w:val="none" w:sz="0" w:space="0" w:color="auto"/>
        <w:right w:val="none" w:sz="0" w:space="0" w:color="auto"/>
      </w:divBdr>
    </w:div>
    <w:div w:id="972369801">
      <w:bodyDiv w:val="1"/>
      <w:marLeft w:val="0"/>
      <w:marRight w:val="0"/>
      <w:marTop w:val="0"/>
      <w:marBottom w:val="0"/>
      <w:divBdr>
        <w:top w:val="none" w:sz="0" w:space="0" w:color="auto"/>
        <w:left w:val="none" w:sz="0" w:space="0" w:color="auto"/>
        <w:bottom w:val="none" w:sz="0" w:space="0" w:color="auto"/>
        <w:right w:val="none" w:sz="0" w:space="0" w:color="auto"/>
      </w:divBdr>
    </w:div>
    <w:div w:id="974217364">
      <w:bodyDiv w:val="1"/>
      <w:marLeft w:val="0"/>
      <w:marRight w:val="0"/>
      <w:marTop w:val="0"/>
      <w:marBottom w:val="0"/>
      <w:divBdr>
        <w:top w:val="none" w:sz="0" w:space="0" w:color="auto"/>
        <w:left w:val="none" w:sz="0" w:space="0" w:color="auto"/>
        <w:bottom w:val="none" w:sz="0" w:space="0" w:color="auto"/>
        <w:right w:val="none" w:sz="0" w:space="0" w:color="auto"/>
      </w:divBdr>
    </w:div>
    <w:div w:id="976569454">
      <w:bodyDiv w:val="1"/>
      <w:marLeft w:val="0"/>
      <w:marRight w:val="0"/>
      <w:marTop w:val="0"/>
      <w:marBottom w:val="0"/>
      <w:divBdr>
        <w:top w:val="none" w:sz="0" w:space="0" w:color="auto"/>
        <w:left w:val="none" w:sz="0" w:space="0" w:color="auto"/>
        <w:bottom w:val="none" w:sz="0" w:space="0" w:color="auto"/>
        <w:right w:val="none" w:sz="0" w:space="0" w:color="auto"/>
      </w:divBdr>
    </w:div>
    <w:div w:id="976644056">
      <w:bodyDiv w:val="1"/>
      <w:marLeft w:val="0"/>
      <w:marRight w:val="0"/>
      <w:marTop w:val="0"/>
      <w:marBottom w:val="0"/>
      <w:divBdr>
        <w:top w:val="none" w:sz="0" w:space="0" w:color="auto"/>
        <w:left w:val="none" w:sz="0" w:space="0" w:color="auto"/>
        <w:bottom w:val="none" w:sz="0" w:space="0" w:color="auto"/>
        <w:right w:val="none" w:sz="0" w:space="0" w:color="auto"/>
      </w:divBdr>
    </w:div>
    <w:div w:id="979382992">
      <w:bodyDiv w:val="1"/>
      <w:marLeft w:val="0"/>
      <w:marRight w:val="0"/>
      <w:marTop w:val="0"/>
      <w:marBottom w:val="0"/>
      <w:divBdr>
        <w:top w:val="none" w:sz="0" w:space="0" w:color="auto"/>
        <w:left w:val="none" w:sz="0" w:space="0" w:color="auto"/>
        <w:bottom w:val="none" w:sz="0" w:space="0" w:color="auto"/>
        <w:right w:val="none" w:sz="0" w:space="0" w:color="auto"/>
      </w:divBdr>
    </w:div>
    <w:div w:id="981080657">
      <w:bodyDiv w:val="1"/>
      <w:marLeft w:val="0"/>
      <w:marRight w:val="0"/>
      <w:marTop w:val="0"/>
      <w:marBottom w:val="0"/>
      <w:divBdr>
        <w:top w:val="none" w:sz="0" w:space="0" w:color="auto"/>
        <w:left w:val="none" w:sz="0" w:space="0" w:color="auto"/>
        <w:bottom w:val="none" w:sz="0" w:space="0" w:color="auto"/>
        <w:right w:val="none" w:sz="0" w:space="0" w:color="auto"/>
      </w:divBdr>
    </w:div>
    <w:div w:id="982001522">
      <w:bodyDiv w:val="1"/>
      <w:marLeft w:val="0"/>
      <w:marRight w:val="0"/>
      <w:marTop w:val="0"/>
      <w:marBottom w:val="0"/>
      <w:divBdr>
        <w:top w:val="none" w:sz="0" w:space="0" w:color="auto"/>
        <w:left w:val="none" w:sz="0" w:space="0" w:color="auto"/>
        <w:bottom w:val="none" w:sz="0" w:space="0" w:color="auto"/>
        <w:right w:val="none" w:sz="0" w:space="0" w:color="auto"/>
      </w:divBdr>
    </w:div>
    <w:div w:id="982082468">
      <w:bodyDiv w:val="1"/>
      <w:marLeft w:val="0"/>
      <w:marRight w:val="0"/>
      <w:marTop w:val="0"/>
      <w:marBottom w:val="0"/>
      <w:divBdr>
        <w:top w:val="none" w:sz="0" w:space="0" w:color="auto"/>
        <w:left w:val="none" w:sz="0" w:space="0" w:color="auto"/>
        <w:bottom w:val="none" w:sz="0" w:space="0" w:color="auto"/>
        <w:right w:val="none" w:sz="0" w:space="0" w:color="auto"/>
      </w:divBdr>
    </w:div>
    <w:div w:id="989284629">
      <w:bodyDiv w:val="1"/>
      <w:marLeft w:val="0"/>
      <w:marRight w:val="0"/>
      <w:marTop w:val="0"/>
      <w:marBottom w:val="0"/>
      <w:divBdr>
        <w:top w:val="none" w:sz="0" w:space="0" w:color="auto"/>
        <w:left w:val="none" w:sz="0" w:space="0" w:color="auto"/>
        <w:bottom w:val="none" w:sz="0" w:space="0" w:color="auto"/>
        <w:right w:val="none" w:sz="0" w:space="0" w:color="auto"/>
      </w:divBdr>
    </w:div>
    <w:div w:id="992637260">
      <w:bodyDiv w:val="1"/>
      <w:marLeft w:val="0"/>
      <w:marRight w:val="0"/>
      <w:marTop w:val="0"/>
      <w:marBottom w:val="0"/>
      <w:divBdr>
        <w:top w:val="none" w:sz="0" w:space="0" w:color="auto"/>
        <w:left w:val="none" w:sz="0" w:space="0" w:color="auto"/>
        <w:bottom w:val="none" w:sz="0" w:space="0" w:color="auto"/>
        <w:right w:val="none" w:sz="0" w:space="0" w:color="auto"/>
      </w:divBdr>
    </w:div>
    <w:div w:id="998576609">
      <w:bodyDiv w:val="1"/>
      <w:marLeft w:val="0"/>
      <w:marRight w:val="0"/>
      <w:marTop w:val="0"/>
      <w:marBottom w:val="0"/>
      <w:divBdr>
        <w:top w:val="none" w:sz="0" w:space="0" w:color="auto"/>
        <w:left w:val="none" w:sz="0" w:space="0" w:color="auto"/>
        <w:bottom w:val="none" w:sz="0" w:space="0" w:color="auto"/>
        <w:right w:val="none" w:sz="0" w:space="0" w:color="auto"/>
      </w:divBdr>
    </w:div>
    <w:div w:id="998967420">
      <w:bodyDiv w:val="1"/>
      <w:marLeft w:val="0"/>
      <w:marRight w:val="0"/>
      <w:marTop w:val="0"/>
      <w:marBottom w:val="0"/>
      <w:divBdr>
        <w:top w:val="none" w:sz="0" w:space="0" w:color="auto"/>
        <w:left w:val="none" w:sz="0" w:space="0" w:color="auto"/>
        <w:bottom w:val="none" w:sz="0" w:space="0" w:color="auto"/>
        <w:right w:val="none" w:sz="0" w:space="0" w:color="auto"/>
      </w:divBdr>
    </w:div>
    <w:div w:id="1000281115">
      <w:bodyDiv w:val="1"/>
      <w:marLeft w:val="0"/>
      <w:marRight w:val="0"/>
      <w:marTop w:val="0"/>
      <w:marBottom w:val="0"/>
      <w:divBdr>
        <w:top w:val="none" w:sz="0" w:space="0" w:color="auto"/>
        <w:left w:val="none" w:sz="0" w:space="0" w:color="auto"/>
        <w:bottom w:val="none" w:sz="0" w:space="0" w:color="auto"/>
        <w:right w:val="none" w:sz="0" w:space="0" w:color="auto"/>
      </w:divBdr>
    </w:div>
    <w:div w:id="1001422504">
      <w:bodyDiv w:val="1"/>
      <w:marLeft w:val="0"/>
      <w:marRight w:val="0"/>
      <w:marTop w:val="0"/>
      <w:marBottom w:val="0"/>
      <w:divBdr>
        <w:top w:val="none" w:sz="0" w:space="0" w:color="auto"/>
        <w:left w:val="none" w:sz="0" w:space="0" w:color="auto"/>
        <w:bottom w:val="none" w:sz="0" w:space="0" w:color="auto"/>
        <w:right w:val="none" w:sz="0" w:space="0" w:color="auto"/>
      </w:divBdr>
    </w:div>
    <w:div w:id="1002926300">
      <w:bodyDiv w:val="1"/>
      <w:marLeft w:val="0"/>
      <w:marRight w:val="0"/>
      <w:marTop w:val="0"/>
      <w:marBottom w:val="0"/>
      <w:divBdr>
        <w:top w:val="none" w:sz="0" w:space="0" w:color="auto"/>
        <w:left w:val="none" w:sz="0" w:space="0" w:color="auto"/>
        <w:bottom w:val="none" w:sz="0" w:space="0" w:color="auto"/>
        <w:right w:val="none" w:sz="0" w:space="0" w:color="auto"/>
      </w:divBdr>
    </w:div>
    <w:div w:id="1004283099">
      <w:bodyDiv w:val="1"/>
      <w:marLeft w:val="0"/>
      <w:marRight w:val="0"/>
      <w:marTop w:val="0"/>
      <w:marBottom w:val="0"/>
      <w:divBdr>
        <w:top w:val="none" w:sz="0" w:space="0" w:color="auto"/>
        <w:left w:val="none" w:sz="0" w:space="0" w:color="auto"/>
        <w:bottom w:val="none" w:sz="0" w:space="0" w:color="auto"/>
        <w:right w:val="none" w:sz="0" w:space="0" w:color="auto"/>
      </w:divBdr>
    </w:div>
    <w:div w:id="1004556426">
      <w:bodyDiv w:val="1"/>
      <w:marLeft w:val="0"/>
      <w:marRight w:val="0"/>
      <w:marTop w:val="0"/>
      <w:marBottom w:val="0"/>
      <w:divBdr>
        <w:top w:val="none" w:sz="0" w:space="0" w:color="auto"/>
        <w:left w:val="none" w:sz="0" w:space="0" w:color="auto"/>
        <w:bottom w:val="none" w:sz="0" w:space="0" w:color="auto"/>
        <w:right w:val="none" w:sz="0" w:space="0" w:color="auto"/>
      </w:divBdr>
    </w:div>
    <w:div w:id="1005130002">
      <w:bodyDiv w:val="1"/>
      <w:marLeft w:val="0"/>
      <w:marRight w:val="0"/>
      <w:marTop w:val="0"/>
      <w:marBottom w:val="0"/>
      <w:divBdr>
        <w:top w:val="none" w:sz="0" w:space="0" w:color="auto"/>
        <w:left w:val="none" w:sz="0" w:space="0" w:color="auto"/>
        <w:bottom w:val="none" w:sz="0" w:space="0" w:color="auto"/>
        <w:right w:val="none" w:sz="0" w:space="0" w:color="auto"/>
      </w:divBdr>
    </w:div>
    <w:div w:id="1005862775">
      <w:bodyDiv w:val="1"/>
      <w:marLeft w:val="0"/>
      <w:marRight w:val="0"/>
      <w:marTop w:val="0"/>
      <w:marBottom w:val="0"/>
      <w:divBdr>
        <w:top w:val="none" w:sz="0" w:space="0" w:color="auto"/>
        <w:left w:val="none" w:sz="0" w:space="0" w:color="auto"/>
        <w:bottom w:val="none" w:sz="0" w:space="0" w:color="auto"/>
        <w:right w:val="none" w:sz="0" w:space="0" w:color="auto"/>
      </w:divBdr>
    </w:div>
    <w:div w:id="1009601255">
      <w:bodyDiv w:val="1"/>
      <w:marLeft w:val="0"/>
      <w:marRight w:val="0"/>
      <w:marTop w:val="0"/>
      <w:marBottom w:val="0"/>
      <w:divBdr>
        <w:top w:val="none" w:sz="0" w:space="0" w:color="auto"/>
        <w:left w:val="none" w:sz="0" w:space="0" w:color="auto"/>
        <w:bottom w:val="none" w:sz="0" w:space="0" w:color="auto"/>
        <w:right w:val="none" w:sz="0" w:space="0" w:color="auto"/>
      </w:divBdr>
    </w:div>
    <w:div w:id="1012804314">
      <w:bodyDiv w:val="1"/>
      <w:marLeft w:val="0"/>
      <w:marRight w:val="0"/>
      <w:marTop w:val="0"/>
      <w:marBottom w:val="0"/>
      <w:divBdr>
        <w:top w:val="none" w:sz="0" w:space="0" w:color="auto"/>
        <w:left w:val="none" w:sz="0" w:space="0" w:color="auto"/>
        <w:bottom w:val="none" w:sz="0" w:space="0" w:color="auto"/>
        <w:right w:val="none" w:sz="0" w:space="0" w:color="auto"/>
      </w:divBdr>
    </w:div>
    <w:div w:id="1018235073">
      <w:bodyDiv w:val="1"/>
      <w:marLeft w:val="0"/>
      <w:marRight w:val="0"/>
      <w:marTop w:val="0"/>
      <w:marBottom w:val="0"/>
      <w:divBdr>
        <w:top w:val="none" w:sz="0" w:space="0" w:color="auto"/>
        <w:left w:val="none" w:sz="0" w:space="0" w:color="auto"/>
        <w:bottom w:val="none" w:sz="0" w:space="0" w:color="auto"/>
        <w:right w:val="none" w:sz="0" w:space="0" w:color="auto"/>
      </w:divBdr>
    </w:div>
    <w:div w:id="1022322735">
      <w:bodyDiv w:val="1"/>
      <w:marLeft w:val="0"/>
      <w:marRight w:val="0"/>
      <w:marTop w:val="0"/>
      <w:marBottom w:val="0"/>
      <w:divBdr>
        <w:top w:val="none" w:sz="0" w:space="0" w:color="auto"/>
        <w:left w:val="none" w:sz="0" w:space="0" w:color="auto"/>
        <w:bottom w:val="none" w:sz="0" w:space="0" w:color="auto"/>
        <w:right w:val="none" w:sz="0" w:space="0" w:color="auto"/>
      </w:divBdr>
    </w:div>
    <w:div w:id="1030839769">
      <w:bodyDiv w:val="1"/>
      <w:marLeft w:val="0"/>
      <w:marRight w:val="0"/>
      <w:marTop w:val="0"/>
      <w:marBottom w:val="0"/>
      <w:divBdr>
        <w:top w:val="none" w:sz="0" w:space="0" w:color="auto"/>
        <w:left w:val="none" w:sz="0" w:space="0" w:color="auto"/>
        <w:bottom w:val="none" w:sz="0" w:space="0" w:color="auto"/>
        <w:right w:val="none" w:sz="0" w:space="0" w:color="auto"/>
      </w:divBdr>
    </w:div>
    <w:div w:id="1031222099">
      <w:bodyDiv w:val="1"/>
      <w:marLeft w:val="0"/>
      <w:marRight w:val="0"/>
      <w:marTop w:val="0"/>
      <w:marBottom w:val="0"/>
      <w:divBdr>
        <w:top w:val="none" w:sz="0" w:space="0" w:color="auto"/>
        <w:left w:val="none" w:sz="0" w:space="0" w:color="auto"/>
        <w:bottom w:val="none" w:sz="0" w:space="0" w:color="auto"/>
        <w:right w:val="none" w:sz="0" w:space="0" w:color="auto"/>
      </w:divBdr>
    </w:div>
    <w:div w:id="1033270034">
      <w:bodyDiv w:val="1"/>
      <w:marLeft w:val="0"/>
      <w:marRight w:val="0"/>
      <w:marTop w:val="0"/>
      <w:marBottom w:val="0"/>
      <w:divBdr>
        <w:top w:val="none" w:sz="0" w:space="0" w:color="auto"/>
        <w:left w:val="none" w:sz="0" w:space="0" w:color="auto"/>
        <w:bottom w:val="none" w:sz="0" w:space="0" w:color="auto"/>
        <w:right w:val="none" w:sz="0" w:space="0" w:color="auto"/>
      </w:divBdr>
    </w:div>
    <w:div w:id="1034039037">
      <w:bodyDiv w:val="1"/>
      <w:marLeft w:val="0"/>
      <w:marRight w:val="0"/>
      <w:marTop w:val="0"/>
      <w:marBottom w:val="0"/>
      <w:divBdr>
        <w:top w:val="none" w:sz="0" w:space="0" w:color="auto"/>
        <w:left w:val="none" w:sz="0" w:space="0" w:color="auto"/>
        <w:bottom w:val="none" w:sz="0" w:space="0" w:color="auto"/>
        <w:right w:val="none" w:sz="0" w:space="0" w:color="auto"/>
      </w:divBdr>
    </w:div>
    <w:div w:id="1044259706">
      <w:bodyDiv w:val="1"/>
      <w:marLeft w:val="0"/>
      <w:marRight w:val="0"/>
      <w:marTop w:val="0"/>
      <w:marBottom w:val="0"/>
      <w:divBdr>
        <w:top w:val="none" w:sz="0" w:space="0" w:color="auto"/>
        <w:left w:val="none" w:sz="0" w:space="0" w:color="auto"/>
        <w:bottom w:val="none" w:sz="0" w:space="0" w:color="auto"/>
        <w:right w:val="none" w:sz="0" w:space="0" w:color="auto"/>
      </w:divBdr>
    </w:div>
    <w:div w:id="1046102830">
      <w:bodyDiv w:val="1"/>
      <w:marLeft w:val="0"/>
      <w:marRight w:val="0"/>
      <w:marTop w:val="0"/>
      <w:marBottom w:val="0"/>
      <w:divBdr>
        <w:top w:val="none" w:sz="0" w:space="0" w:color="auto"/>
        <w:left w:val="none" w:sz="0" w:space="0" w:color="auto"/>
        <w:bottom w:val="none" w:sz="0" w:space="0" w:color="auto"/>
        <w:right w:val="none" w:sz="0" w:space="0" w:color="auto"/>
      </w:divBdr>
    </w:div>
    <w:div w:id="1051198926">
      <w:bodyDiv w:val="1"/>
      <w:marLeft w:val="0"/>
      <w:marRight w:val="0"/>
      <w:marTop w:val="0"/>
      <w:marBottom w:val="0"/>
      <w:divBdr>
        <w:top w:val="none" w:sz="0" w:space="0" w:color="auto"/>
        <w:left w:val="none" w:sz="0" w:space="0" w:color="auto"/>
        <w:bottom w:val="none" w:sz="0" w:space="0" w:color="auto"/>
        <w:right w:val="none" w:sz="0" w:space="0" w:color="auto"/>
      </w:divBdr>
    </w:div>
    <w:div w:id="1057701411">
      <w:bodyDiv w:val="1"/>
      <w:marLeft w:val="0"/>
      <w:marRight w:val="0"/>
      <w:marTop w:val="0"/>
      <w:marBottom w:val="0"/>
      <w:divBdr>
        <w:top w:val="none" w:sz="0" w:space="0" w:color="auto"/>
        <w:left w:val="none" w:sz="0" w:space="0" w:color="auto"/>
        <w:bottom w:val="none" w:sz="0" w:space="0" w:color="auto"/>
        <w:right w:val="none" w:sz="0" w:space="0" w:color="auto"/>
      </w:divBdr>
    </w:div>
    <w:div w:id="1062409549">
      <w:bodyDiv w:val="1"/>
      <w:marLeft w:val="0"/>
      <w:marRight w:val="0"/>
      <w:marTop w:val="0"/>
      <w:marBottom w:val="0"/>
      <w:divBdr>
        <w:top w:val="none" w:sz="0" w:space="0" w:color="auto"/>
        <w:left w:val="none" w:sz="0" w:space="0" w:color="auto"/>
        <w:bottom w:val="none" w:sz="0" w:space="0" w:color="auto"/>
        <w:right w:val="none" w:sz="0" w:space="0" w:color="auto"/>
      </w:divBdr>
    </w:div>
    <w:div w:id="1063866432">
      <w:bodyDiv w:val="1"/>
      <w:marLeft w:val="0"/>
      <w:marRight w:val="0"/>
      <w:marTop w:val="0"/>
      <w:marBottom w:val="0"/>
      <w:divBdr>
        <w:top w:val="none" w:sz="0" w:space="0" w:color="auto"/>
        <w:left w:val="none" w:sz="0" w:space="0" w:color="auto"/>
        <w:bottom w:val="none" w:sz="0" w:space="0" w:color="auto"/>
        <w:right w:val="none" w:sz="0" w:space="0" w:color="auto"/>
      </w:divBdr>
    </w:div>
    <w:div w:id="1066142970">
      <w:bodyDiv w:val="1"/>
      <w:marLeft w:val="0"/>
      <w:marRight w:val="0"/>
      <w:marTop w:val="0"/>
      <w:marBottom w:val="0"/>
      <w:divBdr>
        <w:top w:val="none" w:sz="0" w:space="0" w:color="auto"/>
        <w:left w:val="none" w:sz="0" w:space="0" w:color="auto"/>
        <w:bottom w:val="none" w:sz="0" w:space="0" w:color="auto"/>
        <w:right w:val="none" w:sz="0" w:space="0" w:color="auto"/>
      </w:divBdr>
    </w:div>
    <w:div w:id="1071389802">
      <w:bodyDiv w:val="1"/>
      <w:marLeft w:val="0"/>
      <w:marRight w:val="0"/>
      <w:marTop w:val="0"/>
      <w:marBottom w:val="0"/>
      <w:divBdr>
        <w:top w:val="none" w:sz="0" w:space="0" w:color="auto"/>
        <w:left w:val="none" w:sz="0" w:space="0" w:color="auto"/>
        <w:bottom w:val="none" w:sz="0" w:space="0" w:color="auto"/>
        <w:right w:val="none" w:sz="0" w:space="0" w:color="auto"/>
      </w:divBdr>
    </w:div>
    <w:div w:id="1072505858">
      <w:bodyDiv w:val="1"/>
      <w:marLeft w:val="0"/>
      <w:marRight w:val="0"/>
      <w:marTop w:val="0"/>
      <w:marBottom w:val="0"/>
      <w:divBdr>
        <w:top w:val="none" w:sz="0" w:space="0" w:color="auto"/>
        <w:left w:val="none" w:sz="0" w:space="0" w:color="auto"/>
        <w:bottom w:val="none" w:sz="0" w:space="0" w:color="auto"/>
        <w:right w:val="none" w:sz="0" w:space="0" w:color="auto"/>
      </w:divBdr>
    </w:div>
    <w:div w:id="1074278115">
      <w:bodyDiv w:val="1"/>
      <w:marLeft w:val="0"/>
      <w:marRight w:val="0"/>
      <w:marTop w:val="0"/>
      <w:marBottom w:val="0"/>
      <w:divBdr>
        <w:top w:val="none" w:sz="0" w:space="0" w:color="auto"/>
        <w:left w:val="none" w:sz="0" w:space="0" w:color="auto"/>
        <w:bottom w:val="none" w:sz="0" w:space="0" w:color="auto"/>
        <w:right w:val="none" w:sz="0" w:space="0" w:color="auto"/>
      </w:divBdr>
    </w:div>
    <w:div w:id="1079254469">
      <w:bodyDiv w:val="1"/>
      <w:marLeft w:val="0"/>
      <w:marRight w:val="0"/>
      <w:marTop w:val="0"/>
      <w:marBottom w:val="0"/>
      <w:divBdr>
        <w:top w:val="none" w:sz="0" w:space="0" w:color="auto"/>
        <w:left w:val="none" w:sz="0" w:space="0" w:color="auto"/>
        <w:bottom w:val="none" w:sz="0" w:space="0" w:color="auto"/>
        <w:right w:val="none" w:sz="0" w:space="0" w:color="auto"/>
      </w:divBdr>
    </w:div>
    <w:div w:id="1080367250">
      <w:bodyDiv w:val="1"/>
      <w:marLeft w:val="0"/>
      <w:marRight w:val="0"/>
      <w:marTop w:val="0"/>
      <w:marBottom w:val="0"/>
      <w:divBdr>
        <w:top w:val="none" w:sz="0" w:space="0" w:color="auto"/>
        <w:left w:val="none" w:sz="0" w:space="0" w:color="auto"/>
        <w:bottom w:val="none" w:sz="0" w:space="0" w:color="auto"/>
        <w:right w:val="none" w:sz="0" w:space="0" w:color="auto"/>
      </w:divBdr>
    </w:div>
    <w:div w:id="1083916850">
      <w:bodyDiv w:val="1"/>
      <w:marLeft w:val="0"/>
      <w:marRight w:val="0"/>
      <w:marTop w:val="0"/>
      <w:marBottom w:val="0"/>
      <w:divBdr>
        <w:top w:val="none" w:sz="0" w:space="0" w:color="auto"/>
        <w:left w:val="none" w:sz="0" w:space="0" w:color="auto"/>
        <w:bottom w:val="none" w:sz="0" w:space="0" w:color="auto"/>
        <w:right w:val="none" w:sz="0" w:space="0" w:color="auto"/>
      </w:divBdr>
    </w:div>
    <w:div w:id="1085802442">
      <w:bodyDiv w:val="1"/>
      <w:marLeft w:val="0"/>
      <w:marRight w:val="0"/>
      <w:marTop w:val="0"/>
      <w:marBottom w:val="0"/>
      <w:divBdr>
        <w:top w:val="none" w:sz="0" w:space="0" w:color="auto"/>
        <w:left w:val="none" w:sz="0" w:space="0" w:color="auto"/>
        <w:bottom w:val="none" w:sz="0" w:space="0" w:color="auto"/>
        <w:right w:val="none" w:sz="0" w:space="0" w:color="auto"/>
      </w:divBdr>
    </w:div>
    <w:div w:id="1085999612">
      <w:bodyDiv w:val="1"/>
      <w:marLeft w:val="0"/>
      <w:marRight w:val="0"/>
      <w:marTop w:val="0"/>
      <w:marBottom w:val="0"/>
      <w:divBdr>
        <w:top w:val="none" w:sz="0" w:space="0" w:color="auto"/>
        <w:left w:val="none" w:sz="0" w:space="0" w:color="auto"/>
        <w:bottom w:val="none" w:sz="0" w:space="0" w:color="auto"/>
        <w:right w:val="none" w:sz="0" w:space="0" w:color="auto"/>
      </w:divBdr>
    </w:div>
    <w:div w:id="1086153961">
      <w:bodyDiv w:val="1"/>
      <w:marLeft w:val="0"/>
      <w:marRight w:val="0"/>
      <w:marTop w:val="0"/>
      <w:marBottom w:val="0"/>
      <w:divBdr>
        <w:top w:val="none" w:sz="0" w:space="0" w:color="auto"/>
        <w:left w:val="none" w:sz="0" w:space="0" w:color="auto"/>
        <w:bottom w:val="none" w:sz="0" w:space="0" w:color="auto"/>
        <w:right w:val="none" w:sz="0" w:space="0" w:color="auto"/>
      </w:divBdr>
    </w:div>
    <w:div w:id="1095244301">
      <w:bodyDiv w:val="1"/>
      <w:marLeft w:val="0"/>
      <w:marRight w:val="0"/>
      <w:marTop w:val="0"/>
      <w:marBottom w:val="0"/>
      <w:divBdr>
        <w:top w:val="none" w:sz="0" w:space="0" w:color="auto"/>
        <w:left w:val="none" w:sz="0" w:space="0" w:color="auto"/>
        <w:bottom w:val="none" w:sz="0" w:space="0" w:color="auto"/>
        <w:right w:val="none" w:sz="0" w:space="0" w:color="auto"/>
      </w:divBdr>
    </w:div>
    <w:div w:id="1095593458">
      <w:bodyDiv w:val="1"/>
      <w:marLeft w:val="0"/>
      <w:marRight w:val="0"/>
      <w:marTop w:val="0"/>
      <w:marBottom w:val="0"/>
      <w:divBdr>
        <w:top w:val="none" w:sz="0" w:space="0" w:color="auto"/>
        <w:left w:val="none" w:sz="0" w:space="0" w:color="auto"/>
        <w:bottom w:val="none" w:sz="0" w:space="0" w:color="auto"/>
        <w:right w:val="none" w:sz="0" w:space="0" w:color="auto"/>
      </w:divBdr>
    </w:div>
    <w:div w:id="1097403237">
      <w:bodyDiv w:val="1"/>
      <w:marLeft w:val="0"/>
      <w:marRight w:val="0"/>
      <w:marTop w:val="0"/>
      <w:marBottom w:val="0"/>
      <w:divBdr>
        <w:top w:val="none" w:sz="0" w:space="0" w:color="auto"/>
        <w:left w:val="none" w:sz="0" w:space="0" w:color="auto"/>
        <w:bottom w:val="none" w:sz="0" w:space="0" w:color="auto"/>
        <w:right w:val="none" w:sz="0" w:space="0" w:color="auto"/>
      </w:divBdr>
    </w:div>
    <w:div w:id="1098868602">
      <w:bodyDiv w:val="1"/>
      <w:marLeft w:val="0"/>
      <w:marRight w:val="0"/>
      <w:marTop w:val="0"/>
      <w:marBottom w:val="0"/>
      <w:divBdr>
        <w:top w:val="none" w:sz="0" w:space="0" w:color="auto"/>
        <w:left w:val="none" w:sz="0" w:space="0" w:color="auto"/>
        <w:bottom w:val="none" w:sz="0" w:space="0" w:color="auto"/>
        <w:right w:val="none" w:sz="0" w:space="0" w:color="auto"/>
      </w:divBdr>
    </w:div>
    <w:div w:id="1099180421">
      <w:bodyDiv w:val="1"/>
      <w:marLeft w:val="0"/>
      <w:marRight w:val="0"/>
      <w:marTop w:val="0"/>
      <w:marBottom w:val="0"/>
      <w:divBdr>
        <w:top w:val="none" w:sz="0" w:space="0" w:color="auto"/>
        <w:left w:val="none" w:sz="0" w:space="0" w:color="auto"/>
        <w:bottom w:val="none" w:sz="0" w:space="0" w:color="auto"/>
        <w:right w:val="none" w:sz="0" w:space="0" w:color="auto"/>
      </w:divBdr>
    </w:div>
    <w:div w:id="1100639304">
      <w:bodyDiv w:val="1"/>
      <w:marLeft w:val="0"/>
      <w:marRight w:val="0"/>
      <w:marTop w:val="0"/>
      <w:marBottom w:val="0"/>
      <w:divBdr>
        <w:top w:val="none" w:sz="0" w:space="0" w:color="auto"/>
        <w:left w:val="none" w:sz="0" w:space="0" w:color="auto"/>
        <w:bottom w:val="none" w:sz="0" w:space="0" w:color="auto"/>
        <w:right w:val="none" w:sz="0" w:space="0" w:color="auto"/>
      </w:divBdr>
    </w:div>
    <w:div w:id="1106578855">
      <w:bodyDiv w:val="1"/>
      <w:marLeft w:val="0"/>
      <w:marRight w:val="0"/>
      <w:marTop w:val="0"/>
      <w:marBottom w:val="0"/>
      <w:divBdr>
        <w:top w:val="none" w:sz="0" w:space="0" w:color="auto"/>
        <w:left w:val="none" w:sz="0" w:space="0" w:color="auto"/>
        <w:bottom w:val="none" w:sz="0" w:space="0" w:color="auto"/>
        <w:right w:val="none" w:sz="0" w:space="0" w:color="auto"/>
      </w:divBdr>
    </w:div>
    <w:div w:id="1111168312">
      <w:bodyDiv w:val="1"/>
      <w:marLeft w:val="0"/>
      <w:marRight w:val="0"/>
      <w:marTop w:val="0"/>
      <w:marBottom w:val="0"/>
      <w:divBdr>
        <w:top w:val="none" w:sz="0" w:space="0" w:color="auto"/>
        <w:left w:val="none" w:sz="0" w:space="0" w:color="auto"/>
        <w:bottom w:val="none" w:sz="0" w:space="0" w:color="auto"/>
        <w:right w:val="none" w:sz="0" w:space="0" w:color="auto"/>
      </w:divBdr>
    </w:div>
    <w:div w:id="1112170676">
      <w:bodyDiv w:val="1"/>
      <w:marLeft w:val="0"/>
      <w:marRight w:val="0"/>
      <w:marTop w:val="0"/>
      <w:marBottom w:val="0"/>
      <w:divBdr>
        <w:top w:val="none" w:sz="0" w:space="0" w:color="auto"/>
        <w:left w:val="none" w:sz="0" w:space="0" w:color="auto"/>
        <w:bottom w:val="none" w:sz="0" w:space="0" w:color="auto"/>
        <w:right w:val="none" w:sz="0" w:space="0" w:color="auto"/>
      </w:divBdr>
    </w:div>
    <w:div w:id="1117682612">
      <w:bodyDiv w:val="1"/>
      <w:marLeft w:val="0"/>
      <w:marRight w:val="0"/>
      <w:marTop w:val="0"/>
      <w:marBottom w:val="0"/>
      <w:divBdr>
        <w:top w:val="none" w:sz="0" w:space="0" w:color="auto"/>
        <w:left w:val="none" w:sz="0" w:space="0" w:color="auto"/>
        <w:bottom w:val="none" w:sz="0" w:space="0" w:color="auto"/>
        <w:right w:val="none" w:sz="0" w:space="0" w:color="auto"/>
      </w:divBdr>
    </w:div>
    <w:div w:id="1121219609">
      <w:bodyDiv w:val="1"/>
      <w:marLeft w:val="0"/>
      <w:marRight w:val="0"/>
      <w:marTop w:val="0"/>
      <w:marBottom w:val="0"/>
      <w:divBdr>
        <w:top w:val="none" w:sz="0" w:space="0" w:color="auto"/>
        <w:left w:val="none" w:sz="0" w:space="0" w:color="auto"/>
        <w:bottom w:val="none" w:sz="0" w:space="0" w:color="auto"/>
        <w:right w:val="none" w:sz="0" w:space="0" w:color="auto"/>
      </w:divBdr>
    </w:div>
    <w:div w:id="1133401324">
      <w:bodyDiv w:val="1"/>
      <w:marLeft w:val="0"/>
      <w:marRight w:val="0"/>
      <w:marTop w:val="0"/>
      <w:marBottom w:val="0"/>
      <w:divBdr>
        <w:top w:val="none" w:sz="0" w:space="0" w:color="auto"/>
        <w:left w:val="none" w:sz="0" w:space="0" w:color="auto"/>
        <w:bottom w:val="none" w:sz="0" w:space="0" w:color="auto"/>
        <w:right w:val="none" w:sz="0" w:space="0" w:color="auto"/>
      </w:divBdr>
    </w:div>
    <w:div w:id="1138061851">
      <w:bodyDiv w:val="1"/>
      <w:marLeft w:val="0"/>
      <w:marRight w:val="0"/>
      <w:marTop w:val="0"/>
      <w:marBottom w:val="0"/>
      <w:divBdr>
        <w:top w:val="none" w:sz="0" w:space="0" w:color="auto"/>
        <w:left w:val="none" w:sz="0" w:space="0" w:color="auto"/>
        <w:bottom w:val="none" w:sz="0" w:space="0" w:color="auto"/>
        <w:right w:val="none" w:sz="0" w:space="0" w:color="auto"/>
      </w:divBdr>
    </w:div>
    <w:div w:id="1139617281">
      <w:bodyDiv w:val="1"/>
      <w:marLeft w:val="0"/>
      <w:marRight w:val="0"/>
      <w:marTop w:val="0"/>
      <w:marBottom w:val="0"/>
      <w:divBdr>
        <w:top w:val="none" w:sz="0" w:space="0" w:color="auto"/>
        <w:left w:val="none" w:sz="0" w:space="0" w:color="auto"/>
        <w:bottom w:val="none" w:sz="0" w:space="0" w:color="auto"/>
        <w:right w:val="none" w:sz="0" w:space="0" w:color="auto"/>
      </w:divBdr>
    </w:div>
    <w:div w:id="1157385145">
      <w:bodyDiv w:val="1"/>
      <w:marLeft w:val="0"/>
      <w:marRight w:val="0"/>
      <w:marTop w:val="0"/>
      <w:marBottom w:val="0"/>
      <w:divBdr>
        <w:top w:val="none" w:sz="0" w:space="0" w:color="auto"/>
        <w:left w:val="none" w:sz="0" w:space="0" w:color="auto"/>
        <w:bottom w:val="none" w:sz="0" w:space="0" w:color="auto"/>
        <w:right w:val="none" w:sz="0" w:space="0" w:color="auto"/>
      </w:divBdr>
    </w:div>
    <w:div w:id="1175538559">
      <w:bodyDiv w:val="1"/>
      <w:marLeft w:val="0"/>
      <w:marRight w:val="0"/>
      <w:marTop w:val="0"/>
      <w:marBottom w:val="0"/>
      <w:divBdr>
        <w:top w:val="none" w:sz="0" w:space="0" w:color="auto"/>
        <w:left w:val="none" w:sz="0" w:space="0" w:color="auto"/>
        <w:bottom w:val="none" w:sz="0" w:space="0" w:color="auto"/>
        <w:right w:val="none" w:sz="0" w:space="0" w:color="auto"/>
      </w:divBdr>
    </w:div>
    <w:div w:id="1176725922">
      <w:bodyDiv w:val="1"/>
      <w:marLeft w:val="0"/>
      <w:marRight w:val="0"/>
      <w:marTop w:val="0"/>
      <w:marBottom w:val="0"/>
      <w:divBdr>
        <w:top w:val="none" w:sz="0" w:space="0" w:color="auto"/>
        <w:left w:val="none" w:sz="0" w:space="0" w:color="auto"/>
        <w:bottom w:val="none" w:sz="0" w:space="0" w:color="auto"/>
        <w:right w:val="none" w:sz="0" w:space="0" w:color="auto"/>
      </w:divBdr>
    </w:div>
    <w:div w:id="1179809351">
      <w:bodyDiv w:val="1"/>
      <w:marLeft w:val="0"/>
      <w:marRight w:val="0"/>
      <w:marTop w:val="0"/>
      <w:marBottom w:val="0"/>
      <w:divBdr>
        <w:top w:val="none" w:sz="0" w:space="0" w:color="auto"/>
        <w:left w:val="none" w:sz="0" w:space="0" w:color="auto"/>
        <w:bottom w:val="none" w:sz="0" w:space="0" w:color="auto"/>
        <w:right w:val="none" w:sz="0" w:space="0" w:color="auto"/>
      </w:divBdr>
    </w:div>
    <w:div w:id="1184392865">
      <w:bodyDiv w:val="1"/>
      <w:marLeft w:val="0"/>
      <w:marRight w:val="0"/>
      <w:marTop w:val="0"/>
      <w:marBottom w:val="0"/>
      <w:divBdr>
        <w:top w:val="none" w:sz="0" w:space="0" w:color="auto"/>
        <w:left w:val="none" w:sz="0" w:space="0" w:color="auto"/>
        <w:bottom w:val="none" w:sz="0" w:space="0" w:color="auto"/>
        <w:right w:val="none" w:sz="0" w:space="0" w:color="auto"/>
      </w:divBdr>
    </w:div>
    <w:div w:id="1186866996">
      <w:bodyDiv w:val="1"/>
      <w:marLeft w:val="0"/>
      <w:marRight w:val="0"/>
      <w:marTop w:val="0"/>
      <w:marBottom w:val="0"/>
      <w:divBdr>
        <w:top w:val="none" w:sz="0" w:space="0" w:color="auto"/>
        <w:left w:val="none" w:sz="0" w:space="0" w:color="auto"/>
        <w:bottom w:val="none" w:sz="0" w:space="0" w:color="auto"/>
        <w:right w:val="none" w:sz="0" w:space="0" w:color="auto"/>
      </w:divBdr>
    </w:div>
    <w:div w:id="1190484473">
      <w:bodyDiv w:val="1"/>
      <w:marLeft w:val="0"/>
      <w:marRight w:val="0"/>
      <w:marTop w:val="0"/>
      <w:marBottom w:val="0"/>
      <w:divBdr>
        <w:top w:val="none" w:sz="0" w:space="0" w:color="auto"/>
        <w:left w:val="none" w:sz="0" w:space="0" w:color="auto"/>
        <w:bottom w:val="none" w:sz="0" w:space="0" w:color="auto"/>
        <w:right w:val="none" w:sz="0" w:space="0" w:color="auto"/>
      </w:divBdr>
    </w:div>
    <w:div w:id="1193299153">
      <w:bodyDiv w:val="1"/>
      <w:marLeft w:val="0"/>
      <w:marRight w:val="0"/>
      <w:marTop w:val="0"/>
      <w:marBottom w:val="0"/>
      <w:divBdr>
        <w:top w:val="none" w:sz="0" w:space="0" w:color="auto"/>
        <w:left w:val="none" w:sz="0" w:space="0" w:color="auto"/>
        <w:bottom w:val="none" w:sz="0" w:space="0" w:color="auto"/>
        <w:right w:val="none" w:sz="0" w:space="0" w:color="auto"/>
      </w:divBdr>
    </w:div>
    <w:div w:id="1194419920">
      <w:bodyDiv w:val="1"/>
      <w:marLeft w:val="0"/>
      <w:marRight w:val="0"/>
      <w:marTop w:val="0"/>
      <w:marBottom w:val="0"/>
      <w:divBdr>
        <w:top w:val="none" w:sz="0" w:space="0" w:color="auto"/>
        <w:left w:val="none" w:sz="0" w:space="0" w:color="auto"/>
        <w:bottom w:val="none" w:sz="0" w:space="0" w:color="auto"/>
        <w:right w:val="none" w:sz="0" w:space="0" w:color="auto"/>
      </w:divBdr>
    </w:div>
    <w:div w:id="1199467279">
      <w:bodyDiv w:val="1"/>
      <w:marLeft w:val="0"/>
      <w:marRight w:val="0"/>
      <w:marTop w:val="0"/>
      <w:marBottom w:val="0"/>
      <w:divBdr>
        <w:top w:val="none" w:sz="0" w:space="0" w:color="auto"/>
        <w:left w:val="none" w:sz="0" w:space="0" w:color="auto"/>
        <w:bottom w:val="none" w:sz="0" w:space="0" w:color="auto"/>
        <w:right w:val="none" w:sz="0" w:space="0" w:color="auto"/>
      </w:divBdr>
    </w:div>
    <w:div w:id="1201280993">
      <w:bodyDiv w:val="1"/>
      <w:marLeft w:val="0"/>
      <w:marRight w:val="0"/>
      <w:marTop w:val="0"/>
      <w:marBottom w:val="0"/>
      <w:divBdr>
        <w:top w:val="none" w:sz="0" w:space="0" w:color="auto"/>
        <w:left w:val="none" w:sz="0" w:space="0" w:color="auto"/>
        <w:bottom w:val="none" w:sz="0" w:space="0" w:color="auto"/>
        <w:right w:val="none" w:sz="0" w:space="0" w:color="auto"/>
      </w:divBdr>
    </w:div>
    <w:div w:id="1203983733">
      <w:bodyDiv w:val="1"/>
      <w:marLeft w:val="0"/>
      <w:marRight w:val="0"/>
      <w:marTop w:val="0"/>
      <w:marBottom w:val="0"/>
      <w:divBdr>
        <w:top w:val="none" w:sz="0" w:space="0" w:color="auto"/>
        <w:left w:val="none" w:sz="0" w:space="0" w:color="auto"/>
        <w:bottom w:val="none" w:sz="0" w:space="0" w:color="auto"/>
        <w:right w:val="none" w:sz="0" w:space="0" w:color="auto"/>
      </w:divBdr>
    </w:div>
    <w:div w:id="1205094439">
      <w:bodyDiv w:val="1"/>
      <w:marLeft w:val="0"/>
      <w:marRight w:val="0"/>
      <w:marTop w:val="0"/>
      <w:marBottom w:val="0"/>
      <w:divBdr>
        <w:top w:val="none" w:sz="0" w:space="0" w:color="auto"/>
        <w:left w:val="none" w:sz="0" w:space="0" w:color="auto"/>
        <w:bottom w:val="none" w:sz="0" w:space="0" w:color="auto"/>
        <w:right w:val="none" w:sz="0" w:space="0" w:color="auto"/>
      </w:divBdr>
    </w:div>
    <w:div w:id="1207135373">
      <w:bodyDiv w:val="1"/>
      <w:marLeft w:val="0"/>
      <w:marRight w:val="0"/>
      <w:marTop w:val="0"/>
      <w:marBottom w:val="0"/>
      <w:divBdr>
        <w:top w:val="none" w:sz="0" w:space="0" w:color="auto"/>
        <w:left w:val="none" w:sz="0" w:space="0" w:color="auto"/>
        <w:bottom w:val="none" w:sz="0" w:space="0" w:color="auto"/>
        <w:right w:val="none" w:sz="0" w:space="0" w:color="auto"/>
      </w:divBdr>
    </w:div>
    <w:div w:id="1212689201">
      <w:bodyDiv w:val="1"/>
      <w:marLeft w:val="0"/>
      <w:marRight w:val="0"/>
      <w:marTop w:val="0"/>
      <w:marBottom w:val="0"/>
      <w:divBdr>
        <w:top w:val="none" w:sz="0" w:space="0" w:color="auto"/>
        <w:left w:val="none" w:sz="0" w:space="0" w:color="auto"/>
        <w:bottom w:val="none" w:sz="0" w:space="0" w:color="auto"/>
        <w:right w:val="none" w:sz="0" w:space="0" w:color="auto"/>
      </w:divBdr>
    </w:div>
    <w:div w:id="1217203353">
      <w:bodyDiv w:val="1"/>
      <w:marLeft w:val="0"/>
      <w:marRight w:val="0"/>
      <w:marTop w:val="0"/>
      <w:marBottom w:val="0"/>
      <w:divBdr>
        <w:top w:val="none" w:sz="0" w:space="0" w:color="auto"/>
        <w:left w:val="none" w:sz="0" w:space="0" w:color="auto"/>
        <w:bottom w:val="none" w:sz="0" w:space="0" w:color="auto"/>
        <w:right w:val="none" w:sz="0" w:space="0" w:color="auto"/>
      </w:divBdr>
    </w:div>
    <w:div w:id="1218130230">
      <w:bodyDiv w:val="1"/>
      <w:marLeft w:val="0"/>
      <w:marRight w:val="0"/>
      <w:marTop w:val="0"/>
      <w:marBottom w:val="0"/>
      <w:divBdr>
        <w:top w:val="none" w:sz="0" w:space="0" w:color="auto"/>
        <w:left w:val="none" w:sz="0" w:space="0" w:color="auto"/>
        <w:bottom w:val="none" w:sz="0" w:space="0" w:color="auto"/>
        <w:right w:val="none" w:sz="0" w:space="0" w:color="auto"/>
      </w:divBdr>
    </w:div>
    <w:div w:id="1218516270">
      <w:bodyDiv w:val="1"/>
      <w:marLeft w:val="0"/>
      <w:marRight w:val="0"/>
      <w:marTop w:val="0"/>
      <w:marBottom w:val="0"/>
      <w:divBdr>
        <w:top w:val="none" w:sz="0" w:space="0" w:color="auto"/>
        <w:left w:val="none" w:sz="0" w:space="0" w:color="auto"/>
        <w:bottom w:val="none" w:sz="0" w:space="0" w:color="auto"/>
        <w:right w:val="none" w:sz="0" w:space="0" w:color="auto"/>
      </w:divBdr>
    </w:div>
    <w:div w:id="1225873536">
      <w:bodyDiv w:val="1"/>
      <w:marLeft w:val="0"/>
      <w:marRight w:val="0"/>
      <w:marTop w:val="0"/>
      <w:marBottom w:val="0"/>
      <w:divBdr>
        <w:top w:val="none" w:sz="0" w:space="0" w:color="auto"/>
        <w:left w:val="none" w:sz="0" w:space="0" w:color="auto"/>
        <w:bottom w:val="none" w:sz="0" w:space="0" w:color="auto"/>
        <w:right w:val="none" w:sz="0" w:space="0" w:color="auto"/>
      </w:divBdr>
    </w:div>
    <w:div w:id="1226994494">
      <w:bodyDiv w:val="1"/>
      <w:marLeft w:val="0"/>
      <w:marRight w:val="0"/>
      <w:marTop w:val="0"/>
      <w:marBottom w:val="0"/>
      <w:divBdr>
        <w:top w:val="none" w:sz="0" w:space="0" w:color="auto"/>
        <w:left w:val="none" w:sz="0" w:space="0" w:color="auto"/>
        <w:bottom w:val="none" w:sz="0" w:space="0" w:color="auto"/>
        <w:right w:val="none" w:sz="0" w:space="0" w:color="auto"/>
      </w:divBdr>
    </w:div>
    <w:div w:id="1227301934">
      <w:bodyDiv w:val="1"/>
      <w:marLeft w:val="0"/>
      <w:marRight w:val="0"/>
      <w:marTop w:val="0"/>
      <w:marBottom w:val="0"/>
      <w:divBdr>
        <w:top w:val="none" w:sz="0" w:space="0" w:color="auto"/>
        <w:left w:val="none" w:sz="0" w:space="0" w:color="auto"/>
        <w:bottom w:val="none" w:sz="0" w:space="0" w:color="auto"/>
        <w:right w:val="none" w:sz="0" w:space="0" w:color="auto"/>
      </w:divBdr>
    </w:div>
    <w:div w:id="1233543567">
      <w:bodyDiv w:val="1"/>
      <w:marLeft w:val="0"/>
      <w:marRight w:val="0"/>
      <w:marTop w:val="0"/>
      <w:marBottom w:val="0"/>
      <w:divBdr>
        <w:top w:val="none" w:sz="0" w:space="0" w:color="auto"/>
        <w:left w:val="none" w:sz="0" w:space="0" w:color="auto"/>
        <w:bottom w:val="none" w:sz="0" w:space="0" w:color="auto"/>
        <w:right w:val="none" w:sz="0" w:space="0" w:color="auto"/>
      </w:divBdr>
    </w:div>
    <w:div w:id="1244606233">
      <w:bodyDiv w:val="1"/>
      <w:marLeft w:val="0"/>
      <w:marRight w:val="0"/>
      <w:marTop w:val="0"/>
      <w:marBottom w:val="0"/>
      <w:divBdr>
        <w:top w:val="none" w:sz="0" w:space="0" w:color="auto"/>
        <w:left w:val="none" w:sz="0" w:space="0" w:color="auto"/>
        <w:bottom w:val="none" w:sz="0" w:space="0" w:color="auto"/>
        <w:right w:val="none" w:sz="0" w:space="0" w:color="auto"/>
      </w:divBdr>
    </w:div>
    <w:div w:id="1246111668">
      <w:bodyDiv w:val="1"/>
      <w:marLeft w:val="0"/>
      <w:marRight w:val="0"/>
      <w:marTop w:val="0"/>
      <w:marBottom w:val="0"/>
      <w:divBdr>
        <w:top w:val="none" w:sz="0" w:space="0" w:color="auto"/>
        <w:left w:val="none" w:sz="0" w:space="0" w:color="auto"/>
        <w:bottom w:val="none" w:sz="0" w:space="0" w:color="auto"/>
        <w:right w:val="none" w:sz="0" w:space="0" w:color="auto"/>
      </w:divBdr>
    </w:div>
    <w:div w:id="1248230305">
      <w:bodyDiv w:val="1"/>
      <w:marLeft w:val="0"/>
      <w:marRight w:val="0"/>
      <w:marTop w:val="0"/>
      <w:marBottom w:val="0"/>
      <w:divBdr>
        <w:top w:val="none" w:sz="0" w:space="0" w:color="auto"/>
        <w:left w:val="none" w:sz="0" w:space="0" w:color="auto"/>
        <w:bottom w:val="none" w:sz="0" w:space="0" w:color="auto"/>
        <w:right w:val="none" w:sz="0" w:space="0" w:color="auto"/>
      </w:divBdr>
    </w:div>
    <w:div w:id="1249538788">
      <w:bodyDiv w:val="1"/>
      <w:marLeft w:val="0"/>
      <w:marRight w:val="0"/>
      <w:marTop w:val="0"/>
      <w:marBottom w:val="0"/>
      <w:divBdr>
        <w:top w:val="none" w:sz="0" w:space="0" w:color="auto"/>
        <w:left w:val="none" w:sz="0" w:space="0" w:color="auto"/>
        <w:bottom w:val="none" w:sz="0" w:space="0" w:color="auto"/>
        <w:right w:val="none" w:sz="0" w:space="0" w:color="auto"/>
      </w:divBdr>
    </w:div>
    <w:div w:id="1249999290">
      <w:bodyDiv w:val="1"/>
      <w:marLeft w:val="0"/>
      <w:marRight w:val="0"/>
      <w:marTop w:val="0"/>
      <w:marBottom w:val="0"/>
      <w:divBdr>
        <w:top w:val="none" w:sz="0" w:space="0" w:color="auto"/>
        <w:left w:val="none" w:sz="0" w:space="0" w:color="auto"/>
        <w:bottom w:val="none" w:sz="0" w:space="0" w:color="auto"/>
        <w:right w:val="none" w:sz="0" w:space="0" w:color="auto"/>
      </w:divBdr>
    </w:div>
    <w:div w:id="1252353889">
      <w:bodyDiv w:val="1"/>
      <w:marLeft w:val="0"/>
      <w:marRight w:val="0"/>
      <w:marTop w:val="0"/>
      <w:marBottom w:val="0"/>
      <w:divBdr>
        <w:top w:val="none" w:sz="0" w:space="0" w:color="auto"/>
        <w:left w:val="none" w:sz="0" w:space="0" w:color="auto"/>
        <w:bottom w:val="none" w:sz="0" w:space="0" w:color="auto"/>
        <w:right w:val="none" w:sz="0" w:space="0" w:color="auto"/>
      </w:divBdr>
    </w:div>
    <w:div w:id="1252545204">
      <w:bodyDiv w:val="1"/>
      <w:marLeft w:val="0"/>
      <w:marRight w:val="0"/>
      <w:marTop w:val="0"/>
      <w:marBottom w:val="0"/>
      <w:divBdr>
        <w:top w:val="none" w:sz="0" w:space="0" w:color="auto"/>
        <w:left w:val="none" w:sz="0" w:space="0" w:color="auto"/>
        <w:bottom w:val="none" w:sz="0" w:space="0" w:color="auto"/>
        <w:right w:val="none" w:sz="0" w:space="0" w:color="auto"/>
      </w:divBdr>
    </w:div>
    <w:div w:id="1254360866">
      <w:bodyDiv w:val="1"/>
      <w:marLeft w:val="0"/>
      <w:marRight w:val="0"/>
      <w:marTop w:val="0"/>
      <w:marBottom w:val="0"/>
      <w:divBdr>
        <w:top w:val="none" w:sz="0" w:space="0" w:color="auto"/>
        <w:left w:val="none" w:sz="0" w:space="0" w:color="auto"/>
        <w:bottom w:val="none" w:sz="0" w:space="0" w:color="auto"/>
        <w:right w:val="none" w:sz="0" w:space="0" w:color="auto"/>
      </w:divBdr>
    </w:div>
    <w:div w:id="1257517534">
      <w:bodyDiv w:val="1"/>
      <w:marLeft w:val="0"/>
      <w:marRight w:val="0"/>
      <w:marTop w:val="0"/>
      <w:marBottom w:val="0"/>
      <w:divBdr>
        <w:top w:val="none" w:sz="0" w:space="0" w:color="auto"/>
        <w:left w:val="none" w:sz="0" w:space="0" w:color="auto"/>
        <w:bottom w:val="none" w:sz="0" w:space="0" w:color="auto"/>
        <w:right w:val="none" w:sz="0" w:space="0" w:color="auto"/>
      </w:divBdr>
    </w:div>
    <w:div w:id="1257863035">
      <w:bodyDiv w:val="1"/>
      <w:marLeft w:val="0"/>
      <w:marRight w:val="0"/>
      <w:marTop w:val="0"/>
      <w:marBottom w:val="0"/>
      <w:divBdr>
        <w:top w:val="none" w:sz="0" w:space="0" w:color="auto"/>
        <w:left w:val="none" w:sz="0" w:space="0" w:color="auto"/>
        <w:bottom w:val="none" w:sz="0" w:space="0" w:color="auto"/>
        <w:right w:val="none" w:sz="0" w:space="0" w:color="auto"/>
      </w:divBdr>
    </w:div>
    <w:div w:id="1263760553">
      <w:bodyDiv w:val="1"/>
      <w:marLeft w:val="0"/>
      <w:marRight w:val="0"/>
      <w:marTop w:val="0"/>
      <w:marBottom w:val="0"/>
      <w:divBdr>
        <w:top w:val="none" w:sz="0" w:space="0" w:color="auto"/>
        <w:left w:val="none" w:sz="0" w:space="0" w:color="auto"/>
        <w:bottom w:val="none" w:sz="0" w:space="0" w:color="auto"/>
        <w:right w:val="none" w:sz="0" w:space="0" w:color="auto"/>
      </w:divBdr>
    </w:div>
    <w:div w:id="1268200536">
      <w:bodyDiv w:val="1"/>
      <w:marLeft w:val="0"/>
      <w:marRight w:val="0"/>
      <w:marTop w:val="0"/>
      <w:marBottom w:val="0"/>
      <w:divBdr>
        <w:top w:val="none" w:sz="0" w:space="0" w:color="auto"/>
        <w:left w:val="none" w:sz="0" w:space="0" w:color="auto"/>
        <w:bottom w:val="none" w:sz="0" w:space="0" w:color="auto"/>
        <w:right w:val="none" w:sz="0" w:space="0" w:color="auto"/>
      </w:divBdr>
    </w:div>
    <w:div w:id="1272474019">
      <w:bodyDiv w:val="1"/>
      <w:marLeft w:val="0"/>
      <w:marRight w:val="0"/>
      <w:marTop w:val="0"/>
      <w:marBottom w:val="0"/>
      <w:divBdr>
        <w:top w:val="none" w:sz="0" w:space="0" w:color="auto"/>
        <w:left w:val="none" w:sz="0" w:space="0" w:color="auto"/>
        <w:bottom w:val="none" w:sz="0" w:space="0" w:color="auto"/>
        <w:right w:val="none" w:sz="0" w:space="0" w:color="auto"/>
      </w:divBdr>
    </w:div>
    <w:div w:id="1273627415">
      <w:bodyDiv w:val="1"/>
      <w:marLeft w:val="0"/>
      <w:marRight w:val="0"/>
      <w:marTop w:val="0"/>
      <w:marBottom w:val="0"/>
      <w:divBdr>
        <w:top w:val="none" w:sz="0" w:space="0" w:color="auto"/>
        <w:left w:val="none" w:sz="0" w:space="0" w:color="auto"/>
        <w:bottom w:val="none" w:sz="0" w:space="0" w:color="auto"/>
        <w:right w:val="none" w:sz="0" w:space="0" w:color="auto"/>
      </w:divBdr>
    </w:div>
    <w:div w:id="1275281788">
      <w:bodyDiv w:val="1"/>
      <w:marLeft w:val="0"/>
      <w:marRight w:val="0"/>
      <w:marTop w:val="0"/>
      <w:marBottom w:val="0"/>
      <w:divBdr>
        <w:top w:val="none" w:sz="0" w:space="0" w:color="auto"/>
        <w:left w:val="none" w:sz="0" w:space="0" w:color="auto"/>
        <w:bottom w:val="none" w:sz="0" w:space="0" w:color="auto"/>
        <w:right w:val="none" w:sz="0" w:space="0" w:color="auto"/>
      </w:divBdr>
    </w:div>
    <w:div w:id="1276330770">
      <w:bodyDiv w:val="1"/>
      <w:marLeft w:val="0"/>
      <w:marRight w:val="0"/>
      <w:marTop w:val="0"/>
      <w:marBottom w:val="0"/>
      <w:divBdr>
        <w:top w:val="none" w:sz="0" w:space="0" w:color="auto"/>
        <w:left w:val="none" w:sz="0" w:space="0" w:color="auto"/>
        <w:bottom w:val="none" w:sz="0" w:space="0" w:color="auto"/>
        <w:right w:val="none" w:sz="0" w:space="0" w:color="auto"/>
      </w:divBdr>
    </w:div>
    <w:div w:id="1278369070">
      <w:bodyDiv w:val="1"/>
      <w:marLeft w:val="0"/>
      <w:marRight w:val="0"/>
      <w:marTop w:val="0"/>
      <w:marBottom w:val="0"/>
      <w:divBdr>
        <w:top w:val="none" w:sz="0" w:space="0" w:color="auto"/>
        <w:left w:val="none" w:sz="0" w:space="0" w:color="auto"/>
        <w:bottom w:val="none" w:sz="0" w:space="0" w:color="auto"/>
        <w:right w:val="none" w:sz="0" w:space="0" w:color="auto"/>
      </w:divBdr>
    </w:div>
    <w:div w:id="1279141752">
      <w:bodyDiv w:val="1"/>
      <w:marLeft w:val="0"/>
      <w:marRight w:val="0"/>
      <w:marTop w:val="0"/>
      <w:marBottom w:val="0"/>
      <w:divBdr>
        <w:top w:val="none" w:sz="0" w:space="0" w:color="auto"/>
        <w:left w:val="none" w:sz="0" w:space="0" w:color="auto"/>
        <w:bottom w:val="none" w:sz="0" w:space="0" w:color="auto"/>
        <w:right w:val="none" w:sz="0" w:space="0" w:color="auto"/>
      </w:divBdr>
    </w:div>
    <w:div w:id="1286501186">
      <w:bodyDiv w:val="1"/>
      <w:marLeft w:val="0"/>
      <w:marRight w:val="0"/>
      <w:marTop w:val="0"/>
      <w:marBottom w:val="0"/>
      <w:divBdr>
        <w:top w:val="none" w:sz="0" w:space="0" w:color="auto"/>
        <w:left w:val="none" w:sz="0" w:space="0" w:color="auto"/>
        <w:bottom w:val="none" w:sz="0" w:space="0" w:color="auto"/>
        <w:right w:val="none" w:sz="0" w:space="0" w:color="auto"/>
      </w:divBdr>
    </w:div>
    <w:div w:id="1288665057">
      <w:bodyDiv w:val="1"/>
      <w:marLeft w:val="0"/>
      <w:marRight w:val="0"/>
      <w:marTop w:val="0"/>
      <w:marBottom w:val="0"/>
      <w:divBdr>
        <w:top w:val="none" w:sz="0" w:space="0" w:color="auto"/>
        <w:left w:val="none" w:sz="0" w:space="0" w:color="auto"/>
        <w:bottom w:val="none" w:sz="0" w:space="0" w:color="auto"/>
        <w:right w:val="none" w:sz="0" w:space="0" w:color="auto"/>
      </w:divBdr>
    </w:div>
    <w:div w:id="1291715255">
      <w:bodyDiv w:val="1"/>
      <w:marLeft w:val="0"/>
      <w:marRight w:val="0"/>
      <w:marTop w:val="0"/>
      <w:marBottom w:val="0"/>
      <w:divBdr>
        <w:top w:val="none" w:sz="0" w:space="0" w:color="auto"/>
        <w:left w:val="none" w:sz="0" w:space="0" w:color="auto"/>
        <w:bottom w:val="none" w:sz="0" w:space="0" w:color="auto"/>
        <w:right w:val="none" w:sz="0" w:space="0" w:color="auto"/>
      </w:divBdr>
    </w:div>
    <w:div w:id="1294677693">
      <w:bodyDiv w:val="1"/>
      <w:marLeft w:val="0"/>
      <w:marRight w:val="0"/>
      <w:marTop w:val="0"/>
      <w:marBottom w:val="0"/>
      <w:divBdr>
        <w:top w:val="none" w:sz="0" w:space="0" w:color="auto"/>
        <w:left w:val="none" w:sz="0" w:space="0" w:color="auto"/>
        <w:bottom w:val="none" w:sz="0" w:space="0" w:color="auto"/>
        <w:right w:val="none" w:sz="0" w:space="0" w:color="auto"/>
      </w:divBdr>
    </w:div>
    <w:div w:id="1298098476">
      <w:bodyDiv w:val="1"/>
      <w:marLeft w:val="0"/>
      <w:marRight w:val="0"/>
      <w:marTop w:val="0"/>
      <w:marBottom w:val="0"/>
      <w:divBdr>
        <w:top w:val="none" w:sz="0" w:space="0" w:color="auto"/>
        <w:left w:val="none" w:sz="0" w:space="0" w:color="auto"/>
        <w:bottom w:val="none" w:sz="0" w:space="0" w:color="auto"/>
        <w:right w:val="none" w:sz="0" w:space="0" w:color="auto"/>
      </w:divBdr>
    </w:div>
    <w:div w:id="1298753425">
      <w:bodyDiv w:val="1"/>
      <w:marLeft w:val="0"/>
      <w:marRight w:val="0"/>
      <w:marTop w:val="0"/>
      <w:marBottom w:val="0"/>
      <w:divBdr>
        <w:top w:val="none" w:sz="0" w:space="0" w:color="auto"/>
        <w:left w:val="none" w:sz="0" w:space="0" w:color="auto"/>
        <w:bottom w:val="none" w:sz="0" w:space="0" w:color="auto"/>
        <w:right w:val="none" w:sz="0" w:space="0" w:color="auto"/>
      </w:divBdr>
    </w:div>
    <w:div w:id="1302463579">
      <w:bodyDiv w:val="1"/>
      <w:marLeft w:val="0"/>
      <w:marRight w:val="0"/>
      <w:marTop w:val="0"/>
      <w:marBottom w:val="0"/>
      <w:divBdr>
        <w:top w:val="none" w:sz="0" w:space="0" w:color="auto"/>
        <w:left w:val="none" w:sz="0" w:space="0" w:color="auto"/>
        <w:bottom w:val="none" w:sz="0" w:space="0" w:color="auto"/>
        <w:right w:val="none" w:sz="0" w:space="0" w:color="auto"/>
      </w:divBdr>
    </w:div>
    <w:div w:id="1311717046">
      <w:bodyDiv w:val="1"/>
      <w:marLeft w:val="0"/>
      <w:marRight w:val="0"/>
      <w:marTop w:val="0"/>
      <w:marBottom w:val="0"/>
      <w:divBdr>
        <w:top w:val="none" w:sz="0" w:space="0" w:color="auto"/>
        <w:left w:val="none" w:sz="0" w:space="0" w:color="auto"/>
        <w:bottom w:val="none" w:sz="0" w:space="0" w:color="auto"/>
        <w:right w:val="none" w:sz="0" w:space="0" w:color="auto"/>
      </w:divBdr>
    </w:div>
    <w:div w:id="1314218082">
      <w:bodyDiv w:val="1"/>
      <w:marLeft w:val="0"/>
      <w:marRight w:val="0"/>
      <w:marTop w:val="0"/>
      <w:marBottom w:val="0"/>
      <w:divBdr>
        <w:top w:val="none" w:sz="0" w:space="0" w:color="auto"/>
        <w:left w:val="none" w:sz="0" w:space="0" w:color="auto"/>
        <w:bottom w:val="none" w:sz="0" w:space="0" w:color="auto"/>
        <w:right w:val="none" w:sz="0" w:space="0" w:color="auto"/>
      </w:divBdr>
    </w:div>
    <w:div w:id="1318731347">
      <w:bodyDiv w:val="1"/>
      <w:marLeft w:val="0"/>
      <w:marRight w:val="0"/>
      <w:marTop w:val="0"/>
      <w:marBottom w:val="0"/>
      <w:divBdr>
        <w:top w:val="none" w:sz="0" w:space="0" w:color="auto"/>
        <w:left w:val="none" w:sz="0" w:space="0" w:color="auto"/>
        <w:bottom w:val="none" w:sz="0" w:space="0" w:color="auto"/>
        <w:right w:val="none" w:sz="0" w:space="0" w:color="auto"/>
      </w:divBdr>
    </w:div>
    <w:div w:id="1320841350">
      <w:bodyDiv w:val="1"/>
      <w:marLeft w:val="0"/>
      <w:marRight w:val="0"/>
      <w:marTop w:val="0"/>
      <w:marBottom w:val="0"/>
      <w:divBdr>
        <w:top w:val="none" w:sz="0" w:space="0" w:color="auto"/>
        <w:left w:val="none" w:sz="0" w:space="0" w:color="auto"/>
        <w:bottom w:val="none" w:sz="0" w:space="0" w:color="auto"/>
        <w:right w:val="none" w:sz="0" w:space="0" w:color="auto"/>
      </w:divBdr>
    </w:div>
    <w:div w:id="1330983018">
      <w:bodyDiv w:val="1"/>
      <w:marLeft w:val="0"/>
      <w:marRight w:val="0"/>
      <w:marTop w:val="0"/>
      <w:marBottom w:val="0"/>
      <w:divBdr>
        <w:top w:val="none" w:sz="0" w:space="0" w:color="auto"/>
        <w:left w:val="none" w:sz="0" w:space="0" w:color="auto"/>
        <w:bottom w:val="none" w:sz="0" w:space="0" w:color="auto"/>
        <w:right w:val="none" w:sz="0" w:space="0" w:color="auto"/>
      </w:divBdr>
    </w:div>
    <w:div w:id="1333022728">
      <w:bodyDiv w:val="1"/>
      <w:marLeft w:val="0"/>
      <w:marRight w:val="0"/>
      <w:marTop w:val="0"/>
      <w:marBottom w:val="0"/>
      <w:divBdr>
        <w:top w:val="none" w:sz="0" w:space="0" w:color="auto"/>
        <w:left w:val="none" w:sz="0" w:space="0" w:color="auto"/>
        <w:bottom w:val="none" w:sz="0" w:space="0" w:color="auto"/>
        <w:right w:val="none" w:sz="0" w:space="0" w:color="auto"/>
      </w:divBdr>
    </w:div>
    <w:div w:id="1338464059">
      <w:bodyDiv w:val="1"/>
      <w:marLeft w:val="0"/>
      <w:marRight w:val="0"/>
      <w:marTop w:val="0"/>
      <w:marBottom w:val="0"/>
      <w:divBdr>
        <w:top w:val="none" w:sz="0" w:space="0" w:color="auto"/>
        <w:left w:val="none" w:sz="0" w:space="0" w:color="auto"/>
        <w:bottom w:val="none" w:sz="0" w:space="0" w:color="auto"/>
        <w:right w:val="none" w:sz="0" w:space="0" w:color="auto"/>
      </w:divBdr>
    </w:div>
    <w:div w:id="1339843234">
      <w:bodyDiv w:val="1"/>
      <w:marLeft w:val="0"/>
      <w:marRight w:val="0"/>
      <w:marTop w:val="0"/>
      <w:marBottom w:val="0"/>
      <w:divBdr>
        <w:top w:val="none" w:sz="0" w:space="0" w:color="auto"/>
        <w:left w:val="none" w:sz="0" w:space="0" w:color="auto"/>
        <w:bottom w:val="none" w:sz="0" w:space="0" w:color="auto"/>
        <w:right w:val="none" w:sz="0" w:space="0" w:color="auto"/>
      </w:divBdr>
    </w:div>
    <w:div w:id="1340499365">
      <w:bodyDiv w:val="1"/>
      <w:marLeft w:val="0"/>
      <w:marRight w:val="0"/>
      <w:marTop w:val="0"/>
      <w:marBottom w:val="0"/>
      <w:divBdr>
        <w:top w:val="none" w:sz="0" w:space="0" w:color="auto"/>
        <w:left w:val="none" w:sz="0" w:space="0" w:color="auto"/>
        <w:bottom w:val="none" w:sz="0" w:space="0" w:color="auto"/>
        <w:right w:val="none" w:sz="0" w:space="0" w:color="auto"/>
      </w:divBdr>
    </w:div>
    <w:div w:id="1342050383">
      <w:bodyDiv w:val="1"/>
      <w:marLeft w:val="0"/>
      <w:marRight w:val="0"/>
      <w:marTop w:val="0"/>
      <w:marBottom w:val="0"/>
      <w:divBdr>
        <w:top w:val="none" w:sz="0" w:space="0" w:color="auto"/>
        <w:left w:val="none" w:sz="0" w:space="0" w:color="auto"/>
        <w:bottom w:val="none" w:sz="0" w:space="0" w:color="auto"/>
        <w:right w:val="none" w:sz="0" w:space="0" w:color="auto"/>
      </w:divBdr>
    </w:div>
    <w:div w:id="1343973004">
      <w:bodyDiv w:val="1"/>
      <w:marLeft w:val="0"/>
      <w:marRight w:val="0"/>
      <w:marTop w:val="0"/>
      <w:marBottom w:val="0"/>
      <w:divBdr>
        <w:top w:val="none" w:sz="0" w:space="0" w:color="auto"/>
        <w:left w:val="none" w:sz="0" w:space="0" w:color="auto"/>
        <w:bottom w:val="none" w:sz="0" w:space="0" w:color="auto"/>
        <w:right w:val="none" w:sz="0" w:space="0" w:color="auto"/>
      </w:divBdr>
    </w:div>
    <w:div w:id="1344014093">
      <w:bodyDiv w:val="1"/>
      <w:marLeft w:val="0"/>
      <w:marRight w:val="0"/>
      <w:marTop w:val="0"/>
      <w:marBottom w:val="0"/>
      <w:divBdr>
        <w:top w:val="none" w:sz="0" w:space="0" w:color="auto"/>
        <w:left w:val="none" w:sz="0" w:space="0" w:color="auto"/>
        <w:bottom w:val="none" w:sz="0" w:space="0" w:color="auto"/>
        <w:right w:val="none" w:sz="0" w:space="0" w:color="auto"/>
      </w:divBdr>
    </w:div>
    <w:div w:id="1344473729">
      <w:bodyDiv w:val="1"/>
      <w:marLeft w:val="0"/>
      <w:marRight w:val="0"/>
      <w:marTop w:val="0"/>
      <w:marBottom w:val="0"/>
      <w:divBdr>
        <w:top w:val="none" w:sz="0" w:space="0" w:color="auto"/>
        <w:left w:val="none" w:sz="0" w:space="0" w:color="auto"/>
        <w:bottom w:val="none" w:sz="0" w:space="0" w:color="auto"/>
        <w:right w:val="none" w:sz="0" w:space="0" w:color="auto"/>
      </w:divBdr>
    </w:div>
    <w:div w:id="1348484935">
      <w:bodyDiv w:val="1"/>
      <w:marLeft w:val="0"/>
      <w:marRight w:val="0"/>
      <w:marTop w:val="0"/>
      <w:marBottom w:val="0"/>
      <w:divBdr>
        <w:top w:val="none" w:sz="0" w:space="0" w:color="auto"/>
        <w:left w:val="none" w:sz="0" w:space="0" w:color="auto"/>
        <w:bottom w:val="none" w:sz="0" w:space="0" w:color="auto"/>
        <w:right w:val="none" w:sz="0" w:space="0" w:color="auto"/>
      </w:divBdr>
    </w:div>
    <w:div w:id="1352756754">
      <w:bodyDiv w:val="1"/>
      <w:marLeft w:val="0"/>
      <w:marRight w:val="0"/>
      <w:marTop w:val="0"/>
      <w:marBottom w:val="0"/>
      <w:divBdr>
        <w:top w:val="none" w:sz="0" w:space="0" w:color="auto"/>
        <w:left w:val="none" w:sz="0" w:space="0" w:color="auto"/>
        <w:bottom w:val="none" w:sz="0" w:space="0" w:color="auto"/>
        <w:right w:val="none" w:sz="0" w:space="0" w:color="auto"/>
      </w:divBdr>
    </w:div>
    <w:div w:id="1355494875">
      <w:bodyDiv w:val="1"/>
      <w:marLeft w:val="0"/>
      <w:marRight w:val="0"/>
      <w:marTop w:val="0"/>
      <w:marBottom w:val="0"/>
      <w:divBdr>
        <w:top w:val="none" w:sz="0" w:space="0" w:color="auto"/>
        <w:left w:val="none" w:sz="0" w:space="0" w:color="auto"/>
        <w:bottom w:val="none" w:sz="0" w:space="0" w:color="auto"/>
        <w:right w:val="none" w:sz="0" w:space="0" w:color="auto"/>
      </w:divBdr>
    </w:div>
    <w:div w:id="1371764605">
      <w:bodyDiv w:val="1"/>
      <w:marLeft w:val="0"/>
      <w:marRight w:val="0"/>
      <w:marTop w:val="0"/>
      <w:marBottom w:val="0"/>
      <w:divBdr>
        <w:top w:val="none" w:sz="0" w:space="0" w:color="auto"/>
        <w:left w:val="none" w:sz="0" w:space="0" w:color="auto"/>
        <w:bottom w:val="none" w:sz="0" w:space="0" w:color="auto"/>
        <w:right w:val="none" w:sz="0" w:space="0" w:color="auto"/>
      </w:divBdr>
    </w:div>
    <w:div w:id="1374381478">
      <w:bodyDiv w:val="1"/>
      <w:marLeft w:val="0"/>
      <w:marRight w:val="0"/>
      <w:marTop w:val="0"/>
      <w:marBottom w:val="0"/>
      <w:divBdr>
        <w:top w:val="none" w:sz="0" w:space="0" w:color="auto"/>
        <w:left w:val="none" w:sz="0" w:space="0" w:color="auto"/>
        <w:bottom w:val="none" w:sz="0" w:space="0" w:color="auto"/>
        <w:right w:val="none" w:sz="0" w:space="0" w:color="auto"/>
      </w:divBdr>
    </w:div>
    <w:div w:id="1375690375">
      <w:bodyDiv w:val="1"/>
      <w:marLeft w:val="0"/>
      <w:marRight w:val="0"/>
      <w:marTop w:val="0"/>
      <w:marBottom w:val="0"/>
      <w:divBdr>
        <w:top w:val="none" w:sz="0" w:space="0" w:color="auto"/>
        <w:left w:val="none" w:sz="0" w:space="0" w:color="auto"/>
        <w:bottom w:val="none" w:sz="0" w:space="0" w:color="auto"/>
        <w:right w:val="none" w:sz="0" w:space="0" w:color="auto"/>
      </w:divBdr>
    </w:div>
    <w:div w:id="1380936343">
      <w:bodyDiv w:val="1"/>
      <w:marLeft w:val="0"/>
      <w:marRight w:val="0"/>
      <w:marTop w:val="0"/>
      <w:marBottom w:val="0"/>
      <w:divBdr>
        <w:top w:val="none" w:sz="0" w:space="0" w:color="auto"/>
        <w:left w:val="none" w:sz="0" w:space="0" w:color="auto"/>
        <w:bottom w:val="none" w:sz="0" w:space="0" w:color="auto"/>
        <w:right w:val="none" w:sz="0" w:space="0" w:color="auto"/>
      </w:divBdr>
    </w:div>
    <w:div w:id="1383628323">
      <w:bodyDiv w:val="1"/>
      <w:marLeft w:val="0"/>
      <w:marRight w:val="0"/>
      <w:marTop w:val="0"/>
      <w:marBottom w:val="0"/>
      <w:divBdr>
        <w:top w:val="none" w:sz="0" w:space="0" w:color="auto"/>
        <w:left w:val="none" w:sz="0" w:space="0" w:color="auto"/>
        <w:bottom w:val="none" w:sz="0" w:space="0" w:color="auto"/>
        <w:right w:val="none" w:sz="0" w:space="0" w:color="auto"/>
      </w:divBdr>
    </w:div>
    <w:div w:id="1391926465">
      <w:bodyDiv w:val="1"/>
      <w:marLeft w:val="0"/>
      <w:marRight w:val="0"/>
      <w:marTop w:val="0"/>
      <w:marBottom w:val="0"/>
      <w:divBdr>
        <w:top w:val="none" w:sz="0" w:space="0" w:color="auto"/>
        <w:left w:val="none" w:sz="0" w:space="0" w:color="auto"/>
        <w:bottom w:val="none" w:sz="0" w:space="0" w:color="auto"/>
        <w:right w:val="none" w:sz="0" w:space="0" w:color="auto"/>
      </w:divBdr>
    </w:div>
    <w:div w:id="1392535768">
      <w:bodyDiv w:val="1"/>
      <w:marLeft w:val="0"/>
      <w:marRight w:val="0"/>
      <w:marTop w:val="0"/>
      <w:marBottom w:val="0"/>
      <w:divBdr>
        <w:top w:val="none" w:sz="0" w:space="0" w:color="auto"/>
        <w:left w:val="none" w:sz="0" w:space="0" w:color="auto"/>
        <w:bottom w:val="none" w:sz="0" w:space="0" w:color="auto"/>
        <w:right w:val="none" w:sz="0" w:space="0" w:color="auto"/>
      </w:divBdr>
    </w:div>
    <w:div w:id="1392919610">
      <w:bodyDiv w:val="1"/>
      <w:marLeft w:val="0"/>
      <w:marRight w:val="0"/>
      <w:marTop w:val="0"/>
      <w:marBottom w:val="0"/>
      <w:divBdr>
        <w:top w:val="none" w:sz="0" w:space="0" w:color="auto"/>
        <w:left w:val="none" w:sz="0" w:space="0" w:color="auto"/>
        <w:bottom w:val="none" w:sz="0" w:space="0" w:color="auto"/>
        <w:right w:val="none" w:sz="0" w:space="0" w:color="auto"/>
      </w:divBdr>
    </w:div>
    <w:div w:id="1393692406">
      <w:bodyDiv w:val="1"/>
      <w:marLeft w:val="0"/>
      <w:marRight w:val="0"/>
      <w:marTop w:val="0"/>
      <w:marBottom w:val="0"/>
      <w:divBdr>
        <w:top w:val="none" w:sz="0" w:space="0" w:color="auto"/>
        <w:left w:val="none" w:sz="0" w:space="0" w:color="auto"/>
        <w:bottom w:val="none" w:sz="0" w:space="0" w:color="auto"/>
        <w:right w:val="none" w:sz="0" w:space="0" w:color="auto"/>
      </w:divBdr>
    </w:div>
    <w:div w:id="1398094952">
      <w:bodyDiv w:val="1"/>
      <w:marLeft w:val="0"/>
      <w:marRight w:val="0"/>
      <w:marTop w:val="0"/>
      <w:marBottom w:val="0"/>
      <w:divBdr>
        <w:top w:val="none" w:sz="0" w:space="0" w:color="auto"/>
        <w:left w:val="none" w:sz="0" w:space="0" w:color="auto"/>
        <w:bottom w:val="none" w:sz="0" w:space="0" w:color="auto"/>
        <w:right w:val="none" w:sz="0" w:space="0" w:color="auto"/>
      </w:divBdr>
    </w:div>
    <w:div w:id="1406535635">
      <w:bodyDiv w:val="1"/>
      <w:marLeft w:val="0"/>
      <w:marRight w:val="0"/>
      <w:marTop w:val="0"/>
      <w:marBottom w:val="0"/>
      <w:divBdr>
        <w:top w:val="none" w:sz="0" w:space="0" w:color="auto"/>
        <w:left w:val="none" w:sz="0" w:space="0" w:color="auto"/>
        <w:bottom w:val="none" w:sz="0" w:space="0" w:color="auto"/>
        <w:right w:val="none" w:sz="0" w:space="0" w:color="auto"/>
      </w:divBdr>
    </w:div>
    <w:div w:id="1410421477">
      <w:bodyDiv w:val="1"/>
      <w:marLeft w:val="0"/>
      <w:marRight w:val="0"/>
      <w:marTop w:val="0"/>
      <w:marBottom w:val="0"/>
      <w:divBdr>
        <w:top w:val="none" w:sz="0" w:space="0" w:color="auto"/>
        <w:left w:val="none" w:sz="0" w:space="0" w:color="auto"/>
        <w:bottom w:val="none" w:sz="0" w:space="0" w:color="auto"/>
        <w:right w:val="none" w:sz="0" w:space="0" w:color="auto"/>
      </w:divBdr>
    </w:div>
    <w:div w:id="1411151491">
      <w:bodyDiv w:val="1"/>
      <w:marLeft w:val="0"/>
      <w:marRight w:val="0"/>
      <w:marTop w:val="0"/>
      <w:marBottom w:val="0"/>
      <w:divBdr>
        <w:top w:val="none" w:sz="0" w:space="0" w:color="auto"/>
        <w:left w:val="none" w:sz="0" w:space="0" w:color="auto"/>
        <w:bottom w:val="none" w:sz="0" w:space="0" w:color="auto"/>
        <w:right w:val="none" w:sz="0" w:space="0" w:color="auto"/>
      </w:divBdr>
    </w:div>
    <w:div w:id="1413550535">
      <w:bodyDiv w:val="1"/>
      <w:marLeft w:val="0"/>
      <w:marRight w:val="0"/>
      <w:marTop w:val="0"/>
      <w:marBottom w:val="0"/>
      <w:divBdr>
        <w:top w:val="none" w:sz="0" w:space="0" w:color="auto"/>
        <w:left w:val="none" w:sz="0" w:space="0" w:color="auto"/>
        <w:bottom w:val="none" w:sz="0" w:space="0" w:color="auto"/>
        <w:right w:val="none" w:sz="0" w:space="0" w:color="auto"/>
      </w:divBdr>
    </w:div>
    <w:div w:id="1415473964">
      <w:bodyDiv w:val="1"/>
      <w:marLeft w:val="0"/>
      <w:marRight w:val="0"/>
      <w:marTop w:val="0"/>
      <w:marBottom w:val="0"/>
      <w:divBdr>
        <w:top w:val="none" w:sz="0" w:space="0" w:color="auto"/>
        <w:left w:val="none" w:sz="0" w:space="0" w:color="auto"/>
        <w:bottom w:val="none" w:sz="0" w:space="0" w:color="auto"/>
        <w:right w:val="none" w:sz="0" w:space="0" w:color="auto"/>
      </w:divBdr>
    </w:div>
    <w:div w:id="1418551985">
      <w:bodyDiv w:val="1"/>
      <w:marLeft w:val="0"/>
      <w:marRight w:val="0"/>
      <w:marTop w:val="0"/>
      <w:marBottom w:val="0"/>
      <w:divBdr>
        <w:top w:val="none" w:sz="0" w:space="0" w:color="auto"/>
        <w:left w:val="none" w:sz="0" w:space="0" w:color="auto"/>
        <w:bottom w:val="none" w:sz="0" w:space="0" w:color="auto"/>
        <w:right w:val="none" w:sz="0" w:space="0" w:color="auto"/>
      </w:divBdr>
    </w:div>
    <w:div w:id="1423646578">
      <w:bodyDiv w:val="1"/>
      <w:marLeft w:val="0"/>
      <w:marRight w:val="0"/>
      <w:marTop w:val="0"/>
      <w:marBottom w:val="0"/>
      <w:divBdr>
        <w:top w:val="none" w:sz="0" w:space="0" w:color="auto"/>
        <w:left w:val="none" w:sz="0" w:space="0" w:color="auto"/>
        <w:bottom w:val="none" w:sz="0" w:space="0" w:color="auto"/>
        <w:right w:val="none" w:sz="0" w:space="0" w:color="auto"/>
      </w:divBdr>
    </w:div>
    <w:div w:id="1426731200">
      <w:bodyDiv w:val="1"/>
      <w:marLeft w:val="0"/>
      <w:marRight w:val="0"/>
      <w:marTop w:val="0"/>
      <w:marBottom w:val="0"/>
      <w:divBdr>
        <w:top w:val="none" w:sz="0" w:space="0" w:color="auto"/>
        <w:left w:val="none" w:sz="0" w:space="0" w:color="auto"/>
        <w:bottom w:val="none" w:sz="0" w:space="0" w:color="auto"/>
        <w:right w:val="none" w:sz="0" w:space="0" w:color="auto"/>
      </w:divBdr>
    </w:div>
    <w:div w:id="1439371258">
      <w:bodyDiv w:val="1"/>
      <w:marLeft w:val="0"/>
      <w:marRight w:val="0"/>
      <w:marTop w:val="0"/>
      <w:marBottom w:val="0"/>
      <w:divBdr>
        <w:top w:val="none" w:sz="0" w:space="0" w:color="auto"/>
        <w:left w:val="none" w:sz="0" w:space="0" w:color="auto"/>
        <w:bottom w:val="none" w:sz="0" w:space="0" w:color="auto"/>
        <w:right w:val="none" w:sz="0" w:space="0" w:color="auto"/>
      </w:divBdr>
    </w:div>
    <w:div w:id="1440490619">
      <w:bodyDiv w:val="1"/>
      <w:marLeft w:val="0"/>
      <w:marRight w:val="0"/>
      <w:marTop w:val="0"/>
      <w:marBottom w:val="0"/>
      <w:divBdr>
        <w:top w:val="none" w:sz="0" w:space="0" w:color="auto"/>
        <w:left w:val="none" w:sz="0" w:space="0" w:color="auto"/>
        <w:bottom w:val="none" w:sz="0" w:space="0" w:color="auto"/>
        <w:right w:val="none" w:sz="0" w:space="0" w:color="auto"/>
      </w:divBdr>
    </w:div>
    <w:div w:id="1441338501">
      <w:bodyDiv w:val="1"/>
      <w:marLeft w:val="0"/>
      <w:marRight w:val="0"/>
      <w:marTop w:val="0"/>
      <w:marBottom w:val="0"/>
      <w:divBdr>
        <w:top w:val="none" w:sz="0" w:space="0" w:color="auto"/>
        <w:left w:val="none" w:sz="0" w:space="0" w:color="auto"/>
        <w:bottom w:val="none" w:sz="0" w:space="0" w:color="auto"/>
        <w:right w:val="none" w:sz="0" w:space="0" w:color="auto"/>
      </w:divBdr>
    </w:div>
    <w:div w:id="1446192037">
      <w:bodyDiv w:val="1"/>
      <w:marLeft w:val="0"/>
      <w:marRight w:val="0"/>
      <w:marTop w:val="0"/>
      <w:marBottom w:val="0"/>
      <w:divBdr>
        <w:top w:val="none" w:sz="0" w:space="0" w:color="auto"/>
        <w:left w:val="none" w:sz="0" w:space="0" w:color="auto"/>
        <w:bottom w:val="none" w:sz="0" w:space="0" w:color="auto"/>
        <w:right w:val="none" w:sz="0" w:space="0" w:color="auto"/>
      </w:divBdr>
    </w:div>
    <w:div w:id="1450274956">
      <w:bodyDiv w:val="1"/>
      <w:marLeft w:val="0"/>
      <w:marRight w:val="0"/>
      <w:marTop w:val="0"/>
      <w:marBottom w:val="0"/>
      <w:divBdr>
        <w:top w:val="none" w:sz="0" w:space="0" w:color="auto"/>
        <w:left w:val="none" w:sz="0" w:space="0" w:color="auto"/>
        <w:bottom w:val="none" w:sz="0" w:space="0" w:color="auto"/>
        <w:right w:val="none" w:sz="0" w:space="0" w:color="auto"/>
      </w:divBdr>
    </w:div>
    <w:div w:id="1450708081">
      <w:bodyDiv w:val="1"/>
      <w:marLeft w:val="0"/>
      <w:marRight w:val="0"/>
      <w:marTop w:val="0"/>
      <w:marBottom w:val="0"/>
      <w:divBdr>
        <w:top w:val="none" w:sz="0" w:space="0" w:color="auto"/>
        <w:left w:val="none" w:sz="0" w:space="0" w:color="auto"/>
        <w:bottom w:val="none" w:sz="0" w:space="0" w:color="auto"/>
        <w:right w:val="none" w:sz="0" w:space="0" w:color="auto"/>
      </w:divBdr>
    </w:div>
    <w:div w:id="1450781974">
      <w:bodyDiv w:val="1"/>
      <w:marLeft w:val="0"/>
      <w:marRight w:val="0"/>
      <w:marTop w:val="0"/>
      <w:marBottom w:val="0"/>
      <w:divBdr>
        <w:top w:val="none" w:sz="0" w:space="0" w:color="auto"/>
        <w:left w:val="none" w:sz="0" w:space="0" w:color="auto"/>
        <w:bottom w:val="none" w:sz="0" w:space="0" w:color="auto"/>
        <w:right w:val="none" w:sz="0" w:space="0" w:color="auto"/>
      </w:divBdr>
    </w:div>
    <w:div w:id="1461151583">
      <w:bodyDiv w:val="1"/>
      <w:marLeft w:val="0"/>
      <w:marRight w:val="0"/>
      <w:marTop w:val="0"/>
      <w:marBottom w:val="0"/>
      <w:divBdr>
        <w:top w:val="none" w:sz="0" w:space="0" w:color="auto"/>
        <w:left w:val="none" w:sz="0" w:space="0" w:color="auto"/>
        <w:bottom w:val="none" w:sz="0" w:space="0" w:color="auto"/>
        <w:right w:val="none" w:sz="0" w:space="0" w:color="auto"/>
      </w:divBdr>
    </w:div>
    <w:div w:id="1461800167">
      <w:bodyDiv w:val="1"/>
      <w:marLeft w:val="0"/>
      <w:marRight w:val="0"/>
      <w:marTop w:val="0"/>
      <w:marBottom w:val="0"/>
      <w:divBdr>
        <w:top w:val="none" w:sz="0" w:space="0" w:color="auto"/>
        <w:left w:val="none" w:sz="0" w:space="0" w:color="auto"/>
        <w:bottom w:val="none" w:sz="0" w:space="0" w:color="auto"/>
        <w:right w:val="none" w:sz="0" w:space="0" w:color="auto"/>
      </w:divBdr>
    </w:div>
    <w:div w:id="1476607899">
      <w:bodyDiv w:val="1"/>
      <w:marLeft w:val="0"/>
      <w:marRight w:val="0"/>
      <w:marTop w:val="0"/>
      <w:marBottom w:val="0"/>
      <w:divBdr>
        <w:top w:val="none" w:sz="0" w:space="0" w:color="auto"/>
        <w:left w:val="none" w:sz="0" w:space="0" w:color="auto"/>
        <w:bottom w:val="none" w:sz="0" w:space="0" w:color="auto"/>
        <w:right w:val="none" w:sz="0" w:space="0" w:color="auto"/>
      </w:divBdr>
    </w:div>
    <w:div w:id="1484157333">
      <w:bodyDiv w:val="1"/>
      <w:marLeft w:val="0"/>
      <w:marRight w:val="0"/>
      <w:marTop w:val="0"/>
      <w:marBottom w:val="0"/>
      <w:divBdr>
        <w:top w:val="none" w:sz="0" w:space="0" w:color="auto"/>
        <w:left w:val="none" w:sz="0" w:space="0" w:color="auto"/>
        <w:bottom w:val="none" w:sz="0" w:space="0" w:color="auto"/>
        <w:right w:val="none" w:sz="0" w:space="0" w:color="auto"/>
      </w:divBdr>
    </w:div>
    <w:div w:id="1489325809">
      <w:bodyDiv w:val="1"/>
      <w:marLeft w:val="0"/>
      <w:marRight w:val="0"/>
      <w:marTop w:val="0"/>
      <w:marBottom w:val="0"/>
      <w:divBdr>
        <w:top w:val="none" w:sz="0" w:space="0" w:color="auto"/>
        <w:left w:val="none" w:sz="0" w:space="0" w:color="auto"/>
        <w:bottom w:val="none" w:sz="0" w:space="0" w:color="auto"/>
        <w:right w:val="none" w:sz="0" w:space="0" w:color="auto"/>
      </w:divBdr>
    </w:div>
    <w:div w:id="1489710377">
      <w:bodyDiv w:val="1"/>
      <w:marLeft w:val="0"/>
      <w:marRight w:val="0"/>
      <w:marTop w:val="0"/>
      <w:marBottom w:val="0"/>
      <w:divBdr>
        <w:top w:val="none" w:sz="0" w:space="0" w:color="auto"/>
        <w:left w:val="none" w:sz="0" w:space="0" w:color="auto"/>
        <w:bottom w:val="none" w:sz="0" w:space="0" w:color="auto"/>
        <w:right w:val="none" w:sz="0" w:space="0" w:color="auto"/>
      </w:divBdr>
    </w:div>
    <w:div w:id="1489789224">
      <w:bodyDiv w:val="1"/>
      <w:marLeft w:val="0"/>
      <w:marRight w:val="0"/>
      <w:marTop w:val="0"/>
      <w:marBottom w:val="0"/>
      <w:divBdr>
        <w:top w:val="none" w:sz="0" w:space="0" w:color="auto"/>
        <w:left w:val="none" w:sz="0" w:space="0" w:color="auto"/>
        <w:bottom w:val="none" w:sz="0" w:space="0" w:color="auto"/>
        <w:right w:val="none" w:sz="0" w:space="0" w:color="auto"/>
      </w:divBdr>
    </w:div>
    <w:div w:id="1490094100">
      <w:bodyDiv w:val="1"/>
      <w:marLeft w:val="0"/>
      <w:marRight w:val="0"/>
      <w:marTop w:val="0"/>
      <w:marBottom w:val="0"/>
      <w:divBdr>
        <w:top w:val="none" w:sz="0" w:space="0" w:color="auto"/>
        <w:left w:val="none" w:sz="0" w:space="0" w:color="auto"/>
        <w:bottom w:val="none" w:sz="0" w:space="0" w:color="auto"/>
        <w:right w:val="none" w:sz="0" w:space="0" w:color="auto"/>
      </w:divBdr>
    </w:div>
    <w:div w:id="1493062040">
      <w:bodyDiv w:val="1"/>
      <w:marLeft w:val="0"/>
      <w:marRight w:val="0"/>
      <w:marTop w:val="0"/>
      <w:marBottom w:val="0"/>
      <w:divBdr>
        <w:top w:val="none" w:sz="0" w:space="0" w:color="auto"/>
        <w:left w:val="none" w:sz="0" w:space="0" w:color="auto"/>
        <w:bottom w:val="none" w:sz="0" w:space="0" w:color="auto"/>
        <w:right w:val="none" w:sz="0" w:space="0" w:color="auto"/>
      </w:divBdr>
    </w:div>
    <w:div w:id="1494299137">
      <w:bodyDiv w:val="1"/>
      <w:marLeft w:val="0"/>
      <w:marRight w:val="0"/>
      <w:marTop w:val="0"/>
      <w:marBottom w:val="0"/>
      <w:divBdr>
        <w:top w:val="none" w:sz="0" w:space="0" w:color="auto"/>
        <w:left w:val="none" w:sz="0" w:space="0" w:color="auto"/>
        <w:bottom w:val="none" w:sz="0" w:space="0" w:color="auto"/>
        <w:right w:val="none" w:sz="0" w:space="0" w:color="auto"/>
      </w:divBdr>
    </w:div>
    <w:div w:id="1495563822">
      <w:bodyDiv w:val="1"/>
      <w:marLeft w:val="0"/>
      <w:marRight w:val="0"/>
      <w:marTop w:val="0"/>
      <w:marBottom w:val="0"/>
      <w:divBdr>
        <w:top w:val="none" w:sz="0" w:space="0" w:color="auto"/>
        <w:left w:val="none" w:sz="0" w:space="0" w:color="auto"/>
        <w:bottom w:val="none" w:sz="0" w:space="0" w:color="auto"/>
        <w:right w:val="none" w:sz="0" w:space="0" w:color="auto"/>
      </w:divBdr>
    </w:div>
    <w:div w:id="1501895185">
      <w:bodyDiv w:val="1"/>
      <w:marLeft w:val="0"/>
      <w:marRight w:val="0"/>
      <w:marTop w:val="0"/>
      <w:marBottom w:val="0"/>
      <w:divBdr>
        <w:top w:val="none" w:sz="0" w:space="0" w:color="auto"/>
        <w:left w:val="none" w:sz="0" w:space="0" w:color="auto"/>
        <w:bottom w:val="none" w:sz="0" w:space="0" w:color="auto"/>
        <w:right w:val="none" w:sz="0" w:space="0" w:color="auto"/>
      </w:divBdr>
    </w:div>
    <w:div w:id="1504079713">
      <w:bodyDiv w:val="1"/>
      <w:marLeft w:val="0"/>
      <w:marRight w:val="0"/>
      <w:marTop w:val="0"/>
      <w:marBottom w:val="0"/>
      <w:divBdr>
        <w:top w:val="none" w:sz="0" w:space="0" w:color="auto"/>
        <w:left w:val="none" w:sz="0" w:space="0" w:color="auto"/>
        <w:bottom w:val="none" w:sz="0" w:space="0" w:color="auto"/>
        <w:right w:val="none" w:sz="0" w:space="0" w:color="auto"/>
      </w:divBdr>
    </w:div>
    <w:div w:id="1508909512">
      <w:bodyDiv w:val="1"/>
      <w:marLeft w:val="0"/>
      <w:marRight w:val="0"/>
      <w:marTop w:val="0"/>
      <w:marBottom w:val="0"/>
      <w:divBdr>
        <w:top w:val="none" w:sz="0" w:space="0" w:color="auto"/>
        <w:left w:val="none" w:sz="0" w:space="0" w:color="auto"/>
        <w:bottom w:val="none" w:sz="0" w:space="0" w:color="auto"/>
        <w:right w:val="none" w:sz="0" w:space="0" w:color="auto"/>
      </w:divBdr>
    </w:div>
    <w:div w:id="1513686072">
      <w:bodyDiv w:val="1"/>
      <w:marLeft w:val="0"/>
      <w:marRight w:val="0"/>
      <w:marTop w:val="0"/>
      <w:marBottom w:val="0"/>
      <w:divBdr>
        <w:top w:val="none" w:sz="0" w:space="0" w:color="auto"/>
        <w:left w:val="none" w:sz="0" w:space="0" w:color="auto"/>
        <w:bottom w:val="none" w:sz="0" w:space="0" w:color="auto"/>
        <w:right w:val="none" w:sz="0" w:space="0" w:color="auto"/>
      </w:divBdr>
    </w:div>
    <w:div w:id="1514800669">
      <w:bodyDiv w:val="1"/>
      <w:marLeft w:val="0"/>
      <w:marRight w:val="0"/>
      <w:marTop w:val="0"/>
      <w:marBottom w:val="0"/>
      <w:divBdr>
        <w:top w:val="none" w:sz="0" w:space="0" w:color="auto"/>
        <w:left w:val="none" w:sz="0" w:space="0" w:color="auto"/>
        <w:bottom w:val="none" w:sz="0" w:space="0" w:color="auto"/>
        <w:right w:val="none" w:sz="0" w:space="0" w:color="auto"/>
      </w:divBdr>
    </w:div>
    <w:div w:id="1518956723">
      <w:bodyDiv w:val="1"/>
      <w:marLeft w:val="0"/>
      <w:marRight w:val="0"/>
      <w:marTop w:val="0"/>
      <w:marBottom w:val="0"/>
      <w:divBdr>
        <w:top w:val="none" w:sz="0" w:space="0" w:color="auto"/>
        <w:left w:val="none" w:sz="0" w:space="0" w:color="auto"/>
        <w:bottom w:val="none" w:sz="0" w:space="0" w:color="auto"/>
        <w:right w:val="none" w:sz="0" w:space="0" w:color="auto"/>
      </w:divBdr>
    </w:div>
    <w:div w:id="1524324603">
      <w:bodyDiv w:val="1"/>
      <w:marLeft w:val="0"/>
      <w:marRight w:val="0"/>
      <w:marTop w:val="0"/>
      <w:marBottom w:val="0"/>
      <w:divBdr>
        <w:top w:val="none" w:sz="0" w:space="0" w:color="auto"/>
        <w:left w:val="none" w:sz="0" w:space="0" w:color="auto"/>
        <w:bottom w:val="none" w:sz="0" w:space="0" w:color="auto"/>
        <w:right w:val="none" w:sz="0" w:space="0" w:color="auto"/>
      </w:divBdr>
    </w:div>
    <w:div w:id="1527401372">
      <w:bodyDiv w:val="1"/>
      <w:marLeft w:val="0"/>
      <w:marRight w:val="0"/>
      <w:marTop w:val="0"/>
      <w:marBottom w:val="0"/>
      <w:divBdr>
        <w:top w:val="none" w:sz="0" w:space="0" w:color="auto"/>
        <w:left w:val="none" w:sz="0" w:space="0" w:color="auto"/>
        <w:bottom w:val="none" w:sz="0" w:space="0" w:color="auto"/>
        <w:right w:val="none" w:sz="0" w:space="0" w:color="auto"/>
      </w:divBdr>
    </w:div>
    <w:div w:id="1527674135">
      <w:bodyDiv w:val="1"/>
      <w:marLeft w:val="0"/>
      <w:marRight w:val="0"/>
      <w:marTop w:val="0"/>
      <w:marBottom w:val="0"/>
      <w:divBdr>
        <w:top w:val="none" w:sz="0" w:space="0" w:color="auto"/>
        <w:left w:val="none" w:sz="0" w:space="0" w:color="auto"/>
        <w:bottom w:val="none" w:sz="0" w:space="0" w:color="auto"/>
        <w:right w:val="none" w:sz="0" w:space="0" w:color="auto"/>
      </w:divBdr>
    </w:div>
    <w:div w:id="1529953738">
      <w:bodyDiv w:val="1"/>
      <w:marLeft w:val="0"/>
      <w:marRight w:val="0"/>
      <w:marTop w:val="0"/>
      <w:marBottom w:val="0"/>
      <w:divBdr>
        <w:top w:val="none" w:sz="0" w:space="0" w:color="auto"/>
        <w:left w:val="none" w:sz="0" w:space="0" w:color="auto"/>
        <w:bottom w:val="none" w:sz="0" w:space="0" w:color="auto"/>
        <w:right w:val="none" w:sz="0" w:space="0" w:color="auto"/>
      </w:divBdr>
    </w:div>
    <w:div w:id="1531990814">
      <w:bodyDiv w:val="1"/>
      <w:marLeft w:val="0"/>
      <w:marRight w:val="0"/>
      <w:marTop w:val="0"/>
      <w:marBottom w:val="0"/>
      <w:divBdr>
        <w:top w:val="none" w:sz="0" w:space="0" w:color="auto"/>
        <w:left w:val="none" w:sz="0" w:space="0" w:color="auto"/>
        <w:bottom w:val="none" w:sz="0" w:space="0" w:color="auto"/>
        <w:right w:val="none" w:sz="0" w:space="0" w:color="auto"/>
      </w:divBdr>
    </w:div>
    <w:div w:id="1533424775">
      <w:bodyDiv w:val="1"/>
      <w:marLeft w:val="0"/>
      <w:marRight w:val="0"/>
      <w:marTop w:val="0"/>
      <w:marBottom w:val="0"/>
      <w:divBdr>
        <w:top w:val="none" w:sz="0" w:space="0" w:color="auto"/>
        <w:left w:val="none" w:sz="0" w:space="0" w:color="auto"/>
        <w:bottom w:val="none" w:sz="0" w:space="0" w:color="auto"/>
        <w:right w:val="none" w:sz="0" w:space="0" w:color="auto"/>
      </w:divBdr>
    </w:div>
    <w:div w:id="1534465200">
      <w:bodyDiv w:val="1"/>
      <w:marLeft w:val="0"/>
      <w:marRight w:val="0"/>
      <w:marTop w:val="0"/>
      <w:marBottom w:val="0"/>
      <w:divBdr>
        <w:top w:val="none" w:sz="0" w:space="0" w:color="auto"/>
        <w:left w:val="none" w:sz="0" w:space="0" w:color="auto"/>
        <w:bottom w:val="none" w:sz="0" w:space="0" w:color="auto"/>
        <w:right w:val="none" w:sz="0" w:space="0" w:color="auto"/>
      </w:divBdr>
    </w:div>
    <w:div w:id="1541672317">
      <w:bodyDiv w:val="1"/>
      <w:marLeft w:val="0"/>
      <w:marRight w:val="0"/>
      <w:marTop w:val="0"/>
      <w:marBottom w:val="0"/>
      <w:divBdr>
        <w:top w:val="none" w:sz="0" w:space="0" w:color="auto"/>
        <w:left w:val="none" w:sz="0" w:space="0" w:color="auto"/>
        <w:bottom w:val="none" w:sz="0" w:space="0" w:color="auto"/>
        <w:right w:val="none" w:sz="0" w:space="0" w:color="auto"/>
      </w:divBdr>
    </w:div>
    <w:div w:id="1546066899">
      <w:bodyDiv w:val="1"/>
      <w:marLeft w:val="0"/>
      <w:marRight w:val="0"/>
      <w:marTop w:val="0"/>
      <w:marBottom w:val="0"/>
      <w:divBdr>
        <w:top w:val="none" w:sz="0" w:space="0" w:color="auto"/>
        <w:left w:val="none" w:sz="0" w:space="0" w:color="auto"/>
        <w:bottom w:val="none" w:sz="0" w:space="0" w:color="auto"/>
        <w:right w:val="none" w:sz="0" w:space="0" w:color="auto"/>
      </w:divBdr>
    </w:div>
    <w:div w:id="1548713789">
      <w:bodyDiv w:val="1"/>
      <w:marLeft w:val="0"/>
      <w:marRight w:val="0"/>
      <w:marTop w:val="0"/>
      <w:marBottom w:val="0"/>
      <w:divBdr>
        <w:top w:val="none" w:sz="0" w:space="0" w:color="auto"/>
        <w:left w:val="none" w:sz="0" w:space="0" w:color="auto"/>
        <w:bottom w:val="none" w:sz="0" w:space="0" w:color="auto"/>
        <w:right w:val="none" w:sz="0" w:space="0" w:color="auto"/>
      </w:divBdr>
    </w:div>
    <w:div w:id="1551721339">
      <w:bodyDiv w:val="1"/>
      <w:marLeft w:val="0"/>
      <w:marRight w:val="0"/>
      <w:marTop w:val="0"/>
      <w:marBottom w:val="0"/>
      <w:divBdr>
        <w:top w:val="none" w:sz="0" w:space="0" w:color="auto"/>
        <w:left w:val="none" w:sz="0" w:space="0" w:color="auto"/>
        <w:bottom w:val="none" w:sz="0" w:space="0" w:color="auto"/>
        <w:right w:val="none" w:sz="0" w:space="0" w:color="auto"/>
      </w:divBdr>
    </w:div>
    <w:div w:id="1554804908">
      <w:bodyDiv w:val="1"/>
      <w:marLeft w:val="0"/>
      <w:marRight w:val="0"/>
      <w:marTop w:val="0"/>
      <w:marBottom w:val="0"/>
      <w:divBdr>
        <w:top w:val="none" w:sz="0" w:space="0" w:color="auto"/>
        <w:left w:val="none" w:sz="0" w:space="0" w:color="auto"/>
        <w:bottom w:val="none" w:sz="0" w:space="0" w:color="auto"/>
        <w:right w:val="none" w:sz="0" w:space="0" w:color="auto"/>
      </w:divBdr>
    </w:div>
    <w:div w:id="1555190468">
      <w:bodyDiv w:val="1"/>
      <w:marLeft w:val="0"/>
      <w:marRight w:val="0"/>
      <w:marTop w:val="0"/>
      <w:marBottom w:val="0"/>
      <w:divBdr>
        <w:top w:val="none" w:sz="0" w:space="0" w:color="auto"/>
        <w:left w:val="none" w:sz="0" w:space="0" w:color="auto"/>
        <w:bottom w:val="none" w:sz="0" w:space="0" w:color="auto"/>
        <w:right w:val="none" w:sz="0" w:space="0" w:color="auto"/>
      </w:divBdr>
    </w:div>
    <w:div w:id="1557353615">
      <w:bodyDiv w:val="1"/>
      <w:marLeft w:val="0"/>
      <w:marRight w:val="0"/>
      <w:marTop w:val="0"/>
      <w:marBottom w:val="0"/>
      <w:divBdr>
        <w:top w:val="none" w:sz="0" w:space="0" w:color="auto"/>
        <w:left w:val="none" w:sz="0" w:space="0" w:color="auto"/>
        <w:bottom w:val="none" w:sz="0" w:space="0" w:color="auto"/>
        <w:right w:val="none" w:sz="0" w:space="0" w:color="auto"/>
      </w:divBdr>
    </w:div>
    <w:div w:id="1558475396">
      <w:bodyDiv w:val="1"/>
      <w:marLeft w:val="0"/>
      <w:marRight w:val="0"/>
      <w:marTop w:val="0"/>
      <w:marBottom w:val="0"/>
      <w:divBdr>
        <w:top w:val="none" w:sz="0" w:space="0" w:color="auto"/>
        <w:left w:val="none" w:sz="0" w:space="0" w:color="auto"/>
        <w:bottom w:val="none" w:sz="0" w:space="0" w:color="auto"/>
        <w:right w:val="none" w:sz="0" w:space="0" w:color="auto"/>
      </w:divBdr>
    </w:div>
    <w:div w:id="1561205511">
      <w:bodyDiv w:val="1"/>
      <w:marLeft w:val="0"/>
      <w:marRight w:val="0"/>
      <w:marTop w:val="0"/>
      <w:marBottom w:val="0"/>
      <w:divBdr>
        <w:top w:val="none" w:sz="0" w:space="0" w:color="auto"/>
        <w:left w:val="none" w:sz="0" w:space="0" w:color="auto"/>
        <w:bottom w:val="none" w:sz="0" w:space="0" w:color="auto"/>
        <w:right w:val="none" w:sz="0" w:space="0" w:color="auto"/>
      </w:divBdr>
    </w:div>
    <w:div w:id="1562906891">
      <w:bodyDiv w:val="1"/>
      <w:marLeft w:val="0"/>
      <w:marRight w:val="0"/>
      <w:marTop w:val="0"/>
      <w:marBottom w:val="0"/>
      <w:divBdr>
        <w:top w:val="none" w:sz="0" w:space="0" w:color="auto"/>
        <w:left w:val="none" w:sz="0" w:space="0" w:color="auto"/>
        <w:bottom w:val="none" w:sz="0" w:space="0" w:color="auto"/>
        <w:right w:val="none" w:sz="0" w:space="0" w:color="auto"/>
      </w:divBdr>
    </w:div>
    <w:div w:id="1563708135">
      <w:bodyDiv w:val="1"/>
      <w:marLeft w:val="0"/>
      <w:marRight w:val="0"/>
      <w:marTop w:val="0"/>
      <w:marBottom w:val="0"/>
      <w:divBdr>
        <w:top w:val="none" w:sz="0" w:space="0" w:color="auto"/>
        <w:left w:val="none" w:sz="0" w:space="0" w:color="auto"/>
        <w:bottom w:val="none" w:sz="0" w:space="0" w:color="auto"/>
        <w:right w:val="none" w:sz="0" w:space="0" w:color="auto"/>
      </w:divBdr>
    </w:div>
    <w:div w:id="1567914660">
      <w:bodyDiv w:val="1"/>
      <w:marLeft w:val="0"/>
      <w:marRight w:val="0"/>
      <w:marTop w:val="0"/>
      <w:marBottom w:val="0"/>
      <w:divBdr>
        <w:top w:val="none" w:sz="0" w:space="0" w:color="auto"/>
        <w:left w:val="none" w:sz="0" w:space="0" w:color="auto"/>
        <w:bottom w:val="none" w:sz="0" w:space="0" w:color="auto"/>
        <w:right w:val="none" w:sz="0" w:space="0" w:color="auto"/>
      </w:divBdr>
    </w:div>
    <w:div w:id="1569992955">
      <w:bodyDiv w:val="1"/>
      <w:marLeft w:val="0"/>
      <w:marRight w:val="0"/>
      <w:marTop w:val="0"/>
      <w:marBottom w:val="0"/>
      <w:divBdr>
        <w:top w:val="none" w:sz="0" w:space="0" w:color="auto"/>
        <w:left w:val="none" w:sz="0" w:space="0" w:color="auto"/>
        <w:bottom w:val="none" w:sz="0" w:space="0" w:color="auto"/>
        <w:right w:val="none" w:sz="0" w:space="0" w:color="auto"/>
      </w:divBdr>
    </w:div>
    <w:div w:id="1571844277">
      <w:bodyDiv w:val="1"/>
      <w:marLeft w:val="0"/>
      <w:marRight w:val="0"/>
      <w:marTop w:val="0"/>
      <w:marBottom w:val="0"/>
      <w:divBdr>
        <w:top w:val="none" w:sz="0" w:space="0" w:color="auto"/>
        <w:left w:val="none" w:sz="0" w:space="0" w:color="auto"/>
        <w:bottom w:val="none" w:sz="0" w:space="0" w:color="auto"/>
        <w:right w:val="none" w:sz="0" w:space="0" w:color="auto"/>
      </w:divBdr>
    </w:div>
    <w:div w:id="1572737362">
      <w:bodyDiv w:val="1"/>
      <w:marLeft w:val="0"/>
      <w:marRight w:val="0"/>
      <w:marTop w:val="0"/>
      <w:marBottom w:val="0"/>
      <w:divBdr>
        <w:top w:val="none" w:sz="0" w:space="0" w:color="auto"/>
        <w:left w:val="none" w:sz="0" w:space="0" w:color="auto"/>
        <w:bottom w:val="none" w:sz="0" w:space="0" w:color="auto"/>
        <w:right w:val="none" w:sz="0" w:space="0" w:color="auto"/>
      </w:divBdr>
    </w:div>
    <w:div w:id="1572738180">
      <w:bodyDiv w:val="1"/>
      <w:marLeft w:val="0"/>
      <w:marRight w:val="0"/>
      <w:marTop w:val="0"/>
      <w:marBottom w:val="0"/>
      <w:divBdr>
        <w:top w:val="none" w:sz="0" w:space="0" w:color="auto"/>
        <w:left w:val="none" w:sz="0" w:space="0" w:color="auto"/>
        <w:bottom w:val="none" w:sz="0" w:space="0" w:color="auto"/>
        <w:right w:val="none" w:sz="0" w:space="0" w:color="auto"/>
      </w:divBdr>
      <w:divsChild>
        <w:div w:id="582031739">
          <w:marLeft w:val="547"/>
          <w:marRight w:val="0"/>
          <w:marTop w:val="240"/>
          <w:marBottom w:val="40"/>
          <w:divBdr>
            <w:top w:val="none" w:sz="0" w:space="0" w:color="auto"/>
            <w:left w:val="none" w:sz="0" w:space="0" w:color="auto"/>
            <w:bottom w:val="none" w:sz="0" w:space="0" w:color="auto"/>
            <w:right w:val="none" w:sz="0" w:space="0" w:color="auto"/>
          </w:divBdr>
        </w:div>
        <w:div w:id="632827618">
          <w:marLeft w:val="547"/>
          <w:marRight w:val="0"/>
          <w:marTop w:val="240"/>
          <w:marBottom w:val="40"/>
          <w:divBdr>
            <w:top w:val="none" w:sz="0" w:space="0" w:color="auto"/>
            <w:left w:val="none" w:sz="0" w:space="0" w:color="auto"/>
            <w:bottom w:val="none" w:sz="0" w:space="0" w:color="auto"/>
            <w:right w:val="none" w:sz="0" w:space="0" w:color="auto"/>
          </w:divBdr>
        </w:div>
        <w:div w:id="1823348787">
          <w:marLeft w:val="547"/>
          <w:marRight w:val="0"/>
          <w:marTop w:val="240"/>
          <w:marBottom w:val="40"/>
          <w:divBdr>
            <w:top w:val="none" w:sz="0" w:space="0" w:color="auto"/>
            <w:left w:val="none" w:sz="0" w:space="0" w:color="auto"/>
            <w:bottom w:val="none" w:sz="0" w:space="0" w:color="auto"/>
            <w:right w:val="none" w:sz="0" w:space="0" w:color="auto"/>
          </w:divBdr>
        </w:div>
        <w:div w:id="2029023770">
          <w:marLeft w:val="547"/>
          <w:marRight w:val="0"/>
          <w:marTop w:val="240"/>
          <w:marBottom w:val="40"/>
          <w:divBdr>
            <w:top w:val="none" w:sz="0" w:space="0" w:color="auto"/>
            <w:left w:val="none" w:sz="0" w:space="0" w:color="auto"/>
            <w:bottom w:val="none" w:sz="0" w:space="0" w:color="auto"/>
            <w:right w:val="none" w:sz="0" w:space="0" w:color="auto"/>
          </w:divBdr>
        </w:div>
      </w:divsChild>
    </w:div>
    <w:div w:id="1573932747">
      <w:bodyDiv w:val="1"/>
      <w:marLeft w:val="0"/>
      <w:marRight w:val="0"/>
      <w:marTop w:val="0"/>
      <w:marBottom w:val="0"/>
      <w:divBdr>
        <w:top w:val="none" w:sz="0" w:space="0" w:color="auto"/>
        <w:left w:val="none" w:sz="0" w:space="0" w:color="auto"/>
        <w:bottom w:val="none" w:sz="0" w:space="0" w:color="auto"/>
        <w:right w:val="none" w:sz="0" w:space="0" w:color="auto"/>
      </w:divBdr>
    </w:div>
    <w:div w:id="1579168634">
      <w:bodyDiv w:val="1"/>
      <w:marLeft w:val="0"/>
      <w:marRight w:val="0"/>
      <w:marTop w:val="0"/>
      <w:marBottom w:val="0"/>
      <w:divBdr>
        <w:top w:val="none" w:sz="0" w:space="0" w:color="auto"/>
        <w:left w:val="none" w:sz="0" w:space="0" w:color="auto"/>
        <w:bottom w:val="none" w:sz="0" w:space="0" w:color="auto"/>
        <w:right w:val="none" w:sz="0" w:space="0" w:color="auto"/>
      </w:divBdr>
    </w:div>
    <w:div w:id="1581721131">
      <w:bodyDiv w:val="1"/>
      <w:marLeft w:val="0"/>
      <w:marRight w:val="0"/>
      <w:marTop w:val="0"/>
      <w:marBottom w:val="0"/>
      <w:divBdr>
        <w:top w:val="none" w:sz="0" w:space="0" w:color="auto"/>
        <w:left w:val="none" w:sz="0" w:space="0" w:color="auto"/>
        <w:bottom w:val="none" w:sz="0" w:space="0" w:color="auto"/>
        <w:right w:val="none" w:sz="0" w:space="0" w:color="auto"/>
      </w:divBdr>
    </w:div>
    <w:div w:id="1583296147">
      <w:bodyDiv w:val="1"/>
      <w:marLeft w:val="0"/>
      <w:marRight w:val="0"/>
      <w:marTop w:val="0"/>
      <w:marBottom w:val="0"/>
      <w:divBdr>
        <w:top w:val="none" w:sz="0" w:space="0" w:color="auto"/>
        <w:left w:val="none" w:sz="0" w:space="0" w:color="auto"/>
        <w:bottom w:val="none" w:sz="0" w:space="0" w:color="auto"/>
        <w:right w:val="none" w:sz="0" w:space="0" w:color="auto"/>
      </w:divBdr>
    </w:div>
    <w:div w:id="1590575533">
      <w:bodyDiv w:val="1"/>
      <w:marLeft w:val="0"/>
      <w:marRight w:val="0"/>
      <w:marTop w:val="0"/>
      <w:marBottom w:val="0"/>
      <w:divBdr>
        <w:top w:val="none" w:sz="0" w:space="0" w:color="auto"/>
        <w:left w:val="none" w:sz="0" w:space="0" w:color="auto"/>
        <w:bottom w:val="none" w:sz="0" w:space="0" w:color="auto"/>
        <w:right w:val="none" w:sz="0" w:space="0" w:color="auto"/>
      </w:divBdr>
    </w:div>
    <w:div w:id="1591887759">
      <w:bodyDiv w:val="1"/>
      <w:marLeft w:val="0"/>
      <w:marRight w:val="0"/>
      <w:marTop w:val="0"/>
      <w:marBottom w:val="0"/>
      <w:divBdr>
        <w:top w:val="none" w:sz="0" w:space="0" w:color="auto"/>
        <w:left w:val="none" w:sz="0" w:space="0" w:color="auto"/>
        <w:bottom w:val="none" w:sz="0" w:space="0" w:color="auto"/>
        <w:right w:val="none" w:sz="0" w:space="0" w:color="auto"/>
      </w:divBdr>
    </w:div>
    <w:div w:id="1596816593">
      <w:bodyDiv w:val="1"/>
      <w:marLeft w:val="0"/>
      <w:marRight w:val="0"/>
      <w:marTop w:val="0"/>
      <w:marBottom w:val="0"/>
      <w:divBdr>
        <w:top w:val="none" w:sz="0" w:space="0" w:color="auto"/>
        <w:left w:val="none" w:sz="0" w:space="0" w:color="auto"/>
        <w:bottom w:val="none" w:sz="0" w:space="0" w:color="auto"/>
        <w:right w:val="none" w:sz="0" w:space="0" w:color="auto"/>
      </w:divBdr>
    </w:div>
    <w:div w:id="1600484099">
      <w:bodyDiv w:val="1"/>
      <w:marLeft w:val="0"/>
      <w:marRight w:val="0"/>
      <w:marTop w:val="0"/>
      <w:marBottom w:val="0"/>
      <w:divBdr>
        <w:top w:val="none" w:sz="0" w:space="0" w:color="auto"/>
        <w:left w:val="none" w:sz="0" w:space="0" w:color="auto"/>
        <w:bottom w:val="none" w:sz="0" w:space="0" w:color="auto"/>
        <w:right w:val="none" w:sz="0" w:space="0" w:color="auto"/>
      </w:divBdr>
    </w:div>
    <w:div w:id="1604411745">
      <w:bodyDiv w:val="1"/>
      <w:marLeft w:val="0"/>
      <w:marRight w:val="0"/>
      <w:marTop w:val="0"/>
      <w:marBottom w:val="0"/>
      <w:divBdr>
        <w:top w:val="none" w:sz="0" w:space="0" w:color="auto"/>
        <w:left w:val="none" w:sz="0" w:space="0" w:color="auto"/>
        <w:bottom w:val="none" w:sz="0" w:space="0" w:color="auto"/>
        <w:right w:val="none" w:sz="0" w:space="0" w:color="auto"/>
      </w:divBdr>
    </w:div>
    <w:div w:id="1605072322">
      <w:bodyDiv w:val="1"/>
      <w:marLeft w:val="0"/>
      <w:marRight w:val="0"/>
      <w:marTop w:val="0"/>
      <w:marBottom w:val="0"/>
      <w:divBdr>
        <w:top w:val="none" w:sz="0" w:space="0" w:color="auto"/>
        <w:left w:val="none" w:sz="0" w:space="0" w:color="auto"/>
        <w:bottom w:val="none" w:sz="0" w:space="0" w:color="auto"/>
        <w:right w:val="none" w:sz="0" w:space="0" w:color="auto"/>
      </w:divBdr>
    </w:div>
    <w:div w:id="1605727142">
      <w:bodyDiv w:val="1"/>
      <w:marLeft w:val="0"/>
      <w:marRight w:val="0"/>
      <w:marTop w:val="0"/>
      <w:marBottom w:val="0"/>
      <w:divBdr>
        <w:top w:val="none" w:sz="0" w:space="0" w:color="auto"/>
        <w:left w:val="none" w:sz="0" w:space="0" w:color="auto"/>
        <w:bottom w:val="none" w:sz="0" w:space="0" w:color="auto"/>
        <w:right w:val="none" w:sz="0" w:space="0" w:color="auto"/>
      </w:divBdr>
    </w:div>
    <w:div w:id="1616398586">
      <w:bodyDiv w:val="1"/>
      <w:marLeft w:val="0"/>
      <w:marRight w:val="0"/>
      <w:marTop w:val="0"/>
      <w:marBottom w:val="0"/>
      <w:divBdr>
        <w:top w:val="none" w:sz="0" w:space="0" w:color="auto"/>
        <w:left w:val="none" w:sz="0" w:space="0" w:color="auto"/>
        <w:bottom w:val="none" w:sz="0" w:space="0" w:color="auto"/>
        <w:right w:val="none" w:sz="0" w:space="0" w:color="auto"/>
      </w:divBdr>
    </w:div>
    <w:div w:id="1618485732">
      <w:bodyDiv w:val="1"/>
      <w:marLeft w:val="0"/>
      <w:marRight w:val="0"/>
      <w:marTop w:val="0"/>
      <w:marBottom w:val="0"/>
      <w:divBdr>
        <w:top w:val="none" w:sz="0" w:space="0" w:color="auto"/>
        <w:left w:val="none" w:sz="0" w:space="0" w:color="auto"/>
        <w:bottom w:val="none" w:sz="0" w:space="0" w:color="auto"/>
        <w:right w:val="none" w:sz="0" w:space="0" w:color="auto"/>
      </w:divBdr>
    </w:div>
    <w:div w:id="1619095308">
      <w:bodyDiv w:val="1"/>
      <w:marLeft w:val="0"/>
      <w:marRight w:val="0"/>
      <w:marTop w:val="0"/>
      <w:marBottom w:val="0"/>
      <w:divBdr>
        <w:top w:val="none" w:sz="0" w:space="0" w:color="auto"/>
        <w:left w:val="none" w:sz="0" w:space="0" w:color="auto"/>
        <w:bottom w:val="none" w:sz="0" w:space="0" w:color="auto"/>
        <w:right w:val="none" w:sz="0" w:space="0" w:color="auto"/>
      </w:divBdr>
    </w:div>
    <w:div w:id="1624384063">
      <w:bodyDiv w:val="1"/>
      <w:marLeft w:val="0"/>
      <w:marRight w:val="0"/>
      <w:marTop w:val="0"/>
      <w:marBottom w:val="0"/>
      <w:divBdr>
        <w:top w:val="none" w:sz="0" w:space="0" w:color="auto"/>
        <w:left w:val="none" w:sz="0" w:space="0" w:color="auto"/>
        <w:bottom w:val="none" w:sz="0" w:space="0" w:color="auto"/>
        <w:right w:val="none" w:sz="0" w:space="0" w:color="auto"/>
      </w:divBdr>
    </w:div>
    <w:div w:id="1625844991">
      <w:bodyDiv w:val="1"/>
      <w:marLeft w:val="0"/>
      <w:marRight w:val="0"/>
      <w:marTop w:val="0"/>
      <w:marBottom w:val="0"/>
      <w:divBdr>
        <w:top w:val="none" w:sz="0" w:space="0" w:color="auto"/>
        <w:left w:val="none" w:sz="0" w:space="0" w:color="auto"/>
        <w:bottom w:val="none" w:sz="0" w:space="0" w:color="auto"/>
        <w:right w:val="none" w:sz="0" w:space="0" w:color="auto"/>
      </w:divBdr>
    </w:div>
    <w:div w:id="1626350980">
      <w:bodyDiv w:val="1"/>
      <w:marLeft w:val="0"/>
      <w:marRight w:val="0"/>
      <w:marTop w:val="0"/>
      <w:marBottom w:val="0"/>
      <w:divBdr>
        <w:top w:val="none" w:sz="0" w:space="0" w:color="auto"/>
        <w:left w:val="none" w:sz="0" w:space="0" w:color="auto"/>
        <w:bottom w:val="none" w:sz="0" w:space="0" w:color="auto"/>
        <w:right w:val="none" w:sz="0" w:space="0" w:color="auto"/>
      </w:divBdr>
    </w:div>
    <w:div w:id="1632445531">
      <w:bodyDiv w:val="1"/>
      <w:marLeft w:val="0"/>
      <w:marRight w:val="0"/>
      <w:marTop w:val="0"/>
      <w:marBottom w:val="0"/>
      <w:divBdr>
        <w:top w:val="none" w:sz="0" w:space="0" w:color="auto"/>
        <w:left w:val="none" w:sz="0" w:space="0" w:color="auto"/>
        <w:bottom w:val="none" w:sz="0" w:space="0" w:color="auto"/>
        <w:right w:val="none" w:sz="0" w:space="0" w:color="auto"/>
      </w:divBdr>
    </w:div>
    <w:div w:id="1634022210">
      <w:bodyDiv w:val="1"/>
      <w:marLeft w:val="0"/>
      <w:marRight w:val="0"/>
      <w:marTop w:val="0"/>
      <w:marBottom w:val="0"/>
      <w:divBdr>
        <w:top w:val="none" w:sz="0" w:space="0" w:color="auto"/>
        <w:left w:val="none" w:sz="0" w:space="0" w:color="auto"/>
        <w:bottom w:val="none" w:sz="0" w:space="0" w:color="auto"/>
        <w:right w:val="none" w:sz="0" w:space="0" w:color="auto"/>
      </w:divBdr>
    </w:div>
    <w:div w:id="1636107119">
      <w:bodyDiv w:val="1"/>
      <w:marLeft w:val="0"/>
      <w:marRight w:val="0"/>
      <w:marTop w:val="0"/>
      <w:marBottom w:val="0"/>
      <w:divBdr>
        <w:top w:val="none" w:sz="0" w:space="0" w:color="auto"/>
        <w:left w:val="none" w:sz="0" w:space="0" w:color="auto"/>
        <w:bottom w:val="none" w:sz="0" w:space="0" w:color="auto"/>
        <w:right w:val="none" w:sz="0" w:space="0" w:color="auto"/>
      </w:divBdr>
    </w:div>
    <w:div w:id="1639725176">
      <w:bodyDiv w:val="1"/>
      <w:marLeft w:val="0"/>
      <w:marRight w:val="0"/>
      <w:marTop w:val="0"/>
      <w:marBottom w:val="0"/>
      <w:divBdr>
        <w:top w:val="none" w:sz="0" w:space="0" w:color="auto"/>
        <w:left w:val="none" w:sz="0" w:space="0" w:color="auto"/>
        <w:bottom w:val="none" w:sz="0" w:space="0" w:color="auto"/>
        <w:right w:val="none" w:sz="0" w:space="0" w:color="auto"/>
      </w:divBdr>
    </w:div>
    <w:div w:id="1643077540">
      <w:bodyDiv w:val="1"/>
      <w:marLeft w:val="0"/>
      <w:marRight w:val="0"/>
      <w:marTop w:val="0"/>
      <w:marBottom w:val="0"/>
      <w:divBdr>
        <w:top w:val="none" w:sz="0" w:space="0" w:color="auto"/>
        <w:left w:val="none" w:sz="0" w:space="0" w:color="auto"/>
        <w:bottom w:val="none" w:sz="0" w:space="0" w:color="auto"/>
        <w:right w:val="none" w:sz="0" w:space="0" w:color="auto"/>
      </w:divBdr>
    </w:div>
    <w:div w:id="1646543060">
      <w:bodyDiv w:val="1"/>
      <w:marLeft w:val="0"/>
      <w:marRight w:val="0"/>
      <w:marTop w:val="0"/>
      <w:marBottom w:val="0"/>
      <w:divBdr>
        <w:top w:val="none" w:sz="0" w:space="0" w:color="auto"/>
        <w:left w:val="none" w:sz="0" w:space="0" w:color="auto"/>
        <w:bottom w:val="none" w:sz="0" w:space="0" w:color="auto"/>
        <w:right w:val="none" w:sz="0" w:space="0" w:color="auto"/>
      </w:divBdr>
    </w:div>
    <w:div w:id="1647203200">
      <w:bodyDiv w:val="1"/>
      <w:marLeft w:val="0"/>
      <w:marRight w:val="0"/>
      <w:marTop w:val="0"/>
      <w:marBottom w:val="0"/>
      <w:divBdr>
        <w:top w:val="none" w:sz="0" w:space="0" w:color="auto"/>
        <w:left w:val="none" w:sz="0" w:space="0" w:color="auto"/>
        <w:bottom w:val="none" w:sz="0" w:space="0" w:color="auto"/>
        <w:right w:val="none" w:sz="0" w:space="0" w:color="auto"/>
      </w:divBdr>
    </w:div>
    <w:div w:id="1647509965">
      <w:bodyDiv w:val="1"/>
      <w:marLeft w:val="0"/>
      <w:marRight w:val="0"/>
      <w:marTop w:val="0"/>
      <w:marBottom w:val="0"/>
      <w:divBdr>
        <w:top w:val="none" w:sz="0" w:space="0" w:color="auto"/>
        <w:left w:val="none" w:sz="0" w:space="0" w:color="auto"/>
        <w:bottom w:val="none" w:sz="0" w:space="0" w:color="auto"/>
        <w:right w:val="none" w:sz="0" w:space="0" w:color="auto"/>
      </w:divBdr>
    </w:div>
    <w:div w:id="1650670605">
      <w:bodyDiv w:val="1"/>
      <w:marLeft w:val="0"/>
      <w:marRight w:val="0"/>
      <w:marTop w:val="0"/>
      <w:marBottom w:val="0"/>
      <w:divBdr>
        <w:top w:val="none" w:sz="0" w:space="0" w:color="auto"/>
        <w:left w:val="none" w:sz="0" w:space="0" w:color="auto"/>
        <w:bottom w:val="none" w:sz="0" w:space="0" w:color="auto"/>
        <w:right w:val="none" w:sz="0" w:space="0" w:color="auto"/>
      </w:divBdr>
    </w:div>
    <w:div w:id="1651137007">
      <w:bodyDiv w:val="1"/>
      <w:marLeft w:val="0"/>
      <w:marRight w:val="0"/>
      <w:marTop w:val="0"/>
      <w:marBottom w:val="0"/>
      <w:divBdr>
        <w:top w:val="none" w:sz="0" w:space="0" w:color="auto"/>
        <w:left w:val="none" w:sz="0" w:space="0" w:color="auto"/>
        <w:bottom w:val="none" w:sz="0" w:space="0" w:color="auto"/>
        <w:right w:val="none" w:sz="0" w:space="0" w:color="auto"/>
      </w:divBdr>
    </w:div>
    <w:div w:id="1652755846">
      <w:bodyDiv w:val="1"/>
      <w:marLeft w:val="0"/>
      <w:marRight w:val="0"/>
      <w:marTop w:val="0"/>
      <w:marBottom w:val="0"/>
      <w:divBdr>
        <w:top w:val="none" w:sz="0" w:space="0" w:color="auto"/>
        <w:left w:val="none" w:sz="0" w:space="0" w:color="auto"/>
        <w:bottom w:val="none" w:sz="0" w:space="0" w:color="auto"/>
        <w:right w:val="none" w:sz="0" w:space="0" w:color="auto"/>
      </w:divBdr>
    </w:div>
    <w:div w:id="1653440225">
      <w:bodyDiv w:val="1"/>
      <w:marLeft w:val="0"/>
      <w:marRight w:val="0"/>
      <w:marTop w:val="0"/>
      <w:marBottom w:val="0"/>
      <w:divBdr>
        <w:top w:val="none" w:sz="0" w:space="0" w:color="auto"/>
        <w:left w:val="none" w:sz="0" w:space="0" w:color="auto"/>
        <w:bottom w:val="none" w:sz="0" w:space="0" w:color="auto"/>
        <w:right w:val="none" w:sz="0" w:space="0" w:color="auto"/>
      </w:divBdr>
    </w:div>
    <w:div w:id="1656376791">
      <w:bodyDiv w:val="1"/>
      <w:marLeft w:val="0"/>
      <w:marRight w:val="0"/>
      <w:marTop w:val="0"/>
      <w:marBottom w:val="0"/>
      <w:divBdr>
        <w:top w:val="none" w:sz="0" w:space="0" w:color="auto"/>
        <w:left w:val="none" w:sz="0" w:space="0" w:color="auto"/>
        <w:bottom w:val="none" w:sz="0" w:space="0" w:color="auto"/>
        <w:right w:val="none" w:sz="0" w:space="0" w:color="auto"/>
      </w:divBdr>
    </w:div>
    <w:div w:id="1656758681">
      <w:bodyDiv w:val="1"/>
      <w:marLeft w:val="0"/>
      <w:marRight w:val="0"/>
      <w:marTop w:val="0"/>
      <w:marBottom w:val="0"/>
      <w:divBdr>
        <w:top w:val="none" w:sz="0" w:space="0" w:color="auto"/>
        <w:left w:val="none" w:sz="0" w:space="0" w:color="auto"/>
        <w:bottom w:val="none" w:sz="0" w:space="0" w:color="auto"/>
        <w:right w:val="none" w:sz="0" w:space="0" w:color="auto"/>
      </w:divBdr>
    </w:div>
    <w:div w:id="1657344522">
      <w:bodyDiv w:val="1"/>
      <w:marLeft w:val="0"/>
      <w:marRight w:val="0"/>
      <w:marTop w:val="0"/>
      <w:marBottom w:val="0"/>
      <w:divBdr>
        <w:top w:val="none" w:sz="0" w:space="0" w:color="auto"/>
        <w:left w:val="none" w:sz="0" w:space="0" w:color="auto"/>
        <w:bottom w:val="none" w:sz="0" w:space="0" w:color="auto"/>
        <w:right w:val="none" w:sz="0" w:space="0" w:color="auto"/>
      </w:divBdr>
    </w:div>
    <w:div w:id="1660228539">
      <w:bodyDiv w:val="1"/>
      <w:marLeft w:val="0"/>
      <w:marRight w:val="0"/>
      <w:marTop w:val="0"/>
      <w:marBottom w:val="0"/>
      <w:divBdr>
        <w:top w:val="none" w:sz="0" w:space="0" w:color="auto"/>
        <w:left w:val="none" w:sz="0" w:space="0" w:color="auto"/>
        <w:bottom w:val="none" w:sz="0" w:space="0" w:color="auto"/>
        <w:right w:val="none" w:sz="0" w:space="0" w:color="auto"/>
      </w:divBdr>
    </w:div>
    <w:div w:id="1666396540">
      <w:bodyDiv w:val="1"/>
      <w:marLeft w:val="0"/>
      <w:marRight w:val="0"/>
      <w:marTop w:val="0"/>
      <w:marBottom w:val="0"/>
      <w:divBdr>
        <w:top w:val="none" w:sz="0" w:space="0" w:color="auto"/>
        <w:left w:val="none" w:sz="0" w:space="0" w:color="auto"/>
        <w:bottom w:val="none" w:sz="0" w:space="0" w:color="auto"/>
        <w:right w:val="none" w:sz="0" w:space="0" w:color="auto"/>
      </w:divBdr>
    </w:div>
    <w:div w:id="1671062427">
      <w:bodyDiv w:val="1"/>
      <w:marLeft w:val="0"/>
      <w:marRight w:val="0"/>
      <w:marTop w:val="0"/>
      <w:marBottom w:val="0"/>
      <w:divBdr>
        <w:top w:val="none" w:sz="0" w:space="0" w:color="auto"/>
        <w:left w:val="none" w:sz="0" w:space="0" w:color="auto"/>
        <w:bottom w:val="none" w:sz="0" w:space="0" w:color="auto"/>
        <w:right w:val="none" w:sz="0" w:space="0" w:color="auto"/>
      </w:divBdr>
    </w:div>
    <w:div w:id="1676151317">
      <w:bodyDiv w:val="1"/>
      <w:marLeft w:val="0"/>
      <w:marRight w:val="0"/>
      <w:marTop w:val="0"/>
      <w:marBottom w:val="0"/>
      <w:divBdr>
        <w:top w:val="none" w:sz="0" w:space="0" w:color="auto"/>
        <w:left w:val="none" w:sz="0" w:space="0" w:color="auto"/>
        <w:bottom w:val="none" w:sz="0" w:space="0" w:color="auto"/>
        <w:right w:val="none" w:sz="0" w:space="0" w:color="auto"/>
      </w:divBdr>
    </w:div>
    <w:div w:id="1682731803">
      <w:bodyDiv w:val="1"/>
      <w:marLeft w:val="0"/>
      <w:marRight w:val="0"/>
      <w:marTop w:val="0"/>
      <w:marBottom w:val="0"/>
      <w:divBdr>
        <w:top w:val="none" w:sz="0" w:space="0" w:color="auto"/>
        <w:left w:val="none" w:sz="0" w:space="0" w:color="auto"/>
        <w:bottom w:val="none" w:sz="0" w:space="0" w:color="auto"/>
        <w:right w:val="none" w:sz="0" w:space="0" w:color="auto"/>
      </w:divBdr>
    </w:div>
    <w:div w:id="1683824879">
      <w:bodyDiv w:val="1"/>
      <w:marLeft w:val="0"/>
      <w:marRight w:val="0"/>
      <w:marTop w:val="0"/>
      <w:marBottom w:val="0"/>
      <w:divBdr>
        <w:top w:val="none" w:sz="0" w:space="0" w:color="auto"/>
        <w:left w:val="none" w:sz="0" w:space="0" w:color="auto"/>
        <w:bottom w:val="none" w:sz="0" w:space="0" w:color="auto"/>
        <w:right w:val="none" w:sz="0" w:space="0" w:color="auto"/>
      </w:divBdr>
    </w:div>
    <w:div w:id="1684749321">
      <w:bodyDiv w:val="1"/>
      <w:marLeft w:val="0"/>
      <w:marRight w:val="0"/>
      <w:marTop w:val="0"/>
      <w:marBottom w:val="0"/>
      <w:divBdr>
        <w:top w:val="none" w:sz="0" w:space="0" w:color="auto"/>
        <w:left w:val="none" w:sz="0" w:space="0" w:color="auto"/>
        <w:bottom w:val="none" w:sz="0" w:space="0" w:color="auto"/>
        <w:right w:val="none" w:sz="0" w:space="0" w:color="auto"/>
      </w:divBdr>
    </w:div>
    <w:div w:id="1688945456">
      <w:bodyDiv w:val="1"/>
      <w:marLeft w:val="0"/>
      <w:marRight w:val="0"/>
      <w:marTop w:val="0"/>
      <w:marBottom w:val="0"/>
      <w:divBdr>
        <w:top w:val="none" w:sz="0" w:space="0" w:color="auto"/>
        <w:left w:val="none" w:sz="0" w:space="0" w:color="auto"/>
        <w:bottom w:val="none" w:sz="0" w:space="0" w:color="auto"/>
        <w:right w:val="none" w:sz="0" w:space="0" w:color="auto"/>
      </w:divBdr>
    </w:div>
    <w:div w:id="1689795421">
      <w:bodyDiv w:val="1"/>
      <w:marLeft w:val="0"/>
      <w:marRight w:val="0"/>
      <w:marTop w:val="0"/>
      <w:marBottom w:val="0"/>
      <w:divBdr>
        <w:top w:val="none" w:sz="0" w:space="0" w:color="auto"/>
        <w:left w:val="none" w:sz="0" w:space="0" w:color="auto"/>
        <w:bottom w:val="none" w:sz="0" w:space="0" w:color="auto"/>
        <w:right w:val="none" w:sz="0" w:space="0" w:color="auto"/>
      </w:divBdr>
    </w:div>
    <w:div w:id="1691296845">
      <w:bodyDiv w:val="1"/>
      <w:marLeft w:val="0"/>
      <w:marRight w:val="0"/>
      <w:marTop w:val="0"/>
      <w:marBottom w:val="0"/>
      <w:divBdr>
        <w:top w:val="none" w:sz="0" w:space="0" w:color="auto"/>
        <w:left w:val="none" w:sz="0" w:space="0" w:color="auto"/>
        <w:bottom w:val="none" w:sz="0" w:space="0" w:color="auto"/>
        <w:right w:val="none" w:sz="0" w:space="0" w:color="auto"/>
      </w:divBdr>
    </w:div>
    <w:div w:id="1693611173">
      <w:bodyDiv w:val="1"/>
      <w:marLeft w:val="0"/>
      <w:marRight w:val="0"/>
      <w:marTop w:val="0"/>
      <w:marBottom w:val="0"/>
      <w:divBdr>
        <w:top w:val="none" w:sz="0" w:space="0" w:color="auto"/>
        <w:left w:val="none" w:sz="0" w:space="0" w:color="auto"/>
        <w:bottom w:val="none" w:sz="0" w:space="0" w:color="auto"/>
        <w:right w:val="none" w:sz="0" w:space="0" w:color="auto"/>
      </w:divBdr>
    </w:div>
    <w:div w:id="1694183897">
      <w:bodyDiv w:val="1"/>
      <w:marLeft w:val="0"/>
      <w:marRight w:val="0"/>
      <w:marTop w:val="0"/>
      <w:marBottom w:val="0"/>
      <w:divBdr>
        <w:top w:val="none" w:sz="0" w:space="0" w:color="auto"/>
        <w:left w:val="none" w:sz="0" w:space="0" w:color="auto"/>
        <w:bottom w:val="none" w:sz="0" w:space="0" w:color="auto"/>
        <w:right w:val="none" w:sz="0" w:space="0" w:color="auto"/>
      </w:divBdr>
    </w:div>
    <w:div w:id="1695619486">
      <w:bodyDiv w:val="1"/>
      <w:marLeft w:val="0"/>
      <w:marRight w:val="0"/>
      <w:marTop w:val="0"/>
      <w:marBottom w:val="0"/>
      <w:divBdr>
        <w:top w:val="none" w:sz="0" w:space="0" w:color="auto"/>
        <w:left w:val="none" w:sz="0" w:space="0" w:color="auto"/>
        <w:bottom w:val="none" w:sz="0" w:space="0" w:color="auto"/>
        <w:right w:val="none" w:sz="0" w:space="0" w:color="auto"/>
      </w:divBdr>
    </w:div>
    <w:div w:id="1705717813">
      <w:bodyDiv w:val="1"/>
      <w:marLeft w:val="0"/>
      <w:marRight w:val="0"/>
      <w:marTop w:val="0"/>
      <w:marBottom w:val="0"/>
      <w:divBdr>
        <w:top w:val="none" w:sz="0" w:space="0" w:color="auto"/>
        <w:left w:val="none" w:sz="0" w:space="0" w:color="auto"/>
        <w:bottom w:val="none" w:sz="0" w:space="0" w:color="auto"/>
        <w:right w:val="none" w:sz="0" w:space="0" w:color="auto"/>
      </w:divBdr>
    </w:div>
    <w:div w:id="1709573719">
      <w:bodyDiv w:val="1"/>
      <w:marLeft w:val="0"/>
      <w:marRight w:val="0"/>
      <w:marTop w:val="0"/>
      <w:marBottom w:val="0"/>
      <w:divBdr>
        <w:top w:val="none" w:sz="0" w:space="0" w:color="auto"/>
        <w:left w:val="none" w:sz="0" w:space="0" w:color="auto"/>
        <w:bottom w:val="none" w:sz="0" w:space="0" w:color="auto"/>
        <w:right w:val="none" w:sz="0" w:space="0" w:color="auto"/>
      </w:divBdr>
    </w:div>
    <w:div w:id="1713574394">
      <w:bodyDiv w:val="1"/>
      <w:marLeft w:val="0"/>
      <w:marRight w:val="0"/>
      <w:marTop w:val="0"/>
      <w:marBottom w:val="0"/>
      <w:divBdr>
        <w:top w:val="none" w:sz="0" w:space="0" w:color="auto"/>
        <w:left w:val="none" w:sz="0" w:space="0" w:color="auto"/>
        <w:bottom w:val="none" w:sz="0" w:space="0" w:color="auto"/>
        <w:right w:val="none" w:sz="0" w:space="0" w:color="auto"/>
      </w:divBdr>
    </w:div>
    <w:div w:id="1716150247">
      <w:bodyDiv w:val="1"/>
      <w:marLeft w:val="0"/>
      <w:marRight w:val="0"/>
      <w:marTop w:val="0"/>
      <w:marBottom w:val="0"/>
      <w:divBdr>
        <w:top w:val="none" w:sz="0" w:space="0" w:color="auto"/>
        <w:left w:val="none" w:sz="0" w:space="0" w:color="auto"/>
        <w:bottom w:val="none" w:sz="0" w:space="0" w:color="auto"/>
        <w:right w:val="none" w:sz="0" w:space="0" w:color="auto"/>
      </w:divBdr>
    </w:div>
    <w:div w:id="1724407410">
      <w:bodyDiv w:val="1"/>
      <w:marLeft w:val="0"/>
      <w:marRight w:val="0"/>
      <w:marTop w:val="0"/>
      <w:marBottom w:val="0"/>
      <w:divBdr>
        <w:top w:val="none" w:sz="0" w:space="0" w:color="auto"/>
        <w:left w:val="none" w:sz="0" w:space="0" w:color="auto"/>
        <w:bottom w:val="none" w:sz="0" w:space="0" w:color="auto"/>
        <w:right w:val="none" w:sz="0" w:space="0" w:color="auto"/>
      </w:divBdr>
    </w:div>
    <w:div w:id="1736010423">
      <w:bodyDiv w:val="1"/>
      <w:marLeft w:val="0"/>
      <w:marRight w:val="0"/>
      <w:marTop w:val="0"/>
      <w:marBottom w:val="0"/>
      <w:divBdr>
        <w:top w:val="none" w:sz="0" w:space="0" w:color="auto"/>
        <w:left w:val="none" w:sz="0" w:space="0" w:color="auto"/>
        <w:bottom w:val="none" w:sz="0" w:space="0" w:color="auto"/>
        <w:right w:val="none" w:sz="0" w:space="0" w:color="auto"/>
      </w:divBdr>
    </w:div>
    <w:div w:id="1736970194">
      <w:bodyDiv w:val="1"/>
      <w:marLeft w:val="0"/>
      <w:marRight w:val="0"/>
      <w:marTop w:val="0"/>
      <w:marBottom w:val="0"/>
      <w:divBdr>
        <w:top w:val="none" w:sz="0" w:space="0" w:color="auto"/>
        <w:left w:val="none" w:sz="0" w:space="0" w:color="auto"/>
        <w:bottom w:val="none" w:sz="0" w:space="0" w:color="auto"/>
        <w:right w:val="none" w:sz="0" w:space="0" w:color="auto"/>
      </w:divBdr>
    </w:div>
    <w:div w:id="1740711837">
      <w:bodyDiv w:val="1"/>
      <w:marLeft w:val="0"/>
      <w:marRight w:val="0"/>
      <w:marTop w:val="0"/>
      <w:marBottom w:val="0"/>
      <w:divBdr>
        <w:top w:val="none" w:sz="0" w:space="0" w:color="auto"/>
        <w:left w:val="none" w:sz="0" w:space="0" w:color="auto"/>
        <w:bottom w:val="none" w:sz="0" w:space="0" w:color="auto"/>
        <w:right w:val="none" w:sz="0" w:space="0" w:color="auto"/>
      </w:divBdr>
    </w:div>
    <w:div w:id="1743671556">
      <w:bodyDiv w:val="1"/>
      <w:marLeft w:val="0"/>
      <w:marRight w:val="0"/>
      <w:marTop w:val="0"/>
      <w:marBottom w:val="0"/>
      <w:divBdr>
        <w:top w:val="none" w:sz="0" w:space="0" w:color="auto"/>
        <w:left w:val="none" w:sz="0" w:space="0" w:color="auto"/>
        <w:bottom w:val="none" w:sz="0" w:space="0" w:color="auto"/>
        <w:right w:val="none" w:sz="0" w:space="0" w:color="auto"/>
      </w:divBdr>
    </w:div>
    <w:div w:id="1747143372">
      <w:bodyDiv w:val="1"/>
      <w:marLeft w:val="0"/>
      <w:marRight w:val="0"/>
      <w:marTop w:val="0"/>
      <w:marBottom w:val="0"/>
      <w:divBdr>
        <w:top w:val="none" w:sz="0" w:space="0" w:color="auto"/>
        <w:left w:val="none" w:sz="0" w:space="0" w:color="auto"/>
        <w:bottom w:val="none" w:sz="0" w:space="0" w:color="auto"/>
        <w:right w:val="none" w:sz="0" w:space="0" w:color="auto"/>
      </w:divBdr>
    </w:div>
    <w:div w:id="1748645749">
      <w:bodyDiv w:val="1"/>
      <w:marLeft w:val="0"/>
      <w:marRight w:val="0"/>
      <w:marTop w:val="0"/>
      <w:marBottom w:val="0"/>
      <w:divBdr>
        <w:top w:val="none" w:sz="0" w:space="0" w:color="auto"/>
        <w:left w:val="none" w:sz="0" w:space="0" w:color="auto"/>
        <w:bottom w:val="none" w:sz="0" w:space="0" w:color="auto"/>
        <w:right w:val="none" w:sz="0" w:space="0" w:color="auto"/>
      </w:divBdr>
    </w:div>
    <w:div w:id="1756172665">
      <w:bodyDiv w:val="1"/>
      <w:marLeft w:val="0"/>
      <w:marRight w:val="0"/>
      <w:marTop w:val="0"/>
      <w:marBottom w:val="0"/>
      <w:divBdr>
        <w:top w:val="none" w:sz="0" w:space="0" w:color="auto"/>
        <w:left w:val="none" w:sz="0" w:space="0" w:color="auto"/>
        <w:bottom w:val="none" w:sz="0" w:space="0" w:color="auto"/>
        <w:right w:val="none" w:sz="0" w:space="0" w:color="auto"/>
      </w:divBdr>
    </w:div>
    <w:div w:id="1759787041">
      <w:bodyDiv w:val="1"/>
      <w:marLeft w:val="0"/>
      <w:marRight w:val="0"/>
      <w:marTop w:val="0"/>
      <w:marBottom w:val="0"/>
      <w:divBdr>
        <w:top w:val="none" w:sz="0" w:space="0" w:color="auto"/>
        <w:left w:val="none" w:sz="0" w:space="0" w:color="auto"/>
        <w:bottom w:val="none" w:sz="0" w:space="0" w:color="auto"/>
        <w:right w:val="none" w:sz="0" w:space="0" w:color="auto"/>
      </w:divBdr>
    </w:div>
    <w:div w:id="1760103872">
      <w:bodyDiv w:val="1"/>
      <w:marLeft w:val="0"/>
      <w:marRight w:val="0"/>
      <w:marTop w:val="0"/>
      <w:marBottom w:val="0"/>
      <w:divBdr>
        <w:top w:val="none" w:sz="0" w:space="0" w:color="auto"/>
        <w:left w:val="none" w:sz="0" w:space="0" w:color="auto"/>
        <w:bottom w:val="none" w:sz="0" w:space="0" w:color="auto"/>
        <w:right w:val="none" w:sz="0" w:space="0" w:color="auto"/>
      </w:divBdr>
    </w:div>
    <w:div w:id="1768425168">
      <w:bodyDiv w:val="1"/>
      <w:marLeft w:val="0"/>
      <w:marRight w:val="0"/>
      <w:marTop w:val="0"/>
      <w:marBottom w:val="0"/>
      <w:divBdr>
        <w:top w:val="none" w:sz="0" w:space="0" w:color="auto"/>
        <w:left w:val="none" w:sz="0" w:space="0" w:color="auto"/>
        <w:bottom w:val="none" w:sz="0" w:space="0" w:color="auto"/>
        <w:right w:val="none" w:sz="0" w:space="0" w:color="auto"/>
      </w:divBdr>
    </w:div>
    <w:div w:id="1776946189">
      <w:bodyDiv w:val="1"/>
      <w:marLeft w:val="0"/>
      <w:marRight w:val="0"/>
      <w:marTop w:val="0"/>
      <w:marBottom w:val="0"/>
      <w:divBdr>
        <w:top w:val="none" w:sz="0" w:space="0" w:color="auto"/>
        <w:left w:val="none" w:sz="0" w:space="0" w:color="auto"/>
        <w:bottom w:val="none" w:sz="0" w:space="0" w:color="auto"/>
        <w:right w:val="none" w:sz="0" w:space="0" w:color="auto"/>
      </w:divBdr>
    </w:div>
    <w:div w:id="1779064081">
      <w:bodyDiv w:val="1"/>
      <w:marLeft w:val="0"/>
      <w:marRight w:val="0"/>
      <w:marTop w:val="0"/>
      <w:marBottom w:val="0"/>
      <w:divBdr>
        <w:top w:val="none" w:sz="0" w:space="0" w:color="auto"/>
        <w:left w:val="none" w:sz="0" w:space="0" w:color="auto"/>
        <w:bottom w:val="none" w:sz="0" w:space="0" w:color="auto"/>
        <w:right w:val="none" w:sz="0" w:space="0" w:color="auto"/>
      </w:divBdr>
    </w:div>
    <w:div w:id="1787650626">
      <w:bodyDiv w:val="1"/>
      <w:marLeft w:val="0"/>
      <w:marRight w:val="0"/>
      <w:marTop w:val="0"/>
      <w:marBottom w:val="0"/>
      <w:divBdr>
        <w:top w:val="none" w:sz="0" w:space="0" w:color="auto"/>
        <w:left w:val="none" w:sz="0" w:space="0" w:color="auto"/>
        <w:bottom w:val="none" w:sz="0" w:space="0" w:color="auto"/>
        <w:right w:val="none" w:sz="0" w:space="0" w:color="auto"/>
      </w:divBdr>
    </w:div>
    <w:div w:id="1789812858">
      <w:bodyDiv w:val="1"/>
      <w:marLeft w:val="0"/>
      <w:marRight w:val="0"/>
      <w:marTop w:val="0"/>
      <w:marBottom w:val="0"/>
      <w:divBdr>
        <w:top w:val="none" w:sz="0" w:space="0" w:color="auto"/>
        <w:left w:val="none" w:sz="0" w:space="0" w:color="auto"/>
        <w:bottom w:val="none" w:sz="0" w:space="0" w:color="auto"/>
        <w:right w:val="none" w:sz="0" w:space="0" w:color="auto"/>
      </w:divBdr>
    </w:div>
    <w:div w:id="1798452498">
      <w:bodyDiv w:val="1"/>
      <w:marLeft w:val="0"/>
      <w:marRight w:val="0"/>
      <w:marTop w:val="0"/>
      <w:marBottom w:val="0"/>
      <w:divBdr>
        <w:top w:val="none" w:sz="0" w:space="0" w:color="auto"/>
        <w:left w:val="none" w:sz="0" w:space="0" w:color="auto"/>
        <w:bottom w:val="none" w:sz="0" w:space="0" w:color="auto"/>
        <w:right w:val="none" w:sz="0" w:space="0" w:color="auto"/>
      </w:divBdr>
    </w:div>
    <w:div w:id="1804078167">
      <w:bodyDiv w:val="1"/>
      <w:marLeft w:val="0"/>
      <w:marRight w:val="0"/>
      <w:marTop w:val="0"/>
      <w:marBottom w:val="0"/>
      <w:divBdr>
        <w:top w:val="none" w:sz="0" w:space="0" w:color="auto"/>
        <w:left w:val="none" w:sz="0" w:space="0" w:color="auto"/>
        <w:bottom w:val="none" w:sz="0" w:space="0" w:color="auto"/>
        <w:right w:val="none" w:sz="0" w:space="0" w:color="auto"/>
      </w:divBdr>
    </w:div>
    <w:div w:id="1807235366">
      <w:bodyDiv w:val="1"/>
      <w:marLeft w:val="0"/>
      <w:marRight w:val="0"/>
      <w:marTop w:val="0"/>
      <w:marBottom w:val="0"/>
      <w:divBdr>
        <w:top w:val="none" w:sz="0" w:space="0" w:color="auto"/>
        <w:left w:val="none" w:sz="0" w:space="0" w:color="auto"/>
        <w:bottom w:val="none" w:sz="0" w:space="0" w:color="auto"/>
        <w:right w:val="none" w:sz="0" w:space="0" w:color="auto"/>
      </w:divBdr>
    </w:div>
    <w:div w:id="1810438651">
      <w:bodyDiv w:val="1"/>
      <w:marLeft w:val="0"/>
      <w:marRight w:val="0"/>
      <w:marTop w:val="0"/>
      <w:marBottom w:val="0"/>
      <w:divBdr>
        <w:top w:val="none" w:sz="0" w:space="0" w:color="auto"/>
        <w:left w:val="none" w:sz="0" w:space="0" w:color="auto"/>
        <w:bottom w:val="none" w:sz="0" w:space="0" w:color="auto"/>
        <w:right w:val="none" w:sz="0" w:space="0" w:color="auto"/>
      </w:divBdr>
    </w:div>
    <w:div w:id="1811359364">
      <w:bodyDiv w:val="1"/>
      <w:marLeft w:val="0"/>
      <w:marRight w:val="0"/>
      <w:marTop w:val="0"/>
      <w:marBottom w:val="0"/>
      <w:divBdr>
        <w:top w:val="none" w:sz="0" w:space="0" w:color="auto"/>
        <w:left w:val="none" w:sz="0" w:space="0" w:color="auto"/>
        <w:bottom w:val="none" w:sz="0" w:space="0" w:color="auto"/>
        <w:right w:val="none" w:sz="0" w:space="0" w:color="auto"/>
      </w:divBdr>
    </w:div>
    <w:div w:id="1818380193">
      <w:bodyDiv w:val="1"/>
      <w:marLeft w:val="0"/>
      <w:marRight w:val="0"/>
      <w:marTop w:val="0"/>
      <w:marBottom w:val="0"/>
      <w:divBdr>
        <w:top w:val="none" w:sz="0" w:space="0" w:color="auto"/>
        <w:left w:val="none" w:sz="0" w:space="0" w:color="auto"/>
        <w:bottom w:val="none" w:sz="0" w:space="0" w:color="auto"/>
        <w:right w:val="none" w:sz="0" w:space="0" w:color="auto"/>
      </w:divBdr>
    </w:div>
    <w:div w:id="1821724259">
      <w:bodyDiv w:val="1"/>
      <w:marLeft w:val="0"/>
      <w:marRight w:val="0"/>
      <w:marTop w:val="0"/>
      <w:marBottom w:val="0"/>
      <w:divBdr>
        <w:top w:val="none" w:sz="0" w:space="0" w:color="auto"/>
        <w:left w:val="none" w:sz="0" w:space="0" w:color="auto"/>
        <w:bottom w:val="none" w:sz="0" w:space="0" w:color="auto"/>
        <w:right w:val="none" w:sz="0" w:space="0" w:color="auto"/>
      </w:divBdr>
    </w:div>
    <w:div w:id="1824351720">
      <w:bodyDiv w:val="1"/>
      <w:marLeft w:val="0"/>
      <w:marRight w:val="0"/>
      <w:marTop w:val="0"/>
      <w:marBottom w:val="0"/>
      <w:divBdr>
        <w:top w:val="none" w:sz="0" w:space="0" w:color="auto"/>
        <w:left w:val="none" w:sz="0" w:space="0" w:color="auto"/>
        <w:bottom w:val="none" w:sz="0" w:space="0" w:color="auto"/>
        <w:right w:val="none" w:sz="0" w:space="0" w:color="auto"/>
      </w:divBdr>
    </w:div>
    <w:div w:id="1829781364">
      <w:bodyDiv w:val="1"/>
      <w:marLeft w:val="0"/>
      <w:marRight w:val="0"/>
      <w:marTop w:val="0"/>
      <w:marBottom w:val="0"/>
      <w:divBdr>
        <w:top w:val="none" w:sz="0" w:space="0" w:color="auto"/>
        <w:left w:val="none" w:sz="0" w:space="0" w:color="auto"/>
        <w:bottom w:val="none" w:sz="0" w:space="0" w:color="auto"/>
        <w:right w:val="none" w:sz="0" w:space="0" w:color="auto"/>
      </w:divBdr>
    </w:div>
    <w:div w:id="1830055400">
      <w:bodyDiv w:val="1"/>
      <w:marLeft w:val="0"/>
      <w:marRight w:val="0"/>
      <w:marTop w:val="0"/>
      <w:marBottom w:val="0"/>
      <w:divBdr>
        <w:top w:val="none" w:sz="0" w:space="0" w:color="auto"/>
        <w:left w:val="none" w:sz="0" w:space="0" w:color="auto"/>
        <w:bottom w:val="none" w:sz="0" w:space="0" w:color="auto"/>
        <w:right w:val="none" w:sz="0" w:space="0" w:color="auto"/>
      </w:divBdr>
    </w:div>
    <w:div w:id="1833370887">
      <w:bodyDiv w:val="1"/>
      <w:marLeft w:val="0"/>
      <w:marRight w:val="0"/>
      <w:marTop w:val="0"/>
      <w:marBottom w:val="0"/>
      <w:divBdr>
        <w:top w:val="none" w:sz="0" w:space="0" w:color="auto"/>
        <w:left w:val="none" w:sz="0" w:space="0" w:color="auto"/>
        <w:bottom w:val="none" w:sz="0" w:space="0" w:color="auto"/>
        <w:right w:val="none" w:sz="0" w:space="0" w:color="auto"/>
      </w:divBdr>
    </w:div>
    <w:div w:id="1847595056">
      <w:bodyDiv w:val="1"/>
      <w:marLeft w:val="0"/>
      <w:marRight w:val="0"/>
      <w:marTop w:val="0"/>
      <w:marBottom w:val="0"/>
      <w:divBdr>
        <w:top w:val="none" w:sz="0" w:space="0" w:color="auto"/>
        <w:left w:val="none" w:sz="0" w:space="0" w:color="auto"/>
        <w:bottom w:val="none" w:sz="0" w:space="0" w:color="auto"/>
        <w:right w:val="none" w:sz="0" w:space="0" w:color="auto"/>
      </w:divBdr>
    </w:div>
    <w:div w:id="1847672637">
      <w:bodyDiv w:val="1"/>
      <w:marLeft w:val="0"/>
      <w:marRight w:val="0"/>
      <w:marTop w:val="0"/>
      <w:marBottom w:val="0"/>
      <w:divBdr>
        <w:top w:val="none" w:sz="0" w:space="0" w:color="auto"/>
        <w:left w:val="none" w:sz="0" w:space="0" w:color="auto"/>
        <w:bottom w:val="none" w:sz="0" w:space="0" w:color="auto"/>
        <w:right w:val="none" w:sz="0" w:space="0" w:color="auto"/>
      </w:divBdr>
    </w:div>
    <w:div w:id="1847749276">
      <w:bodyDiv w:val="1"/>
      <w:marLeft w:val="0"/>
      <w:marRight w:val="0"/>
      <w:marTop w:val="0"/>
      <w:marBottom w:val="0"/>
      <w:divBdr>
        <w:top w:val="none" w:sz="0" w:space="0" w:color="auto"/>
        <w:left w:val="none" w:sz="0" w:space="0" w:color="auto"/>
        <w:bottom w:val="none" w:sz="0" w:space="0" w:color="auto"/>
        <w:right w:val="none" w:sz="0" w:space="0" w:color="auto"/>
      </w:divBdr>
    </w:div>
    <w:div w:id="1848863339">
      <w:bodyDiv w:val="1"/>
      <w:marLeft w:val="0"/>
      <w:marRight w:val="0"/>
      <w:marTop w:val="0"/>
      <w:marBottom w:val="0"/>
      <w:divBdr>
        <w:top w:val="none" w:sz="0" w:space="0" w:color="auto"/>
        <w:left w:val="none" w:sz="0" w:space="0" w:color="auto"/>
        <w:bottom w:val="none" w:sz="0" w:space="0" w:color="auto"/>
        <w:right w:val="none" w:sz="0" w:space="0" w:color="auto"/>
      </w:divBdr>
    </w:div>
    <w:div w:id="1851408252">
      <w:bodyDiv w:val="1"/>
      <w:marLeft w:val="0"/>
      <w:marRight w:val="0"/>
      <w:marTop w:val="0"/>
      <w:marBottom w:val="0"/>
      <w:divBdr>
        <w:top w:val="none" w:sz="0" w:space="0" w:color="auto"/>
        <w:left w:val="none" w:sz="0" w:space="0" w:color="auto"/>
        <w:bottom w:val="none" w:sz="0" w:space="0" w:color="auto"/>
        <w:right w:val="none" w:sz="0" w:space="0" w:color="auto"/>
      </w:divBdr>
    </w:div>
    <w:div w:id="1852258969">
      <w:bodyDiv w:val="1"/>
      <w:marLeft w:val="0"/>
      <w:marRight w:val="0"/>
      <w:marTop w:val="0"/>
      <w:marBottom w:val="0"/>
      <w:divBdr>
        <w:top w:val="none" w:sz="0" w:space="0" w:color="auto"/>
        <w:left w:val="none" w:sz="0" w:space="0" w:color="auto"/>
        <w:bottom w:val="none" w:sz="0" w:space="0" w:color="auto"/>
        <w:right w:val="none" w:sz="0" w:space="0" w:color="auto"/>
      </w:divBdr>
    </w:div>
    <w:div w:id="1852376724">
      <w:bodyDiv w:val="1"/>
      <w:marLeft w:val="0"/>
      <w:marRight w:val="0"/>
      <w:marTop w:val="0"/>
      <w:marBottom w:val="0"/>
      <w:divBdr>
        <w:top w:val="none" w:sz="0" w:space="0" w:color="auto"/>
        <w:left w:val="none" w:sz="0" w:space="0" w:color="auto"/>
        <w:bottom w:val="none" w:sz="0" w:space="0" w:color="auto"/>
        <w:right w:val="none" w:sz="0" w:space="0" w:color="auto"/>
      </w:divBdr>
    </w:div>
    <w:div w:id="1858930722">
      <w:bodyDiv w:val="1"/>
      <w:marLeft w:val="0"/>
      <w:marRight w:val="0"/>
      <w:marTop w:val="0"/>
      <w:marBottom w:val="0"/>
      <w:divBdr>
        <w:top w:val="none" w:sz="0" w:space="0" w:color="auto"/>
        <w:left w:val="none" w:sz="0" w:space="0" w:color="auto"/>
        <w:bottom w:val="none" w:sz="0" w:space="0" w:color="auto"/>
        <w:right w:val="none" w:sz="0" w:space="0" w:color="auto"/>
      </w:divBdr>
    </w:div>
    <w:div w:id="1871989070">
      <w:bodyDiv w:val="1"/>
      <w:marLeft w:val="0"/>
      <w:marRight w:val="0"/>
      <w:marTop w:val="0"/>
      <w:marBottom w:val="0"/>
      <w:divBdr>
        <w:top w:val="none" w:sz="0" w:space="0" w:color="auto"/>
        <w:left w:val="none" w:sz="0" w:space="0" w:color="auto"/>
        <w:bottom w:val="none" w:sz="0" w:space="0" w:color="auto"/>
        <w:right w:val="none" w:sz="0" w:space="0" w:color="auto"/>
      </w:divBdr>
    </w:div>
    <w:div w:id="1875386549">
      <w:bodyDiv w:val="1"/>
      <w:marLeft w:val="0"/>
      <w:marRight w:val="0"/>
      <w:marTop w:val="0"/>
      <w:marBottom w:val="0"/>
      <w:divBdr>
        <w:top w:val="none" w:sz="0" w:space="0" w:color="auto"/>
        <w:left w:val="none" w:sz="0" w:space="0" w:color="auto"/>
        <w:bottom w:val="none" w:sz="0" w:space="0" w:color="auto"/>
        <w:right w:val="none" w:sz="0" w:space="0" w:color="auto"/>
      </w:divBdr>
    </w:div>
    <w:div w:id="1884750226">
      <w:bodyDiv w:val="1"/>
      <w:marLeft w:val="0"/>
      <w:marRight w:val="0"/>
      <w:marTop w:val="0"/>
      <w:marBottom w:val="0"/>
      <w:divBdr>
        <w:top w:val="none" w:sz="0" w:space="0" w:color="auto"/>
        <w:left w:val="none" w:sz="0" w:space="0" w:color="auto"/>
        <w:bottom w:val="none" w:sz="0" w:space="0" w:color="auto"/>
        <w:right w:val="none" w:sz="0" w:space="0" w:color="auto"/>
      </w:divBdr>
    </w:div>
    <w:div w:id="1889606136">
      <w:bodyDiv w:val="1"/>
      <w:marLeft w:val="0"/>
      <w:marRight w:val="0"/>
      <w:marTop w:val="0"/>
      <w:marBottom w:val="0"/>
      <w:divBdr>
        <w:top w:val="none" w:sz="0" w:space="0" w:color="auto"/>
        <w:left w:val="none" w:sz="0" w:space="0" w:color="auto"/>
        <w:bottom w:val="none" w:sz="0" w:space="0" w:color="auto"/>
        <w:right w:val="none" w:sz="0" w:space="0" w:color="auto"/>
      </w:divBdr>
    </w:div>
    <w:div w:id="1892156851">
      <w:bodyDiv w:val="1"/>
      <w:marLeft w:val="0"/>
      <w:marRight w:val="0"/>
      <w:marTop w:val="0"/>
      <w:marBottom w:val="0"/>
      <w:divBdr>
        <w:top w:val="none" w:sz="0" w:space="0" w:color="auto"/>
        <w:left w:val="none" w:sz="0" w:space="0" w:color="auto"/>
        <w:bottom w:val="none" w:sz="0" w:space="0" w:color="auto"/>
        <w:right w:val="none" w:sz="0" w:space="0" w:color="auto"/>
      </w:divBdr>
    </w:div>
    <w:div w:id="1894539543">
      <w:bodyDiv w:val="1"/>
      <w:marLeft w:val="0"/>
      <w:marRight w:val="0"/>
      <w:marTop w:val="0"/>
      <w:marBottom w:val="0"/>
      <w:divBdr>
        <w:top w:val="none" w:sz="0" w:space="0" w:color="auto"/>
        <w:left w:val="none" w:sz="0" w:space="0" w:color="auto"/>
        <w:bottom w:val="none" w:sz="0" w:space="0" w:color="auto"/>
        <w:right w:val="none" w:sz="0" w:space="0" w:color="auto"/>
      </w:divBdr>
    </w:div>
    <w:div w:id="1898859010">
      <w:bodyDiv w:val="1"/>
      <w:marLeft w:val="0"/>
      <w:marRight w:val="0"/>
      <w:marTop w:val="0"/>
      <w:marBottom w:val="0"/>
      <w:divBdr>
        <w:top w:val="none" w:sz="0" w:space="0" w:color="auto"/>
        <w:left w:val="none" w:sz="0" w:space="0" w:color="auto"/>
        <w:bottom w:val="none" w:sz="0" w:space="0" w:color="auto"/>
        <w:right w:val="none" w:sz="0" w:space="0" w:color="auto"/>
      </w:divBdr>
    </w:div>
    <w:div w:id="1899627243">
      <w:bodyDiv w:val="1"/>
      <w:marLeft w:val="0"/>
      <w:marRight w:val="0"/>
      <w:marTop w:val="0"/>
      <w:marBottom w:val="0"/>
      <w:divBdr>
        <w:top w:val="none" w:sz="0" w:space="0" w:color="auto"/>
        <w:left w:val="none" w:sz="0" w:space="0" w:color="auto"/>
        <w:bottom w:val="none" w:sz="0" w:space="0" w:color="auto"/>
        <w:right w:val="none" w:sz="0" w:space="0" w:color="auto"/>
      </w:divBdr>
    </w:div>
    <w:div w:id="1903560277">
      <w:bodyDiv w:val="1"/>
      <w:marLeft w:val="0"/>
      <w:marRight w:val="0"/>
      <w:marTop w:val="0"/>
      <w:marBottom w:val="0"/>
      <w:divBdr>
        <w:top w:val="none" w:sz="0" w:space="0" w:color="auto"/>
        <w:left w:val="none" w:sz="0" w:space="0" w:color="auto"/>
        <w:bottom w:val="none" w:sz="0" w:space="0" w:color="auto"/>
        <w:right w:val="none" w:sz="0" w:space="0" w:color="auto"/>
      </w:divBdr>
    </w:div>
    <w:div w:id="1905750714">
      <w:bodyDiv w:val="1"/>
      <w:marLeft w:val="0"/>
      <w:marRight w:val="0"/>
      <w:marTop w:val="0"/>
      <w:marBottom w:val="0"/>
      <w:divBdr>
        <w:top w:val="none" w:sz="0" w:space="0" w:color="auto"/>
        <w:left w:val="none" w:sz="0" w:space="0" w:color="auto"/>
        <w:bottom w:val="none" w:sz="0" w:space="0" w:color="auto"/>
        <w:right w:val="none" w:sz="0" w:space="0" w:color="auto"/>
      </w:divBdr>
    </w:div>
    <w:div w:id="1907761200">
      <w:bodyDiv w:val="1"/>
      <w:marLeft w:val="0"/>
      <w:marRight w:val="0"/>
      <w:marTop w:val="0"/>
      <w:marBottom w:val="0"/>
      <w:divBdr>
        <w:top w:val="none" w:sz="0" w:space="0" w:color="auto"/>
        <w:left w:val="none" w:sz="0" w:space="0" w:color="auto"/>
        <w:bottom w:val="none" w:sz="0" w:space="0" w:color="auto"/>
        <w:right w:val="none" w:sz="0" w:space="0" w:color="auto"/>
      </w:divBdr>
    </w:div>
    <w:div w:id="1909922097">
      <w:bodyDiv w:val="1"/>
      <w:marLeft w:val="0"/>
      <w:marRight w:val="0"/>
      <w:marTop w:val="0"/>
      <w:marBottom w:val="0"/>
      <w:divBdr>
        <w:top w:val="none" w:sz="0" w:space="0" w:color="auto"/>
        <w:left w:val="none" w:sz="0" w:space="0" w:color="auto"/>
        <w:bottom w:val="none" w:sz="0" w:space="0" w:color="auto"/>
        <w:right w:val="none" w:sz="0" w:space="0" w:color="auto"/>
      </w:divBdr>
    </w:div>
    <w:div w:id="1910572512">
      <w:bodyDiv w:val="1"/>
      <w:marLeft w:val="0"/>
      <w:marRight w:val="0"/>
      <w:marTop w:val="0"/>
      <w:marBottom w:val="0"/>
      <w:divBdr>
        <w:top w:val="none" w:sz="0" w:space="0" w:color="auto"/>
        <w:left w:val="none" w:sz="0" w:space="0" w:color="auto"/>
        <w:bottom w:val="none" w:sz="0" w:space="0" w:color="auto"/>
        <w:right w:val="none" w:sz="0" w:space="0" w:color="auto"/>
      </w:divBdr>
    </w:div>
    <w:div w:id="1912495320">
      <w:bodyDiv w:val="1"/>
      <w:marLeft w:val="0"/>
      <w:marRight w:val="0"/>
      <w:marTop w:val="0"/>
      <w:marBottom w:val="0"/>
      <w:divBdr>
        <w:top w:val="none" w:sz="0" w:space="0" w:color="auto"/>
        <w:left w:val="none" w:sz="0" w:space="0" w:color="auto"/>
        <w:bottom w:val="none" w:sz="0" w:space="0" w:color="auto"/>
        <w:right w:val="none" w:sz="0" w:space="0" w:color="auto"/>
      </w:divBdr>
    </w:div>
    <w:div w:id="1912617749">
      <w:bodyDiv w:val="1"/>
      <w:marLeft w:val="0"/>
      <w:marRight w:val="0"/>
      <w:marTop w:val="0"/>
      <w:marBottom w:val="0"/>
      <w:divBdr>
        <w:top w:val="none" w:sz="0" w:space="0" w:color="auto"/>
        <w:left w:val="none" w:sz="0" w:space="0" w:color="auto"/>
        <w:bottom w:val="none" w:sz="0" w:space="0" w:color="auto"/>
        <w:right w:val="none" w:sz="0" w:space="0" w:color="auto"/>
      </w:divBdr>
    </w:div>
    <w:div w:id="1916358161">
      <w:bodyDiv w:val="1"/>
      <w:marLeft w:val="0"/>
      <w:marRight w:val="0"/>
      <w:marTop w:val="0"/>
      <w:marBottom w:val="0"/>
      <w:divBdr>
        <w:top w:val="none" w:sz="0" w:space="0" w:color="auto"/>
        <w:left w:val="none" w:sz="0" w:space="0" w:color="auto"/>
        <w:bottom w:val="none" w:sz="0" w:space="0" w:color="auto"/>
        <w:right w:val="none" w:sz="0" w:space="0" w:color="auto"/>
      </w:divBdr>
    </w:div>
    <w:div w:id="1917780102">
      <w:bodyDiv w:val="1"/>
      <w:marLeft w:val="0"/>
      <w:marRight w:val="0"/>
      <w:marTop w:val="0"/>
      <w:marBottom w:val="0"/>
      <w:divBdr>
        <w:top w:val="none" w:sz="0" w:space="0" w:color="auto"/>
        <w:left w:val="none" w:sz="0" w:space="0" w:color="auto"/>
        <w:bottom w:val="none" w:sz="0" w:space="0" w:color="auto"/>
        <w:right w:val="none" w:sz="0" w:space="0" w:color="auto"/>
      </w:divBdr>
    </w:div>
    <w:div w:id="1925872696">
      <w:bodyDiv w:val="1"/>
      <w:marLeft w:val="0"/>
      <w:marRight w:val="0"/>
      <w:marTop w:val="0"/>
      <w:marBottom w:val="0"/>
      <w:divBdr>
        <w:top w:val="none" w:sz="0" w:space="0" w:color="auto"/>
        <w:left w:val="none" w:sz="0" w:space="0" w:color="auto"/>
        <w:bottom w:val="none" w:sz="0" w:space="0" w:color="auto"/>
        <w:right w:val="none" w:sz="0" w:space="0" w:color="auto"/>
      </w:divBdr>
    </w:div>
    <w:div w:id="1929582857">
      <w:bodyDiv w:val="1"/>
      <w:marLeft w:val="0"/>
      <w:marRight w:val="0"/>
      <w:marTop w:val="0"/>
      <w:marBottom w:val="0"/>
      <w:divBdr>
        <w:top w:val="none" w:sz="0" w:space="0" w:color="auto"/>
        <w:left w:val="none" w:sz="0" w:space="0" w:color="auto"/>
        <w:bottom w:val="none" w:sz="0" w:space="0" w:color="auto"/>
        <w:right w:val="none" w:sz="0" w:space="0" w:color="auto"/>
      </w:divBdr>
    </w:div>
    <w:div w:id="1932732921">
      <w:bodyDiv w:val="1"/>
      <w:marLeft w:val="0"/>
      <w:marRight w:val="0"/>
      <w:marTop w:val="0"/>
      <w:marBottom w:val="0"/>
      <w:divBdr>
        <w:top w:val="none" w:sz="0" w:space="0" w:color="auto"/>
        <w:left w:val="none" w:sz="0" w:space="0" w:color="auto"/>
        <w:bottom w:val="none" w:sz="0" w:space="0" w:color="auto"/>
        <w:right w:val="none" w:sz="0" w:space="0" w:color="auto"/>
      </w:divBdr>
    </w:div>
    <w:div w:id="1934048994">
      <w:bodyDiv w:val="1"/>
      <w:marLeft w:val="0"/>
      <w:marRight w:val="0"/>
      <w:marTop w:val="0"/>
      <w:marBottom w:val="0"/>
      <w:divBdr>
        <w:top w:val="none" w:sz="0" w:space="0" w:color="auto"/>
        <w:left w:val="none" w:sz="0" w:space="0" w:color="auto"/>
        <w:bottom w:val="none" w:sz="0" w:space="0" w:color="auto"/>
        <w:right w:val="none" w:sz="0" w:space="0" w:color="auto"/>
      </w:divBdr>
    </w:div>
    <w:div w:id="1934894735">
      <w:bodyDiv w:val="1"/>
      <w:marLeft w:val="0"/>
      <w:marRight w:val="0"/>
      <w:marTop w:val="0"/>
      <w:marBottom w:val="0"/>
      <w:divBdr>
        <w:top w:val="none" w:sz="0" w:space="0" w:color="auto"/>
        <w:left w:val="none" w:sz="0" w:space="0" w:color="auto"/>
        <w:bottom w:val="none" w:sz="0" w:space="0" w:color="auto"/>
        <w:right w:val="none" w:sz="0" w:space="0" w:color="auto"/>
      </w:divBdr>
    </w:div>
    <w:div w:id="1944262193">
      <w:bodyDiv w:val="1"/>
      <w:marLeft w:val="0"/>
      <w:marRight w:val="0"/>
      <w:marTop w:val="0"/>
      <w:marBottom w:val="0"/>
      <w:divBdr>
        <w:top w:val="none" w:sz="0" w:space="0" w:color="auto"/>
        <w:left w:val="none" w:sz="0" w:space="0" w:color="auto"/>
        <w:bottom w:val="none" w:sz="0" w:space="0" w:color="auto"/>
        <w:right w:val="none" w:sz="0" w:space="0" w:color="auto"/>
      </w:divBdr>
    </w:div>
    <w:div w:id="1944535200">
      <w:bodyDiv w:val="1"/>
      <w:marLeft w:val="0"/>
      <w:marRight w:val="0"/>
      <w:marTop w:val="0"/>
      <w:marBottom w:val="0"/>
      <w:divBdr>
        <w:top w:val="none" w:sz="0" w:space="0" w:color="auto"/>
        <w:left w:val="none" w:sz="0" w:space="0" w:color="auto"/>
        <w:bottom w:val="none" w:sz="0" w:space="0" w:color="auto"/>
        <w:right w:val="none" w:sz="0" w:space="0" w:color="auto"/>
      </w:divBdr>
    </w:div>
    <w:div w:id="1948657462">
      <w:bodyDiv w:val="1"/>
      <w:marLeft w:val="0"/>
      <w:marRight w:val="0"/>
      <w:marTop w:val="0"/>
      <w:marBottom w:val="0"/>
      <w:divBdr>
        <w:top w:val="none" w:sz="0" w:space="0" w:color="auto"/>
        <w:left w:val="none" w:sz="0" w:space="0" w:color="auto"/>
        <w:bottom w:val="none" w:sz="0" w:space="0" w:color="auto"/>
        <w:right w:val="none" w:sz="0" w:space="0" w:color="auto"/>
      </w:divBdr>
    </w:div>
    <w:div w:id="1952348361">
      <w:bodyDiv w:val="1"/>
      <w:marLeft w:val="0"/>
      <w:marRight w:val="0"/>
      <w:marTop w:val="0"/>
      <w:marBottom w:val="0"/>
      <w:divBdr>
        <w:top w:val="none" w:sz="0" w:space="0" w:color="auto"/>
        <w:left w:val="none" w:sz="0" w:space="0" w:color="auto"/>
        <w:bottom w:val="none" w:sz="0" w:space="0" w:color="auto"/>
        <w:right w:val="none" w:sz="0" w:space="0" w:color="auto"/>
      </w:divBdr>
    </w:div>
    <w:div w:id="1954630000">
      <w:bodyDiv w:val="1"/>
      <w:marLeft w:val="0"/>
      <w:marRight w:val="0"/>
      <w:marTop w:val="0"/>
      <w:marBottom w:val="0"/>
      <w:divBdr>
        <w:top w:val="none" w:sz="0" w:space="0" w:color="auto"/>
        <w:left w:val="none" w:sz="0" w:space="0" w:color="auto"/>
        <w:bottom w:val="none" w:sz="0" w:space="0" w:color="auto"/>
        <w:right w:val="none" w:sz="0" w:space="0" w:color="auto"/>
      </w:divBdr>
    </w:div>
    <w:div w:id="1958831737">
      <w:bodyDiv w:val="1"/>
      <w:marLeft w:val="0"/>
      <w:marRight w:val="0"/>
      <w:marTop w:val="0"/>
      <w:marBottom w:val="0"/>
      <w:divBdr>
        <w:top w:val="none" w:sz="0" w:space="0" w:color="auto"/>
        <w:left w:val="none" w:sz="0" w:space="0" w:color="auto"/>
        <w:bottom w:val="none" w:sz="0" w:space="0" w:color="auto"/>
        <w:right w:val="none" w:sz="0" w:space="0" w:color="auto"/>
      </w:divBdr>
    </w:div>
    <w:div w:id="1958874229">
      <w:bodyDiv w:val="1"/>
      <w:marLeft w:val="0"/>
      <w:marRight w:val="0"/>
      <w:marTop w:val="0"/>
      <w:marBottom w:val="0"/>
      <w:divBdr>
        <w:top w:val="none" w:sz="0" w:space="0" w:color="auto"/>
        <w:left w:val="none" w:sz="0" w:space="0" w:color="auto"/>
        <w:bottom w:val="none" w:sz="0" w:space="0" w:color="auto"/>
        <w:right w:val="none" w:sz="0" w:space="0" w:color="auto"/>
      </w:divBdr>
    </w:div>
    <w:div w:id="1967080813">
      <w:bodyDiv w:val="1"/>
      <w:marLeft w:val="0"/>
      <w:marRight w:val="0"/>
      <w:marTop w:val="0"/>
      <w:marBottom w:val="0"/>
      <w:divBdr>
        <w:top w:val="none" w:sz="0" w:space="0" w:color="auto"/>
        <w:left w:val="none" w:sz="0" w:space="0" w:color="auto"/>
        <w:bottom w:val="none" w:sz="0" w:space="0" w:color="auto"/>
        <w:right w:val="none" w:sz="0" w:space="0" w:color="auto"/>
      </w:divBdr>
    </w:div>
    <w:div w:id="1969165690">
      <w:bodyDiv w:val="1"/>
      <w:marLeft w:val="0"/>
      <w:marRight w:val="0"/>
      <w:marTop w:val="0"/>
      <w:marBottom w:val="0"/>
      <w:divBdr>
        <w:top w:val="none" w:sz="0" w:space="0" w:color="auto"/>
        <w:left w:val="none" w:sz="0" w:space="0" w:color="auto"/>
        <w:bottom w:val="none" w:sz="0" w:space="0" w:color="auto"/>
        <w:right w:val="none" w:sz="0" w:space="0" w:color="auto"/>
      </w:divBdr>
    </w:div>
    <w:div w:id="1969240222">
      <w:bodyDiv w:val="1"/>
      <w:marLeft w:val="0"/>
      <w:marRight w:val="0"/>
      <w:marTop w:val="0"/>
      <w:marBottom w:val="0"/>
      <w:divBdr>
        <w:top w:val="none" w:sz="0" w:space="0" w:color="auto"/>
        <w:left w:val="none" w:sz="0" w:space="0" w:color="auto"/>
        <w:bottom w:val="none" w:sz="0" w:space="0" w:color="auto"/>
        <w:right w:val="none" w:sz="0" w:space="0" w:color="auto"/>
      </w:divBdr>
    </w:div>
    <w:div w:id="1975595911">
      <w:bodyDiv w:val="1"/>
      <w:marLeft w:val="0"/>
      <w:marRight w:val="0"/>
      <w:marTop w:val="0"/>
      <w:marBottom w:val="0"/>
      <w:divBdr>
        <w:top w:val="none" w:sz="0" w:space="0" w:color="auto"/>
        <w:left w:val="none" w:sz="0" w:space="0" w:color="auto"/>
        <w:bottom w:val="none" w:sz="0" w:space="0" w:color="auto"/>
        <w:right w:val="none" w:sz="0" w:space="0" w:color="auto"/>
      </w:divBdr>
    </w:div>
    <w:div w:id="1977681199">
      <w:bodyDiv w:val="1"/>
      <w:marLeft w:val="0"/>
      <w:marRight w:val="0"/>
      <w:marTop w:val="0"/>
      <w:marBottom w:val="0"/>
      <w:divBdr>
        <w:top w:val="none" w:sz="0" w:space="0" w:color="auto"/>
        <w:left w:val="none" w:sz="0" w:space="0" w:color="auto"/>
        <w:bottom w:val="none" w:sz="0" w:space="0" w:color="auto"/>
        <w:right w:val="none" w:sz="0" w:space="0" w:color="auto"/>
      </w:divBdr>
    </w:div>
    <w:div w:id="1980763452">
      <w:bodyDiv w:val="1"/>
      <w:marLeft w:val="0"/>
      <w:marRight w:val="0"/>
      <w:marTop w:val="0"/>
      <w:marBottom w:val="0"/>
      <w:divBdr>
        <w:top w:val="none" w:sz="0" w:space="0" w:color="auto"/>
        <w:left w:val="none" w:sz="0" w:space="0" w:color="auto"/>
        <w:bottom w:val="none" w:sz="0" w:space="0" w:color="auto"/>
        <w:right w:val="none" w:sz="0" w:space="0" w:color="auto"/>
      </w:divBdr>
    </w:div>
    <w:div w:id="1982028608">
      <w:bodyDiv w:val="1"/>
      <w:marLeft w:val="0"/>
      <w:marRight w:val="0"/>
      <w:marTop w:val="0"/>
      <w:marBottom w:val="0"/>
      <w:divBdr>
        <w:top w:val="none" w:sz="0" w:space="0" w:color="auto"/>
        <w:left w:val="none" w:sz="0" w:space="0" w:color="auto"/>
        <w:bottom w:val="none" w:sz="0" w:space="0" w:color="auto"/>
        <w:right w:val="none" w:sz="0" w:space="0" w:color="auto"/>
      </w:divBdr>
    </w:div>
    <w:div w:id="1982345605">
      <w:bodyDiv w:val="1"/>
      <w:marLeft w:val="0"/>
      <w:marRight w:val="0"/>
      <w:marTop w:val="0"/>
      <w:marBottom w:val="0"/>
      <w:divBdr>
        <w:top w:val="none" w:sz="0" w:space="0" w:color="auto"/>
        <w:left w:val="none" w:sz="0" w:space="0" w:color="auto"/>
        <w:bottom w:val="none" w:sz="0" w:space="0" w:color="auto"/>
        <w:right w:val="none" w:sz="0" w:space="0" w:color="auto"/>
      </w:divBdr>
    </w:div>
    <w:div w:id="1983348151">
      <w:bodyDiv w:val="1"/>
      <w:marLeft w:val="0"/>
      <w:marRight w:val="0"/>
      <w:marTop w:val="0"/>
      <w:marBottom w:val="0"/>
      <w:divBdr>
        <w:top w:val="none" w:sz="0" w:space="0" w:color="auto"/>
        <w:left w:val="none" w:sz="0" w:space="0" w:color="auto"/>
        <w:bottom w:val="none" w:sz="0" w:space="0" w:color="auto"/>
        <w:right w:val="none" w:sz="0" w:space="0" w:color="auto"/>
      </w:divBdr>
    </w:div>
    <w:div w:id="1986548241">
      <w:bodyDiv w:val="1"/>
      <w:marLeft w:val="0"/>
      <w:marRight w:val="0"/>
      <w:marTop w:val="0"/>
      <w:marBottom w:val="0"/>
      <w:divBdr>
        <w:top w:val="none" w:sz="0" w:space="0" w:color="auto"/>
        <w:left w:val="none" w:sz="0" w:space="0" w:color="auto"/>
        <w:bottom w:val="none" w:sz="0" w:space="0" w:color="auto"/>
        <w:right w:val="none" w:sz="0" w:space="0" w:color="auto"/>
      </w:divBdr>
    </w:div>
    <w:div w:id="1987970251">
      <w:bodyDiv w:val="1"/>
      <w:marLeft w:val="0"/>
      <w:marRight w:val="0"/>
      <w:marTop w:val="0"/>
      <w:marBottom w:val="0"/>
      <w:divBdr>
        <w:top w:val="none" w:sz="0" w:space="0" w:color="auto"/>
        <w:left w:val="none" w:sz="0" w:space="0" w:color="auto"/>
        <w:bottom w:val="none" w:sz="0" w:space="0" w:color="auto"/>
        <w:right w:val="none" w:sz="0" w:space="0" w:color="auto"/>
      </w:divBdr>
    </w:div>
    <w:div w:id="1993100663">
      <w:bodyDiv w:val="1"/>
      <w:marLeft w:val="0"/>
      <w:marRight w:val="0"/>
      <w:marTop w:val="0"/>
      <w:marBottom w:val="0"/>
      <w:divBdr>
        <w:top w:val="none" w:sz="0" w:space="0" w:color="auto"/>
        <w:left w:val="none" w:sz="0" w:space="0" w:color="auto"/>
        <w:bottom w:val="none" w:sz="0" w:space="0" w:color="auto"/>
        <w:right w:val="none" w:sz="0" w:space="0" w:color="auto"/>
      </w:divBdr>
    </w:div>
    <w:div w:id="1998916724">
      <w:bodyDiv w:val="1"/>
      <w:marLeft w:val="0"/>
      <w:marRight w:val="0"/>
      <w:marTop w:val="0"/>
      <w:marBottom w:val="0"/>
      <w:divBdr>
        <w:top w:val="none" w:sz="0" w:space="0" w:color="auto"/>
        <w:left w:val="none" w:sz="0" w:space="0" w:color="auto"/>
        <w:bottom w:val="none" w:sz="0" w:space="0" w:color="auto"/>
        <w:right w:val="none" w:sz="0" w:space="0" w:color="auto"/>
      </w:divBdr>
    </w:div>
    <w:div w:id="2005695802">
      <w:bodyDiv w:val="1"/>
      <w:marLeft w:val="0"/>
      <w:marRight w:val="0"/>
      <w:marTop w:val="0"/>
      <w:marBottom w:val="0"/>
      <w:divBdr>
        <w:top w:val="none" w:sz="0" w:space="0" w:color="auto"/>
        <w:left w:val="none" w:sz="0" w:space="0" w:color="auto"/>
        <w:bottom w:val="none" w:sz="0" w:space="0" w:color="auto"/>
        <w:right w:val="none" w:sz="0" w:space="0" w:color="auto"/>
      </w:divBdr>
    </w:div>
    <w:div w:id="2006007962">
      <w:bodyDiv w:val="1"/>
      <w:marLeft w:val="0"/>
      <w:marRight w:val="0"/>
      <w:marTop w:val="0"/>
      <w:marBottom w:val="0"/>
      <w:divBdr>
        <w:top w:val="none" w:sz="0" w:space="0" w:color="auto"/>
        <w:left w:val="none" w:sz="0" w:space="0" w:color="auto"/>
        <w:bottom w:val="none" w:sz="0" w:space="0" w:color="auto"/>
        <w:right w:val="none" w:sz="0" w:space="0" w:color="auto"/>
      </w:divBdr>
    </w:div>
    <w:div w:id="2006782027">
      <w:bodyDiv w:val="1"/>
      <w:marLeft w:val="0"/>
      <w:marRight w:val="0"/>
      <w:marTop w:val="0"/>
      <w:marBottom w:val="0"/>
      <w:divBdr>
        <w:top w:val="none" w:sz="0" w:space="0" w:color="auto"/>
        <w:left w:val="none" w:sz="0" w:space="0" w:color="auto"/>
        <w:bottom w:val="none" w:sz="0" w:space="0" w:color="auto"/>
        <w:right w:val="none" w:sz="0" w:space="0" w:color="auto"/>
      </w:divBdr>
    </w:div>
    <w:div w:id="2007781699">
      <w:bodyDiv w:val="1"/>
      <w:marLeft w:val="0"/>
      <w:marRight w:val="0"/>
      <w:marTop w:val="0"/>
      <w:marBottom w:val="0"/>
      <w:divBdr>
        <w:top w:val="none" w:sz="0" w:space="0" w:color="auto"/>
        <w:left w:val="none" w:sz="0" w:space="0" w:color="auto"/>
        <w:bottom w:val="none" w:sz="0" w:space="0" w:color="auto"/>
        <w:right w:val="none" w:sz="0" w:space="0" w:color="auto"/>
      </w:divBdr>
    </w:div>
    <w:div w:id="2013800477">
      <w:bodyDiv w:val="1"/>
      <w:marLeft w:val="0"/>
      <w:marRight w:val="0"/>
      <w:marTop w:val="0"/>
      <w:marBottom w:val="0"/>
      <w:divBdr>
        <w:top w:val="none" w:sz="0" w:space="0" w:color="auto"/>
        <w:left w:val="none" w:sz="0" w:space="0" w:color="auto"/>
        <w:bottom w:val="none" w:sz="0" w:space="0" w:color="auto"/>
        <w:right w:val="none" w:sz="0" w:space="0" w:color="auto"/>
      </w:divBdr>
    </w:div>
    <w:div w:id="2017346519">
      <w:bodyDiv w:val="1"/>
      <w:marLeft w:val="0"/>
      <w:marRight w:val="0"/>
      <w:marTop w:val="0"/>
      <w:marBottom w:val="0"/>
      <w:divBdr>
        <w:top w:val="none" w:sz="0" w:space="0" w:color="auto"/>
        <w:left w:val="none" w:sz="0" w:space="0" w:color="auto"/>
        <w:bottom w:val="none" w:sz="0" w:space="0" w:color="auto"/>
        <w:right w:val="none" w:sz="0" w:space="0" w:color="auto"/>
      </w:divBdr>
    </w:div>
    <w:div w:id="2029091163">
      <w:bodyDiv w:val="1"/>
      <w:marLeft w:val="0"/>
      <w:marRight w:val="0"/>
      <w:marTop w:val="0"/>
      <w:marBottom w:val="0"/>
      <w:divBdr>
        <w:top w:val="none" w:sz="0" w:space="0" w:color="auto"/>
        <w:left w:val="none" w:sz="0" w:space="0" w:color="auto"/>
        <w:bottom w:val="none" w:sz="0" w:space="0" w:color="auto"/>
        <w:right w:val="none" w:sz="0" w:space="0" w:color="auto"/>
      </w:divBdr>
    </w:div>
    <w:div w:id="2031641628">
      <w:bodyDiv w:val="1"/>
      <w:marLeft w:val="0"/>
      <w:marRight w:val="0"/>
      <w:marTop w:val="0"/>
      <w:marBottom w:val="0"/>
      <w:divBdr>
        <w:top w:val="none" w:sz="0" w:space="0" w:color="auto"/>
        <w:left w:val="none" w:sz="0" w:space="0" w:color="auto"/>
        <w:bottom w:val="none" w:sz="0" w:space="0" w:color="auto"/>
        <w:right w:val="none" w:sz="0" w:space="0" w:color="auto"/>
      </w:divBdr>
    </w:div>
    <w:div w:id="2033338238">
      <w:bodyDiv w:val="1"/>
      <w:marLeft w:val="0"/>
      <w:marRight w:val="0"/>
      <w:marTop w:val="0"/>
      <w:marBottom w:val="0"/>
      <w:divBdr>
        <w:top w:val="none" w:sz="0" w:space="0" w:color="auto"/>
        <w:left w:val="none" w:sz="0" w:space="0" w:color="auto"/>
        <w:bottom w:val="none" w:sz="0" w:space="0" w:color="auto"/>
        <w:right w:val="none" w:sz="0" w:space="0" w:color="auto"/>
      </w:divBdr>
    </w:div>
    <w:div w:id="2038772719">
      <w:bodyDiv w:val="1"/>
      <w:marLeft w:val="0"/>
      <w:marRight w:val="0"/>
      <w:marTop w:val="0"/>
      <w:marBottom w:val="0"/>
      <w:divBdr>
        <w:top w:val="none" w:sz="0" w:space="0" w:color="auto"/>
        <w:left w:val="none" w:sz="0" w:space="0" w:color="auto"/>
        <w:bottom w:val="none" w:sz="0" w:space="0" w:color="auto"/>
        <w:right w:val="none" w:sz="0" w:space="0" w:color="auto"/>
      </w:divBdr>
    </w:div>
    <w:div w:id="2043162991">
      <w:bodyDiv w:val="1"/>
      <w:marLeft w:val="0"/>
      <w:marRight w:val="0"/>
      <w:marTop w:val="0"/>
      <w:marBottom w:val="0"/>
      <w:divBdr>
        <w:top w:val="none" w:sz="0" w:space="0" w:color="auto"/>
        <w:left w:val="none" w:sz="0" w:space="0" w:color="auto"/>
        <w:bottom w:val="none" w:sz="0" w:space="0" w:color="auto"/>
        <w:right w:val="none" w:sz="0" w:space="0" w:color="auto"/>
      </w:divBdr>
    </w:div>
    <w:div w:id="2044400424">
      <w:bodyDiv w:val="1"/>
      <w:marLeft w:val="0"/>
      <w:marRight w:val="0"/>
      <w:marTop w:val="0"/>
      <w:marBottom w:val="0"/>
      <w:divBdr>
        <w:top w:val="none" w:sz="0" w:space="0" w:color="auto"/>
        <w:left w:val="none" w:sz="0" w:space="0" w:color="auto"/>
        <w:bottom w:val="none" w:sz="0" w:space="0" w:color="auto"/>
        <w:right w:val="none" w:sz="0" w:space="0" w:color="auto"/>
      </w:divBdr>
    </w:div>
    <w:div w:id="2044986100">
      <w:bodyDiv w:val="1"/>
      <w:marLeft w:val="0"/>
      <w:marRight w:val="0"/>
      <w:marTop w:val="0"/>
      <w:marBottom w:val="0"/>
      <w:divBdr>
        <w:top w:val="none" w:sz="0" w:space="0" w:color="auto"/>
        <w:left w:val="none" w:sz="0" w:space="0" w:color="auto"/>
        <w:bottom w:val="none" w:sz="0" w:space="0" w:color="auto"/>
        <w:right w:val="none" w:sz="0" w:space="0" w:color="auto"/>
      </w:divBdr>
    </w:div>
    <w:div w:id="2056351834">
      <w:bodyDiv w:val="1"/>
      <w:marLeft w:val="0"/>
      <w:marRight w:val="0"/>
      <w:marTop w:val="0"/>
      <w:marBottom w:val="0"/>
      <w:divBdr>
        <w:top w:val="none" w:sz="0" w:space="0" w:color="auto"/>
        <w:left w:val="none" w:sz="0" w:space="0" w:color="auto"/>
        <w:bottom w:val="none" w:sz="0" w:space="0" w:color="auto"/>
        <w:right w:val="none" w:sz="0" w:space="0" w:color="auto"/>
      </w:divBdr>
    </w:div>
    <w:div w:id="2068216385">
      <w:bodyDiv w:val="1"/>
      <w:marLeft w:val="0"/>
      <w:marRight w:val="0"/>
      <w:marTop w:val="0"/>
      <w:marBottom w:val="0"/>
      <w:divBdr>
        <w:top w:val="none" w:sz="0" w:space="0" w:color="auto"/>
        <w:left w:val="none" w:sz="0" w:space="0" w:color="auto"/>
        <w:bottom w:val="none" w:sz="0" w:space="0" w:color="auto"/>
        <w:right w:val="none" w:sz="0" w:space="0" w:color="auto"/>
      </w:divBdr>
    </w:div>
    <w:div w:id="2073888903">
      <w:bodyDiv w:val="1"/>
      <w:marLeft w:val="0"/>
      <w:marRight w:val="0"/>
      <w:marTop w:val="0"/>
      <w:marBottom w:val="0"/>
      <w:divBdr>
        <w:top w:val="none" w:sz="0" w:space="0" w:color="auto"/>
        <w:left w:val="none" w:sz="0" w:space="0" w:color="auto"/>
        <w:bottom w:val="none" w:sz="0" w:space="0" w:color="auto"/>
        <w:right w:val="none" w:sz="0" w:space="0" w:color="auto"/>
      </w:divBdr>
    </w:div>
    <w:div w:id="2080664686">
      <w:bodyDiv w:val="1"/>
      <w:marLeft w:val="0"/>
      <w:marRight w:val="0"/>
      <w:marTop w:val="0"/>
      <w:marBottom w:val="0"/>
      <w:divBdr>
        <w:top w:val="none" w:sz="0" w:space="0" w:color="auto"/>
        <w:left w:val="none" w:sz="0" w:space="0" w:color="auto"/>
        <w:bottom w:val="none" w:sz="0" w:space="0" w:color="auto"/>
        <w:right w:val="none" w:sz="0" w:space="0" w:color="auto"/>
      </w:divBdr>
    </w:div>
    <w:div w:id="2082292092">
      <w:bodyDiv w:val="1"/>
      <w:marLeft w:val="0"/>
      <w:marRight w:val="0"/>
      <w:marTop w:val="0"/>
      <w:marBottom w:val="0"/>
      <w:divBdr>
        <w:top w:val="none" w:sz="0" w:space="0" w:color="auto"/>
        <w:left w:val="none" w:sz="0" w:space="0" w:color="auto"/>
        <w:bottom w:val="none" w:sz="0" w:space="0" w:color="auto"/>
        <w:right w:val="none" w:sz="0" w:space="0" w:color="auto"/>
      </w:divBdr>
    </w:div>
    <w:div w:id="2089496083">
      <w:bodyDiv w:val="1"/>
      <w:marLeft w:val="0"/>
      <w:marRight w:val="0"/>
      <w:marTop w:val="0"/>
      <w:marBottom w:val="0"/>
      <w:divBdr>
        <w:top w:val="none" w:sz="0" w:space="0" w:color="auto"/>
        <w:left w:val="none" w:sz="0" w:space="0" w:color="auto"/>
        <w:bottom w:val="none" w:sz="0" w:space="0" w:color="auto"/>
        <w:right w:val="none" w:sz="0" w:space="0" w:color="auto"/>
      </w:divBdr>
    </w:div>
    <w:div w:id="2098091446">
      <w:bodyDiv w:val="1"/>
      <w:marLeft w:val="0"/>
      <w:marRight w:val="0"/>
      <w:marTop w:val="0"/>
      <w:marBottom w:val="0"/>
      <w:divBdr>
        <w:top w:val="none" w:sz="0" w:space="0" w:color="auto"/>
        <w:left w:val="none" w:sz="0" w:space="0" w:color="auto"/>
        <w:bottom w:val="none" w:sz="0" w:space="0" w:color="auto"/>
        <w:right w:val="none" w:sz="0" w:space="0" w:color="auto"/>
      </w:divBdr>
    </w:div>
    <w:div w:id="2104834071">
      <w:bodyDiv w:val="1"/>
      <w:marLeft w:val="0"/>
      <w:marRight w:val="0"/>
      <w:marTop w:val="0"/>
      <w:marBottom w:val="0"/>
      <w:divBdr>
        <w:top w:val="none" w:sz="0" w:space="0" w:color="auto"/>
        <w:left w:val="none" w:sz="0" w:space="0" w:color="auto"/>
        <w:bottom w:val="none" w:sz="0" w:space="0" w:color="auto"/>
        <w:right w:val="none" w:sz="0" w:space="0" w:color="auto"/>
      </w:divBdr>
    </w:div>
    <w:div w:id="2105955996">
      <w:bodyDiv w:val="1"/>
      <w:marLeft w:val="0"/>
      <w:marRight w:val="0"/>
      <w:marTop w:val="0"/>
      <w:marBottom w:val="0"/>
      <w:divBdr>
        <w:top w:val="none" w:sz="0" w:space="0" w:color="auto"/>
        <w:left w:val="none" w:sz="0" w:space="0" w:color="auto"/>
        <w:bottom w:val="none" w:sz="0" w:space="0" w:color="auto"/>
        <w:right w:val="none" w:sz="0" w:space="0" w:color="auto"/>
      </w:divBdr>
    </w:div>
    <w:div w:id="2110197049">
      <w:bodyDiv w:val="1"/>
      <w:marLeft w:val="0"/>
      <w:marRight w:val="0"/>
      <w:marTop w:val="0"/>
      <w:marBottom w:val="0"/>
      <w:divBdr>
        <w:top w:val="none" w:sz="0" w:space="0" w:color="auto"/>
        <w:left w:val="none" w:sz="0" w:space="0" w:color="auto"/>
        <w:bottom w:val="none" w:sz="0" w:space="0" w:color="auto"/>
        <w:right w:val="none" w:sz="0" w:space="0" w:color="auto"/>
      </w:divBdr>
    </w:div>
    <w:div w:id="2112243497">
      <w:bodyDiv w:val="1"/>
      <w:marLeft w:val="0"/>
      <w:marRight w:val="0"/>
      <w:marTop w:val="0"/>
      <w:marBottom w:val="0"/>
      <w:divBdr>
        <w:top w:val="none" w:sz="0" w:space="0" w:color="auto"/>
        <w:left w:val="none" w:sz="0" w:space="0" w:color="auto"/>
        <w:bottom w:val="none" w:sz="0" w:space="0" w:color="auto"/>
        <w:right w:val="none" w:sz="0" w:space="0" w:color="auto"/>
      </w:divBdr>
    </w:div>
    <w:div w:id="2113427674">
      <w:bodyDiv w:val="1"/>
      <w:marLeft w:val="0"/>
      <w:marRight w:val="0"/>
      <w:marTop w:val="0"/>
      <w:marBottom w:val="0"/>
      <w:divBdr>
        <w:top w:val="none" w:sz="0" w:space="0" w:color="auto"/>
        <w:left w:val="none" w:sz="0" w:space="0" w:color="auto"/>
        <w:bottom w:val="none" w:sz="0" w:space="0" w:color="auto"/>
        <w:right w:val="none" w:sz="0" w:space="0" w:color="auto"/>
      </w:divBdr>
    </w:div>
    <w:div w:id="2114589670">
      <w:bodyDiv w:val="1"/>
      <w:marLeft w:val="0"/>
      <w:marRight w:val="0"/>
      <w:marTop w:val="0"/>
      <w:marBottom w:val="0"/>
      <w:divBdr>
        <w:top w:val="none" w:sz="0" w:space="0" w:color="auto"/>
        <w:left w:val="none" w:sz="0" w:space="0" w:color="auto"/>
        <w:bottom w:val="none" w:sz="0" w:space="0" w:color="auto"/>
        <w:right w:val="none" w:sz="0" w:space="0" w:color="auto"/>
      </w:divBdr>
    </w:div>
    <w:div w:id="2117481781">
      <w:bodyDiv w:val="1"/>
      <w:marLeft w:val="0"/>
      <w:marRight w:val="0"/>
      <w:marTop w:val="0"/>
      <w:marBottom w:val="0"/>
      <w:divBdr>
        <w:top w:val="none" w:sz="0" w:space="0" w:color="auto"/>
        <w:left w:val="none" w:sz="0" w:space="0" w:color="auto"/>
        <w:bottom w:val="none" w:sz="0" w:space="0" w:color="auto"/>
        <w:right w:val="none" w:sz="0" w:space="0" w:color="auto"/>
      </w:divBdr>
    </w:div>
    <w:div w:id="2119524723">
      <w:bodyDiv w:val="1"/>
      <w:marLeft w:val="0"/>
      <w:marRight w:val="0"/>
      <w:marTop w:val="0"/>
      <w:marBottom w:val="0"/>
      <w:divBdr>
        <w:top w:val="none" w:sz="0" w:space="0" w:color="auto"/>
        <w:left w:val="none" w:sz="0" w:space="0" w:color="auto"/>
        <w:bottom w:val="none" w:sz="0" w:space="0" w:color="auto"/>
        <w:right w:val="none" w:sz="0" w:space="0" w:color="auto"/>
      </w:divBdr>
    </w:div>
    <w:div w:id="2123918017">
      <w:bodyDiv w:val="1"/>
      <w:marLeft w:val="0"/>
      <w:marRight w:val="0"/>
      <w:marTop w:val="0"/>
      <w:marBottom w:val="0"/>
      <w:divBdr>
        <w:top w:val="none" w:sz="0" w:space="0" w:color="auto"/>
        <w:left w:val="none" w:sz="0" w:space="0" w:color="auto"/>
        <w:bottom w:val="none" w:sz="0" w:space="0" w:color="auto"/>
        <w:right w:val="none" w:sz="0" w:space="0" w:color="auto"/>
      </w:divBdr>
    </w:div>
    <w:div w:id="2123920346">
      <w:bodyDiv w:val="1"/>
      <w:marLeft w:val="0"/>
      <w:marRight w:val="0"/>
      <w:marTop w:val="0"/>
      <w:marBottom w:val="0"/>
      <w:divBdr>
        <w:top w:val="none" w:sz="0" w:space="0" w:color="auto"/>
        <w:left w:val="none" w:sz="0" w:space="0" w:color="auto"/>
        <w:bottom w:val="none" w:sz="0" w:space="0" w:color="auto"/>
        <w:right w:val="none" w:sz="0" w:space="0" w:color="auto"/>
      </w:divBdr>
    </w:div>
    <w:div w:id="2125341750">
      <w:bodyDiv w:val="1"/>
      <w:marLeft w:val="0"/>
      <w:marRight w:val="0"/>
      <w:marTop w:val="0"/>
      <w:marBottom w:val="0"/>
      <w:divBdr>
        <w:top w:val="none" w:sz="0" w:space="0" w:color="auto"/>
        <w:left w:val="none" w:sz="0" w:space="0" w:color="auto"/>
        <w:bottom w:val="none" w:sz="0" w:space="0" w:color="auto"/>
        <w:right w:val="none" w:sz="0" w:space="0" w:color="auto"/>
      </w:divBdr>
    </w:div>
    <w:div w:id="2126658716">
      <w:bodyDiv w:val="1"/>
      <w:marLeft w:val="0"/>
      <w:marRight w:val="0"/>
      <w:marTop w:val="0"/>
      <w:marBottom w:val="0"/>
      <w:divBdr>
        <w:top w:val="none" w:sz="0" w:space="0" w:color="auto"/>
        <w:left w:val="none" w:sz="0" w:space="0" w:color="auto"/>
        <w:bottom w:val="none" w:sz="0" w:space="0" w:color="auto"/>
        <w:right w:val="none" w:sz="0" w:space="0" w:color="auto"/>
      </w:divBdr>
    </w:div>
    <w:div w:id="2130007014">
      <w:bodyDiv w:val="1"/>
      <w:marLeft w:val="0"/>
      <w:marRight w:val="0"/>
      <w:marTop w:val="0"/>
      <w:marBottom w:val="0"/>
      <w:divBdr>
        <w:top w:val="none" w:sz="0" w:space="0" w:color="auto"/>
        <w:left w:val="none" w:sz="0" w:space="0" w:color="auto"/>
        <w:bottom w:val="none" w:sz="0" w:space="0" w:color="auto"/>
        <w:right w:val="none" w:sz="0" w:space="0" w:color="auto"/>
      </w:divBdr>
    </w:div>
    <w:div w:id="2130279240">
      <w:bodyDiv w:val="1"/>
      <w:marLeft w:val="0"/>
      <w:marRight w:val="0"/>
      <w:marTop w:val="0"/>
      <w:marBottom w:val="0"/>
      <w:divBdr>
        <w:top w:val="none" w:sz="0" w:space="0" w:color="auto"/>
        <w:left w:val="none" w:sz="0" w:space="0" w:color="auto"/>
        <w:bottom w:val="none" w:sz="0" w:space="0" w:color="auto"/>
        <w:right w:val="none" w:sz="0" w:space="0" w:color="auto"/>
      </w:divBdr>
    </w:div>
    <w:div w:id="2131439439">
      <w:bodyDiv w:val="1"/>
      <w:marLeft w:val="0"/>
      <w:marRight w:val="0"/>
      <w:marTop w:val="0"/>
      <w:marBottom w:val="0"/>
      <w:divBdr>
        <w:top w:val="none" w:sz="0" w:space="0" w:color="auto"/>
        <w:left w:val="none" w:sz="0" w:space="0" w:color="auto"/>
        <w:bottom w:val="none" w:sz="0" w:space="0" w:color="auto"/>
        <w:right w:val="none" w:sz="0" w:space="0" w:color="auto"/>
      </w:divBdr>
    </w:div>
    <w:div w:id="2131821253">
      <w:bodyDiv w:val="1"/>
      <w:marLeft w:val="0"/>
      <w:marRight w:val="0"/>
      <w:marTop w:val="0"/>
      <w:marBottom w:val="0"/>
      <w:divBdr>
        <w:top w:val="none" w:sz="0" w:space="0" w:color="auto"/>
        <w:left w:val="none" w:sz="0" w:space="0" w:color="auto"/>
        <w:bottom w:val="none" w:sz="0" w:space="0" w:color="auto"/>
        <w:right w:val="none" w:sz="0" w:space="0" w:color="auto"/>
      </w:divBdr>
    </w:div>
    <w:div w:id="2133546577">
      <w:bodyDiv w:val="1"/>
      <w:marLeft w:val="0"/>
      <w:marRight w:val="0"/>
      <w:marTop w:val="0"/>
      <w:marBottom w:val="0"/>
      <w:divBdr>
        <w:top w:val="none" w:sz="0" w:space="0" w:color="auto"/>
        <w:left w:val="none" w:sz="0" w:space="0" w:color="auto"/>
        <w:bottom w:val="none" w:sz="0" w:space="0" w:color="auto"/>
        <w:right w:val="none" w:sz="0" w:space="0" w:color="auto"/>
      </w:divBdr>
    </w:div>
    <w:div w:id="2139256401">
      <w:bodyDiv w:val="1"/>
      <w:marLeft w:val="0"/>
      <w:marRight w:val="0"/>
      <w:marTop w:val="0"/>
      <w:marBottom w:val="0"/>
      <w:divBdr>
        <w:top w:val="none" w:sz="0" w:space="0" w:color="auto"/>
        <w:left w:val="none" w:sz="0" w:space="0" w:color="auto"/>
        <w:bottom w:val="none" w:sz="0" w:space="0" w:color="auto"/>
        <w:right w:val="none" w:sz="0" w:space="0" w:color="auto"/>
      </w:divBdr>
    </w:div>
    <w:div w:id="2144686240">
      <w:bodyDiv w:val="1"/>
      <w:marLeft w:val="0"/>
      <w:marRight w:val="0"/>
      <w:marTop w:val="0"/>
      <w:marBottom w:val="0"/>
      <w:divBdr>
        <w:top w:val="none" w:sz="0" w:space="0" w:color="auto"/>
        <w:left w:val="none" w:sz="0" w:space="0" w:color="auto"/>
        <w:bottom w:val="none" w:sz="0" w:space="0" w:color="auto"/>
        <w:right w:val="none" w:sz="0" w:space="0" w:color="auto"/>
      </w:divBdr>
    </w:div>
    <w:div w:id="214711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A6D7E-343C-4A5B-ADF1-283EE1944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6507</TotalTime>
  <Pages>108</Pages>
  <Words>21835</Words>
  <Characters>124466</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80</cp:revision>
  <cp:lastPrinted>2022-11-14T03:31:00Z</cp:lastPrinted>
  <dcterms:created xsi:type="dcterms:W3CDTF">2021-10-28T03:45:00Z</dcterms:created>
  <dcterms:modified xsi:type="dcterms:W3CDTF">2022-11-14T05:10:00Z</dcterms:modified>
</cp:coreProperties>
</file>